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93DD" w14:textId="1D5157DD" w:rsidR="00FA49A3" w:rsidRPr="00FA49A3" w:rsidRDefault="002276B2" w:rsidP="00F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 xml:space="preserve"> </w:t>
      </w:r>
      <w:r w:rsidR="00FA49A3" w:rsidRPr="00F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Phase–II</w:t>
      </w:r>
    </w:p>
    <w:p w14:paraId="0B3463D9" w14:textId="77777777" w:rsidR="00FA49A3" w:rsidRPr="00FA49A3" w:rsidRDefault="00FA49A3" w:rsidP="00FA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49A3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Requirements (Functional &amp; Non-functional)</w:t>
      </w:r>
    </w:p>
    <w:p w14:paraId="73E73825" w14:textId="364DBC05"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="002276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173089">
        <w:rPr>
          <w:rFonts w:ascii="Times New Roman" w:eastAsia="Times New Roman" w:hAnsi="Times New Roman" w:cs="Times New Roman"/>
          <w:b/>
          <w:bCs/>
          <w:sz w:val="24"/>
          <w:szCs w:val="24"/>
        </w:rPr>
        <w:t>07</w:t>
      </w:r>
      <w:r w:rsidR="002276B2">
        <w:rPr>
          <w:rFonts w:ascii="Times New Roman" w:eastAsia="Times New Roman" w:hAnsi="Times New Roman" w:cs="Times New Roman"/>
          <w:b/>
          <w:bCs/>
          <w:sz w:val="24"/>
          <w:szCs w:val="24"/>
        </w:rPr>
        <w:t>/03/2026</w:t>
      </w:r>
    </w:p>
    <w:p w14:paraId="0861EC1D" w14:textId="6A0A6555" w:rsidR="00FA49A3" w:rsidRPr="002276B2" w:rsidRDefault="00FA49A3" w:rsidP="002276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2276B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276B2" w:rsidRPr="002276B2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2276B2" w:rsidRPr="002276B2">
        <w:rPr>
          <w:rFonts w:ascii="Times New Roman" w:eastAsia="Times New Roman" w:hAnsi="Times New Roman" w:cs="Times New Roman"/>
          <w:b/>
          <w:bCs/>
          <w:sz w:val="24"/>
          <w:szCs w:val="24"/>
        </w:rPr>
        <w:t>SWTID-2026-8514</w:t>
      </w:r>
    </w:p>
    <w:p w14:paraId="2FABD400" w14:textId="1BAB103D"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r w:rsidR="002276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 inventory management system</w:t>
      </w:r>
    </w:p>
    <w:p w14:paraId="6DF0D811" w14:textId="77777777"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FA49A3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14:paraId="4B9DFCBC" w14:textId="77777777" w:rsidR="00FA49A3" w:rsidRPr="00FA49A3" w:rsidRDefault="00000000" w:rsidP="00FA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26A52">
          <v:rect id="_x0000_i1025" style="width:0;height:1.5pt" o:hralign="center" o:hrstd="t" o:hr="t" fillcolor="#a0a0a0" stroked="f"/>
        </w:pict>
      </w:r>
    </w:p>
    <w:p w14:paraId="06F59C2E" w14:textId="77777777" w:rsidR="00FA49A3" w:rsidRPr="00FA49A3" w:rsidRDefault="00FA49A3" w:rsidP="00F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Requirements</w:t>
      </w:r>
    </w:p>
    <w:p w14:paraId="1775490F" w14:textId="77777777"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sz w:val="24"/>
          <w:szCs w:val="24"/>
        </w:rPr>
        <w:t>The following functional requirements describe the main operations and features of the proposed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647"/>
        <w:gridCol w:w="6058"/>
      </w:tblGrid>
      <w:tr w:rsidR="00FA49A3" w:rsidRPr="00FA49A3" w14:paraId="4256F8DF" w14:textId="77777777" w:rsidTr="00FA49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08EB5" w14:textId="77777777"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23EF6975" w14:textId="77777777"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2AD6DB8" w14:textId="77777777"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FA49A3" w:rsidRPr="00FA49A3" w14:paraId="54997F78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6525D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2AE27AF9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 &amp; Authorization</w:t>
            </w:r>
          </w:p>
        </w:tc>
        <w:tc>
          <w:tcPr>
            <w:tcW w:w="0" w:type="auto"/>
            <w:vAlign w:val="center"/>
            <w:hideMark/>
          </w:tcPr>
          <w:p w14:paraId="4D947D58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should be able to register by providing an email and password.</w:t>
            </w:r>
          </w:p>
        </w:tc>
      </w:tr>
      <w:tr w:rsidR="00FA49A3" w:rsidRPr="00FA49A3" w14:paraId="785A800D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0B04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FF6BED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DC23E9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must be able to log in securely using JWT authentication.</w:t>
            </w:r>
          </w:p>
        </w:tc>
      </w:tr>
      <w:tr w:rsidR="00FA49A3" w:rsidRPr="00FA49A3" w14:paraId="19FBBE7C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6DD4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5548A3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D08143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Only verified and authenticated users are allowed to access the dashboard.</w:t>
            </w:r>
          </w:p>
        </w:tc>
      </w:tr>
      <w:tr w:rsidR="00FA49A3" w:rsidRPr="00FA49A3" w14:paraId="3FB83DF8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5809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1F894BEE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0" w:type="auto"/>
            <w:vAlign w:val="center"/>
            <w:hideMark/>
          </w:tcPr>
          <w:p w14:paraId="7132AA32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can add a new product by entering details such as product name, price, quantity, and description.</w:t>
            </w:r>
          </w:p>
        </w:tc>
      </w:tr>
      <w:tr w:rsidR="00FA49A3" w:rsidRPr="00FA49A3" w14:paraId="019811EA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2C09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5C200B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4650D8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Users should be able to view all their products displayed on the dashboard.</w:t>
            </w:r>
          </w:p>
        </w:tc>
      </w:tr>
    </w:tbl>
    <w:p w14:paraId="41F3EE43" w14:textId="77777777" w:rsidR="00FA49A3" w:rsidRPr="00FA49A3" w:rsidRDefault="00000000" w:rsidP="00FA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258569">
          <v:rect id="_x0000_i1026" style="width:0;height:1.5pt" o:hralign="center" o:hrstd="t" o:hr="t" fillcolor="#a0a0a0" stroked="f"/>
        </w:pict>
      </w:r>
    </w:p>
    <w:p w14:paraId="460864C7" w14:textId="77777777" w:rsidR="00FA49A3" w:rsidRPr="00FA49A3" w:rsidRDefault="00FA49A3" w:rsidP="00F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Non-Functional Requirements</w:t>
      </w:r>
    </w:p>
    <w:p w14:paraId="4B0F0F1E" w14:textId="77777777" w:rsidR="00FA49A3" w:rsidRPr="00FA49A3" w:rsidRDefault="00FA49A3" w:rsidP="00F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49A3">
        <w:rPr>
          <w:rFonts w:ascii="Times New Roman" w:eastAsia="Times New Roman" w:hAnsi="Times New Roman" w:cs="Times New Roman"/>
          <w:sz w:val="24"/>
          <w:szCs w:val="24"/>
        </w:rPr>
        <w:t>The following non-functional requirements define the system quality attributes and performance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2119"/>
        <w:gridCol w:w="6451"/>
      </w:tblGrid>
      <w:tr w:rsidR="00FA49A3" w:rsidRPr="00FA49A3" w14:paraId="63895A41" w14:textId="77777777" w:rsidTr="00FA49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3D029" w14:textId="77777777"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NFR No.</w:t>
            </w:r>
          </w:p>
        </w:tc>
        <w:tc>
          <w:tcPr>
            <w:tcW w:w="0" w:type="auto"/>
            <w:vAlign w:val="center"/>
            <w:hideMark/>
          </w:tcPr>
          <w:p w14:paraId="42157BB4" w14:textId="77777777"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4D3774D1" w14:textId="77777777" w:rsidR="00FA49A3" w:rsidRPr="00FA49A3" w:rsidRDefault="00FA49A3" w:rsidP="00FA4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A49A3" w:rsidRPr="00FA49A3" w14:paraId="7CFC115F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51C5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245CA76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A74C6D1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provide an easy-to-use and user-friendly interface so users can manage inventory without difficulty.</w:t>
            </w:r>
          </w:p>
        </w:tc>
      </w:tr>
      <w:tr w:rsidR="00FA49A3" w:rsidRPr="00FA49A3" w14:paraId="0F727266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6B5C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8AAA061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4D7A218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must implement JWT authentication, store passwords using hashing, and prevent unauthorized access to data.</w:t>
            </w:r>
          </w:p>
        </w:tc>
      </w:tr>
      <w:tr w:rsidR="00FA49A3" w:rsidRPr="00FA49A3" w14:paraId="0E1B31CA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7A50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4BB01EF0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E9FA8CA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operate consistently with minimal errors, ensuring stable performance during usage.</w:t>
            </w:r>
          </w:p>
        </w:tc>
      </w:tr>
      <w:tr w:rsidR="00FA49A3" w:rsidRPr="00FA49A3" w14:paraId="137DE244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D525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126AC037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5CB44E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information should load quickly, and API responses should ideally be delivered within 2 seconds.</w:t>
            </w:r>
          </w:p>
        </w:tc>
      </w:tr>
      <w:tr w:rsidR="00FA49A3" w:rsidRPr="00FA49A3" w14:paraId="2B3218C4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FA95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3630297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8673A3C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remain accessible to users most of the time with very little downtime.</w:t>
            </w:r>
          </w:p>
        </w:tc>
      </w:tr>
      <w:tr w:rsidR="00FA49A3" w:rsidRPr="00FA49A3" w14:paraId="1025CCE0" w14:textId="77777777" w:rsidTr="00FA4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F28B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C218216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883352" w14:textId="77777777" w:rsidR="00FA49A3" w:rsidRPr="00FA49A3" w:rsidRDefault="00FA49A3" w:rsidP="00FA4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9A3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architecture should support growth in the number of users and products, and it should allow easy addition of future features.</w:t>
            </w:r>
          </w:p>
        </w:tc>
      </w:tr>
    </w:tbl>
    <w:p w14:paraId="15315910" w14:textId="77777777" w:rsidR="005F4440" w:rsidRDefault="005F4440"/>
    <w:sectPr w:rsidR="005F4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9A3"/>
    <w:rsid w:val="00173089"/>
    <w:rsid w:val="001E04AE"/>
    <w:rsid w:val="001F4275"/>
    <w:rsid w:val="002276B2"/>
    <w:rsid w:val="005F4440"/>
    <w:rsid w:val="007C42D0"/>
    <w:rsid w:val="00D50488"/>
    <w:rsid w:val="00FA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EFDAE"/>
  <w15:chartTrackingRefBased/>
  <w15:docId w15:val="{4AB71484-382A-4EBC-9911-A1177EDD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9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9A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A4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SuthakaR R</cp:lastModifiedBy>
  <cp:revision>3</cp:revision>
  <dcterms:created xsi:type="dcterms:W3CDTF">2026-03-06T08:27:00Z</dcterms:created>
  <dcterms:modified xsi:type="dcterms:W3CDTF">2026-03-12T06:19:00Z</dcterms:modified>
</cp:coreProperties>
</file>