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6074AD" w14:textId="259B8765" w:rsidR="00671A71" w:rsidRDefault="00671A71" w:rsidP="00671A71">
      <w:pPr>
        <w:rPr>
          <w:noProof/>
        </w:rPr>
      </w:pPr>
      <w:r>
        <w:rPr>
          <w:noProof/>
        </w:rPr>
        <w:t>Function app is reading connection string from keyvault and accessing the contents uploaded in the container of Storage account</w:t>
      </w:r>
    </w:p>
    <w:p w14:paraId="5DF7C39F" w14:textId="79B6C1CD" w:rsidR="00630ACE" w:rsidRDefault="00671A71" w:rsidP="00671A71">
      <w:r>
        <w:rPr>
          <w:noProof/>
        </w:rPr>
        <w:drawing>
          <wp:inline distT="0" distB="0" distL="0" distR="0" wp14:anchorId="25CC4EFD" wp14:editId="39778D59">
            <wp:extent cx="5943600" cy="33680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5DD51" w14:textId="74785266" w:rsidR="00D23683" w:rsidRDefault="00D23683" w:rsidP="00671A71"/>
    <w:p w14:paraId="46FE1B80" w14:textId="2BC1ADFF" w:rsidR="00D23683" w:rsidRPr="00671A71" w:rsidRDefault="00D23683" w:rsidP="00671A71">
      <w:r>
        <w:rPr>
          <w:noProof/>
        </w:rPr>
        <w:drawing>
          <wp:inline distT="0" distB="0" distL="0" distR="0" wp14:anchorId="403CE20F" wp14:editId="60117782">
            <wp:extent cx="5943600" cy="32321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3683" w:rsidRPr="00671A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A71"/>
    <w:rsid w:val="00630ACE"/>
    <w:rsid w:val="00671A71"/>
    <w:rsid w:val="00D23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81E13"/>
  <w15:chartTrackingRefBased/>
  <w15:docId w15:val="{1913E3AE-F977-40EB-8B08-32A656731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19</Words>
  <Characters>114</Characters>
  <Application>Microsoft Office Word</Application>
  <DocSecurity>0</DocSecurity>
  <Lines>1</Lines>
  <Paragraphs>1</Paragraphs>
  <ScaleCrop>false</ScaleCrop>
  <Company>SAINT-GOBAIN</Company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Vijayalakshmi, U [ INDEC 4.0 ]</dc:creator>
  <cp:keywords/>
  <dc:description/>
  <cp:lastModifiedBy>Vijayalakshmi, U [ INDEC 4.0 ]</cp:lastModifiedBy>
  <cp:revision>2</cp:revision>
  <dcterms:created xsi:type="dcterms:W3CDTF">2024-01-11T05:37:00Z</dcterms:created>
  <dcterms:modified xsi:type="dcterms:W3CDTF">2024-01-11T05:56:00Z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ed06422-c515-4a4e-a1f2-e6a0c0200eae_Enabled">
    <vt:lpwstr>true</vt:lpwstr>
  </property>
  <property fmtid="{D5CDD505-2E9C-101B-9397-08002B2CF9AE}" pid="3" name="MSIP_Label_ced06422-c515-4a4e-a1f2-e6a0c0200eae_SetDate">
    <vt:lpwstr>2024-01-11T05:37:17Z</vt:lpwstr>
  </property>
  <property fmtid="{D5CDD505-2E9C-101B-9397-08002B2CF9AE}" pid="4" name="MSIP_Label_ced06422-c515-4a4e-a1f2-e6a0c0200eae_Method">
    <vt:lpwstr>Standard</vt:lpwstr>
  </property>
  <property fmtid="{D5CDD505-2E9C-101B-9397-08002B2CF9AE}" pid="5" name="MSIP_Label_ced06422-c515-4a4e-a1f2-e6a0c0200eae_Name">
    <vt:lpwstr>Unclassifed</vt:lpwstr>
  </property>
  <property fmtid="{D5CDD505-2E9C-101B-9397-08002B2CF9AE}" pid="6" name="MSIP_Label_ced06422-c515-4a4e-a1f2-e6a0c0200eae_SiteId">
    <vt:lpwstr>e339bd4b-2e3b-4035-a452-2112d502f2ff</vt:lpwstr>
  </property>
  <property fmtid="{D5CDD505-2E9C-101B-9397-08002B2CF9AE}" pid="7" name="MSIP_Label_ced06422-c515-4a4e-a1f2-e6a0c0200eae_ActionId">
    <vt:lpwstr>af29a475-f1b3-4081-aca7-37044d46f1f9</vt:lpwstr>
  </property>
  <property fmtid="{D5CDD505-2E9C-101B-9397-08002B2CF9AE}" pid="8" name="MSIP_Label_ced06422-c515-4a4e-a1f2-e6a0c0200eae_ContentBits">
    <vt:lpwstr>0</vt:lpwstr>
  </property>
</Properties>
</file>