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4BC" w:rsidRDefault="00B642CE">
      <w:pPr>
        <w:widowControl w:val="0"/>
        <w:autoSpaceDE w:val="0"/>
        <w:autoSpaceDN w:val="0"/>
        <w:adjustRightInd w:val="0"/>
        <w:rPr>
          <w:rFonts w:ascii="Arial Black" w:hAnsi="Arial Black" w:cs="Arial Black"/>
          <w:b/>
          <w:bCs/>
          <w:sz w:val="36"/>
          <w:szCs w:val="36"/>
        </w:rPr>
      </w:pPr>
      <w:r>
        <w:rPr>
          <w:rFonts w:ascii="Arial Black" w:hAnsi="Arial Black" w:cs="Arial Black"/>
          <w:b/>
          <w:bCs/>
          <w:sz w:val="36"/>
          <w:szCs w:val="36"/>
        </w:rPr>
        <w:t xml:space="preserve">       FLOOD MONITORING AND EARLY</w:t>
      </w:r>
    </w:p>
    <w:p w:rsidR="002354BC" w:rsidRDefault="00B642CE">
      <w:pPr>
        <w:widowControl w:val="0"/>
        <w:autoSpaceDE w:val="0"/>
        <w:autoSpaceDN w:val="0"/>
        <w:adjustRightInd w:val="0"/>
        <w:rPr>
          <w:rFonts w:ascii="Arial Black" w:hAnsi="Arial Black" w:cs="Arial Black"/>
          <w:b/>
          <w:bCs/>
          <w:sz w:val="36"/>
          <w:szCs w:val="36"/>
        </w:rPr>
      </w:pPr>
      <w:r>
        <w:rPr>
          <w:rFonts w:ascii="Arial Black" w:hAnsi="Arial Black" w:cs="Arial Black"/>
          <w:b/>
          <w:bCs/>
          <w:sz w:val="36"/>
          <w:szCs w:val="36"/>
        </w:rPr>
        <w:t xml:space="preserve">                    WARNING</w:t>
      </w:r>
    </w:p>
    <w:p w:rsidR="00301247" w:rsidRDefault="00B642CE" w:rsidP="001C2B32">
      <w:pPr>
        <w:widowControl w:val="0"/>
        <w:autoSpaceDE w:val="0"/>
        <w:autoSpaceDN w:val="0"/>
        <w:adjustRightInd w:val="0"/>
        <w:rPr>
          <w:rFonts w:ascii="Arial Black" w:hAnsi="Arial Black" w:cs="Arial Black"/>
          <w:b/>
          <w:bCs/>
          <w:sz w:val="20"/>
          <w:szCs w:val="20"/>
        </w:rPr>
      </w:pPr>
      <w:r>
        <w:rPr>
          <w:rFonts w:ascii="Arial Black" w:hAnsi="Arial Black" w:cs="Arial Black"/>
          <w:b/>
          <w:bCs/>
          <w:sz w:val="36"/>
          <w:szCs w:val="36"/>
        </w:rPr>
        <w:t>ABSTRACT:</w:t>
      </w:r>
      <w:r w:rsidR="001C2B32" w:rsidRPr="001C2B32">
        <w:rPr>
          <w:rFonts w:ascii="Arial Black" w:hAnsi="Arial Black" w:cs="Arial Black"/>
          <w:b/>
          <w:bCs/>
          <w:sz w:val="20"/>
          <w:szCs w:val="20"/>
        </w:rPr>
        <w:t xml:space="preserve">        </w:t>
      </w:r>
    </w:p>
    <w:p w:rsidR="001C2B32" w:rsidRPr="00301247" w:rsidRDefault="00301247" w:rsidP="001C2B32">
      <w:pPr>
        <w:widowControl w:val="0"/>
        <w:autoSpaceDE w:val="0"/>
        <w:autoSpaceDN w:val="0"/>
        <w:adjustRightInd w:val="0"/>
        <w:rPr>
          <w:rFonts w:ascii="Arial Black" w:hAnsi="Arial Black" w:cs="Arial Black"/>
          <w:b/>
          <w:bCs/>
          <w:sz w:val="32"/>
          <w:szCs w:val="32"/>
        </w:rPr>
      </w:pPr>
      <w:r w:rsidRPr="00301247">
        <w:rPr>
          <w:rFonts w:ascii="Arial Black" w:hAnsi="Arial Black" w:cs="Arial Black"/>
          <w:b/>
          <w:bCs/>
          <w:sz w:val="32"/>
          <w:szCs w:val="32"/>
        </w:rPr>
        <w:t xml:space="preserve">                   </w:t>
      </w:r>
      <w:r w:rsidR="001C2B32" w:rsidRPr="00301247">
        <w:rPr>
          <w:rFonts w:ascii="Arial Black" w:hAnsi="Arial Black" w:cs="Arial Black"/>
          <w:b/>
          <w:bCs/>
          <w:sz w:val="32"/>
          <w:szCs w:val="32"/>
        </w:rPr>
        <w:t xml:space="preserve"> Flood monitoring and warning system developed by ENVIRA </w:t>
      </w:r>
      <w:proofErr w:type="spellStart"/>
      <w:r w:rsidR="001C2B32" w:rsidRPr="00301247">
        <w:rPr>
          <w:rFonts w:ascii="Arial Black" w:hAnsi="Arial Black" w:cs="Arial Black"/>
          <w:b/>
          <w:bCs/>
          <w:sz w:val="32"/>
          <w:szCs w:val="32"/>
        </w:rPr>
        <w:t>IoT</w:t>
      </w:r>
      <w:proofErr w:type="spellEnd"/>
      <w:r w:rsidR="001C2B32" w:rsidRPr="00301247">
        <w:rPr>
          <w:rFonts w:ascii="Arial Black" w:hAnsi="Arial Black" w:cs="Arial Black"/>
          <w:b/>
          <w:bCs/>
          <w:sz w:val="32"/>
          <w:szCs w:val="32"/>
        </w:rPr>
        <w:t xml:space="preserve"> receives accurate and reliable information about real risks, so measures to protect the most vulnerable areas can be established and Public Administrations can collect real data to generate statistics for the design of optimal protection.</w:t>
      </w:r>
    </w:p>
    <w:p w:rsidR="001C2B32" w:rsidRPr="00301247" w:rsidRDefault="001C2B32" w:rsidP="001C2B32">
      <w:pPr>
        <w:widowControl w:val="0"/>
        <w:autoSpaceDE w:val="0"/>
        <w:autoSpaceDN w:val="0"/>
        <w:adjustRightInd w:val="0"/>
        <w:rPr>
          <w:rFonts w:ascii="Arial Black" w:hAnsi="Arial Black" w:cs="Arial Black"/>
          <w:b/>
          <w:bCs/>
          <w:sz w:val="32"/>
          <w:szCs w:val="32"/>
        </w:rPr>
      </w:pPr>
      <w:r w:rsidRPr="00301247">
        <w:rPr>
          <w:rFonts w:ascii="Helvetica" w:hAnsi="Helvetica" w:cs="Helvetica"/>
          <w:b/>
          <w:color w:val="333333"/>
          <w:sz w:val="36"/>
          <w:szCs w:val="32"/>
          <w:shd w:val="clear" w:color="auto" w:fill="FBFBF8"/>
        </w:rPr>
        <w:t xml:space="preserve">The </w:t>
      </w:r>
      <w:proofErr w:type="spellStart"/>
      <w:r w:rsidRPr="00301247">
        <w:rPr>
          <w:rFonts w:ascii="Helvetica" w:hAnsi="Helvetica" w:cs="Helvetica"/>
          <w:b/>
          <w:color w:val="333333"/>
          <w:sz w:val="36"/>
          <w:szCs w:val="32"/>
          <w:shd w:val="clear" w:color="auto" w:fill="FBFBF8"/>
        </w:rPr>
        <w:t>IoT</w:t>
      </w:r>
      <w:proofErr w:type="spellEnd"/>
      <w:r w:rsidRPr="00301247">
        <w:rPr>
          <w:rFonts w:ascii="Helvetica" w:hAnsi="Helvetica" w:cs="Helvetica"/>
          <w:b/>
          <w:color w:val="333333"/>
          <w:sz w:val="36"/>
          <w:szCs w:val="32"/>
          <w:shd w:val="clear" w:color="auto" w:fill="FBFBF8"/>
        </w:rPr>
        <w:t xml:space="preserve"> based projects that can help collect data from sensors are an added advantage for researchers to explore in providing better services to people. These systems can be integrated with cloud computing and analyzing platforms. Researchers recently have </w:t>
      </w:r>
      <w:proofErr w:type="spellStart"/>
      <w:r w:rsidRPr="00301247">
        <w:rPr>
          <w:rFonts w:ascii="Helvetica" w:hAnsi="Helvetica" w:cs="Helvetica"/>
          <w:b/>
          <w:color w:val="333333"/>
          <w:sz w:val="36"/>
          <w:szCs w:val="32"/>
          <w:shd w:val="clear" w:color="auto" w:fill="FBFBF8"/>
        </w:rPr>
        <w:t>focussed</w:t>
      </w:r>
      <w:proofErr w:type="spellEnd"/>
      <w:r w:rsidRPr="00301247">
        <w:rPr>
          <w:rFonts w:ascii="Helvetica" w:hAnsi="Helvetica" w:cs="Helvetica"/>
          <w:b/>
          <w:color w:val="333333"/>
          <w:sz w:val="36"/>
          <w:szCs w:val="32"/>
          <w:shd w:val="clear" w:color="auto" w:fill="FBFBF8"/>
        </w:rPr>
        <w:t xml:space="preserve"> on mathematical modeling based flood prediction schemes rather than physical parametric based flood prediction. The new methodologies explore the algorithmic approaches. There have been many systems proposed based on analog technology to web-based and now using mobile applications</w:t>
      </w:r>
      <w:r w:rsidRPr="00301247">
        <w:rPr>
          <w:rFonts w:ascii="Helvetica" w:hAnsi="Helvetica" w:cs="Helvetica"/>
          <w:b/>
          <w:color w:val="333333"/>
          <w:sz w:val="32"/>
          <w:szCs w:val="32"/>
          <w:shd w:val="clear" w:color="auto" w:fill="FBFBF8"/>
        </w:rPr>
        <w:t xml:space="preserve">. </w:t>
      </w:r>
    </w:p>
    <w:p w:rsidR="001C2B32" w:rsidRPr="00301247" w:rsidRDefault="001C2B32" w:rsidP="001C2B32">
      <w:pPr>
        <w:rPr>
          <w:rFonts w:ascii="Arial Black" w:hAnsi="Arial Black" w:cs="Arial Black"/>
          <w:b/>
          <w:bCs/>
          <w:sz w:val="32"/>
          <w:szCs w:val="32"/>
        </w:rPr>
      </w:pPr>
      <w:r w:rsidRPr="00301247">
        <w:rPr>
          <w:rFonts w:ascii="Arial Black" w:hAnsi="Arial Black" w:cs="Arial Black"/>
          <w:b/>
          <w:bCs/>
          <w:sz w:val="32"/>
          <w:szCs w:val="32"/>
        </w:rPr>
        <w:br w:type="page"/>
      </w:r>
    </w:p>
    <w:p w:rsidR="002354BC" w:rsidRDefault="002354BC">
      <w:pPr>
        <w:widowControl w:val="0"/>
        <w:autoSpaceDE w:val="0"/>
        <w:autoSpaceDN w:val="0"/>
        <w:adjustRightInd w:val="0"/>
        <w:rPr>
          <w:rFonts w:ascii="Arial Black" w:hAnsi="Arial Black" w:cs="Arial Black"/>
          <w:b/>
          <w:bCs/>
          <w:sz w:val="36"/>
          <w:szCs w:val="36"/>
        </w:rPr>
      </w:pPr>
    </w:p>
    <w:p w:rsidR="001C2B32" w:rsidRDefault="001C2B32" w:rsidP="001C2B32">
      <w:pPr>
        <w:widowControl w:val="0"/>
        <w:autoSpaceDE w:val="0"/>
        <w:autoSpaceDN w:val="0"/>
        <w:adjustRightInd w:val="0"/>
        <w:rPr>
          <w:rFonts w:ascii="Arial Black" w:hAnsi="Arial Black" w:cs="Arial Black"/>
          <w:b/>
          <w:bCs/>
          <w:sz w:val="36"/>
          <w:szCs w:val="36"/>
        </w:rPr>
      </w:pPr>
      <w:r>
        <w:rPr>
          <w:rFonts w:ascii="Arial Black" w:hAnsi="Arial Black" w:cs="Arial Black"/>
          <w:b/>
          <w:bCs/>
          <w:sz w:val="36"/>
          <w:szCs w:val="36"/>
        </w:rPr>
        <w:t>FLOW CHART FOR FLOOD MONITORING AND EARLY WARNING:</w:t>
      </w:r>
    </w:p>
    <w:p w:rsidR="001C2B32" w:rsidRDefault="001C2B32">
      <w:pPr>
        <w:widowControl w:val="0"/>
        <w:autoSpaceDE w:val="0"/>
        <w:autoSpaceDN w:val="0"/>
        <w:adjustRightInd w:val="0"/>
        <w:rPr>
          <w:rFonts w:ascii="Arial Black" w:hAnsi="Arial Black" w:cs="Arial Black"/>
          <w:b/>
          <w:bCs/>
          <w:sz w:val="32"/>
          <w:szCs w:val="32"/>
        </w:rPr>
      </w:pPr>
    </w:p>
    <w:p w:rsidR="001C2B32" w:rsidRDefault="001C2B32">
      <w:pPr>
        <w:rPr>
          <w:rFonts w:ascii="Arial Black" w:hAnsi="Arial Black" w:cs="Arial Black"/>
          <w:b/>
          <w:bCs/>
          <w:sz w:val="32"/>
          <w:szCs w:val="32"/>
        </w:rPr>
      </w:pPr>
      <w:r w:rsidRPr="001C2B32">
        <w:rPr>
          <w:rFonts w:ascii="Arial Black" w:hAnsi="Arial Black" w:cs="Arial Black"/>
          <w:b/>
          <w:bCs/>
          <w:sz w:val="32"/>
          <w:szCs w:val="32"/>
        </w:rPr>
        <w:drawing>
          <wp:inline distT="0" distB="0" distL="0" distR="0">
            <wp:extent cx="5265049" cy="629304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6850" cy="6307147"/>
                    </a:xfrm>
                    <a:prstGeom prst="rect">
                      <a:avLst/>
                    </a:prstGeom>
                    <a:noFill/>
                    <a:ln w="9525">
                      <a:noFill/>
                      <a:miter lim="800000"/>
                      <a:headEnd/>
                      <a:tailEnd/>
                    </a:ln>
                  </pic:spPr>
                </pic:pic>
              </a:graphicData>
            </a:graphic>
          </wp:inline>
        </w:drawing>
      </w:r>
      <w:r>
        <w:rPr>
          <w:rFonts w:ascii="Arial Black" w:hAnsi="Arial Black" w:cs="Arial Black"/>
          <w:b/>
          <w:bCs/>
          <w:sz w:val="32"/>
          <w:szCs w:val="32"/>
        </w:rPr>
        <w:br w:type="page"/>
      </w:r>
    </w:p>
    <w:p w:rsidR="00301247" w:rsidRDefault="00301247" w:rsidP="00301247">
      <w:pPr>
        <w:rPr>
          <w:rFonts w:ascii="Bodoni MT Black" w:hAnsi="Bodoni MT Black"/>
          <w:sz w:val="36"/>
        </w:rPr>
      </w:pPr>
    </w:p>
    <w:p w:rsidR="00301247" w:rsidRPr="00F23445" w:rsidRDefault="00301247" w:rsidP="00F23445">
      <w:pPr>
        <w:rPr>
          <w:rFonts w:ascii="Bodoni MT Black" w:hAnsi="Bodoni MT Black"/>
          <w:sz w:val="36"/>
        </w:rPr>
      </w:pPr>
      <w:r>
        <w:rPr>
          <w:sz w:val="36"/>
        </w:rPr>
        <w:t xml:space="preserve">   </w:t>
      </w:r>
      <w:r w:rsidR="00F23445">
        <w:rPr>
          <w:sz w:val="36"/>
        </w:rPr>
        <w:t xml:space="preserve"> </w:t>
      </w:r>
      <w:r w:rsidRPr="00301247">
        <w:rPr>
          <w:sz w:val="36"/>
        </w:rPr>
        <w:t>In most countries in the world, flood had caused damages to properties and it involved a large amount of loss to individuals and governments. During flood, it is important to have efficient flood response operation system to manage all activities among different related agencies</w:t>
      </w:r>
    </w:p>
    <w:p w:rsidR="00301247" w:rsidRPr="00301247" w:rsidRDefault="00301247" w:rsidP="00301247">
      <w:pPr>
        <w:rPr>
          <w:rFonts w:ascii="Bodoni MT Black" w:hAnsi="Bodoni MT Black"/>
          <w:sz w:val="52"/>
        </w:rPr>
      </w:pPr>
    </w:p>
    <w:p w:rsidR="00301247" w:rsidRPr="00301247" w:rsidRDefault="00301247" w:rsidP="00301247">
      <w:pPr>
        <w:rPr>
          <w:rFonts w:ascii="Bodoni MT Black" w:hAnsi="Bodoni MT Black"/>
          <w:sz w:val="52"/>
        </w:rPr>
      </w:pPr>
      <w:r w:rsidRPr="00301247">
        <w:rPr>
          <w:sz w:val="36"/>
        </w:rPr>
        <w:t xml:space="preserve">The two monitoring devices are composed of Ultrasonic sensor to measure the distance of the water level, </w:t>
      </w:r>
      <w:proofErr w:type="spellStart"/>
      <w:r w:rsidRPr="00301247">
        <w:rPr>
          <w:sz w:val="36"/>
        </w:rPr>
        <w:t>Arduino</w:t>
      </w:r>
      <w:proofErr w:type="spellEnd"/>
      <w:r w:rsidRPr="00301247">
        <w:rPr>
          <w:sz w:val="36"/>
        </w:rPr>
        <w:t xml:space="preserve"> micro-controller that process the signal from the sensor, GSM module to send the data or information from the micro-controller to the computer server and a power source using Solar Panel, Regulator and Batter</w:t>
      </w:r>
    </w:p>
    <w:p w:rsidR="00301247" w:rsidRPr="00301247" w:rsidRDefault="00301247" w:rsidP="00301247">
      <w:pPr>
        <w:rPr>
          <w:rFonts w:ascii="Bodoni MT Black" w:hAnsi="Bodoni MT Black"/>
          <w:sz w:val="52"/>
        </w:rPr>
      </w:pPr>
    </w:p>
    <w:p w:rsidR="00301247" w:rsidRDefault="00301247" w:rsidP="00301247">
      <w:pPr>
        <w:rPr>
          <w:sz w:val="36"/>
        </w:rPr>
      </w:pPr>
      <w:r w:rsidRPr="00301247">
        <w:rPr>
          <w:sz w:val="36"/>
        </w:rPr>
        <w:t xml:space="preserve">The ultimate aim is to build a water level detection using ultrasonic sensor to monitor the rivers in the south-east and south-west portion of the province of </w:t>
      </w:r>
      <w:proofErr w:type="spellStart"/>
      <w:r w:rsidRPr="00301247">
        <w:rPr>
          <w:sz w:val="36"/>
        </w:rPr>
        <w:t>Isabela</w:t>
      </w:r>
      <w:proofErr w:type="spellEnd"/>
      <w:r w:rsidRPr="00301247">
        <w:rPr>
          <w:sz w:val="36"/>
        </w:rPr>
        <w:t xml:space="preserve"> and develop a web and SMS application as an early warning system that provides essential information to the local communities and concern agencies</w:t>
      </w:r>
    </w:p>
    <w:p w:rsidR="00F23445" w:rsidRDefault="00F23445" w:rsidP="00301247">
      <w:pPr>
        <w:rPr>
          <w:sz w:val="36"/>
        </w:rPr>
      </w:pPr>
    </w:p>
    <w:p w:rsidR="00F23445" w:rsidRDefault="00F23445" w:rsidP="00301247">
      <w:pPr>
        <w:rPr>
          <w:sz w:val="36"/>
        </w:rPr>
      </w:pPr>
    </w:p>
    <w:tbl>
      <w:tblPr>
        <w:tblpPr w:leftFromText="180" w:rightFromText="180" w:vertAnchor="page" w:horzAnchor="margin" w:tblpY="1631"/>
        <w:tblW w:w="10174" w:type="dxa"/>
        <w:tblBorders>
          <w:top w:val="single" w:sz="8" w:space="0" w:color="95B3D7"/>
          <w:left w:val="single" w:sz="8" w:space="0" w:color="95B3D7"/>
          <w:bottom w:val="single" w:sz="8" w:space="0" w:color="95B3D7"/>
          <w:right w:val="single" w:sz="8" w:space="0" w:color="95B3D7"/>
          <w:insideH w:val="single" w:sz="8" w:space="0" w:color="95B3D7"/>
          <w:insideV w:val="single" w:sz="8" w:space="0" w:color="95B3D7"/>
        </w:tblBorders>
        <w:tblLayout w:type="fixed"/>
        <w:tblCellMar>
          <w:left w:w="0" w:type="dxa"/>
          <w:right w:w="0" w:type="dxa"/>
        </w:tblCellMar>
        <w:tblLook w:val="01E0"/>
      </w:tblPr>
      <w:tblGrid>
        <w:gridCol w:w="2183"/>
        <w:gridCol w:w="3423"/>
        <w:gridCol w:w="2125"/>
        <w:gridCol w:w="2443"/>
      </w:tblGrid>
      <w:tr w:rsidR="007B4A22" w:rsidTr="007B4A22">
        <w:trPr>
          <w:trHeight w:val="733"/>
        </w:trPr>
        <w:tc>
          <w:tcPr>
            <w:tcW w:w="2183" w:type="dxa"/>
            <w:tcBorders>
              <w:righ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300" w:right="151"/>
              <w:rPr>
                <w:b/>
              </w:rPr>
            </w:pPr>
            <w:bookmarkStart w:id="0" w:name="Sheet1"/>
            <w:bookmarkEnd w:id="0"/>
            <w:r>
              <w:rPr>
                <w:b/>
                <w:color w:val="FFFFFF"/>
              </w:rPr>
              <w:t>StationID</w:t>
            </w:r>
            <w:r>
              <w:rPr>
                <w:b/>
                <w:color w:val="FFFFFF"/>
                <w:spacing w:val="93"/>
              </w:rPr>
              <w:t xml:space="preserve"> </w:t>
            </w:r>
            <w:r>
              <w:rPr>
                <w:b/>
                <w:color w:val="FFFFFF"/>
              </w:rPr>
              <w:t>(photo)</w:t>
            </w:r>
          </w:p>
        </w:tc>
        <w:tc>
          <w:tcPr>
            <w:tcW w:w="3423" w:type="dxa"/>
            <w:tcBorders>
              <w:left w:val="nil"/>
              <w:righ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185"/>
              <w:jc w:val="left"/>
              <w:rPr>
                <w:b/>
              </w:rPr>
            </w:pPr>
            <w:r>
              <w:rPr>
                <w:b/>
                <w:color w:val="FFFFFF"/>
              </w:rPr>
              <w:t>Station</w:t>
            </w:r>
            <w:r>
              <w:rPr>
                <w:b/>
                <w:color w:val="FFFFFF"/>
                <w:spacing w:val="-2"/>
              </w:rPr>
              <w:t xml:space="preserve"> </w:t>
            </w:r>
            <w:r>
              <w:rPr>
                <w:b/>
                <w:color w:val="FFFFFF"/>
              </w:rPr>
              <w:t>Name</w:t>
            </w:r>
            <w:r>
              <w:rPr>
                <w:b/>
                <w:color w:val="FFFFFF"/>
                <w:spacing w:val="49"/>
              </w:rPr>
              <w:t xml:space="preserve"> </w:t>
            </w:r>
            <w:r>
              <w:rPr>
                <w:b/>
                <w:color w:val="FFFFFF"/>
              </w:rPr>
              <w:t>(cross</w:t>
            </w:r>
            <w:r>
              <w:rPr>
                <w:b/>
                <w:color w:val="FFFFFF"/>
                <w:spacing w:val="1"/>
              </w:rPr>
              <w:t xml:space="preserve"> </w:t>
            </w:r>
            <w:r>
              <w:rPr>
                <w:b/>
                <w:color w:val="FFFFFF"/>
              </w:rPr>
              <w:t>section)</w:t>
            </w:r>
          </w:p>
        </w:tc>
        <w:tc>
          <w:tcPr>
            <w:tcW w:w="2125" w:type="dxa"/>
            <w:tcBorders>
              <w:left w:val="nil"/>
              <w:righ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542" w:right="309"/>
              <w:rPr>
                <w:b/>
              </w:rPr>
            </w:pPr>
            <w:r>
              <w:rPr>
                <w:b/>
                <w:color w:val="FFFFFF"/>
              </w:rPr>
              <w:t>Dsitrict</w:t>
            </w:r>
          </w:p>
        </w:tc>
        <w:tc>
          <w:tcPr>
            <w:tcW w:w="2443" w:type="dxa"/>
            <w:tcBorders>
              <w:left w:val="nil"/>
              <w:righ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326" w:right="293"/>
              <w:rPr>
                <w:b/>
              </w:rPr>
            </w:pPr>
            <w:r>
              <w:rPr>
                <w:b/>
                <w:color w:val="FFFFFF"/>
              </w:rPr>
              <w:t>River</w:t>
            </w:r>
            <w:r>
              <w:rPr>
                <w:b/>
                <w:color w:val="FFFFFF"/>
                <w:spacing w:val="-1"/>
              </w:rPr>
              <w:t xml:space="preserve"> </w:t>
            </w:r>
            <w:r>
              <w:rPr>
                <w:b/>
                <w:color w:val="FFFFFF"/>
              </w:rPr>
              <w:t>Basin</w:t>
            </w:r>
            <w:r>
              <w:rPr>
                <w:b/>
                <w:color w:val="FFFFFF"/>
                <w:spacing w:val="50"/>
              </w:rPr>
              <w:t xml:space="preserve"> </w:t>
            </w:r>
            <w:r>
              <w:rPr>
                <w:b/>
                <w:color w:val="FFFFFF"/>
              </w:rPr>
              <w:t>(Trend)</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3907403</w:t>
            </w:r>
          </w:p>
        </w:tc>
        <w:tc>
          <w:tcPr>
            <w:tcW w:w="3423" w:type="dxa"/>
            <w:tcBorders>
              <w:left w:val="nil"/>
              <w:right w:val="nil"/>
            </w:tcBorders>
            <w:shd w:val="clear" w:color="auto" w:fill="DCE6F1"/>
          </w:tcPr>
          <w:p w:rsidR="007B4A22" w:rsidRDefault="007B4A22" w:rsidP="007B4A22">
            <w:pPr>
              <w:pStyle w:val="TableParagraph"/>
              <w:ind w:left="185"/>
              <w:jc w:val="left"/>
            </w:pPr>
            <w:r>
              <w:t>Pasang</w:t>
            </w:r>
            <w:r>
              <w:rPr>
                <w:spacing w:val="-3"/>
              </w:rPr>
              <w:t xml:space="preserve"> </w:t>
            </w:r>
            <w:r>
              <w:t>Api</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Hilir</w:t>
            </w:r>
            <w:r>
              <w:rPr>
                <w:spacing w:val="-2"/>
              </w:rPr>
              <w:t xml:space="preserve"> </w:t>
            </w:r>
            <w:r>
              <w:t>Perak</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5108401</w:t>
            </w:r>
          </w:p>
        </w:tc>
        <w:tc>
          <w:tcPr>
            <w:tcW w:w="3423" w:type="dxa"/>
            <w:tcBorders>
              <w:left w:val="nil"/>
              <w:right w:val="nil"/>
            </w:tcBorders>
          </w:tcPr>
          <w:p w:rsidR="007B4A22" w:rsidRDefault="007B4A22" w:rsidP="007B4A22">
            <w:pPr>
              <w:pStyle w:val="TableParagraph"/>
              <w:ind w:left="185"/>
              <w:jc w:val="left"/>
            </w:pPr>
            <w:r>
              <w:t>Sq.liok</w:t>
            </w:r>
            <w:r>
              <w:rPr>
                <w:spacing w:val="-1"/>
              </w:rPr>
              <w:t xml:space="preserve"> </w:t>
            </w:r>
            <w:r>
              <w:t>di</w:t>
            </w:r>
            <w:r>
              <w:rPr>
                <w:spacing w:val="-1"/>
              </w:rPr>
              <w:t xml:space="preserve"> </w:t>
            </w:r>
            <w:r>
              <w:t>Bekalan</w:t>
            </w:r>
            <w:r>
              <w:rPr>
                <w:spacing w:val="-1"/>
              </w:rPr>
              <w:t xml:space="preserve"> </w:t>
            </w:r>
            <w:r>
              <w:t>liok</w:t>
            </w:r>
          </w:p>
        </w:tc>
        <w:tc>
          <w:tcPr>
            <w:tcW w:w="2125" w:type="dxa"/>
            <w:tcBorders>
              <w:left w:val="nil"/>
              <w:right w:val="nil"/>
            </w:tcBorders>
          </w:tcPr>
          <w:p w:rsidR="007B4A22" w:rsidRDefault="007B4A22" w:rsidP="007B4A22">
            <w:pPr>
              <w:pStyle w:val="TableParagraph"/>
              <w:spacing w:before="1" w:line="249" w:lineRule="exact"/>
              <w:ind w:left="543" w:right="309"/>
            </w:pPr>
            <w:r>
              <w:t>Selama</w:t>
            </w:r>
          </w:p>
        </w:tc>
        <w:tc>
          <w:tcPr>
            <w:tcW w:w="2443" w:type="dxa"/>
            <w:tcBorders>
              <w:left w:val="nil"/>
              <w:right w:val="nil"/>
            </w:tcBorders>
          </w:tcPr>
          <w:p w:rsidR="007B4A22" w:rsidRDefault="007B4A22" w:rsidP="007B4A22">
            <w:pPr>
              <w:pStyle w:val="TableParagraph"/>
              <w:ind w:left="326" w:right="289"/>
            </w:pPr>
            <w:r>
              <w:t>Sq.Kerian</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5206432</w:t>
            </w:r>
          </w:p>
        </w:tc>
        <w:tc>
          <w:tcPr>
            <w:tcW w:w="3423" w:type="dxa"/>
            <w:tcBorders>
              <w:left w:val="nil"/>
              <w:right w:val="nil"/>
            </w:tcBorders>
            <w:shd w:val="clear" w:color="auto" w:fill="DCE6F1"/>
          </w:tcPr>
          <w:p w:rsidR="007B4A22" w:rsidRDefault="007B4A22" w:rsidP="007B4A22">
            <w:pPr>
              <w:pStyle w:val="TableParagraph"/>
              <w:ind w:left="185"/>
              <w:jc w:val="left"/>
            </w:pPr>
            <w:r>
              <w:t>Sq.Krian</w:t>
            </w:r>
            <w:r>
              <w:rPr>
                <w:spacing w:val="-2"/>
              </w:rPr>
              <w:t xml:space="preserve"> </w:t>
            </w:r>
            <w:r>
              <w:t>di</w:t>
            </w:r>
            <w:r>
              <w:rPr>
                <w:spacing w:val="-1"/>
              </w:rPr>
              <w:t xml:space="preserve"> </w:t>
            </w:r>
            <w:r>
              <w:t>selama</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Selama</w:t>
            </w:r>
          </w:p>
        </w:tc>
        <w:tc>
          <w:tcPr>
            <w:tcW w:w="2443" w:type="dxa"/>
            <w:tcBorders>
              <w:left w:val="nil"/>
              <w:right w:val="nil"/>
            </w:tcBorders>
            <w:shd w:val="clear" w:color="auto" w:fill="DCE6F1"/>
          </w:tcPr>
          <w:p w:rsidR="007B4A22" w:rsidRDefault="007B4A22" w:rsidP="007B4A22">
            <w:pPr>
              <w:pStyle w:val="TableParagraph"/>
              <w:ind w:left="326" w:right="289"/>
            </w:pPr>
            <w:r>
              <w:t>Sq.Kerian</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5005405</w:t>
            </w:r>
          </w:p>
        </w:tc>
        <w:tc>
          <w:tcPr>
            <w:tcW w:w="3423" w:type="dxa"/>
            <w:tcBorders>
              <w:left w:val="nil"/>
              <w:right w:val="nil"/>
            </w:tcBorders>
          </w:tcPr>
          <w:p w:rsidR="007B4A22" w:rsidRDefault="007B4A22" w:rsidP="007B4A22">
            <w:pPr>
              <w:pStyle w:val="TableParagraph"/>
              <w:ind w:left="185"/>
              <w:jc w:val="left"/>
            </w:pPr>
            <w:r>
              <w:t>samagagah</w:t>
            </w:r>
          </w:p>
        </w:tc>
        <w:tc>
          <w:tcPr>
            <w:tcW w:w="2125" w:type="dxa"/>
            <w:tcBorders>
              <w:left w:val="nil"/>
              <w:right w:val="nil"/>
            </w:tcBorders>
          </w:tcPr>
          <w:p w:rsidR="007B4A22" w:rsidRDefault="007B4A22" w:rsidP="007B4A22">
            <w:pPr>
              <w:pStyle w:val="TableParagraph"/>
              <w:spacing w:before="1" w:line="249" w:lineRule="exact"/>
              <w:ind w:left="543" w:right="308"/>
            </w:pPr>
            <w:r>
              <w:t>kerian</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4907422</w:t>
            </w:r>
          </w:p>
        </w:tc>
        <w:tc>
          <w:tcPr>
            <w:tcW w:w="3423" w:type="dxa"/>
            <w:tcBorders>
              <w:left w:val="nil"/>
              <w:right w:val="nil"/>
            </w:tcBorders>
            <w:shd w:val="clear" w:color="auto" w:fill="DCE6F1"/>
          </w:tcPr>
          <w:p w:rsidR="007B4A22" w:rsidRDefault="007B4A22" w:rsidP="007B4A22">
            <w:pPr>
              <w:pStyle w:val="TableParagraph"/>
              <w:ind w:left="185"/>
              <w:jc w:val="left"/>
            </w:pPr>
            <w:r>
              <w:t>B14Batukurau</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Lrut</w:t>
            </w:r>
            <w:r>
              <w:rPr>
                <w:spacing w:val="-1"/>
              </w:rPr>
              <w:t xml:space="preserve"> </w:t>
            </w:r>
            <w:r>
              <w:t>Matang</w:t>
            </w:r>
          </w:p>
        </w:tc>
        <w:tc>
          <w:tcPr>
            <w:tcW w:w="2443" w:type="dxa"/>
            <w:tcBorders>
              <w:left w:val="nil"/>
              <w:right w:val="nil"/>
            </w:tcBorders>
            <w:shd w:val="clear" w:color="auto" w:fill="DCE6F1"/>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5007421</w:t>
            </w:r>
          </w:p>
        </w:tc>
        <w:tc>
          <w:tcPr>
            <w:tcW w:w="3423" w:type="dxa"/>
            <w:tcBorders>
              <w:left w:val="nil"/>
              <w:right w:val="nil"/>
            </w:tcBorders>
          </w:tcPr>
          <w:p w:rsidR="007B4A22" w:rsidRDefault="007B4A22" w:rsidP="007B4A22">
            <w:pPr>
              <w:pStyle w:val="TableParagraph"/>
              <w:ind w:left="185"/>
              <w:jc w:val="left"/>
            </w:pPr>
            <w:r>
              <w:t>Sq.kurau</w:t>
            </w:r>
            <w:r>
              <w:rPr>
                <w:spacing w:val="-2"/>
              </w:rPr>
              <w:t xml:space="preserve"> </w:t>
            </w:r>
            <w:r>
              <w:t>di</w:t>
            </w:r>
            <w:r>
              <w:rPr>
                <w:spacing w:val="-1"/>
              </w:rPr>
              <w:t xml:space="preserve"> </w:t>
            </w:r>
            <w:r>
              <w:t>pondok</w:t>
            </w:r>
            <w:r>
              <w:rPr>
                <w:spacing w:val="-1"/>
              </w:rPr>
              <w:t xml:space="preserve"> </w:t>
            </w:r>
            <w:r>
              <w:t>Tanjuna</w:t>
            </w:r>
          </w:p>
        </w:tc>
        <w:tc>
          <w:tcPr>
            <w:tcW w:w="2125" w:type="dxa"/>
            <w:tcBorders>
              <w:left w:val="nil"/>
              <w:right w:val="nil"/>
            </w:tcBorders>
          </w:tcPr>
          <w:p w:rsidR="007B4A22" w:rsidRDefault="007B4A22" w:rsidP="007B4A22">
            <w:pPr>
              <w:pStyle w:val="TableParagraph"/>
              <w:spacing w:before="1" w:line="249" w:lineRule="exact"/>
              <w:ind w:left="543" w:right="309"/>
            </w:pPr>
            <w:r>
              <w:t>Selama</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5006401</w:t>
            </w:r>
          </w:p>
        </w:tc>
        <w:tc>
          <w:tcPr>
            <w:tcW w:w="3423" w:type="dxa"/>
            <w:tcBorders>
              <w:left w:val="nil"/>
              <w:right w:val="nil"/>
            </w:tcBorders>
            <w:shd w:val="clear" w:color="auto" w:fill="DCE6F1"/>
          </w:tcPr>
          <w:p w:rsidR="007B4A22" w:rsidRDefault="007B4A22" w:rsidP="007B4A22">
            <w:pPr>
              <w:pStyle w:val="TableParagraph"/>
              <w:ind w:left="185"/>
              <w:jc w:val="left"/>
            </w:pPr>
            <w:r>
              <w:t>Kolam Air Bukit</w:t>
            </w:r>
            <w:r>
              <w:rPr>
                <w:spacing w:val="-1"/>
              </w:rPr>
              <w:t xml:space="preserve"> </w:t>
            </w:r>
            <w:r>
              <w:t>Merah</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8"/>
            </w:pPr>
            <w:r>
              <w:t>kerian</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5513401</w:t>
            </w:r>
          </w:p>
        </w:tc>
        <w:tc>
          <w:tcPr>
            <w:tcW w:w="3423" w:type="dxa"/>
            <w:tcBorders>
              <w:left w:val="nil"/>
              <w:right w:val="nil"/>
            </w:tcBorders>
          </w:tcPr>
          <w:p w:rsidR="007B4A22" w:rsidRDefault="007B4A22" w:rsidP="007B4A22">
            <w:pPr>
              <w:pStyle w:val="TableParagraph"/>
              <w:ind w:left="185"/>
              <w:jc w:val="left"/>
            </w:pPr>
            <w:r>
              <w:t>Tasik</w:t>
            </w:r>
            <w:r>
              <w:rPr>
                <w:spacing w:val="-1"/>
              </w:rPr>
              <w:t xml:space="preserve"> </w:t>
            </w:r>
            <w:r>
              <w:t>Temengor di Banding</w:t>
            </w:r>
          </w:p>
        </w:tc>
        <w:tc>
          <w:tcPr>
            <w:tcW w:w="2125" w:type="dxa"/>
            <w:tcBorders>
              <w:left w:val="nil"/>
              <w:right w:val="nil"/>
            </w:tcBorders>
          </w:tcPr>
          <w:p w:rsidR="007B4A22" w:rsidRDefault="007B4A22" w:rsidP="007B4A22">
            <w:pPr>
              <w:pStyle w:val="TableParagraph"/>
              <w:spacing w:before="1" w:line="249" w:lineRule="exact"/>
              <w:ind w:left="543" w:right="309"/>
            </w:pPr>
            <w:r>
              <w:t>Hulu</w:t>
            </w:r>
            <w:r>
              <w:rPr>
                <w:spacing w:val="-3"/>
              </w:rPr>
              <w:t xml:space="preserve"> </w:t>
            </w:r>
            <w:r>
              <w:t>perak</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4911445</w:t>
            </w:r>
          </w:p>
        </w:tc>
        <w:tc>
          <w:tcPr>
            <w:tcW w:w="3423" w:type="dxa"/>
            <w:tcBorders>
              <w:left w:val="nil"/>
              <w:right w:val="nil"/>
            </w:tcBorders>
            <w:shd w:val="clear" w:color="auto" w:fill="DCE6F1"/>
          </w:tcPr>
          <w:p w:rsidR="007B4A22" w:rsidRDefault="007B4A22" w:rsidP="007B4A22">
            <w:pPr>
              <w:pStyle w:val="TableParagraph"/>
              <w:ind w:left="185"/>
              <w:jc w:val="left"/>
            </w:pPr>
            <w:r>
              <w:t>Sq.Plus</w:t>
            </w:r>
            <w:r>
              <w:rPr>
                <w:spacing w:val="-1"/>
              </w:rPr>
              <w:t xml:space="preserve"> </w:t>
            </w:r>
            <w:r>
              <w:t>di</w:t>
            </w:r>
            <w:r>
              <w:rPr>
                <w:spacing w:val="-1"/>
              </w:rPr>
              <w:t xml:space="preserve"> </w:t>
            </w:r>
            <w:r>
              <w:t>Kg</w:t>
            </w:r>
            <w:r>
              <w:rPr>
                <w:spacing w:val="-2"/>
              </w:rPr>
              <w:t xml:space="preserve"> </w:t>
            </w:r>
            <w:r>
              <w:t>lintang</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kuala</w:t>
            </w:r>
            <w:r>
              <w:rPr>
                <w:spacing w:val="-2"/>
              </w:rPr>
              <w:t xml:space="preserve"> </w:t>
            </w:r>
            <w:r>
              <w:t>Kangsar</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4809443</w:t>
            </w:r>
          </w:p>
        </w:tc>
        <w:tc>
          <w:tcPr>
            <w:tcW w:w="3423" w:type="dxa"/>
            <w:tcBorders>
              <w:left w:val="nil"/>
              <w:right w:val="nil"/>
            </w:tcBorders>
          </w:tcPr>
          <w:p w:rsidR="007B4A22" w:rsidRDefault="007B4A22" w:rsidP="007B4A22">
            <w:pPr>
              <w:pStyle w:val="TableParagraph"/>
              <w:ind w:left="185"/>
              <w:jc w:val="left"/>
            </w:pPr>
            <w:r>
              <w:t>Sq.Perak</w:t>
            </w:r>
            <w:r>
              <w:rPr>
                <w:spacing w:val="-1"/>
              </w:rPr>
              <w:t xml:space="preserve"> </w:t>
            </w:r>
            <w:r>
              <w:t>di</w:t>
            </w:r>
            <w:r>
              <w:rPr>
                <w:spacing w:val="-1"/>
              </w:rPr>
              <w:t xml:space="preserve"> </w:t>
            </w:r>
            <w:r>
              <w:t>Jan</w:t>
            </w:r>
            <w:r>
              <w:rPr>
                <w:spacing w:val="-2"/>
              </w:rPr>
              <w:t xml:space="preserve"> </w:t>
            </w:r>
            <w:r>
              <w:t>Iskandar</w:t>
            </w:r>
          </w:p>
        </w:tc>
        <w:tc>
          <w:tcPr>
            <w:tcW w:w="2125" w:type="dxa"/>
            <w:tcBorders>
              <w:left w:val="nil"/>
              <w:right w:val="nil"/>
            </w:tcBorders>
          </w:tcPr>
          <w:p w:rsidR="007B4A22" w:rsidRDefault="007B4A22" w:rsidP="007B4A22">
            <w:pPr>
              <w:pStyle w:val="TableParagraph"/>
              <w:spacing w:before="1" w:line="249" w:lineRule="exact"/>
              <w:ind w:left="543" w:right="309"/>
            </w:pPr>
            <w:r>
              <w:t>kuala</w:t>
            </w:r>
            <w:r>
              <w:rPr>
                <w:spacing w:val="-2"/>
              </w:rPr>
              <w:t xml:space="preserve"> </w:t>
            </w:r>
            <w:r>
              <w:t>Kangsar</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4409401</w:t>
            </w:r>
          </w:p>
        </w:tc>
        <w:tc>
          <w:tcPr>
            <w:tcW w:w="3423" w:type="dxa"/>
            <w:tcBorders>
              <w:left w:val="nil"/>
              <w:right w:val="nil"/>
            </w:tcBorders>
            <w:shd w:val="clear" w:color="auto" w:fill="DCE6F1"/>
          </w:tcPr>
          <w:p w:rsidR="007B4A22" w:rsidRDefault="007B4A22" w:rsidP="007B4A22">
            <w:pPr>
              <w:pStyle w:val="TableParagraph"/>
              <w:ind w:left="185"/>
              <w:jc w:val="left"/>
            </w:pPr>
            <w:r>
              <w:t>Sq.Perak</w:t>
            </w:r>
            <w:r>
              <w:rPr>
                <w:spacing w:val="-1"/>
              </w:rPr>
              <w:t xml:space="preserve"> </w:t>
            </w:r>
            <w:r>
              <w:t>di</w:t>
            </w:r>
            <w:r>
              <w:rPr>
                <w:spacing w:val="-1"/>
              </w:rPr>
              <w:t xml:space="preserve"> </w:t>
            </w:r>
            <w:r>
              <w:t>Parit</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Perak tengah</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4310401</w:t>
            </w:r>
          </w:p>
        </w:tc>
        <w:tc>
          <w:tcPr>
            <w:tcW w:w="3423" w:type="dxa"/>
            <w:tcBorders>
              <w:left w:val="nil"/>
              <w:right w:val="nil"/>
            </w:tcBorders>
          </w:tcPr>
          <w:p w:rsidR="007B4A22" w:rsidRDefault="007B4A22" w:rsidP="007B4A22">
            <w:pPr>
              <w:pStyle w:val="TableParagraph"/>
              <w:ind w:left="185"/>
              <w:jc w:val="left"/>
            </w:pPr>
            <w:r>
              <w:t>Sq.Kinta</w:t>
            </w:r>
            <w:r>
              <w:rPr>
                <w:spacing w:val="-2"/>
              </w:rPr>
              <w:t xml:space="preserve"> </w:t>
            </w:r>
            <w:r>
              <w:t>di</w:t>
            </w:r>
            <w:r>
              <w:rPr>
                <w:spacing w:val="-1"/>
              </w:rPr>
              <w:t xml:space="preserve"> </w:t>
            </w:r>
            <w:r>
              <w:t>Tanjung</w:t>
            </w:r>
            <w:r>
              <w:rPr>
                <w:spacing w:val="-2"/>
              </w:rPr>
              <w:t xml:space="preserve"> </w:t>
            </w:r>
            <w:r>
              <w:t>Tualana</w:t>
            </w:r>
          </w:p>
        </w:tc>
        <w:tc>
          <w:tcPr>
            <w:tcW w:w="2125" w:type="dxa"/>
            <w:tcBorders>
              <w:left w:val="nil"/>
              <w:right w:val="nil"/>
            </w:tcBorders>
          </w:tcPr>
          <w:p w:rsidR="007B4A22" w:rsidRDefault="007B4A22" w:rsidP="007B4A22">
            <w:pPr>
              <w:pStyle w:val="TableParagraph"/>
              <w:spacing w:before="1" w:line="249" w:lineRule="exact"/>
              <w:ind w:left="543" w:right="306"/>
            </w:pPr>
            <w:r>
              <w:t>kinta</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4209493</w:t>
            </w:r>
          </w:p>
        </w:tc>
        <w:tc>
          <w:tcPr>
            <w:tcW w:w="3423" w:type="dxa"/>
            <w:tcBorders>
              <w:left w:val="nil"/>
              <w:right w:val="nil"/>
            </w:tcBorders>
            <w:shd w:val="clear" w:color="auto" w:fill="DCE6F1"/>
          </w:tcPr>
          <w:p w:rsidR="007B4A22" w:rsidRDefault="007B4A22" w:rsidP="007B4A22">
            <w:pPr>
              <w:pStyle w:val="TableParagraph"/>
              <w:ind w:left="185"/>
              <w:jc w:val="left"/>
            </w:pPr>
            <w:r>
              <w:t>Sq.Perak</w:t>
            </w:r>
            <w:r>
              <w:rPr>
                <w:spacing w:val="-1"/>
              </w:rPr>
              <w:t xml:space="preserve"> </w:t>
            </w:r>
            <w:r>
              <w:t>di</w:t>
            </w:r>
            <w:r>
              <w:rPr>
                <w:spacing w:val="-1"/>
              </w:rPr>
              <w:t xml:space="preserve"> </w:t>
            </w:r>
            <w:r>
              <w:t>Teluk</w:t>
            </w:r>
            <w:r>
              <w:rPr>
                <w:spacing w:val="1"/>
              </w:rPr>
              <w:t xml:space="preserve"> </w:t>
            </w:r>
            <w:r>
              <w:t>sena</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Perak Tengah</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4109401</w:t>
            </w:r>
          </w:p>
        </w:tc>
        <w:tc>
          <w:tcPr>
            <w:tcW w:w="3423" w:type="dxa"/>
            <w:tcBorders>
              <w:left w:val="nil"/>
              <w:right w:val="nil"/>
            </w:tcBorders>
          </w:tcPr>
          <w:p w:rsidR="007B4A22" w:rsidRDefault="007B4A22" w:rsidP="007B4A22">
            <w:pPr>
              <w:pStyle w:val="TableParagraph"/>
              <w:ind w:left="185"/>
              <w:jc w:val="left"/>
            </w:pPr>
            <w:r>
              <w:t>Sq.Perak di kampong</w:t>
            </w:r>
            <w:r>
              <w:rPr>
                <w:spacing w:val="-1"/>
              </w:rPr>
              <w:t xml:space="preserve"> </w:t>
            </w:r>
            <w:r>
              <w:t>Gajah</w:t>
            </w:r>
          </w:p>
        </w:tc>
        <w:tc>
          <w:tcPr>
            <w:tcW w:w="2125" w:type="dxa"/>
            <w:tcBorders>
              <w:left w:val="nil"/>
              <w:right w:val="nil"/>
            </w:tcBorders>
          </w:tcPr>
          <w:p w:rsidR="007B4A22" w:rsidRDefault="007B4A22" w:rsidP="007B4A22">
            <w:pPr>
              <w:pStyle w:val="TableParagraph"/>
              <w:spacing w:before="1" w:line="249" w:lineRule="exact"/>
              <w:ind w:left="543" w:right="309"/>
            </w:pPr>
            <w:r>
              <w:t>Perak Tengah</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4611463</w:t>
            </w:r>
          </w:p>
        </w:tc>
        <w:tc>
          <w:tcPr>
            <w:tcW w:w="3423" w:type="dxa"/>
            <w:tcBorders>
              <w:left w:val="nil"/>
              <w:right w:val="nil"/>
            </w:tcBorders>
            <w:shd w:val="clear" w:color="auto" w:fill="DCE6F1"/>
          </w:tcPr>
          <w:p w:rsidR="007B4A22" w:rsidRDefault="007B4A22" w:rsidP="007B4A22">
            <w:pPr>
              <w:pStyle w:val="TableParagraph"/>
              <w:ind w:left="185"/>
              <w:jc w:val="left"/>
            </w:pPr>
            <w:r>
              <w:t>Sq.Kinta</w:t>
            </w:r>
            <w:r>
              <w:rPr>
                <w:spacing w:val="-1"/>
              </w:rPr>
              <w:t xml:space="preserve"> </w:t>
            </w:r>
            <w:r>
              <w:t>di</w:t>
            </w:r>
            <w:r>
              <w:rPr>
                <w:spacing w:val="-1"/>
              </w:rPr>
              <w:t xml:space="preserve"> </w:t>
            </w:r>
            <w:r>
              <w:t>Tanjung</w:t>
            </w:r>
            <w:r>
              <w:rPr>
                <w:spacing w:val="-1"/>
              </w:rPr>
              <w:t xml:space="preserve"> </w:t>
            </w:r>
            <w:r>
              <w:t>Rambutan</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kinta</w:t>
            </w:r>
          </w:p>
        </w:tc>
        <w:tc>
          <w:tcPr>
            <w:tcW w:w="2443" w:type="dxa"/>
            <w:tcBorders>
              <w:left w:val="nil"/>
              <w:right w:val="nil"/>
            </w:tcBorders>
            <w:shd w:val="clear" w:color="auto" w:fill="DCE6F1"/>
          </w:tcPr>
          <w:p w:rsidR="007B4A22" w:rsidRDefault="007B4A22" w:rsidP="007B4A22">
            <w:pPr>
              <w:pStyle w:val="TableParagraph"/>
              <w:ind w:left="326" w:right="290"/>
            </w:pPr>
            <w:r>
              <w:t>Sq.Kinta/Sq.Perak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5005405</w:t>
            </w:r>
          </w:p>
        </w:tc>
        <w:tc>
          <w:tcPr>
            <w:tcW w:w="3423" w:type="dxa"/>
            <w:tcBorders>
              <w:left w:val="nil"/>
              <w:right w:val="nil"/>
            </w:tcBorders>
          </w:tcPr>
          <w:p w:rsidR="007B4A22" w:rsidRDefault="007B4A22" w:rsidP="007B4A22">
            <w:pPr>
              <w:pStyle w:val="TableParagraph"/>
              <w:ind w:left="185"/>
              <w:jc w:val="left"/>
            </w:pPr>
            <w:r>
              <w:t>samagagah</w:t>
            </w:r>
          </w:p>
        </w:tc>
        <w:tc>
          <w:tcPr>
            <w:tcW w:w="2125" w:type="dxa"/>
            <w:tcBorders>
              <w:left w:val="nil"/>
              <w:right w:val="nil"/>
            </w:tcBorders>
          </w:tcPr>
          <w:p w:rsidR="007B4A22" w:rsidRDefault="007B4A22" w:rsidP="007B4A22">
            <w:pPr>
              <w:pStyle w:val="TableParagraph"/>
              <w:spacing w:before="1" w:line="249" w:lineRule="exact"/>
              <w:ind w:left="543" w:right="308"/>
            </w:pPr>
            <w:r>
              <w:t>kerian</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4907422</w:t>
            </w:r>
          </w:p>
        </w:tc>
        <w:tc>
          <w:tcPr>
            <w:tcW w:w="3423" w:type="dxa"/>
            <w:tcBorders>
              <w:left w:val="nil"/>
              <w:right w:val="nil"/>
            </w:tcBorders>
            <w:shd w:val="clear" w:color="auto" w:fill="DCE6F1"/>
          </w:tcPr>
          <w:p w:rsidR="007B4A22" w:rsidRDefault="007B4A22" w:rsidP="007B4A22">
            <w:pPr>
              <w:pStyle w:val="TableParagraph"/>
              <w:ind w:left="185"/>
              <w:jc w:val="left"/>
            </w:pPr>
            <w:r>
              <w:t>B14Batukurau</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Lrut</w:t>
            </w:r>
            <w:r>
              <w:rPr>
                <w:spacing w:val="-1"/>
              </w:rPr>
              <w:t xml:space="preserve"> </w:t>
            </w:r>
            <w:r>
              <w:t>Matang</w:t>
            </w:r>
          </w:p>
        </w:tc>
        <w:tc>
          <w:tcPr>
            <w:tcW w:w="2443" w:type="dxa"/>
            <w:tcBorders>
              <w:left w:val="nil"/>
              <w:right w:val="nil"/>
            </w:tcBorders>
            <w:shd w:val="clear" w:color="auto" w:fill="DCE6F1"/>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5007421</w:t>
            </w:r>
          </w:p>
        </w:tc>
        <w:tc>
          <w:tcPr>
            <w:tcW w:w="3423" w:type="dxa"/>
            <w:tcBorders>
              <w:left w:val="nil"/>
              <w:right w:val="nil"/>
            </w:tcBorders>
          </w:tcPr>
          <w:p w:rsidR="007B4A22" w:rsidRDefault="007B4A22" w:rsidP="007B4A22">
            <w:pPr>
              <w:pStyle w:val="TableParagraph"/>
              <w:ind w:left="185"/>
              <w:jc w:val="left"/>
            </w:pPr>
            <w:r>
              <w:t>Sq.kurau</w:t>
            </w:r>
            <w:r>
              <w:rPr>
                <w:spacing w:val="-2"/>
              </w:rPr>
              <w:t xml:space="preserve"> </w:t>
            </w:r>
            <w:r>
              <w:t>di</w:t>
            </w:r>
            <w:r>
              <w:rPr>
                <w:spacing w:val="-1"/>
              </w:rPr>
              <w:t xml:space="preserve"> </w:t>
            </w:r>
            <w:r>
              <w:t>pondok</w:t>
            </w:r>
            <w:r>
              <w:rPr>
                <w:spacing w:val="-1"/>
              </w:rPr>
              <w:t xml:space="preserve"> </w:t>
            </w:r>
            <w:r>
              <w:t>Tanjuna</w:t>
            </w:r>
          </w:p>
        </w:tc>
        <w:tc>
          <w:tcPr>
            <w:tcW w:w="2125" w:type="dxa"/>
            <w:tcBorders>
              <w:left w:val="nil"/>
              <w:right w:val="nil"/>
            </w:tcBorders>
          </w:tcPr>
          <w:p w:rsidR="007B4A22" w:rsidRDefault="007B4A22" w:rsidP="007B4A22">
            <w:pPr>
              <w:pStyle w:val="TableParagraph"/>
              <w:spacing w:before="1" w:line="249" w:lineRule="exact"/>
              <w:ind w:left="543" w:right="309"/>
            </w:pPr>
            <w:r>
              <w:t>Selama</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5006401</w:t>
            </w:r>
          </w:p>
        </w:tc>
        <w:tc>
          <w:tcPr>
            <w:tcW w:w="3423" w:type="dxa"/>
            <w:tcBorders>
              <w:left w:val="nil"/>
              <w:right w:val="nil"/>
            </w:tcBorders>
            <w:shd w:val="clear" w:color="auto" w:fill="DCE6F1"/>
          </w:tcPr>
          <w:p w:rsidR="007B4A22" w:rsidRDefault="007B4A22" w:rsidP="007B4A22">
            <w:pPr>
              <w:pStyle w:val="TableParagraph"/>
              <w:ind w:left="185"/>
              <w:jc w:val="left"/>
            </w:pPr>
            <w:r>
              <w:t>Kolam Air Bukit</w:t>
            </w:r>
            <w:r>
              <w:rPr>
                <w:spacing w:val="-1"/>
              </w:rPr>
              <w:t xml:space="preserve"> </w:t>
            </w:r>
            <w:r>
              <w:t>Merah</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8"/>
            </w:pPr>
            <w:r>
              <w:t>kerian</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5513401</w:t>
            </w:r>
          </w:p>
        </w:tc>
        <w:tc>
          <w:tcPr>
            <w:tcW w:w="3423" w:type="dxa"/>
            <w:tcBorders>
              <w:left w:val="nil"/>
              <w:right w:val="nil"/>
            </w:tcBorders>
          </w:tcPr>
          <w:p w:rsidR="007B4A22" w:rsidRDefault="007B4A22" w:rsidP="007B4A22">
            <w:pPr>
              <w:pStyle w:val="TableParagraph"/>
              <w:ind w:left="185"/>
              <w:jc w:val="left"/>
            </w:pPr>
            <w:r>
              <w:t>Tasik</w:t>
            </w:r>
            <w:r>
              <w:rPr>
                <w:spacing w:val="-1"/>
              </w:rPr>
              <w:t xml:space="preserve"> </w:t>
            </w:r>
            <w:r>
              <w:t>Temengor di Banding</w:t>
            </w:r>
          </w:p>
        </w:tc>
        <w:tc>
          <w:tcPr>
            <w:tcW w:w="2125" w:type="dxa"/>
            <w:tcBorders>
              <w:left w:val="nil"/>
              <w:right w:val="nil"/>
            </w:tcBorders>
          </w:tcPr>
          <w:p w:rsidR="007B4A22" w:rsidRDefault="007B4A22" w:rsidP="007B4A22">
            <w:pPr>
              <w:pStyle w:val="TableParagraph"/>
              <w:spacing w:before="1" w:line="249" w:lineRule="exact"/>
              <w:ind w:left="543" w:right="309"/>
            </w:pPr>
            <w:r>
              <w:t>Hulu</w:t>
            </w:r>
            <w:r>
              <w:rPr>
                <w:spacing w:val="-3"/>
              </w:rPr>
              <w:t xml:space="preserve"> </w:t>
            </w:r>
            <w:r>
              <w:t>perak</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4911445</w:t>
            </w:r>
          </w:p>
        </w:tc>
        <w:tc>
          <w:tcPr>
            <w:tcW w:w="3423" w:type="dxa"/>
            <w:tcBorders>
              <w:left w:val="nil"/>
              <w:right w:val="nil"/>
            </w:tcBorders>
            <w:shd w:val="clear" w:color="auto" w:fill="DCE6F1"/>
          </w:tcPr>
          <w:p w:rsidR="007B4A22" w:rsidRDefault="007B4A22" w:rsidP="007B4A22">
            <w:pPr>
              <w:pStyle w:val="TableParagraph"/>
              <w:ind w:left="185"/>
              <w:jc w:val="left"/>
            </w:pPr>
            <w:r>
              <w:t>Sq.Plus</w:t>
            </w:r>
            <w:r>
              <w:rPr>
                <w:spacing w:val="-1"/>
              </w:rPr>
              <w:t xml:space="preserve"> </w:t>
            </w:r>
            <w:r>
              <w:t>di</w:t>
            </w:r>
            <w:r>
              <w:rPr>
                <w:spacing w:val="-1"/>
              </w:rPr>
              <w:t xml:space="preserve"> </w:t>
            </w:r>
            <w:r>
              <w:t>Kg</w:t>
            </w:r>
            <w:r>
              <w:rPr>
                <w:spacing w:val="-2"/>
              </w:rPr>
              <w:t xml:space="preserve"> </w:t>
            </w:r>
            <w:r>
              <w:t>lintang</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kuala</w:t>
            </w:r>
            <w:r>
              <w:rPr>
                <w:spacing w:val="-2"/>
              </w:rPr>
              <w:t xml:space="preserve"> </w:t>
            </w:r>
            <w:r>
              <w:t>Kangsar</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4409401</w:t>
            </w:r>
          </w:p>
        </w:tc>
        <w:tc>
          <w:tcPr>
            <w:tcW w:w="3423" w:type="dxa"/>
            <w:tcBorders>
              <w:left w:val="nil"/>
              <w:right w:val="nil"/>
            </w:tcBorders>
            <w:shd w:val="clear" w:color="auto" w:fill="DCE6F1"/>
          </w:tcPr>
          <w:p w:rsidR="007B4A22" w:rsidRDefault="007B4A22" w:rsidP="007B4A22">
            <w:pPr>
              <w:pStyle w:val="TableParagraph"/>
              <w:ind w:left="185"/>
              <w:jc w:val="left"/>
            </w:pPr>
            <w:r>
              <w:t>Sq.Perak</w:t>
            </w:r>
            <w:r>
              <w:rPr>
                <w:spacing w:val="-1"/>
              </w:rPr>
              <w:t xml:space="preserve"> </w:t>
            </w:r>
            <w:r>
              <w:t>di</w:t>
            </w:r>
            <w:r>
              <w:rPr>
                <w:spacing w:val="-1"/>
              </w:rPr>
              <w:t xml:space="preserve"> </w:t>
            </w:r>
            <w:r>
              <w:t>Parit</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Perak tengah</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4310401</w:t>
            </w:r>
          </w:p>
        </w:tc>
        <w:tc>
          <w:tcPr>
            <w:tcW w:w="3423" w:type="dxa"/>
            <w:tcBorders>
              <w:left w:val="nil"/>
              <w:right w:val="nil"/>
            </w:tcBorders>
          </w:tcPr>
          <w:p w:rsidR="007B4A22" w:rsidRDefault="007B4A22" w:rsidP="007B4A22">
            <w:pPr>
              <w:pStyle w:val="TableParagraph"/>
              <w:ind w:left="185"/>
              <w:jc w:val="left"/>
            </w:pPr>
            <w:r>
              <w:t>Sq.Kinta</w:t>
            </w:r>
            <w:r>
              <w:rPr>
                <w:spacing w:val="-2"/>
              </w:rPr>
              <w:t xml:space="preserve"> </w:t>
            </w:r>
            <w:r>
              <w:t>di</w:t>
            </w:r>
            <w:r>
              <w:rPr>
                <w:spacing w:val="-1"/>
              </w:rPr>
              <w:t xml:space="preserve"> </w:t>
            </w:r>
            <w:r>
              <w:t>Tanjung</w:t>
            </w:r>
            <w:r>
              <w:rPr>
                <w:spacing w:val="-2"/>
              </w:rPr>
              <w:t xml:space="preserve"> </w:t>
            </w:r>
            <w:r>
              <w:t>Tualana</w:t>
            </w:r>
          </w:p>
        </w:tc>
        <w:tc>
          <w:tcPr>
            <w:tcW w:w="2125" w:type="dxa"/>
            <w:tcBorders>
              <w:left w:val="nil"/>
              <w:right w:val="nil"/>
            </w:tcBorders>
          </w:tcPr>
          <w:p w:rsidR="007B4A22" w:rsidRDefault="007B4A22" w:rsidP="007B4A22">
            <w:pPr>
              <w:pStyle w:val="TableParagraph"/>
              <w:spacing w:before="1" w:line="249" w:lineRule="exact"/>
              <w:ind w:left="543" w:right="306"/>
            </w:pPr>
            <w:r>
              <w:t>kinta</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4209493</w:t>
            </w:r>
          </w:p>
        </w:tc>
        <w:tc>
          <w:tcPr>
            <w:tcW w:w="3423" w:type="dxa"/>
            <w:tcBorders>
              <w:left w:val="nil"/>
              <w:right w:val="nil"/>
            </w:tcBorders>
            <w:shd w:val="clear" w:color="auto" w:fill="DCE6F1"/>
          </w:tcPr>
          <w:p w:rsidR="007B4A22" w:rsidRDefault="007B4A22" w:rsidP="007B4A22">
            <w:pPr>
              <w:pStyle w:val="TableParagraph"/>
              <w:ind w:left="185"/>
              <w:jc w:val="left"/>
            </w:pPr>
            <w:r>
              <w:t>Sq.Perak</w:t>
            </w:r>
            <w:r>
              <w:rPr>
                <w:spacing w:val="-1"/>
              </w:rPr>
              <w:t xml:space="preserve"> </w:t>
            </w:r>
            <w:r>
              <w:t>di</w:t>
            </w:r>
            <w:r>
              <w:rPr>
                <w:spacing w:val="-1"/>
              </w:rPr>
              <w:t xml:space="preserve"> </w:t>
            </w:r>
            <w:r>
              <w:t>Teluk</w:t>
            </w:r>
            <w:r>
              <w:rPr>
                <w:spacing w:val="1"/>
              </w:rPr>
              <w:t xml:space="preserve"> </w:t>
            </w:r>
            <w:r>
              <w:t>sena</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Perak Tengah</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4109401</w:t>
            </w:r>
          </w:p>
        </w:tc>
        <w:tc>
          <w:tcPr>
            <w:tcW w:w="3423" w:type="dxa"/>
            <w:tcBorders>
              <w:left w:val="nil"/>
              <w:right w:val="nil"/>
            </w:tcBorders>
          </w:tcPr>
          <w:p w:rsidR="007B4A22" w:rsidRDefault="007B4A22" w:rsidP="007B4A22">
            <w:pPr>
              <w:pStyle w:val="TableParagraph"/>
              <w:ind w:left="185"/>
              <w:jc w:val="left"/>
            </w:pPr>
            <w:r>
              <w:t>Sq.Perak di kampong</w:t>
            </w:r>
            <w:r>
              <w:rPr>
                <w:spacing w:val="-1"/>
              </w:rPr>
              <w:t xml:space="preserve"> </w:t>
            </w:r>
            <w:r>
              <w:t>Gajah</w:t>
            </w:r>
          </w:p>
        </w:tc>
        <w:tc>
          <w:tcPr>
            <w:tcW w:w="2125" w:type="dxa"/>
            <w:tcBorders>
              <w:left w:val="nil"/>
              <w:right w:val="nil"/>
            </w:tcBorders>
          </w:tcPr>
          <w:p w:rsidR="007B4A22" w:rsidRDefault="007B4A22" w:rsidP="007B4A22">
            <w:pPr>
              <w:pStyle w:val="TableParagraph"/>
              <w:spacing w:before="1" w:line="249" w:lineRule="exact"/>
              <w:ind w:left="543" w:right="309"/>
            </w:pPr>
            <w:r>
              <w:t>Perak Tengah</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4611463</w:t>
            </w:r>
          </w:p>
        </w:tc>
        <w:tc>
          <w:tcPr>
            <w:tcW w:w="3423" w:type="dxa"/>
            <w:tcBorders>
              <w:left w:val="nil"/>
              <w:right w:val="nil"/>
            </w:tcBorders>
            <w:shd w:val="clear" w:color="auto" w:fill="DCE6F1"/>
          </w:tcPr>
          <w:p w:rsidR="007B4A22" w:rsidRDefault="007B4A22" w:rsidP="007B4A22">
            <w:pPr>
              <w:pStyle w:val="TableParagraph"/>
              <w:ind w:left="185"/>
              <w:jc w:val="left"/>
            </w:pPr>
            <w:r>
              <w:t>Sq.Kinta</w:t>
            </w:r>
            <w:r>
              <w:rPr>
                <w:spacing w:val="-1"/>
              </w:rPr>
              <w:t xml:space="preserve"> </w:t>
            </w:r>
            <w:r>
              <w:t>di</w:t>
            </w:r>
            <w:r>
              <w:rPr>
                <w:spacing w:val="-1"/>
              </w:rPr>
              <w:t xml:space="preserve"> </w:t>
            </w:r>
            <w:r>
              <w:t>Tanjung</w:t>
            </w:r>
            <w:r>
              <w:rPr>
                <w:spacing w:val="-1"/>
              </w:rPr>
              <w:t xml:space="preserve"> </w:t>
            </w:r>
            <w:r>
              <w:t>Rambutan</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kinta</w:t>
            </w:r>
          </w:p>
        </w:tc>
        <w:tc>
          <w:tcPr>
            <w:tcW w:w="2443" w:type="dxa"/>
            <w:tcBorders>
              <w:left w:val="nil"/>
              <w:right w:val="nil"/>
            </w:tcBorders>
            <w:shd w:val="clear" w:color="auto" w:fill="DCE6F1"/>
          </w:tcPr>
          <w:p w:rsidR="007B4A22" w:rsidRDefault="007B4A22" w:rsidP="007B4A22">
            <w:pPr>
              <w:pStyle w:val="TableParagraph"/>
              <w:ind w:left="326" w:right="290"/>
            </w:pPr>
            <w:r>
              <w:t>Sq.Kinta/Sq.Perak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5005405</w:t>
            </w:r>
          </w:p>
        </w:tc>
        <w:tc>
          <w:tcPr>
            <w:tcW w:w="3423" w:type="dxa"/>
            <w:tcBorders>
              <w:left w:val="nil"/>
              <w:right w:val="nil"/>
            </w:tcBorders>
          </w:tcPr>
          <w:p w:rsidR="007B4A22" w:rsidRDefault="007B4A22" w:rsidP="007B4A22">
            <w:pPr>
              <w:pStyle w:val="TableParagraph"/>
              <w:ind w:left="185"/>
              <w:jc w:val="left"/>
            </w:pPr>
            <w:r>
              <w:t>samagagah</w:t>
            </w:r>
          </w:p>
        </w:tc>
        <w:tc>
          <w:tcPr>
            <w:tcW w:w="2125" w:type="dxa"/>
            <w:tcBorders>
              <w:left w:val="nil"/>
              <w:right w:val="nil"/>
            </w:tcBorders>
          </w:tcPr>
          <w:p w:rsidR="007B4A22" w:rsidRDefault="007B4A22" w:rsidP="007B4A22">
            <w:pPr>
              <w:pStyle w:val="TableParagraph"/>
              <w:spacing w:before="1" w:line="249" w:lineRule="exact"/>
              <w:ind w:left="543" w:right="308"/>
            </w:pPr>
            <w:r>
              <w:t>kerian</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5206432</w:t>
            </w:r>
          </w:p>
        </w:tc>
        <w:tc>
          <w:tcPr>
            <w:tcW w:w="3423" w:type="dxa"/>
            <w:tcBorders>
              <w:left w:val="nil"/>
              <w:right w:val="nil"/>
            </w:tcBorders>
            <w:shd w:val="clear" w:color="auto" w:fill="DCE6F1"/>
          </w:tcPr>
          <w:p w:rsidR="007B4A22" w:rsidRDefault="007B4A22" w:rsidP="007B4A22">
            <w:pPr>
              <w:pStyle w:val="TableParagraph"/>
              <w:ind w:left="185"/>
              <w:jc w:val="left"/>
            </w:pPr>
            <w:r>
              <w:t>Sq.Krian</w:t>
            </w:r>
            <w:r>
              <w:rPr>
                <w:spacing w:val="-2"/>
              </w:rPr>
              <w:t xml:space="preserve"> </w:t>
            </w:r>
            <w:r>
              <w:t>di</w:t>
            </w:r>
            <w:r>
              <w:rPr>
                <w:spacing w:val="-1"/>
              </w:rPr>
              <w:t xml:space="preserve"> </w:t>
            </w:r>
            <w:r>
              <w:t>selama</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Selama</w:t>
            </w:r>
          </w:p>
        </w:tc>
        <w:tc>
          <w:tcPr>
            <w:tcW w:w="2443" w:type="dxa"/>
            <w:tcBorders>
              <w:left w:val="nil"/>
              <w:right w:val="nil"/>
            </w:tcBorders>
            <w:shd w:val="clear" w:color="auto" w:fill="DCE6F1"/>
          </w:tcPr>
          <w:p w:rsidR="007B4A22" w:rsidRDefault="007B4A22" w:rsidP="007B4A22">
            <w:pPr>
              <w:pStyle w:val="TableParagraph"/>
              <w:ind w:left="326" w:right="289"/>
            </w:pPr>
            <w:r>
              <w:t>Sq.Kerian</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5005405</w:t>
            </w:r>
          </w:p>
        </w:tc>
        <w:tc>
          <w:tcPr>
            <w:tcW w:w="3423" w:type="dxa"/>
            <w:tcBorders>
              <w:left w:val="nil"/>
              <w:right w:val="nil"/>
            </w:tcBorders>
          </w:tcPr>
          <w:p w:rsidR="007B4A22" w:rsidRDefault="007B4A22" w:rsidP="007B4A22">
            <w:pPr>
              <w:pStyle w:val="TableParagraph"/>
              <w:ind w:left="185"/>
              <w:jc w:val="left"/>
            </w:pPr>
            <w:r>
              <w:t>samagagah</w:t>
            </w:r>
          </w:p>
        </w:tc>
        <w:tc>
          <w:tcPr>
            <w:tcW w:w="2125" w:type="dxa"/>
            <w:tcBorders>
              <w:left w:val="nil"/>
              <w:right w:val="nil"/>
            </w:tcBorders>
          </w:tcPr>
          <w:p w:rsidR="007B4A22" w:rsidRDefault="007B4A22" w:rsidP="007B4A22">
            <w:pPr>
              <w:pStyle w:val="TableParagraph"/>
              <w:spacing w:before="1" w:line="249" w:lineRule="exact"/>
              <w:ind w:left="543" w:right="308"/>
            </w:pPr>
            <w:r>
              <w:t>kerian</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4907422</w:t>
            </w:r>
          </w:p>
        </w:tc>
        <w:tc>
          <w:tcPr>
            <w:tcW w:w="3423" w:type="dxa"/>
            <w:tcBorders>
              <w:left w:val="nil"/>
              <w:right w:val="nil"/>
            </w:tcBorders>
            <w:shd w:val="clear" w:color="auto" w:fill="DCE6F1"/>
          </w:tcPr>
          <w:p w:rsidR="007B4A22" w:rsidRDefault="007B4A22" w:rsidP="007B4A22">
            <w:pPr>
              <w:pStyle w:val="TableParagraph"/>
              <w:ind w:left="185"/>
              <w:jc w:val="left"/>
            </w:pPr>
            <w:r>
              <w:t>B14Batukurau</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Lrut</w:t>
            </w:r>
            <w:r>
              <w:rPr>
                <w:spacing w:val="-1"/>
              </w:rPr>
              <w:t xml:space="preserve"> </w:t>
            </w:r>
            <w:r>
              <w:t>Matang</w:t>
            </w:r>
          </w:p>
        </w:tc>
        <w:tc>
          <w:tcPr>
            <w:tcW w:w="2443" w:type="dxa"/>
            <w:tcBorders>
              <w:left w:val="nil"/>
              <w:right w:val="nil"/>
            </w:tcBorders>
            <w:shd w:val="clear" w:color="auto" w:fill="DCE6F1"/>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5007421</w:t>
            </w:r>
          </w:p>
        </w:tc>
        <w:tc>
          <w:tcPr>
            <w:tcW w:w="3423" w:type="dxa"/>
            <w:tcBorders>
              <w:left w:val="nil"/>
              <w:right w:val="nil"/>
            </w:tcBorders>
          </w:tcPr>
          <w:p w:rsidR="007B4A22" w:rsidRDefault="007B4A22" w:rsidP="007B4A22">
            <w:pPr>
              <w:pStyle w:val="TableParagraph"/>
              <w:ind w:left="185"/>
              <w:jc w:val="left"/>
            </w:pPr>
            <w:r>
              <w:t>Sq.kurau</w:t>
            </w:r>
            <w:r>
              <w:rPr>
                <w:spacing w:val="-2"/>
              </w:rPr>
              <w:t xml:space="preserve"> </w:t>
            </w:r>
            <w:r>
              <w:t>di</w:t>
            </w:r>
            <w:r>
              <w:rPr>
                <w:spacing w:val="-1"/>
              </w:rPr>
              <w:t xml:space="preserve"> </w:t>
            </w:r>
            <w:r>
              <w:t>pondok</w:t>
            </w:r>
            <w:r>
              <w:rPr>
                <w:spacing w:val="-1"/>
              </w:rPr>
              <w:t xml:space="preserve"> </w:t>
            </w:r>
            <w:r>
              <w:t>Tanjuna</w:t>
            </w:r>
          </w:p>
        </w:tc>
        <w:tc>
          <w:tcPr>
            <w:tcW w:w="2125" w:type="dxa"/>
            <w:tcBorders>
              <w:left w:val="nil"/>
              <w:right w:val="nil"/>
            </w:tcBorders>
          </w:tcPr>
          <w:p w:rsidR="007B4A22" w:rsidRDefault="007B4A22" w:rsidP="007B4A22">
            <w:pPr>
              <w:pStyle w:val="TableParagraph"/>
              <w:spacing w:before="1" w:line="249" w:lineRule="exact"/>
              <w:ind w:left="543" w:right="309"/>
            </w:pPr>
            <w:r>
              <w:t>Selama</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5006401</w:t>
            </w:r>
          </w:p>
        </w:tc>
        <w:tc>
          <w:tcPr>
            <w:tcW w:w="3423" w:type="dxa"/>
            <w:tcBorders>
              <w:left w:val="nil"/>
              <w:right w:val="nil"/>
            </w:tcBorders>
            <w:shd w:val="clear" w:color="auto" w:fill="DCE6F1"/>
          </w:tcPr>
          <w:p w:rsidR="007B4A22" w:rsidRDefault="007B4A22" w:rsidP="007B4A22">
            <w:pPr>
              <w:pStyle w:val="TableParagraph"/>
              <w:ind w:left="185"/>
              <w:jc w:val="left"/>
            </w:pPr>
            <w:r>
              <w:t>Kolam Air Bukit</w:t>
            </w:r>
            <w:r>
              <w:rPr>
                <w:spacing w:val="-1"/>
              </w:rPr>
              <w:t xml:space="preserve"> </w:t>
            </w:r>
            <w:r>
              <w:t>Merah</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8"/>
            </w:pPr>
            <w:r>
              <w:t>kerian</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4209493</w:t>
            </w:r>
          </w:p>
        </w:tc>
        <w:tc>
          <w:tcPr>
            <w:tcW w:w="3423" w:type="dxa"/>
            <w:tcBorders>
              <w:left w:val="nil"/>
              <w:right w:val="nil"/>
            </w:tcBorders>
            <w:shd w:val="clear" w:color="auto" w:fill="DCE6F1"/>
          </w:tcPr>
          <w:p w:rsidR="007B4A22" w:rsidRDefault="007B4A22" w:rsidP="007B4A22">
            <w:pPr>
              <w:pStyle w:val="TableParagraph"/>
              <w:ind w:left="185"/>
              <w:jc w:val="left"/>
            </w:pPr>
            <w:r>
              <w:t>Sq.Perak</w:t>
            </w:r>
            <w:r>
              <w:rPr>
                <w:spacing w:val="-1"/>
              </w:rPr>
              <w:t xml:space="preserve"> </w:t>
            </w:r>
            <w:r>
              <w:t>di</w:t>
            </w:r>
            <w:r>
              <w:rPr>
                <w:spacing w:val="-1"/>
              </w:rPr>
              <w:t xml:space="preserve"> </w:t>
            </w:r>
            <w:r>
              <w:t>Teluk</w:t>
            </w:r>
            <w:r>
              <w:rPr>
                <w:spacing w:val="1"/>
              </w:rPr>
              <w:t xml:space="preserve"> </w:t>
            </w:r>
            <w:r>
              <w:t>sena</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9"/>
            </w:pPr>
            <w:r>
              <w:t>Perak Tengah</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4109401</w:t>
            </w:r>
          </w:p>
        </w:tc>
        <w:tc>
          <w:tcPr>
            <w:tcW w:w="3423" w:type="dxa"/>
            <w:tcBorders>
              <w:left w:val="nil"/>
              <w:right w:val="nil"/>
            </w:tcBorders>
          </w:tcPr>
          <w:p w:rsidR="007B4A22" w:rsidRDefault="007B4A22" w:rsidP="007B4A22">
            <w:pPr>
              <w:pStyle w:val="TableParagraph"/>
              <w:ind w:left="185"/>
              <w:jc w:val="left"/>
            </w:pPr>
            <w:r>
              <w:t>Sq.Perak di kampong</w:t>
            </w:r>
            <w:r>
              <w:rPr>
                <w:spacing w:val="-1"/>
              </w:rPr>
              <w:t xml:space="preserve"> </w:t>
            </w:r>
            <w:r>
              <w:t>Gajah</w:t>
            </w:r>
          </w:p>
        </w:tc>
        <w:tc>
          <w:tcPr>
            <w:tcW w:w="2125" w:type="dxa"/>
            <w:tcBorders>
              <w:left w:val="nil"/>
              <w:right w:val="nil"/>
            </w:tcBorders>
          </w:tcPr>
          <w:p w:rsidR="007B4A22" w:rsidRDefault="007B4A22" w:rsidP="007B4A22">
            <w:pPr>
              <w:pStyle w:val="TableParagraph"/>
              <w:spacing w:before="1" w:line="249" w:lineRule="exact"/>
              <w:ind w:left="543" w:right="309"/>
            </w:pPr>
            <w:r>
              <w:t>Perak Tengah</w:t>
            </w:r>
          </w:p>
        </w:tc>
        <w:tc>
          <w:tcPr>
            <w:tcW w:w="2443" w:type="dxa"/>
            <w:tcBorders>
              <w:left w:val="nil"/>
              <w:right w:val="nil"/>
            </w:tcBorders>
          </w:tcPr>
          <w:p w:rsidR="007B4A22" w:rsidRDefault="007B4A22" w:rsidP="007B4A22">
            <w:pPr>
              <w:pStyle w:val="TableParagraph"/>
              <w:ind w:left="326" w:right="292"/>
            </w:pPr>
            <w:r>
              <w:t>Sq.Perak</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4611463</w:t>
            </w:r>
          </w:p>
        </w:tc>
        <w:tc>
          <w:tcPr>
            <w:tcW w:w="3423" w:type="dxa"/>
            <w:tcBorders>
              <w:left w:val="nil"/>
              <w:right w:val="nil"/>
            </w:tcBorders>
            <w:shd w:val="clear" w:color="auto" w:fill="DCE6F1"/>
          </w:tcPr>
          <w:p w:rsidR="007B4A22" w:rsidRDefault="007B4A22" w:rsidP="007B4A22">
            <w:pPr>
              <w:pStyle w:val="TableParagraph"/>
              <w:ind w:left="185"/>
              <w:jc w:val="left"/>
            </w:pPr>
            <w:r>
              <w:t>Sq.Kinta</w:t>
            </w:r>
            <w:r>
              <w:rPr>
                <w:spacing w:val="-1"/>
              </w:rPr>
              <w:t xml:space="preserve"> </w:t>
            </w:r>
            <w:r>
              <w:t>di</w:t>
            </w:r>
            <w:r>
              <w:rPr>
                <w:spacing w:val="-1"/>
              </w:rPr>
              <w:t xml:space="preserve"> </w:t>
            </w:r>
            <w:r>
              <w:t>Tanjung</w:t>
            </w:r>
            <w:r>
              <w:rPr>
                <w:spacing w:val="-1"/>
              </w:rPr>
              <w:t xml:space="preserve"> </w:t>
            </w:r>
            <w:r>
              <w:t>Rambutan</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kinta</w:t>
            </w:r>
          </w:p>
        </w:tc>
        <w:tc>
          <w:tcPr>
            <w:tcW w:w="2443" w:type="dxa"/>
            <w:tcBorders>
              <w:left w:val="nil"/>
              <w:right w:val="nil"/>
            </w:tcBorders>
            <w:shd w:val="clear" w:color="auto" w:fill="DCE6F1"/>
          </w:tcPr>
          <w:p w:rsidR="007B4A22" w:rsidRDefault="007B4A22" w:rsidP="007B4A22">
            <w:pPr>
              <w:pStyle w:val="TableParagraph"/>
              <w:ind w:left="326" w:right="290"/>
            </w:pPr>
            <w:r>
              <w:t>Sq.Kinta/Sq.Perak</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5005405</w:t>
            </w:r>
          </w:p>
        </w:tc>
        <w:tc>
          <w:tcPr>
            <w:tcW w:w="3423" w:type="dxa"/>
            <w:tcBorders>
              <w:left w:val="nil"/>
              <w:right w:val="nil"/>
            </w:tcBorders>
          </w:tcPr>
          <w:p w:rsidR="007B4A22" w:rsidRDefault="007B4A22" w:rsidP="007B4A22">
            <w:pPr>
              <w:pStyle w:val="TableParagraph"/>
              <w:ind w:left="185"/>
              <w:jc w:val="left"/>
            </w:pPr>
            <w:r>
              <w:t>samagagah</w:t>
            </w:r>
          </w:p>
        </w:tc>
        <w:tc>
          <w:tcPr>
            <w:tcW w:w="2125" w:type="dxa"/>
            <w:tcBorders>
              <w:left w:val="nil"/>
              <w:right w:val="nil"/>
            </w:tcBorders>
          </w:tcPr>
          <w:p w:rsidR="007B4A22" w:rsidRDefault="007B4A22" w:rsidP="007B4A22">
            <w:pPr>
              <w:pStyle w:val="TableParagraph"/>
              <w:spacing w:before="1" w:line="249" w:lineRule="exact"/>
              <w:ind w:left="543" w:right="308"/>
            </w:pPr>
            <w:r>
              <w:t>kerian</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4907422</w:t>
            </w:r>
          </w:p>
        </w:tc>
        <w:tc>
          <w:tcPr>
            <w:tcW w:w="3423" w:type="dxa"/>
            <w:tcBorders>
              <w:left w:val="nil"/>
              <w:right w:val="nil"/>
            </w:tcBorders>
            <w:shd w:val="clear" w:color="auto" w:fill="DCE6F1"/>
          </w:tcPr>
          <w:p w:rsidR="007B4A22" w:rsidRDefault="007B4A22" w:rsidP="007B4A22">
            <w:pPr>
              <w:pStyle w:val="TableParagraph"/>
              <w:ind w:left="185"/>
              <w:jc w:val="left"/>
            </w:pPr>
            <w:r>
              <w:t>B14Batukurau</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6"/>
            </w:pPr>
            <w:r>
              <w:t>Lrut</w:t>
            </w:r>
            <w:r>
              <w:rPr>
                <w:spacing w:val="-1"/>
              </w:rPr>
              <w:t xml:space="preserve"> </w:t>
            </w:r>
            <w:r>
              <w:t>Matang</w:t>
            </w:r>
          </w:p>
        </w:tc>
        <w:tc>
          <w:tcPr>
            <w:tcW w:w="2443" w:type="dxa"/>
            <w:tcBorders>
              <w:left w:val="nil"/>
              <w:right w:val="nil"/>
            </w:tcBorders>
            <w:shd w:val="clear" w:color="auto" w:fill="DCE6F1"/>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tcPr>
          <w:p w:rsidR="007B4A22" w:rsidRDefault="007B4A22" w:rsidP="007B4A22">
            <w:pPr>
              <w:pStyle w:val="TableParagraph"/>
              <w:spacing w:before="1" w:line="249" w:lineRule="exact"/>
              <w:ind w:left="300" w:right="136"/>
            </w:pPr>
            <w:r>
              <w:t>5007421</w:t>
            </w:r>
          </w:p>
        </w:tc>
        <w:tc>
          <w:tcPr>
            <w:tcW w:w="3423" w:type="dxa"/>
            <w:tcBorders>
              <w:left w:val="nil"/>
              <w:right w:val="nil"/>
            </w:tcBorders>
          </w:tcPr>
          <w:p w:rsidR="007B4A22" w:rsidRDefault="007B4A22" w:rsidP="007B4A22">
            <w:pPr>
              <w:pStyle w:val="TableParagraph"/>
              <w:ind w:left="185"/>
              <w:jc w:val="left"/>
            </w:pPr>
            <w:r>
              <w:t>Sq.kurau</w:t>
            </w:r>
            <w:r>
              <w:rPr>
                <w:spacing w:val="-2"/>
              </w:rPr>
              <w:t xml:space="preserve"> </w:t>
            </w:r>
            <w:r>
              <w:t>di</w:t>
            </w:r>
            <w:r>
              <w:rPr>
                <w:spacing w:val="-1"/>
              </w:rPr>
              <w:t xml:space="preserve"> </w:t>
            </w:r>
            <w:r>
              <w:t>pondok</w:t>
            </w:r>
            <w:r>
              <w:rPr>
                <w:spacing w:val="-1"/>
              </w:rPr>
              <w:t xml:space="preserve"> </w:t>
            </w:r>
            <w:r>
              <w:t>Tanjuna</w:t>
            </w:r>
          </w:p>
        </w:tc>
        <w:tc>
          <w:tcPr>
            <w:tcW w:w="2125" w:type="dxa"/>
            <w:tcBorders>
              <w:left w:val="nil"/>
              <w:right w:val="nil"/>
            </w:tcBorders>
          </w:tcPr>
          <w:p w:rsidR="007B4A22" w:rsidRDefault="007B4A22" w:rsidP="007B4A22">
            <w:pPr>
              <w:pStyle w:val="TableParagraph"/>
              <w:spacing w:before="1" w:line="249" w:lineRule="exact"/>
              <w:ind w:left="543" w:right="309"/>
            </w:pPr>
            <w:r>
              <w:t>Selama</w:t>
            </w:r>
          </w:p>
        </w:tc>
        <w:tc>
          <w:tcPr>
            <w:tcW w:w="2443" w:type="dxa"/>
            <w:tcBorders>
              <w:left w:val="nil"/>
              <w:right w:val="nil"/>
            </w:tcBorders>
          </w:tcPr>
          <w:p w:rsidR="007B4A22" w:rsidRDefault="007B4A22" w:rsidP="007B4A22">
            <w:pPr>
              <w:pStyle w:val="TableParagraph"/>
              <w:ind w:left="326" w:right="290"/>
            </w:pPr>
            <w:r>
              <w:t>Sq.Kurau</w:t>
            </w:r>
          </w:p>
        </w:tc>
      </w:tr>
      <w:tr w:rsidR="007B4A22" w:rsidTr="007B4A22">
        <w:trPr>
          <w:trHeight w:val="270"/>
        </w:trPr>
        <w:tc>
          <w:tcPr>
            <w:tcW w:w="2183" w:type="dxa"/>
            <w:tcBorders>
              <w:right w:val="nil"/>
            </w:tcBorders>
            <w:shd w:val="clear" w:color="auto" w:fill="DCE6F1"/>
          </w:tcPr>
          <w:p w:rsidR="007B4A22" w:rsidRDefault="007B4A22" w:rsidP="007B4A22">
            <w:pPr>
              <w:pStyle w:val="TableParagraph"/>
              <w:spacing w:before="1" w:line="249" w:lineRule="exact"/>
              <w:ind w:left="300" w:right="136"/>
            </w:pPr>
            <w:r>
              <w:t>5006401</w:t>
            </w:r>
          </w:p>
        </w:tc>
        <w:tc>
          <w:tcPr>
            <w:tcW w:w="3423" w:type="dxa"/>
            <w:tcBorders>
              <w:left w:val="nil"/>
              <w:right w:val="nil"/>
            </w:tcBorders>
            <w:shd w:val="clear" w:color="auto" w:fill="DCE6F1"/>
          </w:tcPr>
          <w:p w:rsidR="007B4A22" w:rsidRDefault="007B4A22" w:rsidP="007B4A22">
            <w:pPr>
              <w:pStyle w:val="TableParagraph"/>
              <w:ind w:left="185"/>
              <w:jc w:val="left"/>
            </w:pPr>
            <w:r>
              <w:t>Kolam Air Bukit</w:t>
            </w:r>
            <w:r>
              <w:rPr>
                <w:spacing w:val="-1"/>
              </w:rPr>
              <w:t xml:space="preserve"> </w:t>
            </w:r>
            <w:r>
              <w:t>Merah</w:t>
            </w:r>
          </w:p>
        </w:tc>
        <w:tc>
          <w:tcPr>
            <w:tcW w:w="2125" w:type="dxa"/>
            <w:tcBorders>
              <w:left w:val="nil"/>
              <w:right w:val="nil"/>
            </w:tcBorders>
            <w:shd w:val="clear" w:color="auto" w:fill="DCE6F1"/>
          </w:tcPr>
          <w:p w:rsidR="007B4A22" w:rsidRDefault="007B4A22" w:rsidP="007B4A22">
            <w:pPr>
              <w:pStyle w:val="TableParagraph"/>
              <w:spacing w:before="1" w:line="249" w:lineRule="exact"/>
              <w:ind w:left="543" w:right="308"/>
            </w:pPr>
            <w:r>
              <w:t>kerian</w:t>
            </w:r>
          </w:p>
        </w:tc>
        <w:tc>
          <w:tcPr>
            <w:tcW w:w="2443" w:type="dxa"/>
            <w:tcBorders>
              <w:left w:val="nil"/>
              <w:right w:val="nil"/>
            </w:tcBorders>
            <w:shd w:val="clear" w:color="auto" w:fill="DCE6F1"/>
          </w:tcPr>
          <w:p w:rsidR="007B4A22" w:rsidRDefault="007B4A22" w:rsidP="007B4A22">
            <w:pPr>
              <w:pStyle w:val="TableParagraph"/>
              <w:ind w:left="326" w:right="292"/>
            </w:pPr>
            <w:r>
              <w:t>Sq.Perak</w:t>
            </w:r>
          </w:p>
        </w:tc>
      </w:tr>
    </w:tbl>
    <w:p w:rsidR="003B57A0" w:rsidRDefault="003B57A0" w:rsidP="00037AE0">
      <w:pPr>
        <w:spacing w:line="249" w:lineRule="exact"/>
      </w:pPr>
    </w:p>
    <w:tbl>
      <w:tblPr>
        <w:tblW w:w="0" w:type="auto"/>
        <w:tblInd w:w="115" w:type="dxa"/>
        <w:tblLayout w:type="fixed"/>
        <w:tblCellMar>
          <w:left w:w="0" w:type="dxa"/>
          <w:right w:w="0" w:type="dxa"/>
        </w:tblCellMar>
        <w:tblLook w:val="01E0"/>
      </w:tblPr>
      <w:tblGrid>
        <w:gridCol w:w="4033"/>
        <w:gridCol w:w="2005"/>
        <w:gridCol w:w="1017"/>
        <w:gridCol w:w="1793"/>
      </w:tblGrid>
      <w:tr w:rsidR="007B4A22" w:rsidTr="007B4A22">
        <w:trPr>
          <w:trHeight w:val="733"/>
        </w:trPr>
        <w:tc>
          <w:tcPr>
            <w:tcW w:w="4033" w:type="dxa"/>
            <w:tcBorders>
              <w:top w:val="single" w:sz="8" w:space="0" w:color="95B3D7"/>
              <w:bottom w:val="single" w:sz="8" w:space="0" w:color="95B3D7"/>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right="894"/>
              <w:jc w:val="right"/>
              <w:rPr>
                <w:b/>
              </w:rPr>
            </w:pPr>
            <w:r>
              <w:rPr>
                <w:b/>
                <w:color w:val="FFFFFF"/>
              </w:rPr>
              <w:t>Last6 Update Time</w:t>
            </w:r>
          </w:p>
        </w:tc>
        <w:tc>
          <w:tcPr>
            <w:tcW w:w="2005" w:type="dxa"/>
            <w:tcBorders>
              <w:top w:val="single" w:sz="8" w:space="0" w:color="95B3D7"/>
              <w:bottom w:val="single" w:sz="8" w:space="0" w:color="95B3D7"/>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right="88"/>
              <w:jc w:val="right"/>
              <w:rPr>
                <w:b/>
              </w:rPr>
            </w:pPr>
            <w:r>
              <w:rPr>
                <w:b/>
                <w:color w:val="FFFFFF"/>
              </w:rPr>
              <w:t>River Level</w:t>
            </w:r>
          </w:p>
        </w:tc>
        <w:tc>
          <w:tcPr>
            <w:tcW w:w="1017" w:type="dxa"/>
            <w:tcBorders>
              <w:top w:val="single" w:sz="8" w:space="0" w:color="95B3D7"/>
              <w:bottom w:val="single" w:sz="8" w:space="0" w:color="95B3D7"/>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10"/>
              <w:jc w:val="left"/>
              <w:rPr>
                <w:b/>
              </w:rPr>
            </w:pPr>
            <w:r>
              <w:rPr>
                <w:b/>
                <w:color w:val="FFFFFF"/>
              </w:rPr>
              <w:t>(Graph)</w:t>
            </w:r>
          </w:p>
        </w:tc>
        <w:tc>
          <w:tcPr>
            <w:tcW w:w="1793" w:type="dxa"/>
            <w:tcBorders>
              <w:top w:val="single" w:sz="8" w:space="0" w:color="95B3D7"/>
              <w:bottom w:val="single" w:sz="8" w:space="0" w:color="95B3D7"/>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325"/>
              <w:jc w:val="left"/>
              <w:rPr>
                <w:b/>
              </w:rPr>
            </w:pPr>
            <w:r>
              <w:rPr>
                <w:b/>
                <w:color w:val="FFFFFF"/>
              </w:rPr>
              <w:t>Normal Level</w:t>
            </w:r>
          </w:p>
        </w:tc>
      </w:tr>
      <w:tr w:rsidR="007B4A22" w:rsidTr="007B4A22">
        <w:trPr>
          <w:trHeight w:val="270"/>
        </w:trPr>
        <w:tc>
          <w:tcPr>
            <w:tcW w:w="4033" w:type="dxa"/>
            <w:tcBorders>
              <w:top w:val="single" w:sz="8" w:space="0" w:color="95B3D7"/>
              <w:bottom w:val="single" w:sz="8" w:space="0" w:color="95B3D7"/>
            </w:tcBorders>
            <w:shd w:val="clear" w:color="auto" w:fill="DCE6F1"/>
          </w:tcPr>
          <w:p w:rsidR="007B4A22" w:rsidRDefault="007B4A22" w:rsidP="007B4A22">
            <w:pPr>
              <w:pStyle w:val="TableParagraph"/>
              <w:ind w:right="962"/>
              <w:jc w:val="right"/>
            </w:pPr>
            <w:r>
              <w:t>6/8/2015</w:t>
            </w:r>
            <w:r>
              <w:rPr>
                <w:spacing w:val="2"/>
              </w:rPr>
              <w:t xml:space="preserve"> </w:t>
            </w:r>
            <w:r>
              <w:t>-</w:t>
            </w:r>
            <w:r>
              <w:rPr>
                <w:spacing w:val="2"/>
              </w:rPr>
              <w:t xml:space="preserve"> </w:t>
            </w:r>
            <w:r>
              <w:t>22:00</w:t>
            </w:r>
          </w:p>
        </w:tc>
        <w:tc>
          <w:tcPr>
            <w:tcW w:w="2005"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15"/>
              <w:jc w:val="right"/>
            </w:pPr>
            <w:r>
              <w:rPr>
                <w:u w:val="single"/>
              </w:rPr>
              <w:t>0.58</w:t>
            </w:r>
          </w:p>
        </w:tc>
        <w:tc>
          <w:tcPr>
            <w:tcW w:w="2810"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804"/>
              <w:jc w:val="right"/>
            </w:pPr>
            <w:r>
              <w:t>1</w:t>
            </w:r>
          </w:p>
        </w:tc>
      </w:tr>
    </w:tbl>
    <w:p w:rsidR="007B4A22" w:rsidRDefault="007B4A22" w:rsidP="007B4A22">
      <w:pPr>
        <w:spacing w:before="8"/>
        <w:rPr>
          <w:rFonts w:ascii="Times New Roman"/>
          <w:sz w:val="3"/>
        </w:rPr>
      </w:pPr>
    </w:p>
    <w:tbl>
      <w:tblPr>
        <w:tblW w:w="0" w:type="auto"/>
        <w:tblInd w:w="115" w:type="dxa"/>
        <w:tblLayout w:type="fixed"/>
        <w:tblCellMar>
          <w:left w:w="0" w:type="dxa"/>
          <w:right w:w="0" w:type="dxa"/>
        </w:tblCellMar>
        <w:tblLook w:val="01E0"/>
      </w:tblPr>
      <w:tblGrid>
        <w:gridCol w:w="4352"/>
        <w:gridCol w:w="2614"/>
        <w:gridCol w:w="1884"/>
      </w:tblGrid>
      <w:tr w:rsidR="007B4A22" w:rsidTr="007B4A22">
        <w:trPr>
          <w:trHeight w:val="227"/>
        </w:trPr>
        <w:tc>
          <w:tcPr>
            <w:tcW w:w="4352" w:type="dxa"/>
            <w:tcBorders>
              <w:bottom w:val="single" w:sz="8" w:space="0" w:color="95B3D7"/>
            </w:tcBorders>
          </w:tcPr>
          <w:p w:rsidR="007B4A22" w:rsidRDefault="007B4A22" w:rsidP="007B4A22">
            <w:pPr>
              <w:pStyle w:val="TableParagraph"/>
              <w:spacing w:line="208" w:lineRule="exact"/>
              <w:ind w:left="1543"/>
              <w:jc w:val="left"/>
            </w:pPr>
            <w:r>
              <w:t>6/9/2015</w:t>
            </w:r>
            <w:r>
              <w:rPr>
                <w:spacing w:val="2"/>
              </w:rPr>
              <w:t xml:space="preserve"> </w:t>
            </w:r>
            <w:r>
              <w:t>-</w:t>
            </w:r>
            <w:r>
              <w:rPr>
                <w:spacing w:val="2"/>
              </w:rPr>
              <w:t xml:space="preserve"> </w:t>
            </w:r>
            <w:r>
              <w:t>23:00</w:t>
            </w:r>
          </w:p>
        </w:tc>
        <w:tc>
          <w:tcPr>
            <w:tcW w:w="2614" w:type="dxa"/>
            <w:tcBorders>
              <w:bottom w:val="single" w:sz="8" w:space="0" w:color="95B3D7"/>
            </w:tcBorders>
          </w:tcPr>
          <w:p w:rsidR="007B4A22" w:rsidRDefault="007B4A22" w:rsidP="007B4A22">
            <w:pPr>
              <w:pStyle w:val="TableParagraph"/>
              <w:spacing w:line="208" w:lineRule="exact"/>
              <w:ind w:right="859"/>
              <w:jc w:val="right"/>
            </w:pPr>
            <w:r>
              <w:rPr>
                <w:u w:val="single"/>
              </w:rPr>
              <w:t>33.24</w:t>
            </w:r>
          </w:p>
        </w:tc>
        <w:tc>
          <w:tcPr>
            <w:tcW w:w="1884" w:type="dxa"/>
            <w:tcBorders>
              <w:bottom w:val="single" w:sz="8" w:space="0" w:color="95B3D7"/>
            </w:tcBorders>
          </w:tcPr>
          <w:p w:rsidR="007B4A22" w:rsidRDefault="007B4A22" w:rsidP="007B4A22">
            <w:pPr>
              <w:pStyle w:val="TableParagraph"/>
              <w:spacing w:line="208" w:lineRule="exact"/>
              <w:ind w:left="889" w:right="732"/>
            </w:pPr>
            <w:r>
              <w:t>29</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226"/>
              <w:jc w:val="right"/>
            </w:pPr>
            <w:r>
              <w:t>6/10/2015</w:t>
            </w:r>
            <w:r>
              <w:rPr>
                <w:spacing w:val="3"/>
              </w:rPr>
              <w:t xml:space="preserve"> </w:t>
            </w:r>
            <w:r>
              <w:t>-</w:t>
            </w:r>
            <w:r>
              <w:rPr>
                <w:spacing w:val="2"/>
              </w:rPr>
              <w:t xml:space="preserve"> </w:t>
            </w:r>
            <w:r>
              <w:t>22:45</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917"/>
              <w:jc w:val="right"/>
            </w:pPr>
            <w:r>
              <w:rPr>
                <w:u w:val="single"/>
              </w:rPr>
              <w:t>7.72</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left="889" w:right="732"/>
            </w:pPr>
            <w:r>
              <w:t>10</w:t>
            </w:r>
          </w:p>
        </w:tc>
      </w:tr>
      <w:tr w:rsidR="007B4A22" w:rsidTr="007B4A22">
        <w:trPr>
          <w:trHeight w:val="270"/>
        </w:trPr>
        <w:tc>
          <w:tcPr>
            <w:tcW w:w="4352" w:type="dxa"/>
            <w:tcBorders>
              <w:top w:val="single" w:sz="8" w:space="0" w:color="95B3D7"/>
              <w:bottom w:val="single" w:sz="8" w:space="0" w:color="95B3D7"/>
            </w:tcBorders>
          </w:tcPr>
          <w:p w:rsidR="007B4A22" w:rsidRDefault="007B4A22" w:rsidP="007B4A22">
            <w:pPr>
              <w:pStyle w:val="TableParagraph"/>
              <w:ind w:left="2088" w:right="1829"/>
            </w:pPr>
            <w:r>
              <w:t>0:00</w:t>
            </w:r>
          </w:p>
        </w:tc>
        <w:tc>
          <w:tcPr>
            <w:tcW w:w="2614" w:type="dxa"/>
            <w:tcBorders>
              <w:top w:val="single" w:sz="8" w:space="0" w:color="95B3D7"/>
              <w:bottom w:val="single" w:sz="8" w:space="0" w:color="95B3D7"/>
            </w:tcBorders>
          </w:tcPr>
          <w:p w:rsidR="007B4A22" w:rsidRDefault="007B4A22" w:rsidP="007B4A22">
            <w:pPr>
              <w:pStyle w:val="TableParagraph"/>
              <w:spacing w:before="1" w:line="249" w:lineRule="exact"/>
              <w:ind w:right="826"/>
              <w:jc w:val="right"/>
            </w:pPr>
            <w:r>
              <w:rPr>
                <w:u w:val="single"/>
              </w:rPr>
              <w:t>-99.99</w:t>
            </w:r>
          </w:p>
        </w:tc>
        <w:tc>
          <w:tcPr>
            <w:tcW w:w="1884" w:type="dxa"/>
            <w:tcBorders>
              <w:top w:val="single" w:sz="8" w:space="0" w:color="95B3D7"/>
              <w:bottom w:val="single" w:sz="8" w:space="0" w:color="95B3D7"/>
            </w:tcBorders>
          </w:tcPr>
          <w:p w:rsidR="007B4A22" w:rsidRDefault="007B4A22" w:rsidP="007B4A22">
            <w:pPr>
              <w:pStyle w:val="TableParagraph"/>
              <w:spacing w:before="1" w:line="249" w:lineRule="exact"/>
              <w:ind w:left="155"/>
            </w:pPr>
            <w:r>
              <w:t>0</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859"/>
              <w:jc w:val="right"/>
            </w:pPr>
            <w:r>
              <w:rPr>
                <w:u w:val="single"/>
              </w:rPr>
              <w:t>23.77</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65"/>
              <w:jc w:val="right"/>
            </w:pPr>
            <w:r>
              <w:t>23.5</w:t>
            </w:r>
          </w:p>
        </w:tc>
      </w:tr>
      <w:tr w:rsidR="007B4A22" w:rsidTr="007B4A22">
        <w:trPr>
          <w:trHeight w:val="270"/>
        </w:trPr>
        <w:tc>
          <w:tcPr>
            <w:tcW w:w="4352" w:type="dxa"/>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23:30</w:t>
            </w:r>
          </w:p>
        </w:tc>
        <w:tc>
          <w:tcPr>
            <w:tcW w:w="2614" w:type="dxa"/>
            <w:tcBorders>
              <w:top w:val="single" w:sz="8" w:space="0" w:color="95B3D7"/>
              <w:bottom w:val="single" w:sz="8" w:space="0" w:color="95B3D7"/>
            </w:tcBorders>
          </w:tcPr>
          <w:p w:rsidR="007B4A22" w:rsidRDefault="007B4A22" w:rsidP="007B4A22">
            <w:pPr>
              <w:pStyle w:val="TableParagraph"/>
              <w:spacing w:before="1" w:line="249" w:lineRule="exact"/>
              <w:ind w:right="859"/>
              <w:jc w:val="right"/>
            </w:pPr>
            <w:r>
              <w:rPr>
                <w:u w:val="single"/>
              </w:rPr>
              <w:t>10.53</w:t>
            </w:r>
          </w:p>
        </w:tc>
        <w:tc>
          <w:tcPr>
            <w:tcW w:w="1884" w:type="dxa"/>
            <w:tcBorders>
              <w:top w:val="single" w:sz="8" w:space="0" w:color="95B3D7"/>
              <w:bottom w:val="single" w:sz="8" w:space="0" w:color="95B3D7"/>
            </w:tcBorders>
          </w:tcPr>
          <w:p w:rsidR="007B4A22" w:rsidRDefault="007B4A22" w:rsidP="007B4A22">
            <w:pPr>
              <w:pStyle w:val="TableParagraph"/>
              <w:spacing w:before="1" w:line="249" w:lineRule="exact"/>
              <w:ind w:left="889" w:right="732"/>
            </w:pPr>
            <w:r>
              <w:t>13</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917"/>
              <w:jc w:val="right"/>
            </w:pPr>
            <w:r>
              <w:rPr>
                <w:u w:val="single"/>
              </w:rPr>
              <w:t>8.25</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65"/>
              <w:jc w:val="right"/>
            </w:pPr>
            <w:r>
              <w:t>8.68</w:t>
            </w:r>
          </w:p>
        </w:tc>
      </w:tr>
      <w:tr w:rsidR="007B4A22" w:rsidTr="007B4A22">
        <w:trPr>
          <w:trHeight w:val="270"/>
        </w:trPr>
        <w:tc>
          <w:tcPr>
            <w:tcW w:w="4352" w:type="dxa"/>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tcPr>
          <w:p w:rsidR="007B4A22" w:rsidRDefault="007B4A22" w:rsidP="007B4A22">
            <w:pPr>
              <w:pStyle w:val="TableParagraph"/>
              <w:spacing w:before="1" w:line="249" w:lineRule="exact"/>
              <w:ind w:right="804"/>
              <w:jc w:val="right"/>
            </w:pPr>
            <w:r>
              <w:rPr>
                <w:u w:val="single"/>
              </w:rPr>
              <w:t>243.87</w:t>
            </w:r>
          </w:p>
        </w:tc>
        <w:tc>
          <w:tcPr>
            <w:tcW w:w="1884" w:type="dxa"/>
            <w:tcBorders>
              <w:top w:val="single" w:sz="8" w:space="0" w:color="95B3D7"/>
              <w:bottom w:val="single" w:sz="8" w:space="0" w:color="95B3D7"/>
            </w:tcBorders>
          </w:tcPr>
          <w:p w:rsidR="007B4A22" w:rsidRDefault="007B4A22" w:rsidP="007B4A22">
            <w:pPr>
              <w:pStyle w:val="TableParagraph"/>
              <w:spacing w:before="1" w:line="249" w:lineRule="exact"/>
              <w:ind w:right="694"/>
              <w:jc w:val="right"/>
            </w:pPr>
            <w:r>
              <w:t>240</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859"/>
              <w:jc w:val="right"/>
            </w:pPr>
            <w:r>
              <w:rPr>
                <w:u w:val="single"/>
              </w:rPr>
              <w:t>52.54</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left="889" w:right="732"/>
            </w:pPr>
            <w:r>
              <w:t>52</w:t>
            </w:r>
          </w:p>
        </w:tc>
      </w:tr>
      <w:tr w:rsidR="007B4A22" w:rsidTr="007B4A22">
        <w:trPr>
          <w:trHeight w:val="270"/>
        </w:trPr>
        <w:tc>
          <w:tcPr>
            <w:tcW w:w="4352" w:type="dxa"/>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tcPr>
          <w:p w:rsidR="007B4A22" w:rsidRDefault="007B4A22" w:rsidP="007B4A22">
            <w:pPr>
              <w:pStyle w:val="TableParagraph"/>
              <w:spacing w:before="1" w:line="249" w:lineRule="exact"/>
              <w:ind w:right="859"/>
              <w:jc w:val="right"/>
            </w:pPr>
            <w:r>
              <w:rPr>
                <w:u w:val="single"/>
              </w:rPr>
              <w:t>31.85</w:t>
            </w:r>
          </w:p>
        </w:tc>
        <w:tc>
          <w:tcPr>
            <w:tcW w:w="1884" w:type="dxa"/>
            <w:tcBorders>
              <w:top w:val="single" w:sz="8" w:space="0" w:color="95B3D7"/>
              <w:bottom w:val="single" w:sz="8" w:space="0" w:color="95B3D7"/>
            </w:tcBorders>
          </w:tcPr>
          <w:p w:rsidR="007B4A22" w:rsidRDefault="007B4A22" w:rsidP="007B4A22">
            <w:pPr>
              <w:pStyle w:val="TableParagraph"/>
              <w:spacing w:before="1" w:line="249" w:lineRule="exact"/>
              <w:ind w:left="889" w:right="732"/>
            </w:pPr>
            <w:r>
              <w:t>32</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859"/>
              <w:jc w:val="right"/>
            </w:pPr>
            <w:r>
              <w:rPr>
                <w:u w:val="single"/>
              </w:rPr>
              <w:t>17.68</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left="889" w:right="732"/>
            </w:pPr>
            <w:r>
              <w:t>18</w:t>
            </w:r>
          </w:p>
        </w:tc>
      </w:tr>
      <w:tr w:rsidR="007B4A22" w:rsidTr="007B4A22">
        <w:trPr>
          <w:trHeight w:val="270"/>
        </w:trPr>
        <w:tc>
          <w:tcPr>
            <w:tcW w:w="4352" w:type="dxa"/>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tcPr>
          <w:p w:rsidR="007B4A22" w:rsidRDefault="007B4A22" w:rsidP="007B4A22">
            <w:pPr>
              <w:pStyle w:val="TableParagraph"/>
              <w:spacing w:before="1" w:line="249" w:lineRule="exact"/>
              <w:ind w:right="859"/>
              <w:jc w:val="right"/>
            </w:pPr>
            <w:r>
              <w:rPr>
                <w:u w:val="single"/>
              </w:rPr>
              <w:t>10.71</w:t>
            </w:r>
          </w:p>
        </w:tc>
        <w:tc>
          <w:tcPr>
            <w:tcW w:w="1884" w:type="dxa"/>
            <w:tcBorders>
              <w:top w:val="single" w:sz="8" w:space="0" w:color="95B3D7"/>
              <w:bottom w:val="single" w:sz="8" w:space="0" w:color="95B3D7"/>
            </w:tcBorders>
          </w:tcPr>
          <w:p w:rsidR="007B4A22" w:rsidRDefault="007B4A22" w:rsidP="007B4A22">
            <w:pPr>
              <w:pStyle w:val="TableParagraph"/>
              <w:spacing w:before="1" w:line="249" w:lineRule="exact"/>
              <w:ind w:left="889" w:right="732"/>
            </w:pPr>
            <w:r>
              <w:t>10</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23:30</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917"/>
              <w:jc w:val="right"/>
            </w:pPr>
            <w:r>
              <w:rPr>
                <w:u w:val="single"/>
              </w:rPr>
              <w:t>8.93</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722"/>
              <w:jc w:val="right"/>
            </w:pPr>
            <w:r>
              <w:t>8.5</w:t>
            </w:r>
          </w:p>
        </w:tc>
      </w:tr>
      <w:tr w:rsidR="007B4A22" w:rsidTr="007B4A22">
        <w:trPr>
          <w:trHeight w:val="270"/>
        </w:trPr>
        <w:tc>
          <w:tcPr>
            <w:tcW w:w="4352" w:type="dxa"/>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tcPr>
          <w:p w:rsidR="007B4A22" w:rsidRDefault="007B4A22" w:rsidP="007B4A22">
            <w:pPr>
              <w:pStyle w:val="TableParagraph"/>
              <w:spacing w:before="1" w:line="249" w:lineRule="exact"/>
              <w:ind w:right="917"/>
              <w:jc w:val="right"/>
            </w:pPr>
            <w:r>
              <w:rPr>
                <w:u w:val="single"/>
              </w:rPr>
              <w:t>5.07</w:t>
            </w:r>
          </w:p>
        </w:tc>
        <w:tc>
          <w:tcPr>
            <w:tcW w:w="1884" w:type="dxa"/>
            <w:tcBorders>
              <w:top w:val="single" w:sz="8" w:space="0" w:color="95B3D7"/>
              <w:bottom w:val="single" w:sz="8" w:space="0" w:color="95B3D7"/>
            </w:tcBorders>
          </w:tcPr>
          <w:p w:rsidR="007B4A22" w:rsidRDefault="007B4A22" w:rsidP="007B4A22">
            <w:pPr>
              <w:pStyle w:val="TableParagraph"/>
              <w:spacing w:before="1" w:line="249" w:lineRule="exact"/>
              <w:ind w:left="155"/>
            </w:pPr>
            <w:r>
              <w:t>5</w:t>
            </w:r>
          </w:p>
        </w:tc>
      </w:tr>
      <w:tr w:rsidR="007B4A22" w:rsidTr="007B4A22">
        <w:trPr>
          <w:trHeight w:val="270"/>
        </w:trPr>
        <w:tc>
          <w:tcPr>
            <w:tcW w:w="4352" w:type="dxa"/>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859"/>
              <w:jc w:val="right"/>
            </w:pPr>
            <w:r>
              <w:rPr>
                <w:u w:val="single"/>
              </w:rPr>
              <w:t>64.29</w:t>
            </w:r>
          </w:p>
        </w:tc>
        <w:tc>
          <w:tcPr>
            <w:tcW w:w="1884" w:type="dxa"/>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left="889" w:right="732"/>
            </w:pPr>
            <w:r>
              <w:t>65</w:t>
            </w:r>
          </w:p>
        </w:tc>
      </w:tr>
    </w:tbl>
    <w:p w:rsidR="007B4A22" w:rsidRDefault="007B4A22" w:rsidP="007B4A22">
      <w:pPr>
        <w:spacing w:before="8"/>
        <w:rPr>
          <w:rFonts w:ascii="Times New Roman"/>
          <w:sz w:val="3"/>
        </w:rPr>
      </w:pPr>
    </w:p>
    <w:tbl>
      <w:tblPr>
        <w:tblW w:w="0" w:type="auto"/>
        <w:tblLayout w:type="fixed"/>
        <w:tblCellMar>
          <w:left w:w="0" w:type="dxa"/>
          <w:right w:w="0" w:type="dxa"/>
        </w:tblCellMar>
        <w:tblLook w:val="01E0"/>
      </w:tblPr>
      <w:tblGrid>
        <w:gridCol w:w="115"/>
        <w:gridCol w:w="4237"/>
        <w:gridCol w:w="115"/>
        <w:gridCol w:w="2499"/>
        <w:gridCol w:w="115"/>
        <w:gridCol w:w="1769"/>
        <w:gridCol w:w="115"/>
      </w:tblGrid>
      <w:tr w:rsidR="007B4A22" w:rsidTr="007B4A22">
        <w:trPr>
          <w:gridBefore w:val="1"/>
          <w:wBefore w:w="115" w:type="dxa"/>
          <w:trHeight w:val="227"/>
        </w:trPr>
        <w:tc>
          <w:tcPr>
            <w:tcW w:w="4352" w:type="dxa"/>
            <w:gridSpan w:val="2"/>
            <w:tcBorders>
              <w:bottom w:val="single" w:sz="8" w:space="0" w:color="95B3D7"/>
            </w:tcBorders>
          </w:tcPr>
          <w:p w:rsidR="007B4A22" w:rsidRDefault="007B4A22" w:rsidP="007B4A22">
            <w:pPr>
              <w:pStyle w:val="TableParagraph"/>
              <w:spacing w:line="208" w:lineRule="exact"/>
              <w:ind w:left="1543"/>
              <w:jc w:val="left"/>
            </w:pPr>
            <w:r>
              <w:t>6/9/2015</w:t>
            </w:r>
            <w:r>
              <w:rPr>
                <w:spacing w:val="2"/>
              </w:rPr>
              <w:t xml:space="preserve"> </w:t>
            </w:r>
            <w:r>
              <w:t>-</w:t>
            </w:r>
            <w:r>
              <w:rPr>
                <w:spacing w:val="2"/>
              </w:rPr>
              <w:t xml:space="preserve"> </w:t>
            </w:r>
            <w:r>
              <w:t>23:00</w:t>
            </w:r>
          </w:p>
        </w:tc>
        <w:tc>
          <w:tcPr>
            <w:tcW w:w="2614" w:type="dxa"/>
            <w:gridSpan w:val="2"/>
            <w:tcBorders>
              <w:bottom w:val="single" w:sz="8" w:space="0" w:color="95B3D7"/>
            </w:tcBorders>
          </w:tcPr>
          <w:p w:rsidR="007B4A22" w:rsidRDefault="007B4A22" w:rsidP="007B4A22">
            <w:pPr>
              <w:pStyle w:val="TableParagraph"/>
              <w:spacing w:line="208" w:lineRule="exact"/>
              <w:ind w:right="859"/>
              <w:jc w:val="right"/>
            </w:pPr>
            <w:r>
              <w:rPr>
                <w:u w:val="single"/>
              </w:rPr>
              <w:t>33.24</w:t>
            </w:r>
          </w:p>
        </w:tc>
        <w:tc>
          <w:tcPr>
            <w:tcW w:w="1884" w:type="dxa"/>
            <w:gridSpan w:val="2"/>
            <w:tcBorders>
              <w:bottom w:val="single" w:sz="8" w:space="0" w:color="95B3D7"/>
            </w:tcBorders>
          </w:tcPr>
          <w:p w:rsidR="007B4A22" w:rsidRDefault="007B4A22" w:rsidP="007B4A22">
            <w:pPr>
              <w:pStyle w:val="TableParagraph"/>
              <w:spacing w:line="208" w:lineRule="exact"/>
              <w:ind w:left="889" w:right="732"/>
            </w:pPr>
            <w:r>
              <w:t>29</w:t>
            </w:r>
          </w:p>
        </w:tc>
      </w:tr>
      <w:tr w:rsidR="007B4A22" w:rsidTr="007B4A22">
        <w:trPr>
          <w:gridBefore w:val="1"/>
          <w:wBefore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226"/>
              <w:jc w:val="right"/>
            </w:pPr>
            <w:r>
              <w:t>6/10/2015</w:t>
            </w:r>
            <w:r>
              <w:rPr>
                <w:spacing w:val="3"/>
              </w:rPr>
              <w:t xml:space="preserve"> </w:t>
            </w:r>
            <w:r>
              <w:t>-</w:t>
            </w:r>
            <w:r>
              <w:rPr>
                <w:spacing w:val="2"/>
              </w:rPr>
              <w:t xml:space="preserve"> </w:t>
            </w:r>
            <w:r>
              <w:t>22:45</w:t>
            </w:r>
          </w:p>
        </w:tc>
        <w:tc>
          <w:tcPr>
            <w:tcW w:w="261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917"/>
              <w:jc w:val="right"/>
            </w:pPr>
            <w:r>
              <w:rPr>
                <w:u w:val="single"/>
              </w:rPr>
              <w:t>7.72</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left="889" w:right="732"/>
            </w:pPr>
            <w:r>
              <w:t>10</w:t>
            </w:r>
          </w:p>
        </w:tc>
      </w:tr>
      <w:tr w:rsidR="007B4A22" w:rsidTr="007B4A22">
        <w:trPr>
          <w:gridBefore w:val="1"/>
          <w:wBefore w:w="115" w:type="dxa"/>
          <w:trHeight w:val="270"/>
        </w:trPr>
        <w:tc>
          <w:tcPr>
            <w:tcW w:w="4352" w:type="dxa"/>
            <w:gridSpan w:val="2"/>
            <w:tcBorders>
              <w:top w:val="single" w:sz="8" w:space="0" w:color="95B3D7"/>
              <w:bottom w:val="single" w:sz="8" w:space="0" w:color="95B3D7"/>
            </w:tcBorders>
          </w:tcPr>
          <w:p w:rsidR="007B4A22" w:rsidRDefault="007B4A22" w:rsidP="007B4A22">
            <w:pPr>
              <w:pStyle w:val="TableParagraph"/>
              <w:ind w:left="2088" w:right="1829"/>
            </w:pPr>
            <w:r>
              <w:t>0:00</w:t>
            </w:r>
          </w:p>
        </w:tc>
        <w:tc>
          <w:tcPr>
            <w:tcW w:w="261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826"/>
              <w:jc w:val="right"/>
            </w:pPr>
            <w:r>
              <w:rPr>
                <w:u w:val="single"/>
              </w:rPr>
              <w:t>-99.99</w:t>
            </w:r>
          </w:p>
        </w:tc>
        <w:tc>
          <w:tcPr>
            <w:tcW w:w="1884" w:type="dxa"/>
            <w:gridSpan w:val="2"/>
            <w:tcBorders>
              <w:top w:val="single" w:sz="8" w:space="0" w:color="95B3D7"/>
              <w:bottom w:val="single" w:sz="8" w:space="0" w:color="95B3D7"/>
            </w:tcBorders>
          </w:tcPr>
          <w:p w:rsidR="007B4A22" w:rsidRDefault="007B4A22" w:rsidP="007B4A22">
            <w:pPr>
              <w:pStyle w:val="TableParagraph"/>
              <w:spacing w:before="1" w:line="249" w:lineRule="exact"/>
              <w:ind w:left="155"/>
            </w:pPr>
            <w:r>
              <w:t>0</w:t>
            </w:r>
          </w:p>
        </w:tc>
      </w:tr>
      <w:tr w:rsidR="007B4A22" w:rsidTr="007B4A22">
        <w:trPr>
          <w:gridBefore w:val="1"/>
          <w:wBefore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859"/>
              <w:jc w:val="right"/>
            </w:pPr>
            <w:r>
              <w:rPr>
                <w:u w:val="single"/>
              </w:rPr>
              <w:t>23.77</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65"/>
              <w:jc w:val="right"/>
            </w:pPr>
            <w:r>
              <w:t>23.5</w:t>
            </w:r>
          </w:p>
        </w:tc>
      </w:tr>
      <w:tr w:rsidR="007B4A22" w:rsidTr="007B4A22">
        <w:trPr>
          <w:gridBefore w:val="1"/>
          <w:wBefore w:w="115" w:type="dxa"/>
          <w:trHeight w:val="270"/>
        </w:trPr>
        <w:tc>
          <w:tcPr>
            <w:tcW w:w="4352" w:type="dxa"/>
            <w:gridSpan w:val="2"/>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23:30</w:t>
            </w:r>
          </w:p>
        </w:tc>
        <w:tc>
          <w:tcPr>
            <w:tcW w:w="261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859"/>
              <w:jc w:val="right"/>
            </w:pPr>
            <w:r>
              <w:rPr>
                <w:u w:val="single"/>
              </w:rPr>
              <w:t>10.53</w:t>
            </w:r>
          </w:p>
        </w:tc>
        <w:tc>
          <w:tcPr>
            <w:tcW w:w="1884" w:type="dxa"/>
            <w:gridSpan w:val="2"/>
            <w:tcBorders>
              <w:top w:val="single" w:sz="8" w:space="0" w:color="95B3D7"/>
              <w:bottom w:val="single" w:sz="8" w:space="0" w:color="95B3D7"/>
            </w:tcBorders>
          </w:tcPr>
          <w:p w:rsidR="007B4A22" w:rsidRDefault="007B4A22" w:rsidP="007B4A22">
            <w:pPr>
              <w:pStyle w:val="TableParagraph"/>
              <w:spacing w:before="1" w:line="249" w:lineRule="exact"/>
              <w:ind w:left="889" w:right="732"/>
            </w:pPr>
            <w:r>
              <w:t>13</w:t>
            </w:r>
          </w:p>
        </w:tc>
      </w:tr>
      <w:tr w:rsidR="007B4A22" w:rsidTr="007B4A22">
        <w:trPr>
          <w:gridBefore w:val="1"/>
          <w:wBefore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917"/>
              <w:jc w:val="right"/>
            </w:pPr>
            <w:r>
              <w:rPr>
                <w:u w:val="single"/>
              </w:rPr>
              <w:t>8.25</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65"/>
              <w:jc w:val="right"/>
            </w:pPr>
            <w:r>
              <w:t>8.68</w:t>
            </w:r>
          </w:p>
        </w:tc>
      </w:tr>
      <w:tr w:rsidR="007B4A22" w:rsidTr="007B4A22">
        <w:trPr>
          <w:gridBefore w:val="1"/>
          <w:wBefore w:w="115" w:type="dxa"/>
          <w:trHeight w:val="270"/>
        </w:trPr>
        <w:tc>
          <w:tcPr>
            <w:tcW w:w="4352" w:type="dxa"/>
            <w:gridSpan w:val="2"/>
            <w:tcBorders>
              <w:top w:val="single" w:sz="8" w:space="0" w:color="95B3D7"/>
              <w:bottom w:val="single" w:sz="8" w:space="0" w:color="95B3D7"/>
            </w:tcBorders>
          </w:tcPr>
          <w:p w:rsidR="007B4A22" w:rsidRDefault="007B4A22" w:rsidP="007B4A22">
            <w:pPr>
              <w:pStyle w:val="TableParagraph"/>
              <w:ind w:right="1169"/>
              <w:jc w:val="right"/>
            </w:pPr>
            <w:r>
              <w:t>06/07/2017</w:t>
            </w:r>
            <w:r>
              <w:rPr>
                <w:spacing w:val="3"/>
              </w:rPr>
              <w:t xml:space="preserve"> </w:t>
            </w:r>
            <w:r>
              <w:t>-</w:t>
            </w:r>
            <w:r>
              <w:rPr>
                <w:spacing w:val="2"/>
              </w:rPr>
              <w:t xml:space="preserve"> </w:t>
            </w:r>
            <w:r>
              <w:t>23:00</w:t>
            </w:r>
          </w:p>
        </w:tc>
        <w:tc>
          <w:tcPr>
            <w:tcW w:w="261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804"/>
              <w:jc w:val="right"/>
            </w:pPr>
            <w:r>
              <w:rPr>
                <w:u w:val="single"/>
              </w:rPr>
              <w:t>243.87</w:t>
            </w:r>
          </w:p>
        </w:tc>
        <w:tc>
          <w:tcPr>
            <w:tcW w:w="188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694"/>
              <w:jc w:val="right"/>
            </w:pPr>
            <w:r>
              <w:t>240</w:t>
            </w:r>
          </w:p>
        </w:tc>
      </w:tr>
      <w:tr w:rsidR="007B4A22" w:rsidTr="007B4A22">
        <w:trPr>
          <w:gridAfter w:val="1"/>
          <w:wAfter w:w="115" w:type="dxa"/>
          <w:trHeight w:val="270"/>
        </w:trPr>
        <w:tc>
          <w:tcPr>
            <w:tcW w:w="4352" w:type="dxa"/>
            <w:gridSpan w:val="2"/>
            <w:tcBorders>
              <w:top w:val="single" w:sz="8" w:space="0" w:color="95B3D7"/>
              <w:bottom w:val="single" w:sz="8" w:space="0" w:color="95B3D7"/>
            </w:tcBorders>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tcPr>
          <w:p w:rsidR="007B4A22" w:rsidRPr="007B4A22" w:rsidRDefault="007B4A22" w:rsidP="007B4A22">
            <w:pPr>
              <w:pStyle w:val="TableParagraph"/>
              <w:spacing w:before="1" w:line="249" w:lineRule="exact"/>
              <w:ind w:right="804"/>
              <w:jc w:val="right"/>
              <w:rPr>
                <w:u w:val="single"/>
              </w:rPr>
            </w:pPr>
            <w:r>
              <w:rPr>
                <w:u w:val="single"/>
              </w:rPr>
              <w:t>31.85</w:t>
            </w:r>
          </w:p>
        </w:tc>
        <w:tc>
          <w:tcPr>
            <w:tcW w:w="188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694"/>
              <w:jc w:val="right"/>
            </w:pPr>
            <w:r>
              <w:t>32</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17.68</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18</w:t>
            </w:r>
          </w:p>
        </w:tc>
      </w:tr>
      <w:tr w:rsidR="007B4A22" w:rsidTr="007B4A22">
        <w:trPr>
          <w:gridAfter w:val="1"/>
          <w:wAfter w:w="115" w:type="dxa"/>
          <w:trHeight w:val="270"/>
        </w:trPr>
        <w:tc>
          <w:tcPr>
            <w:tcW w:w="4352" w:type="dxa"/>
            <w:gridSpan w:val="2"/>
            <w:tcBorders>
              <w:top w:val="single" w:sz="8" w:space="0" w:color="95B3D7"/>
              <w:bottom w:val="single" w:sz="8" w:space="0" w:color="95B3D7"/>
            </w:tcBorders>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tcPr>
          <w:p w:rsidR="007B4A22" w:rsidRPr="007B4A22" w:rsidRDefault="007B4A22" w:rsidP="007B4A22">
            <w:pPr>
              <w:pStyle w:val="TableParagraph"/>
              <w:spacing w:before="1" w:line="249" w:lineRule="exact"/>
              <w:ind w:right="804"/>
              <w:jc w:val="right"/>
              <w:rPr>
                <w:u w:val="single"/>
              </w:rPr>
            </w:pPr>
            <w:r>
              <w:rPr>
                <w:u w:val="single"/>
              </w:rPr>
              <w:t>10.71</w:t>
            </w:r>
          </w:p>
        </w:tc>
        <w:tc>
          <w:tcPr>
            <w:tcW w:w="188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694"/>
              <w:jc w:val="right"/>
            </w:pPr>
            <w:r>
              <w:t>10</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23:30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8.93</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8.5</w:t>
            </w:r>
          </w:p>
        </w:tc>
      </w:tr>
      <w:tr w:rsidR="007B4A22" w:rsidTr="007B4A22">
        <w:trPr>
          <w:gridAfter w:val="1"/>
          <w:wAfter w:w="115" w:type="dxa"/>
          <w:trHeight w:val="270"/>
        </w:trPr>
        <w:tc>
          <w:tcPr>
            <w:tcW w:w="4352" w:type="dxa"/>
            <w:gridSpan w:val="2"/>
            <w:tcBorders>
              <w:top w:val="single" w:sz="8" w:space="0" w:color="95B3D7"/>
              <w:bottom w:val="single" w:sz="8" w:space="0" w:color="95B3D7"/>
            </w:tcBorders>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tcPr>
          <w:p w:rsidR="007B4A22" w:rsidRPr="007B4A22" w:rsidRDefault="007B4A22" w:rsidP="007B4A22">
            <w:pPr>
              <w:pStyle w:val="TableParagraph"/>
              <w:spacing w:before="1" w:line="249" w:lineRule="exact"/>
              <w:ind w:right="804"/>
              <w:jc w:val="right"/>
              <w:rPr>
                <w:u w:val="single"/>
              </w:rPr>
            </w:pPr>
            <w:r>
              <w:rPr>
                <w:u w:val="single"/>
              </w:rPr>
              <w:t>5.07</w:t>
            </w:r>
          </w:p>
        </w:tc>
        <w:tc>
          <w:tcPr>
            <w:tcW w:w="1884" w:type="dxa"/>
            <w:gridSpan w:val="2"/>
            <w:tcBorders>
              <w:top w:val="single" w:sz="8" w:space="0" w:color="95B3D7"/>
              <w:bottom w:val="single" w:sz="8" w:space="0" w:color="95B3D7"/>
            </w:tcBorders>
          </w:tcPr>
          <w:p w:rsidR="007B4A22" w:rsidRDefault="007B4A22" w:rsidP="007B4A22">
            <w:pPr>
              <w:pStyle w:val="TableParagraph"/>
              <w:spacing w:before="1" w:line="249" w:lineRule="exact"/>
              <w:ind w:right="694"/>
              <w:jc w:val="right"/>
            </w:pPr>
            <w:r>
              <w:t>5</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64.29</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65</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31.85</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32</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17.68</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18</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10.71</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10</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23:30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8.93</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8.5</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5.07</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5</w:t>
            </w:r>
          </w:p>
        </w:tc>
      </w:tr>
      <w:tr w:rsidR="007B4A22" w:rsidTr="007B4A22">
        <w:trPr>
          <w:gridAfter w:val="1"/>
          <w:wAfter w:w="115" w:type="dxa"/>
          <w:trHeight w:val="270"/>
        </w:trPr>
        <w:tc>
          <w:tcPr>
            <w:tcW w:w="4352" w:type="dxa"/>
            <w:gridSpan w:val="2"/>
            <w:tcBorders>
              <w:top w:val="single" w:sz="8" w:space="0" w:color="95B3D7"/>
              <w:bottom w:val="single" w:sz="8" w:space="0" w:color="95B3D7"/>
            </w:tcBorders>
            <w:shd w:val="clear" w:color="auto" w:fill="DCE6F1"/>
          </w:tcPr>
          <w:p w:rsidR="007B4A22" w:rsidRDefault="007B4A22" w:rsidP="007B4A22">
            <w:pPr>
              <w:pStyle w:val="TableParagraph"/>
              <w:ind w:right="1169"/>
              <w:jc w:val="right"/>
            </w:pPr>
            <w:r>
              <w:t>06/07/2017</w:t>
            </w:r>
            <w:r w:rsidRPr="007B4A22">
              <w:t xml:space="preserve"> </w:t>
            </w:r>
            <w:r>
              <w:t>-</w:t>
            </w:r>
            <w:r w:rsidRPr="007B4A22">
              <w:t xml:space="preserve"> </w:t>
            </w:r>
            <w:r>
              <w:t>23:00</w:t>
            </w:r>
          </w:p>
        </w:tc>
        <w:tc>
          <w:tcPr>
            <w:tcW w:w="2614" w:type="dxa"/>
            <w:gridSpan w:val="2"/>
            <w:tcBorders>
              <w:top w:val="single" w:sz="8" w:space="0" w:color="95B3D7"/>
              <w:bottom w:val="single" w:sz="8" w:space="0" w:color="95B3D7"/>
            </w:tcBorders>
            <w:shd w:val="clear" w:color="auto" w:fill="DCE6F1"/>
          </w:tcPr>
          <w:p w:rsidR="007B4A22" w:rsidRPr="007B4A22" w:rsidRDefault="007B4A22" w:rsidP="007B4A22">
            <w:pPr>
              <w:pStyle w:val="TableParagraph"/>
              <w:spacing w:before="1" w:line="249" w:lineRule="exact"/>
              <w:ind w:right="804"/>
              <w:jc w:val="right"/>
              <w:rPr>
                <w:u w:val="single"/>
              </w:rPr>
            </w:pPr>
            <w:r>
              <w:rPr>
                <w:u w:val="single"/>
              </w:rPr>
              <w:t>64.29</w:t>
            </w:r>
          </w:p>
        </w:tc>
        <w:tc>
          <w:tcPr>
            <w:tcW w:w="1884" w:type="dxa"/>
            <w:gridSpan w:val="2"/>
            <w:tcBorders>
              <w:top w:val="single" w:sz="8" w:space="0" w:color="95B3D7"/>
              <w:bottom w:val="single" w:sz="8" w:space="0" w:color="95B3D7"/>
            </w:tcBorders>
            <w:shd w:val="clear" w:color="auto" w:fill="DCE6F1"/>
          </w:tcPr>
          <w:p w:rsidR="007B4A22" w:rsidRDefault="007B4A22" w:rsidP="007B4A22">
            <w:pPr>
              <w:pStyle w:val="TableParagraph"/>
              <w:spacing w:before="1" w:line="249" w:lineRule="exact"/>
              <w:ind w:right="694"/>
              <w:jc w:val="right"/>
            </w:pPr>
            <w:r>
              <w:t>65</w:t>
            </w:r>
          </w:p>
        </w:tc>
      </w:tr>
    </w:tbl>
    <w:p w:rsidR="003B57A0" w:rsidRDefault="003B57A0" w:rsidP="00037AE0">
      <w:pPr>
        <w:spacing w:line="249" w:lineRule="exact"/>
      </w:pPr>
    </w:p>
    <w:p w:rsidR="003B57A0" w:rsidRDefault="003B57A0" w:rsidP="00037AE0">
      <w:pPr>
        <w:spacing w:line="249" w:lineRule="exact"/>
      </w:pPr>
    </w:p>
    <w:p w:rsidR="009428F0" w:rsidRDefault="009428F0" w:rsidP="00037AE0">
      <w:pPr>
        <w:spacing w:line="249" w:lineRule="exact"/>
      </w:pPr>
    </w:p>
    <w:tbl>
      <w:tblPr>
        <w:tblpPr w:leftFromText="180" w:rightFromText="180" w:vertAnchor="text" w:horzAnchor="margin" w:tblpY="154"/>
        <w:tblW w:w="0" w:type="auto"/>
        <w:tblBorders>
          <w:top w:val="single" w:sz="8" w:space="0" w:color="95B3D7"/>
          <w:left w:val="single" w:sz="8" w:space="0" w:color="95B3D7"/>
          <w:bottom w:val="single" w:sz="8" w:space="0" w:color="95B3D7"/>
          <w:right w:val="single" w:sz="8" w:space="0" w:color="95B3D7"/>
          <w:insideH w:val="single" w:sz="8" w:space="0" w:color="95B3D7"/>
          <w:insideV w:val="single" w:sz="8" w:space="0" w:color="95B3D7"/>
        </w:tblBorders>
        <w:tblLayout w:type="fixed"/>
        <w:tblCellMar>
          <w:left w:w="0" w:type="dxa"/>
          <w:right w:w="0" w:type="dxa"/>
        </w:tblCellMar>
        <w:tblLook w:val="01E0"/>
      </w:tblPr>
      <w:tblGrid>
        <w:gridCol w:w="2095"/>
        <w:gridCol w:w="2287"/>
        <w:gridCol w:w="4974"/>
      </w:tblGrid>
      <w:tr w:rsidR="007B4A22" w:rsidTr="007B4A22">
        <w:trPr>
          <w:trHeight w:val="733"/>
        </w:trPr>
        <w:tc>
          <w:tcPr>
            <w:tcW w:w="2095" w:type="dxa"/>
            <w:tcBorders>
              <w:left w:val="nil"/>
              <w:righ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563" w:right="517"/>
              <w:rPr>
                <w:b/>
              </w:rPr>
            </w:pPr>
            <w:r>
              <w:rPr>
                <w:b/>
                <w:color w:val="FFFFFF"/>
              </w:rPr>
              <w:t>Alert Level</w:t>
            </w:r>
          </w:p>
        </w:tc>
        <w:tc>
          <w:tcPr>
            <w:tcW w:w="2287" w:type="dxa"/>
            <w:tcBorders>
              <w:left w:val="nil"/>
              <w:righ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535" w:right="407"/>
              <w:rPr>
                <w:b/>
              </w:rPr>
            </w:pPr>
            <w:r>
              <w:rPr>
                <w:b/>
                <w:color w:val="FFFFFF"/>
              </w:rPr>
              <w:t>Warning Level</w:t>
            </w:r>
          </w:p>
        </w:tc>
        <w:tc>
          <w:tcPr>
            <w:tcW w:w="4974" w:type="dxa"/>
            <w:tcBorders>
              <w:left w:val="nil"/>
            </w:tcBorders>
            <w:shd w:val="clear" w:color="auto" w:fill="4F81BD"/>
          </w:tcPr>
          <w:p w:rsidR="007B4A22" w:rsidRDefault="007B4A22" w:rsidP="007B4A22">
            <w:pPr>
              <w:pStyle w:val="TableParagraph"/>
              <w:spacing w:before="1" w:line="240" w:lineRule="auto"/>
              <w:jc w:val="left"/>
              <w:rPr>
                <w:rFonts w:ascii="Times New Roman"/>
                <w:sz w:val="20"/>
              </w:rPr>
            </w:pPr>
          </w:p>
          <w:p w:rsidR="007B4A22" w:rsidRDefault="007B4A22" w:rsidP="007B4A22">
            <w:pPr>
              <w:pStyle w:val="TableParagraph"/>
              <w:spacing w:line="240" w:lineRule="auto"/>
              <w:ind w:left="428" w:right="361"/>
              <w:rPr>
                <w:b/>
              </w:rPr>
            </w:pPr>
            <w:r>
              <w:rPr>
                <w:b/>
                <w:color w:val="FFFFFF"/>
              </w:rPr>
              <w:t>Danger</w:t>
            </w:r>
            <w:r>
              <w:rPr>
                <w:b/>
                <w:color w:val="FFFFFF"/>
                <w:spacing w:val="-1"/>
              </w:rPr>
              <w:t xml:space="preserve"> </w:t>
            </w:r>
            <w:r>
              <w:rPr>
                <w:b/>
                <w:color w:val="FFFFFF"/>
              </w:rPr>
              <w:t>Level</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47"/>
            </w:pPr>
            <w:r>
              <w:t>3</w:t>
            </w:r>
          </w:p>
        </w:tc>
        <w:tc>
          <w:tcPr>
            <w:tcW w:w="2287" w:type="dxa"/>
            <w:tcBorders>
              <w:left w:val="nil"/>
              <w:right w:val="nil"/>
            </w:tcBorders>
            <w:shd w:val="clear" w:color="auto" w:fill="DCE6F1"/>
          </w:tcPr>
          <w:p w:rsidR="007B4A22" w:rsidRDefault="007B4A22" w:rsidP="007B4A22">
            <w:pPr>
              <w:pStyle w:val="TableParagraph"/>
              <w:ind w:left="535" w:right="406"/>
            </w:pPr>
            <w:r>
              <w:t>3.3</w:t>
            </w:r>
          </w:p>
        </w:tc>
        <w:tc>
          <w:tcPr>
            <w:tcW w:w="4974" w:type="dxa"/>
            <w:tcBorders>
              <w:left w:val="nil"/>
            </w:tcBorders>
            <w:shd w:val="clear" w:color="auto" w:fill="DCE6F1"/>
          </w:tcPr>
          <w:p w:rsidR="007B4A22" w:rsidRDefault="007B4A22" w:rsidP="007B4A22">
            <w:pPr>
              <w:pStyle w:val="TableParagraph"/>
              <w:spacing w:before="1" w:line="249" w:lineRule="exact"/>
              <w:ind w:left="118"/>
            </w:pPr>
            <w:r>
              <w:t>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35</w:t>
            </w:r>
          </w:p>
        </w:tc>
        <w:tc>
          <w:tcPr>
            <w:tcW w:w="2287" w:type="dxa"/>
            <w:tcBorders>
              <w:left w:val="nil"/>
              <w:right w:val="nil"/>
            </w:tcBorders>
          </w:tcPr>
          <w:p w:rsidR="007B4A22" w:rsidRDefault="007B4A22" w:rsidP="007B4A22">
            <w:pPr>
              <w:pStyle w:val="TableParagraph"/>
              <w:ind w:left="535" w:right="407"/>
            </w:pPr>
            <w:r>
              <w:t>35.15</w:t>
            </w:r>
          </w:p>
        </w:tc>
        <w:tc>
          <w:tcPr>
            <w:tcW w:w="4974" w:type="dxa"/>
            <w:tcBorders>
              <w:left w:val="nil"/>
            </w:tcBorders>
          </w:tcPr>
          <w:p w:rsidR="007B4A22" w:rsidRDefault="007B4A22" w:rsidP="007B4A22">
            <w:pPr>
              <w:pStyle w:val="TableParagraph"/>
              <w:spacing w:before="1" w:line="249" w:lineRule="exact"/>
              <w:ind w:left="428" w:right="308"/>
            </w:pPr>
            <w:r>
              <w:t>35.5</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12</w:t>
            </w:r>
          </w:p>
        </w:tc>
        <w:tc>
          <w:tcPr>
            <w:tcW w:w="2287" w:type="dxa"/>
            <w:tcBorders>
              <w:left w:val="nil"/>
              <w:right w:val="nil"/>
            </w:tcBorders>
            <w:shd w:val="clear" w:color="auto" w:fill="DCE6F1"/>
          </w:tcPr>
          <w:p w:rsidR="007B4A22" w:rsidRDefault="007B4A22" w:rsidP="007B4A22">
            <w:pPr>
              <w:pStyle w:val="TableParagraph"/>
              <w:ind w:left="535" w:right="404"/>
            </w:pPr>
            <w:r>
              <w:t>12.3</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13</w:t>
            </w:r>
          </w:p>
        </w:tc>
      </w:tr>
      <w:tr w:rsidR="007B4A22" w:rsidTr="007B4A22">
        <w:trPr>
          <w:trHeight w:val="270"/>
        </w:trPr>
        <w:tc>
          <w:tcPr>
            <w:tcW w:w="2095" w:type="dxa"/>
            <w:tcBorders>
              <w:left w:val="nil"/>
              <w:right w:val="nil"/>
            </w:tcBorders>
          </w:tcPr>
          <w:p w:rsidR="007B4A22" w:rsidRDefault="007B4A22" w:rsidP="007B4A22">
            <w:pPr>
              <w:pStyle w:val="TableParagraph"/>
              <w:ind w:left="47"/>
            </w:pPr>
            <w:r>
              <w:t>0</w:t>
            </w:r>
          </w:p>
        </w:tc>
        <w:tc>
          <w:tcPr>
            <w:tcW w:w="2287" w:type="dxa"/>
            <w:tcBorders>
              <w:left w:val="nil"/>
              <w:right w:val="nil"/>
            </w:tcBorders>
          </w:tcPr>
          <w:p w:rsidR="007B4A22" w:rsidRDefault="007B4A22" w:rsidP="007B4A22">
            <w:pPr>
              <w:pStyle w:val="TableParagraph"/>
              <w:ind w:left="129"/>
            </w:pPr>
            <w:r>
              <w:t>0</w:t>
            </w:r>
          </w:p>
        </w:tc>
        <w:tc>
          <w:tcPr>
            <w:tcW w:w="4974" w:type="dxa"/>
            <w:tcBorders>
              <w:left w:val="nil"/>
            </w:tcBorders>
          </w:tcPr>
          <w:p w:rsidR="007B4A22" w:rsidRDefault="007B4A22" w:rsidP="007B4A22">
            <w:pPr>
              <w:pStyle w:val="TableParagraph"/>
              <w:spacing w:before="1" w:line="249" w:lineRule="exact"/>
              <w:ind w:left="118"/>
            </w:pPr>
            <w:r>
              <w:t>0</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24</w:t>
            </w:r>
          </w:p>
        </w:tc>
        <w:tc>
          <w:tcPr>
            <w:tcW w:w="2287" w:type="dxa"/>
            <w:tcBorders>
              <w:left w:val="nil"/>
              <w:right w:val="nil"/>
            </w:tcBorders>
            <w:shd w:val="clear" w:color="auto" w:fill="DCE6F1"/>
          </w:tcPr>
          <w:p w:rsidR="007B4A22" w:rsidRDefault="007B4A22" w:rsidP="007B4A22">
            <w:pPr>
              <w:pStyle w:val="TableParagraph"/>
              <w:ind w:left="535" w:right="404"/>
            </w:pPr>
            <w:r>
              <w:t>24.7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25.4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15</w:t>
            </w:r>
          </w:p>
        </w:tc>
        <w:tc>
          <w:tcPr>
            <w:tcW w:w="2287" w:type="dxa"/>
            <w:tcBorders>
              <w:left w:val="nil"/>
              <w:right w:val="nil"/>
            </w:tcBorders>
          </w:tcPr>
          <w:p w:rsidR="007B4A22" w:rsidRDefault="007B4A22" w:rsidP="007B4A22">
            <w:pPr>
              <w:pStyle w:val="TableParagraph"/>
              <w:ind w:left="535" w:right="407"/>
            </w:pPr>
            <w:r>
              <w:t>15.24</w:t>
            </w:r>
          </w:p>
        </w:tc>
        <w:tc>
          <w:tcPr>
            <w:tcW w:w="4974" w:type="dxa"/>
            <w:tcBorders>
              <w:left w:val="nil"/>
            </w:tcBorders>
          </w:tcPr>
          <w:p w:rsidR="007B4A22" w:rsidRDefault="007B4A22" w:rsidP="007B4A22">
            <w:pPr>
              <w:pStyle w:val="TableParagraph"/>
              <w:spacing w:before="1" w:line="249" w:lineRule="exact"/>
              <w:ind w:left="428" w:right="308"/>
            </w:pPr>
            <w:r>
              <w:t>15.8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47"/>
            </w:pPr>
            <w:r>
              <w:t>9</w:t>
            </w:r>
          </w:p>
        </w:tc>
        <w:tc>
          <w:tcPr>
            <w:tcW w:w="2287" w:type="dxa"/>
            <w:tcBorders>
              <w:left w:val="nil"/>
              <w:right w:val="nil"/>
            </w:tcBorders>
            <w:shd w:val="clear" w:color="auto" w:fill="DCE6F1"/>
          </w:tcPr>
          <w:p w:rsidR="007B4A22" w:rsidRDefault="007B4A22" w:rsidP="007B4A22">
            <w:pPr>
              <w:pStyle w:val="TableParagraph"/>
              <w:ind w:left="535" w:right="404"/>
            </w:pPr>
            <w:r>
              <w:t>9.04</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9.14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7"/>
            </w:pPr>
            <w:r>
              <w:t>247</w:t>
            </w:r>
          </w:p>
        </w:tc>
        <w:tc>
          <w:tcPr>
            <w:tcW w:w="2287" w:type="dxa"/>
            <w:tcBorders>
              <w:left w:val="nil"/>
              <w:right w:val="nil"/>
            </w:tcBorders>
          </w:tcPr>
          <w:p w:rsidR="007B4A22" w:rsidRDefault="007B4A22" w:rsidP="007B4A22">
            <w:pPr>
              <w:pStyle w:val="TableParagraph"/>
              <w:ind w:left="535" w:right="405"/>
            </w:pPr>
            <w:r>
              <w:t>247.69</w:t>
            </w:r>
          </w:p>
        </w:tc>
        <w:tc>
          <w:tcPr>
            <w:tcW w:w="4974" w:type="dxa"/>
            <w:tcBorders>
              <w:left w:val="nil"/>
            </w:tcBorders>
          </w:tcPr>
          <w:p w:rsidR="007B4A22" w:rsidRDefault="007B4A22" w:rsidP="007B4A22">
            <w:pPr>
              <w:pStyle w:val="TableParagraph"/>
              <w:spacing w:before="1" w:line="249" w:lineRule="exact"/>
              <w:ind w:left="428" w:right="308"/>
            </w:pPr>
            <w:r>
              <w:t>248.38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54</w:t>
            </w:r>
          </w:p>
        </w:tc>
        <w:tc>
          <w:tcPr>
            <w:tcW w:w="2287" w:type="dxa"/>
            <w:tcBorders>
              <w:left w:val="nil"/>
              <w:right w:val="nil"/>
            </w:tcBorders>
            <w:shd w:val="clear" w:color="auto" w:fill="DCE6F1"/>
          </w:tcPr>
          <w:p w:rsidR="007B4A22" w:rsidRDefault="007B4A22" w:rsidP="007B4A22">
            <w:pPr>
              <w:pStyle w:val="TableParagraph"/>
              <w:ind w:left="535" w:right="407"/>
            </w:pPr>
            <w:r>
              <w:t>54.24</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54.8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35</w:t>
            </w:r>
          </w:p>
        </w:tc>
        <w:tc>
          <w:tcPr>
            <w:tcW w:w="2287" w:type="dxa"/>
            <w:tcBorders>
              <w:left w:val="nil"/>
              <w:right w:val="nil"/>
            </w:tcBorders>
          </w:tcPr>
          <w:p w:rsidR="007B4A22" w:rsidRDefault="007B4A22" w:rsidP="007B4A22">
            <w:pPr>
              <w:pStyle w:val="TableParagraph"/>
              <w:ind w:left="535" w:right="407"/>
            </w:pPr>
            <w:r>
              <w:t>35.65</w:t>
            </w:r>
          </w:p>
        </w:tc>
        <w:tc>
          <w:tcPr>
            <w:tcW w:w="4974" w:type="dxa"/>
            <w:tcBorders>
              <w:left w:val="nil"/>
            </w:tcBorders>
          </w:tcPr>
          <w:p w:rsidR="007B4A22" w:rsidRDefault="007B4A22" w:rsidP="007B4A22">
            <w:pPr>
              <w:pStyle w:val="TableParagraph"/>
              <w:spacing w:before="1" w:line="249" w:lineRule="exact"/>
              <w:ind w:left="428" w:right="308"/>
            </w:pPr>
            <w:r>
              <w:t>36.3</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19</w:t>
            </w:r>
          </w:p>
        </w:tc>
        <w:tc>
          <w:tcPr>
            <w:tcW w:w="2287" w:type="dxa"/>
            <w:tcBorders>
              <w:left w:val="nil"/>
              <w:right w:val="nil"/>
            </w:tcBorders>
            <w:shd w:val="clear" w:color="auto" w:fill="DCE6F1"/>
          </w:tcPr>
          <w:p w:rsidR="007B4A22" w:rsidRDefault="007B4A22" w:rsidP="007B4A22">
            <w:pPr>
              <w:pStyle w:val="TableParagraph"/>
              <w:ind w:left="535" w:right="404"/>
            </w:pPr>
            <w:r>
              <w:t>20.7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21.6</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13</w:t>
            </w:r>
          </w:p>
        </w:tc>
        <w:tc>
          <w:tcPr>
            <w:tcW w:w="2287" w:type="dxa"/>
            <w:tcBorders>
              <w:left w:val="nil"/>
              <w:right w:val="nil"/>
            </w:tcBorders>
          </w:tcPr>
          <w:p w:rsidR="007B4A22" w:rsidRDefault="007B4A22" w:rsidP="007B4A22">
            <w:pPr>
              <w:pStyle w:val="TableParagraph"/>
              <w:ind w:left="535" w:right="407"/>
            </w:pPr>
            <w:r>
              <w:t>13.75</w:t>
            </w:r>
          </w:p>
        </w:tc>
        <w:tc>
          <w:tcPr>
            <w:tcW w:w="4974" w:type="dxa"/>
            <w:tcBorders>
              <w:left w:val="nil"/>
            </w:tcBorders>
          </w:tcPr>
          <w:p w:rsidR="007B4A22" w:rsidRDefault="007B4A22" w:rsidP="007B4A22">
            <w:pPr>
              <w:pStyle w:val="TableParagraph"/>
              <w:spacing w:before="1" w:line="249" w:lineRule="exact"/>
              <w:ind w:left="428" w:right="308"/>
            </w:pPr>
            <w:r>
              <w:t>14.5</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11</w:t>
            </w:r>
          </w:p>
        </w:tc>
        <w:tc>
          <w:tcPr>
            <w:tcW w:w="2287" w:type="dxa"/>
            <w:tcBorders>
              <w:left w:val="nil"/>
              <w:right w:val="nil"/>
            </w:tcBorders>
            <w:shd w:val="clear" w:color="auto" w:fill="DCE6F1"/>
          </w:tcPr>
          <w:p w:rsidR="007B4A22" w:rsidRDefault="007B4A22" w:rsidP="007B4A22">
            <w:pPr>
              <w:pStyle w:val="TableParagraph"/>
              <w:ind w:left="535" w:right="404"/>
            </w:pPr>
            <w:r>
              <w:t>11.9</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12.8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6"/>
            </w:pPr>
            <w:r>
              <w:t>6.5</w:t>
            </w:r>
          </w:p>
        </w:tc>
        <w:tc>
          <w:tcPr>
            <w:tcW w:w="2287" w:type="dxa"/>
            <w:tcBorders>
              <w:left w:val="nil"/>
              <w:right w:val="nil"/>
            </w:tcBorders>
          </w:tcPr>
          <w:p w:rsidR="007B4A22" w:rsidRDefault="007B4A22" w:rsidP="007B4A22">
            <w:pPr>
              <w:pStyle w:val="TableParagraph"/>
              <w:ind w:left="535" w:right="404"/>
            </w:pPr>
            <w:r>
              <w:t>6.65</w:t>
            </w:r>
          </w:p>
        </w:tc>
        <w:tc>
          <w:tcPr>
            <w:tcW w:w="4974" w:type="dxa"/>
            <w:tcBorders>
              <w:left w:val="nil"/>
            </w:tcBorders>
          </w:tcPr>
          <w:p w:rsidR="007B4A22" w:rsidRDefault="007B4A22" w:rsidP="007B4A22">
            <w:pPr>
              <w:pStyle w:val="TableParagraph"/>
              <w:spacing w:before="1" w:line="249" w:lineRule="exact"/>
              <w:ind w:left="118"/>
            </w:pPr>
            <w:r>
              <w:t>7</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66.5</w:t>
            </w:r>
          </w:p>
        </w:tc>
        <w:tc>
          <w:tcPr>
            <w:tcW w:w="2287" w:type="dxa"/>
            <w:tcBorders>
              <w:left w:val="nil"/>
              <w:right w:val="nil"/>
            </w:tcBorders>
            <w:shd w:val="clear" w:color="auto" w:fill="DCE6F1"/>
          </w:tcPr>
          <w:p w:rsidR="007B4A22" w:rsidRDefault="007B4A22" w:rsidP="007B4A22">
            <w:pPr>
              <w:pStyle w:val="TableParagraph"/>
              <w:ind w:left="535" w:right="407"/>
            </w:pPr>
            <w:r>
              <w:t>67.15</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67.8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24</w:t>
            </w:r>
          </w:p>
        </w:tc>
        <w:tc>
          <w:tcPr>
            <w:tcW w:w="2287" w:type="dxa"/>
            <w:tcBorders>
              <w:left w:val="nil"/>
              <w:right w:val="nil"/>
            </w:tcBorders>
            <w:shd w:val="clear" w:color="auto" w:fill="DCE6F1"/>
          </w:tcPr>
          <w:p w:rsidR="007B4A22" w:rsidRDefault="007B4A22" w:rsidP="007B4A22">
            <w:pPr>
              <w:pStyle w:val="TableParagraph"/>
              <w:ind w:left="535" w:right="404"/>
            </w:pPr>
            <w:r>
              <w:t>24.7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25.4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15</w:t>
            </w:r>
          </w:p>
        </w:tc>
        <w:tc>
          <w:tcPr>
            <w:tcW w:w="2287" w:type="dxa"/>
            <w:tcBorders>
              <w:left w:val="nil"/>
              <w:right w:val="nil"/>
            </w:tcBorders>
          </w:tcPr>
          <w:p w:rsidR="007B4A22" w:rsidRDefault="007B4A22" w:rsidP="007B4A22">
            <w:pPr>
              <w:pStyle w:val="TableParagraph"/>
              <w:ind w:left="535" w:right="407"/>
            </w:pPr>
            <w:r>
              <w:t>15.24</w:t>
            </w:r>
          </w:p>
        </w:tc>
        <w:tc>
          <w:tcPr>
            <w:tcW w:w="4974" w:type="dxa"/>
            <w:tcBorders>
              <w:left w:val="nil"/>
            </w:tcBorders>
          </w:tcPr>
          <w:p w:rsidR="007B4A22" w:rsidRDefault="007B4A22" w:rsidP="007B4A22">
            <w:pPr>
              <w:pStyle w:val="TableParagraph"/>
              <w:spacing w:before="1" w:line="249" w:lineRule="exact"/>
              <w:ind w:left="428" w:right="308"/>
            </w:pPr>
            <w:r>
              <w:t>15.8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47"/>
            </w:pPr>
            <w:r>
              <w:t>9</w:t>
            </w:r>
          </w:p>
        </w:tc>
        <w:tc>
          <w:tcPr>
            <w:tcW w:w="2287" w:type="dxa"/>
            <w:tcBorders>
              <w:left w:val="nil"/>
              <w:right w:val="nil"/>
            </w:tcBorders>
            <w:shd w:val="clear" w:color="auto" w:fill="DCE6F1"/>
          </w:tcPr>
          <w:p w:rsidR="007B4A22" w:rsidRDefault="007B4A22" w:rsidP="007B4A22">
            <w:pPr>
              <w:pStyle w:val="TableParagraph"/>
              <w:ind w:left="535" w:right="404"/>
            </w:pPr>
            <w:r>
              <w:t>9.04</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9.14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7"/>
            </w:pPr>
            <w:r>
              <w:t>247</w:t>
            </w:r>
          </w:p>
        </w:tc>
        <w:tc>
          <w:tcPr>
            <w:tcW w:w="2287" w:type="dxa"/>
            <w:tcBorders>
              <w:left w:val="nil"/>
              <w:right w:val="nil"/>
            </w:tcBorders>
          </w:tcPr>
          <w:p w:rsidR="007B4A22" w:rsidRDefault="007B4A22" w:rsidP="007B4A22">
            <w:pPr>
              <w:pStyle w:val="TableParagraph"/>
              <w:ind w:left="535" w:right="405"/>
            </w:pPr>
            <w:r>
              <w:t>247.69</w:t>
            </w:r>
          </w:p>
        </w:tc>
        <w:tc>
          <w:tcPr>
            <w:tcW w:w="4974" w:type="dxa"/>
            <w:tcBorders>
              <w:left w:val="nil"/>
            </w:tcBorders>
          </w:tcPr>
          <w:p w:rsidR="007B4A22" w:rsidRDefault="007B4A22" w:rsidP="007B4A22">
            <w:pPr>
              <w:pStyle w:val="TableParagraph"/>
              <w:spacing w:before="1" w:line="249" w:lineRule="exact"/>
              <w:ind w:left="428" w:right="308"/>
            </w:pPr>
            <w:r>
              <w:t>248.38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54</w:t>
            </w:r>
          </w:p>
        </w:tc>
        <w:tc>
          <w:tcPr>
            <w:tcW w:w="2287" w:type="dxa"/>
            <w:tcBorders>
              <w:left w:val="nil"/>
              <w:right w:val="nil"/>
            </w:tcBorders>
            <w:shd w:val="clear" w:color="auto" w:fill="DCE6F1"/>
          </w:tcPr>
          <w:p w:rsidR="007B4A22" w:rsidRDefault="007B4A22" w:rsidP="007B4A22">
            <w:pPr>
              <w:pStyle w:val="TableParagraph"/>
              <w:ind w:left="535" w:right="407"/>
            </w:pPr>
            <w:r>
              <w:t>54.24</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54.8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35</w:t>
            </w:r>
          </w:p>
        </w:tc>
        <w:tc>
          <w:tcPr>
            <w:tcW w:w="2287" w:type="dxa"/>
            <w:tcBorders>
              <w:left w:val="nil"/>
              <w:right w:val="nil"/>
            </w:tcBorders>
          </w:tcPr>
          <w:p w:rsidR="007B4A22" w:rsidRDefault="007B4A22" w:rsidP="007B4A22">
            <w:pPr>
              <w:pStyle w:val="TableParagraph"/>
              <w:ind w:left="535" w:right="407"/>
            </w:pPr>
            <w:r>
              <w:t>35.65</w:t>
            </w:r>
          </w:p>
        </w:tc>
        <w:tc>
          <w:tcPr>
            <w:tcW w:w="4974" w:type="dxa"/>
            <w:tcBorders>
              <w:left w:val="nil"/>
            </w:tcBorders>
          </w:tcPr>
          <w:p w:rsidR="007B4A22" w:rsidRDefault="007B4A22" w:rsidP="007B4A22">
            <w:pPr>
              <w:pStyle w:val="TableParagraph"/>
              <w:spacing w:before="1" w:line="249" w:lineRule="exact"/>
              <w:ind w:left="428" w:right="308"/>
            </w:pPr>
            <w:r>
              <w:t>36.3</w:t>
            </w:r>
          </w:p>
        </w:tc>
      </w:tr>
      <w:tr w:rsidR="007B4A22" w:rsidTr="007B4A22">
        <w:trPr>
          <w:trHeight w:val="270"/>
        </w:trPr>
        <w:tc>
          <w:tcPr>
            <w:tcW w:w="2095" w:type="dxa"/>
            <w:tcBorders>
              <w:left w:val="nil"/>
              <w:right w:val="nil"/>
            </w:tcBorders>
          </w:tcPr>
          <w:p w:rsidR="007B4A22" w:rsidRDefault="007B4A22" w:rsidP="007B4A22">
            <w:pPr>
              <w:pStyle w:val="TableParagraph"/>
              <w:ind w:left="47"/>
            </w:pPr>
            <w:r>
              <w:t>0</w:t>
            </w:r>
          </w:p>
        </w:tc>
        <w:tc>
          <w:tcPr>
            <w:tcW w:w="2287" w:type="dxa"/>
            <w:tcBorders>
              <w:left w:val="nil"/>
              <w:right w:val="nil"/>
            </w:tcBorders>
          </w:tcPr>
          <w:p w:rsidR="007B4A22" w:rsidRDefault="007B4A22" w:rsidP="007B4A22">
            <w:pPr>
              <w:pStyle w:val="TableParagraph"/>
              <w:ind w:left="129"/>
            </w:pPr>
            <w:r>
              <w:t>0</w:t>
            </w:r>
          </w:p>
        </w:tc>
        <w:tc>
          <w:tcPr>
            <w:tcW w:w="4974" w:type="dxa"/>
            <w:tcBorders>
              <w:left w:val="nil"/>
            </w:tcBorders>
          </w:tcPr>
          <w:p w:rsidR="007B4A22" w:rsidRDefault="007B4A22" w:rsidP="007B4A22">
            <w:pPr>
              <w:pStyle w:val="TableParagraph"/>
              <w:spacing w:before="1" w:line="249" w:lineRule="exact"/>
              <w:ind w:left="118"/>
            </w:pPr>
            <w:r>
              <w:t>0</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24</w:t>
            </w:r>
          </w:p>
        </w:tc>
        <w:tc>
          <w:tcPr>
            <w:tcW w:w="2287" w:type="dxa"/>
            <w:tcBorders>
              <w:left w:val="nil"/>
              <w:right w:val="nil"/>
            </w:tcBorders>
            <w:shd w:val="clear" w:color="auto" w:fill="DCE6F1"/>
          </w:tcPr>
          <w:p w:rsidR="007B4A22" w:rsidRDefault="007B4A22" w:rsidP="007B4A22">
            <w:pPr>
              <w:pStyle w:val="TableParagraph"/>
              <w:ind w:left="535" w:right="404"/>
            </w:pPr>
            <w:r>
              <w:t>24.7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25.4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15</w:t>
            </w:r>
          </w:p>
        </w:tc>
        <w:tc>
          <w:tcPr>
            <w:tcW w:w="2287" w:type="dxa"/>
            <w:tcBorders>
              <w:left w:val="nil"/>
              <w:right w:val="nil"/>
            </w:tcBorders>
          </w:tcPr>
          <w:p w:rsidR="007B4A22" w:rsidRDefault="007B4A22" w:rsidP="007B4A22">
            <w:pPr>
              <w:pStyle w:val="TableParagraph"/>
              <w:ind w:left="535" w:right="407"/>
            </w:pPr>
            <w:r>
              <w:t>15.24</w:t>
            </w:r>
          </w:p>
        </w:tc>
        <w:tc>
          <w:tcPr>
            <w:tcW w:w="4974" w:type="dxa"/>
            <w:tcBorders>
              <w:left w:val="nil"/>
            </w:tcBorders>
          </w:tcPr>
          <w:p w:rsidR="007B4A22" w:rsidRDefault="007B4A22" w:rsidP="007B4A22">
            <w:pPr>
              <w:pStyle w:val="TableParagraph"/>
              <w:spacing w:before="1" w:line="249" w:lineRule="exact"/>
              <w:ind w:left="428" w:right="308"/>
            </w:pPr>
            <w:r>
              <w:t>15.8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35</w:t>
            </w:r>
          </w:p>
        </w:tc>
        <w:tc>
          <w:tcPr>
            <w:tcW w:w="2287" w:type="dxa"/>
            <w:tcBorders>
              <w:left w:val="nil"/>
              <w:right w:val="nil"/>
            </w:tcBorders>
          </w:tcPr>
          <w:p w:rsidR="007B4A22" w:rsidRDefault="007B4A22" w:rsidP="007B4A22">
            <w:pPr>
              <w:pStyle w:val="TableParagraph"/>
              <w:ind w:left="535" w:right="407"/>
            </w:pPr>
            <w:r>
              <w:t>35.65</w:t>
            </w:r>
          </w:p>
        </w:tc>
        <w:tc>
          <w:tcPr>
            <w:tcW w:w="4974" w:type="dxa"/>
            <w:tcBorders>
              <w:left w:val="nil"/>
            </w:tcBorders>
          </w:tcPr>
          <w:p w:rsidR="007B4A22" w:rsidRDefault="007B4A22" w:rsidP="007B4A22">
            <w:pPr>
              <w:pStyle w:val="TableParagraph"/>
              <w:spacing w:before="1" w:line="249" w:lineRule="exact"/>
              <w:ind w:left="428" w:right="308"/>
            </w:pPr>
            <w:r>
              <w:t>36.3</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19</w:t>
            </w:r>
          </w:p>
        </w:tc>
        <w:tc>
          <w:tcPr>
            <w:tcW w:w="2287" w:type="dxa"/>
            <w:tcBorders>
              <w:left w:val="nil"/>
              <w:right w:val="nil"/>
            </w:tcBorders>
            <w:shd w:val="clear" w:color="auto" w:fill="DCE6F1"/>
          </w:tcPr>
          <w:p w:rsidR="007B4A22" w:rsidRDefault="007B4A22" w:rsidP="007B4A22">
            <w:pPr>
              <w:pStyle w:val="TableParagraph"/>
              <w:ind w:left="535" w:right="404"/>
            </w:pPr>
            <w:r>
              <w:t>20.7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21.6</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13</w:t>
            </w:r>
          </w:p>
        </w:tc>
        <w:tc>
          <w:tcPr>
            <w:tcW w:w="2287" w:type="dxa"/>
            <w:tcBorders>
              <w:left w:val="nil"/>
              <w:right w:val="nil"/>
            </w:tcBorders>
          </w:tcPr>
          <w:p w:rsidR="007B4A22" w:rsidRDefault="007B4A22" w:rsidP="007B4A22">
            <w:pPr>
              <w:pStyle w:val="TableParagraph"/>
              <w:ind w:left="535" w:right="407"/>
            </w:pPr>
            <w:r>
              <w:t>13.75</w:t>
            </w:r>
          </w:p>
        </w:tc>
        <w:tc>
          <w:tcPr>
            <w:tcW w:w="4974" w:type="dxa"/>
            <w:tcBorders>
              <w:left w:val="nil"/>
            </w:tcBorders>
          </w:tcPr>
          <w:p w:rsidR="007B4A22" w:rsidRDefault="007B4A22" w:rsidP="007B4A22">
            <w:pPr>
              <w:pStyle w:val="TableParagraph"/>
              <w:spacing w:before="1" w:line="249" w:lineRule="exact"/>
              <w:ind w:left="428" w:right="308"/>
            </w:pPr>
            <w:r>
              <w:t>14.5</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11</w:t>
            </w:r>
          </w:p>
        </w:tc>
        <w:tc>
          <w:tcPr>
            <w:tcW w:w="2287" w:type="dxa"/>
            <w:tcBorders>
              <w:left w:val="nil"/>
              <w:right w:val="nil"/>
            </w:tcBorders>
            <w:shd w:val="clear" w:color="auto" w:fill="DCE6F1"/>
          </w:tcPr>
          <w:p w:rsidR="007B4A22" w:rsidRDefault="007B4A22" w:rsidP="007B4A22">
            <w:pPr>
              <w:pStyle w:val="TableParagraph"/>
              <w:ind w:left="535" w:right="404"/>
            </w:pPr>
            <w:r>
              <w:t>11.9</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12.8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6"/>
            </w:pPr>
            <w:r>
              <w:t>6.5</w:t>
            </w:r>
          </w:p>
        </w:tc>
        <w:tc>
          <w:tcPr>
            <w:tcW w:w="2287" w:type="dxa"/>
            <w:tcBorders>
              <w:left w:val="nil"/>
              <w:right w:val="nil"/>
            </w:tcBorders>
          </w:tcPr>
          <w:p w:rsidR="007B4A22" w:rsidRDefault="007B4A22" w:rsidP="007B4A22">
            <w:pPr>
              <w:pStyle w:val="TableParagraph"/>
              <w:ind w:left="535" w:right="404"/>
            </w:pPr>
            <w:r>
              <w:t>6.65</w:t>
            </w:r>
          </w:p>
        </w:tc>
        <w:tc>
          <w:tcPr>
            <w:tcW w:w="4974" w:type="dxa"/>
            <w:tcBorders>
              <w:left w:val="nil"/>
            </w:tcBorders>
          </w:tcPr>
          <w:p w:rsidR="007B4A22" w:rsidRDefault="007B4A22" w:rsidP="007B4A22">
            <w:pPr>
              <w:pStyle w:val="TableParagraph"/>
              <w:spacing w:before="1" w:line="249" w:lineRule="exact"/>
              <w:ind w:left="118"/>
            </w:pPr>
            <w:r>
              <w:t>7</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66.5</w:t>
            </w:r>
          </w:p>
        </w:tc>
        <w:tc>
          <w:tcPr>
            <w:tcW w:w="2287" w:type="dxa"/>
            <w:tcBorders>
              <w:left w:val="nil"/>
              <w:right w:val="nil"/>
            </w:tcBorders>
            <w:shd w:val="clear" w:color="auto" w:fill="DCE6F1"/>
          </w:tcPr>
          <w:p w:rsidR="007B4A22" w:rsidRDefault="007B4A22" w:rsidP="007B4A22">
            <w:pPr>
              <w:pStyle w:val="TableParagraph"/>
              <w:ind w:left="535" w:right="407"/>
            </w:pPr>
            <w:r>
              <w:t>67.15</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67.8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24</w:t>
            </w:r>
          </w:p>
        </w:tc>
        <w:tc>
          <w:tcPr>
            <w:tcW w:w="2287" w:type="dxa"/>
            <w:tcBorders>
              <w:left w:val="nil"/>
              <w:right w:val="nil"/>
            </w:tcBorders>
            <w:shd w:val="clear" w:color="auto" w:fill="DCE6F1"/>
          </w:tcPr>
          <w:p w:rsidR="007B4A22" w:rsidRDefault="007B4A22" w:rsidP="007B4A22">
            <w:pPr>
              <w:pStyle w:val="TableParagraph"/>
              <w:ind w:left="535" w:right="404"/>
            </w:pPr>
            <w:r>
              <w:t>24.7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25.4</w:t>
            </w:r>
          </w:p>
        </w:tc>
      </w:tr>
      <w:tr w:rsidR="007B4A22" w:rsidTr="007B4A22">
        <w:trPr>
          <w:trHeight w:val="270"/>
        </w:trPr>
        <w:tc>
          <w:tcPr>
            <w:tcW w:w="2095" w:type="dxa"/>
            <w:tcBorders>
              <w:left w:val="nil"/>
              <w:right w:val="nil"/>
            </w:tcBorders>
          </w:tcPr>
          <w:p w:rsidR="007B4A22" w:rsidRDefault="007B4A22" w:rsidP="007B4A22">
            <w:pPr>
              <w:pStyle w:val="TableParagraph"/>
              <w:ind w:left="47"/>
            </w:pPr>
            <w:r>
              <w:t>0</w:t>
            </w:r>
          </w:p>
        </w:tc>
        <w:tc>
          <w:tcPr>
            <w:tcW w:w="2287" w:type="dxa"/>
            <w:tcBorders>
              <w:left w:val="nil"/>
              <w:right w:val="nil"/>
            </w:tcBorders>
          </w:tcPr>
          <w:p w:rsidR="007B4A22" w:rsidRDefault="007B4A22" w:rsidP="007B4A22">
            <w:pPr>
              <w:pStyle w:val="TableParagraph"/>
              <w:ind w:left="129"/>
            </w:pPr>
            <w:r>
              <w:t>0</w:t>
            </w:r>
          </w:p>
        </w:tc>
        <w:tc>
          <w:tcPr>
            <w:tcW w:w="4974" w:type="dxa"/>
            <w:tcBorders>
              <w:left w:val="nil"/>
            </w:tcBorders>
          </w:tcPr>
          <w:p w:rsidR="007B4A22" w:rsidRDefault="007B4A22" w:rsidP="007B4A22">
            <w:pPr>
              <w:pStyle w:val="TableParagraph"/>
              <w:spacing w:before="1" w:line="249" w:lineRule="exact"/>
              <w:ind w:left="118"/>
            </w:pPr>
            <w:r>
              <w:t>0</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24</w:t>
            </w:r>
          </w:p>
        </w:tc>
        <w:tc>
          <w:tcPr>
            <w:tcW w:w="2287" w:type="dxa"/>
            <w:tcBorders>
              <w:left w:val="nil"/>
              <w:right w:val="nil"/>
            </w:tcBorders>
            <w:shd w:val="clear" w:color="auto" w:fill="DCE6F1"/>
          </w:tcPr>
          <w:p w:rsidR="007B4A22" w:rsidRDefault="007B4A22" w:rsidP="007B4A22">
            <w:pPr>
              <w:pStyle w:val="TableParagraph"/>
              <w:ind w:left="535" w:right="404"/>
            </w:pPr>
            <w:r>
              <w:t>24.7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25.4</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15</w:t>
            </w:r>
          </w:p>
        </w:tc>
        <w:tc>
          <w:tcPr>
            <w:tcW w:w="2287" w:type="dxa"/>
            <w:tcBorders>
              <w:left w:val="nil"/>
              <w:right w:val="nil"/>
            </w:tcBorders>
          </w:tcPr>
          <w:p w:rsidR="007B4A22" w:rsidRDefault="007B4A22" w:rsidP="007B4A22">
            <w:pPr>
              <w:pStyle w:val="TableParagraph"/>
              <w:ind w:left="535" w:right="407"/>
            </w:pPr>
            <w:r>
              <w:t>15.24</w:t>
            </w:r>
          </w:p>
        </w:tc>
        <w:tc>
          <w:tcPr>
            <w:tcW w:w="4974" w:type="dxa"/>
            <w:tcBorders>
              <w:left w:val="nil"/>
            </w:tcBorders>
          </w:tcPr>
          <w:p w:rsidR="007B4A22" w:rsidRDefault="007B4A22" w:rsidP="007B4A22">
            <w:pPr>
              <w:pStyle w:val="TableParagraph"/>
              <w:spacing w:before="1" w:line="249" w:lineRule="exact"/>
              <w:ind w:left="428" w:right="308"/>
            </w:pPr>
            <w:r>
              <w:t>15.8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35</w:t>
            </w:r>
          </w:p>
        </w:tc>
        <w:tc>
          <w:tcPr>
            <w:tcW w:w="2287" w:type="dxa"/>
            <w:tcBorders>
              <w:left w:val="nil"/>
              <w:right w:val="nil"/>
            </w:tcBorders>
          </w:tcPr>
          <w:p w:rsidR="007B4A22" w:rsidRDefault="007B4A22" w:rsidP="007B4A22">
            <w:pPr>
              <w:pStyle w:val="TableParagraph"/>
              <w:ind w:left="535" w:right="407"/>
            </w:pPr>
            <w:r>
              <w:t>35.65</w:t>
            </w:r>
          </w:p>
        </w:tc>
        <w:tc>
          <w:tcPr>
            <w:tcW w:w="4974" w:type="dxa"/>
            <w:tcBorders>
              <w:left w:val="nil"/>
            </w:tcBorders>
          </w:tcPr>
          <w:p w:rsidR="007B4A22" w:rsidRDefault="007B4A22" w:rsidP="007B4A22">
            <w:pPr>
              <w:pStyle w:val="TableParagraph"/>
              <w:spacing w:before="1" w:line="249" w:lineRule="exact"/>
              <w:ind w:left="428" w:right="308"/>
            </w:pPr>
            <w:r>
              <w:t>36.3</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19</w:t>
            </w:r>
          </w:p>
        </w:tc>
        <w:tc>
          <w:tcPr>
            <w:tcW w:w="2287" w:type="dxa"/>
            <w:tcBorders>
              <w:left w:val="nil"/>
              <w:right w:val="nil"/>
            </w:tcBorders>
            <w:shd w:val="clear" w:color="auto" w:fill="DCE6F1"/>
          </w:tcPr>
          <w:p w:rsidR="007B4A22" w:rsidRDefault="007B4A22" w:rsidP="007B4A22">
            <w:pPr>
              <w:pStyle w:val="TableParagraph"/>
              <w:ind w:left="535" w:right="404"/>
            </w:pPr>
            <w:r>
              <w:t>20.7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21.6</w:t>
            </w:r>
          </w:p>
        </w:tc>
      </w:tr>
      <w:tr w:rsidR="007B4A22" w:rsidTr="007B4A22">
        <w:trPr>
          <w:trHeight w:val="270"/>
        </w:trPr>
        <w:tc>
          <w:tcPr>
            <w:tcW w:w="2095" w:type="dxa"/>
            <w:tcBorders>
              <w:left w:val="nil"/>
              <w:right w:val="nil"/>
            </w:tcBorders>
          </w:tcPr>
          <w:p w:rsidR="007B4A22" w:rsidRDefault="007B4A22" w:rsidP="007B4A22">
            <w:pPr>
              <w:pStyle w:val="TableParagraph"/>
              <w:ind w:left="563" w:right="517"/>
            </w:pPr>
            <w:r>
              <w:t>247</w:t>
            </w:r>
          </w:p>
        </w:tc>
        <w:tc>
          <w:tcPr>
            <w:tcW w:w="2287" w:type="dxa"/>
            <w:tcBorders>
              <w:left w:val="nil"/>
              <w:right w:val="nil"/>
            </w:tcBorders>
          </w:tcPr>
          <w:p w:rsidR="007B4A22" w:rsidRDefault="007B4A22" w:rsidP="007B4A22">
            <w:pPr>
              <w:pStyle w:val="TableParagraph"/>
              <w:ind w:left="535" w:right="405"/>
            </w:pPr>
            <w:r>
              <w:t>247.69</w:t>
            </w:r>
          </w:p>
        </w:tc>
        <w:tc>
          <w:tcPr>
            <w:tcW w:w="4974" w:type="dxa"/>
            <w:tcBorders>
              <w:left w:val="nil"/>
            </w:tcBorders>
          </w:tcPr>
          <w:p w:rsidR="007B4A22" w:rsidRDefault="007B4A22" w:rsidP="007B4A22">
            <w:pPr>
              <w:pStyle w:val="TableParagraph"/>
              <w:spacing w:before="1" w:line="249" w:lineRule="exact"/>
              <w:ind w:left="428" w:right="308"/>
            </w:pPr>
            <w:r>
              <w:t>248.38</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54</w:t>
            </w:r>
          </w:p>
        </w:tc>
        <w:tc>
          <w:tcPr>
            <w:tcW w:w="2287" w:type="dxa"/>
            <w:tcBorders>
              <w:left w:val="nil"/>
              <w:right w:val="nil"/>
            </w:tcBorders>
            <w:shd w:val="clear" w:color="auto" w:fill="DCE6F1"/>
          </w:tcPr>
          <w:p w:rsidR="007B4A22" w:rsidRDefault="007B4A22" w:rsidP="007B4A22">
            <w:pPr>
              <w:pStyle w:val="TableParagraph"/>
              <w:ind w:left="535" w:right="407"/>
            </w:pPr>
            <w:r>
              <w:t>54.24</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54.8</w:t>
            </w:r>
          </w:p>
        </w:tc>
      </w:tr>
      <w:tr w:rsidR="007B4A22" w:rsidTr="007B4A22">
        <w:trPr>
          <w:trHeight w:val="270"/>
        </w:trPr>
        <w:tc>
          <w:tcPr>
            <w:tcW w:w="2095" w:type="dxa"/>
            <w:tcBorders>
              <w:left w:val="nil"/>
              <w:right w:val="nil"/>
            </w:tcBorders>
          </w:tcPr>
          <w:p w:rsidR="007B4A22" w:rsidRDefault="007B4A22" w:rsidP="007B4A22">
            <w:pPr>
              <w:pStyle w:val="TableParagraph"/>
              <w:ind w:left="563" w:right="514"/>
            </w:pPr>
            <w:r>
              <w:t>35</w:t>
            </w:r>
          </w:p>
        </w:tc>
        <w:tc>
          <w:tcPr>
            <w:tcW w:w="2287" w:type="dxa"/>
            <w:tcBorders>
              <w:left w:val="nil"/>
              <w:right w:val="nil"/>
            </w:tcBorders>
          </w:tcPr>
          <w:p w:rsidR="007B4A22" w:rsidRDefault="007B4A22" w:rsidP="007B4A22">
            <w:pPr>
              <w:pStyle w:val="TableParagraph"/>
              <w:ind w:left="535" w:right="407"/>
            </w:pPr>
            <w:r>
              <w:t>35.65</w:t>
            </w:r>
          </w:p>
        </w:tc>
        <w:tc>
          <w:tcPr>
            <w:tcW w:w="4974" w:type="dxa"/>
            <w:tcBorders>
              <w:left w:val="nil"/>
            </w:tcBorders>
          </w:tcPr>
          <w:p w:rsidR="007B4A22" w:rsidRDefault="007B4A22" w:rsidP="007B4A22">
            <w:pPr>
              <w:pStyle w:val="TableParagraph"/>
              <w:spacing w:before="1" w:line="249" w:lineRule="exact"/>
              <w:ind w:left="428" w:right="308"/>
            </w:pPr>
            <w:r>
              <w:t>36.3</w:t>
            </w:r>
          </w:p>
        </w:tc>
      </w:tr>
      <w:tr w:rsidR="007B4A22" w:rsidTr="007B4A22">
        <w:trPr>
          <w:trHeight w:val="270"/>
        </w:trPr>
        <w:tc>
          <w:tcPr>
            <w:tcW w:w="2095" w:type="dxa"/>
            <w:tcBorders>
              <w:left w:val="nil"/>
              <w:right w:val="nil"/>
            </w:tcBorders>
            <w:shd w:val="clear" w:color="auto" w:fill="DCE6F1"/>
          </w:tcPr>
          <w:p w:rsidR="007B4A22" w:rsidRDefault="007B4A22" w:rsidP="007B4A22">
            <w:pPr>
              <w:pStyle w:val="TableParagraph"/>
              <w:ind w:left="563" w:right="514"/>
            </w:pPr>
            <w:r>
              <w:t>19</w:t>
            </w:r>
          </w:p>
        </w:tc>
        <w:tc>
          <w:tcPr>
            <w:tcW w:w="2287" w:type="dxa"/>
            <w:tcBorders>
              <w:left w:val="nil"/>
              <w:right w:val="nil"/>
            </w:tcBorders>
            <w:shd w:val="clear" w:color="auto" w:fill="DCE6F1"/>
          </w:tcPr>
          <w:p w:rsidR="007B4A22" w:rsidRDefault="007B4A22" w:rsidP="007B4A22">
            <w:pPr>
              <w:pStyle w:val="TableParagraph"/>
              <w:ind w:left="535" w:right="404"/>
            </w:pPr>
            <w:r>
              <w:t>20.7</w:t>
            </w:r>
          </w:p>
        </w:tc>
        <w:tc>
          <w:tcPr>
            <w:tcW w:w="4974" w:type="dxa"/>
            <w:tcBorders>
              <w:left w:val="nil"/>
            </w:tcBorders>
            <w:shd w:val="clear" w:color="auto" w:fill="DCE6F1"/>
          </w:tcPr>
          <w:p w:rsidR="007B4A22" w:rsidRDefault="007B4A22" w:rsidP="007B4A22">
            <w:pPr>
              <w:pStyle w:val="TableParagraph"/>
              <w:spacing w:before="1" w:line="249" w:lineRule="exact"/>
              <w:ind w:left="428" w:right="308"/>
            </w:pPr>
            <w:r>
              <w:t>21.6</w:t>
            </w:r>
          </w:p>
        </w:tc>
      </w:tr>
    </w:tbl>
    <w:p w:rsidR="007553B3" w:rsidRPr="007553B3" w:rsidRDefault="007553B3" w:rsidP="00037AE0">
      <w:pPr>
        <w:rPr>
          <w:b/>
          <w:sz w:val="28"/>
        </w:rPr>
      </w:pPr>
      <w:r w:rsidRPr="007553B3">
        <w:rPr>
          <w:b/>
          <w:sz w:val="28"/>
        </w:rPr>
        <w:lastRenderedPageBreak/>
        <w:t>BLOCK DIAGRAM:</w:t>
      </w:r>
    </w:p>
    <w:p w:rsidR="00097E9A" w:rsidRDefault="00097E9A" w:rsidP="00037AE0">
      <w:pPr>
        <w:rPr>
          <w:b/>
        </w:rPr>
      </w:pPr>
    </w:p>
    <w:p w:rsidR="00097E9A" w:rsidRDefault="00097E9A" w:rsidP="00037AE0">
      <w:pPr>
        <w:rPr>
          <w:b/>
        </w:rPr>
      </w:pPr>
    </w:p>
    <w:p w:rsidR="00097E9A" w:rsidRDefault="007B4A22" w:rsidP="00037AE0">
      <w:pPr>
        <w:rPr>
          <w:b/>
        </w:rPr>
      </w:pPr>
      <w:r>
        <w:rPr>
          <w:b/>
          <w:noProof/>
        </w:rPr>
        <w:drawing>
          <wp:inline distT="0" distB="0" distL="0" distR="0">
            <wp:extent cx="5281233" cy="651408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284851" cy="6518552"/>
                    </a:xfrm>
                    <a:prstGeom prst="rect">
                      <a:avLst/>
                    </a:prstGeom>
                    <a:noFill/>
                    <a:ln w="9525">
                      <a:noFill/>
                      <a:miter lim="800000"/>
                      <a:headEnd/>
                      <a:tailEnd/>
                    </a:ln>
                  </pic:spPr>
                </pic:pic>
              </a:graphicData>
            </a:graphic>
          </wp:inline>
        </w:drawing>
      </w:r>
    </w:p>
    <w:p w:rsidR="007553B3" w:rsidRDefault="007553B3" w:rsidP="00037AE0">
      <w:pPr>
        <w:rPr>
          <w:b/>
        </w:rPr>
      </w:pPr>
    </w:p>
    <w:p w:rsidR="009428F0" w:rsidRDefault="009428F0" w:rsidP="00037AE0">
      <w:pPr>
        <w:rPr>
          <w:b/>
        </w:rPr>
      </w:pPr>
    </w:p>
    <w:p w:rsidR="00037AE0" w:rsidRPr="009428F0" w:rsidRDefault="00037AE0" w:rsidP="00037AE0">
      <w:pPr>
        <w:rPr>
          <w:b/>
          <w:sz w:val="28"/>
          <w:szCs w:val="28"/>
        </w:rPr>
      </w:pPr>
      <w:proofErr w:type="gramStart"/>
      <w:r w:rsidRPr="009428F0">
        <w:rPr>
          <w:b/>
          <w:sz w:val="28"/>
          <w:szCs w:val="28"/>
        </w:rPr>
        <w:lastRenderedPageBreak/>
        <w:t>PROGRAM(</w:t>
      </w:r>
      <w:proofErr w:type="gramEnd"/>
      <w:r w:rsidRPr="009428F0">
        <w:rPr>
          <w:b/>
          <w:sz w:val="28"/>
          <w:szCs w:val="28"/>
        </w:rPr>
        <w:t>python):</w:t>
      </w:r>
    </w:p>
    <w:p w:rsidR="00037AE0" w:rsidRPr="0059481B" w:rsidRDefault="00037AE0" w:rsidP="00037AE0"/>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spellStart"/>
      <w:proofErr w:type="gramStart"/>
      <w:r w:rsidRPr="009428F0">
        <w:rPr>
          <w:rFonts w:ascii="Consolas" w:eastAsia="Times New Roman" w:hAnsi="Consolas" w:cs="Times New Roman"/>
          <w:color w:val="000000"/>
          <w:sz w:val="36"/>
          <w:szCs w:val="36"/>
        </w:rPr>
        <w:t>ine</w:t>
      </w:r>
      <w:proofErr w:type="spellEnd"/>
      <w:proofErr w:type="gramEnd"/>
      <w:r w:rsidRPr="009428F0">
        <w:rPr>
          <w:rFonts w:ascii="Consolas" w:eastAsia="Times New Roman" w:hAnsi="Consolas" w:cs="Times New Roman"/>
          <w:color w:val="000000"/>
          <w:sz w:val="36"/>
          <w:szCs w:val="36"/>
        </w:rPr>
        <w:t xml:space="preserve"> BLYNK_TEMPLATE_NAME </w:t>
      </w:r>
      <w:r w:rsidRPr="009428F0">
        <w:rPr>
          <w:rFonts w:ascii="Consolas" w:eastAsia="Times New Roman" w:hAnsi="Consolas" w:cs="Times New Roman"/>
          <w:color w:val="A31515"/>
          <w:sz w:val="36"/>
          <w:szCs w:val="36"/>
        </w:rPr>
        <w:t>"IOT FLOOD MONITORING"</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#define</w:t>
      </w:r>
      <w:r w:rsidRPr="009428F0">
        <w:rPr>
          <w:rFonts w:ascii="Consolas" w:eastAsia="Times New Roman" w:hAnsi="Consolas" w:cs="Times New Roman"/>
          <w:color w:val="000000"/>
          <w:sz w:val="36"/>
          <w:szCs w:val="36"/>
        </w:rPr>
        <w:t xml:space="preserve"> BLYNK_AUTH_TOKEN </w:t>
      </w:r>
      <w:r w:rsidRPr="009428F0">
        <w:rPr>
          <w:rFonts w:ascii="Consolas" w:eastAsia="Times New Roman" w:hAnsi="Consolas" w:cs="Times New Roman"/>
          <w:color w:val="A31515"/>
          <w:sz w:val="36"/>
          <w:szCs w:val="36"/>
        </w:rPr>
        <w:t>"gy2bzR-i-RbPW3oWOpAiDgr6sSVzIHVZ"</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#define</w:t>
      </w:r>
      <w:r w:rsidRPr="009428F0">
        <w:rPr>
          <w:rFonts w:ascii="Consolas" w:eastAsia="Times New Roman" w:hAnsi="Consolas" w:cs="Times New Roman"/>
          <w:color w:val="000000"/>
          <w:sz w:val="36"/>
          <w:szCs w:val="36"/>
        </w:rPr>
        <w:t xml:space="preserve"> BLYNK_TEMPLATE_ID </w:t>
      </w:r>
      <w:r w:rsidRPr="009428F0">
        <w:rPr>
          <w:rFonts w:ascii="Consolas" w:eastAsia="Times New Roman" w:hAnsi="Consolas" w:cs="Times New Roman"/>
          <w:color w:val="A31515"/>
          <w:sz w:val="36"/>
          <w:szCs w:val="36"/>
        </w:rPr>
        <w:t>"TMPL3tobBFjj-"</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#def</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char</w:t>
      </w:r>
      <w:proofErr w:type="gramEnd"/>
      <w:r w:rsidRPr="009428F0">
        <w:rPr>
          <w:rFonts w:ascii="Consolas" w:eastAsia="Times New Roman" w:hAnsi="Consolas" w:cs="Times New Roman"/>
          <w:color w:val="000000"/>
          <w:sz w:val="36"/>
          <w:szCs w:val="36"/>
        </w:rPr>
        <w:t xml:space="preserve"> auth[] = BLYNK_AUTH_TOKEN;</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char</w:t>
      </w:r>
      <w:proofErr w:type="gram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00"/>
          <w:sz w:val="36"/>
          <w:szCs w:val="36"/>
        </w:rPr>
        <w:t>ssid</w:t>
      </w:r>
      <w:proofErr w:type="spellEnd"/>
      <w:r w:rsidRPr="009428F0">
        <w:rPr>
          <w:rFonts w:ascii="Consolas" w:eastAsia="Times New Roman" w:hAnsi="Consolas" w:cs="Times New Roman"/>
          <w:color w:val="000000"/>
          <w:sz w:val="36"/>
          <w:szCs w:val="36"/>
        </w:rPr>
        <w:t xml:space="preserve">[] = </w:t>
      </w:r>
      <w:r w:rsidRPr="009428F0">
        <w:rPr>
          <w:rFonts w:ascii="Consolas" w:eastAsia="Times New Roman" w:hAnsi="Consolas" w:cs="Times New Roman"/>
          <w:color w:val="A31515"/>
          <w:sz w:val="36"/>
          <w:szCs w:val="36"/>
        </w:rPr>
        <w:t>"</w:t>
      </w:r>
      <w:proofErr w:type="spellStart"/>
      <w:r w:rsidRPr="009428F0">
        <w:rPr>
          <w:rFonts w:ascii="Consolas" w:eastAsia="Times New Roman" w:hAnsi="Consolas" w:cs="Times New Roman"/>
          <w:color w:val="A31515"/>
          <w:sz w:val="36"/>
          <w:szCs w:val="36"/>
        </w:rPr>
        <w:t>Wokwi</w:t>
      </w:r>
      <w:proofErr w:type="spellEnd"/>
      <w:r w:rsidRPr="009428F0">
        <w:rPr>
          <w:rFonts w:ascii="Consolas" w:eastAsia="Times New Roman" w:hAnsi="Consolas" w:cs="Times New Roman"/>
          <w:color w:val="A31515"/>
          <w:sz w:val="36"/>
          <w:szCs w:val="36"/>
        </w:rPr>
        <w:t>-GUEST"</w:t>
      </w: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char</w:t>
      </w:r>
      <w:proofErr w:type="gramEnd"/>
      <w:r w:rsidRPr="009428F0">
        <w:rPr>
          <w:rFonts w:ascii="Consolas" w:eastAsia="Times New Roman" w:hAnsi="Consolas" w:cs="Times New Roman"/>
          <w:color w:val="000000"/>
          <w:sz w:val="36"/>
          <w:szCs w:val="36"/>
        </w:rPr>
        <w:t xml:space="preserve"> pass[] = </w:t>
      </w:r>
      <w:r w:rsidRPr="009428F0">
        <w:rPr>
          <w:rFonts w:ascii="Consolas" w:eastAsia="Times New Roman" w:hAnsi="Consolas" w:cs="Times New Roman"/>
          <w:color w:val="A31515"/>
          <w:sz w:val="36"/>
          <w:szCs w:val="36"/>
        </w:rPr>
        <w:t>""</w:t>
      </w: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#define</w:t>
      </w:r>
      <w:r w:rsidRPr="009428F0">
        <w:rPr>
          <w:rFonts w:ascii="Consolas" w:eastAsia="Times New Roman" w:hAnsi="Consolas" w:cs="Times New Roman"/>
          <w:color w:val="000000"/>
          <w:sz w:val="36"/>
          <w:szCs w:val="36"/>
        </w:rPr>
        <w:t xml:space="preserve"> BLYNK_PRINT </w:t>
      </w:r>
      <w:r w:rsidRPr="009428F0">
        <w:rPr>
          <w:rFonts w:ascii="Consolas" w:eastAsia="Times New Roman" w:hAnsi="Consolas" w:cs="Times New Roman"/>
          <w:b/>
          <w:bCs/>
          <w:color w:val="E97366"/>
          <w:sz w:val="36"/>
          <w:szCs w:val="36"/>
        </w:rPr>
        <w:t>Serial</w:t>
      </w:r>
      <w:r w:rsidRPr="009428F0">
        <w:rPr>
          <w:rFonts w:ascii="Consolas" w:eastAsia="Times New Roman" w:hAnsi="Consolas" w:cs="Times New Roman"/>
          <w:color w:val="000000"/>
          <w:sz w:val="36"/>
          <w:szCs w:val="36"/>
        </w:rPr>
        <w:t xml:space="preserve"> </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#include</w:t>
      </w:r>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000FF"/>
          <w:sz w:val="36"/>
          <w:szCs w:val="36"/>
        </w:rPr>
        <w:t>&lt;</w:t>
      </w:r>
      <w:proofErr w:type="spellStart"/>
      <w:r w:rsidRPr="009428F0">
        <w:rPr>
          <w:rFonts w:ascii="Consolas" w:eastAsia="Times New Roman" w:hAnsi="Consolas" w:cs="Times New Roman"/>
          <w:color w:val="A31515"/>
          <w:sz w:val="36"/>
          <w:szCs w:val="36"/>
        </w:rPr>
        <w:t>WiFi.h</w:t>
      </w:r>
      <w:proofErr w:type="spellEnd"/>
      <w:r w:rsidRPr="009428F0">
        <w:rPr>
          <w:rFonts w:ascii="Consolas" w:eastAsia="Times New Roman" w:hAnsi="Consolas" w:cs="Times New Roman"/>
          <w:color w:val="0000FF"/>
          <w:sz w:val="36"/>
          <w:szCs w:val="36"/>
        </w:rPr>
        <w:t>&gt;</w:t>
      </w:r>
      <w:r w:rsidRPr="009428F0">
        <w:rPr>
          <w:rFonts w:ascii="Consolas" w:eastAsia="Times New Roman" w:hAnsi="Consolas" w:cs="Times New Roman"/>
          <w:color w:val="000000"/>
          <w:sz w:val="36"/>
          <w:szCs w:val="36"/>
        </w:rPr>
        <w:t xml:space="preserve">  </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#include</w:t>
      </w:r>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000FF"/>
          <w:sz w:val="36"/>
          <w:szCs w:val="36"/>
        </w:rPr>
        <w:t>&lt;</w:t>
      </w:r>
      <w:proofErr w:type="spellStart"/>
      <w:r w:rsidRPr="009428F0">
        <w:rPr>
          <w:rFonts w:ascii="Consolas" w:eastAsia="Times New Roman" w:hAnsi="Consolas" w:cs="Times New Roman"/>
          <w:color w:val="A31515"/>
          <w:sz w:val="36"/>
          <w:szCs w:val="36"/>
        </w:rPr>
        <w:t>WiFiClient.h</w:t>
      </w:r>
      <w:proofErr w:type="spellEnd"/>
      <w:r w:rsidRPr="009428F0">
        <w:rPr>
          <w:rFonts w:ascii="Consolas" w:eastAsia="Times New Roman" w:hAnsi="Consolas" w:cs="Times New Roman"/>
          <w:color w:val="0000FF"/>
          <w:sz w:val="36"/>
          <w:szCs w:val="36"/>
        </w:rPr>
        <w:t>&gt;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#include</w:t>
      </w:r>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000FF"/>
          <w:sz w:val="36"/>
          <w:szCs w:val="36"/>
        </w:rPr>
        <w:t>&lt;</w:t>
      </w:r>
      <w:r w:rsidRPr="009428F0">
        <w:rPr>
          <w:rFonts w:ascii="Consolas" w:eastAsia="Times New Roman" w:hAnsi="Consolas" w:cs="Times New Roman"/>
          <w:color w:val="A31515"/>
          <w:sz w:val="36"/>
          <w:szCs w:val="36"/>
        </w:rPr>
        <w:t>BlynkSimpleEsp32.h</w:t>
      </w:r>
      <w:r w:rsidRPr="009428F0">
        <w:rPr>
          <w:rFonts w:ascii="Consolas" w:eastAsia="Times New Roman" w:hAnsi="Consolas" w:cs="Times New Roman"/>
          <w:color w:val="0000FF"/>
          <w:sz w:val="36"/>
          <w:szCs w:val="36"/>
        </w:rPr>
        <w:t>&gt;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FF"/>
          <w:sz w:val="36"/>
          <w:szCs w:val="36"/>
        </w:rPr>
        <w:t>#include</w:t>
      </w:r>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000FF"/>
          <w:sz w:val="36"/>
          <w:szCs w:val="36"/>
        </w:rPr>
        <w:t>&lt;</w:t>
      </w:r>
      <w:r w:rsidRPr="009428F0">
        <w:rPr>
          <w:rFonts w:ascii="Consolas" w:eastAsia="Times New Roman" w:hAnsi="Consolas" w:cs="Times New Roman"/>
          <w:color w:val="A31515"/>
          <w:sz w:val="36"/>
          <w:szCs w:val="36"/>
        </w:rPr>
        <w:t>ESP32Servo.h</w:t>
      </w:r>
      <w:r w:rsidRPr="009428F0">
        <w:rPr>
          <w:rFonts w:ascii="Consolas" w:eastAsia="Times New Roman" w:hAnsi="Consolas" w:cs="Times New Roman"/>
          <w:color w:val="0000FF"/>
          <w:sz w:val="36"/>
          <w:szCs w:val="36"/>
        </w:rPr>
        <w:t>&gt;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Servo gate;</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const</w:t>
      </w:r>
      <w:proofErr w:type="gram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FF"/>
          <w:sz w:val="36"/>
          <w:szCs w:val="36"/>
        </w:rPr>
        <w:t>int</w:t>
      </w:r>
      <w:proofErr w:type="spell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00"/>
          <w:sz w:val="36"/>
          <w:szCs w:val="36"/>
        </w:rPr>
        <w:t>trigPin</w:t>
      </w:r>
      <w:proofErr w:type="spellEnd"/>
      <w:r w:rsidRPr="009428F0">
        <w:rPr>
          <w:rFonts w:ascii="Consolas" w:eastAsia="Times New Roman" w:hAnsi="Consolas" w:cs="Times New Roman"/>
          <w:color w:val="000000"/>
          <w:sz w:val="36"/>
          <w:szCs w:val="36"/>
        </w:rPr>
        <w:t>=</w:t>
      </w:r>
      <w:r w:rsidRPr="009428F0">
        <w:rPr>
          <w:rFonts w:ascii="Consolas" w:eastAsia="Times New Roman" w:hAnsi="Consolas" w:cs="Times New Roman"/>
          <w:color w:val="098658"/>
          <w:sz w:val="36"/>
          <w:szCs w:val="36"/>
        </w:rPr>
        <w:t>2</w:t>
      </w:r>
      <w:r w:rsidRPr="009428F0">
        <w:rPr>
          <w:rFonts w:ascii="Consolas" w:eastAsia="Times New Roman" w:hAnsi="Consolas" w:cs="Times New Roman"/>
          <w:color w:val="000000"/>
          <w:sz w:val="36"/>
          <w:szCs w:val="36"/>
        </w:rPr>
        <w:t>;</w:t>
      </w:r>
      <w:r w:rsidRPr="009428F0">
        <w:rPr>
          <w:rFonts w:ascii="Consolas" w:eastAsia="Times New Roman" w:hAnsi="Consolas" w:cs="Times New Roman"/>
          <w:color w:val="727C81"/>
          <w:sz w:val="36"/>
          <w:szCs w:val="36"/>
        </w:rPr>
        <w:t>//d2</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const</w:t>
      </w:r>
      <w:proofErr w:type="gram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FF"/>
          <w:sz w:val="36"/>
          <w:szCs w:val="36"/>
        </w:rPr>
        <w:t>int</w:t>
      </w:r>
      <w:proofErr w:type="spell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00"/>
          <w:sz w:val="36"/>
          <w:szCs w:val="36"/>
        </w:rPr>
        <w:t>echoPin</w:t>
      </w:r>
      <w:proofErr w:type="spellEnd"/>
      <w:r w:rsidRPr="009428F0">
        <w:rPr>
          <w:rFonts w:ascii="Consolas" w:eastAsia="Times New Roman" w:hAnsi="Consolas" w:cs="Times New Roman"/>
          <w:color w:val="000000"/>
          <w:sz w:val="36"/>
          <w:szCs w:val="36"/>
        </w:rPr>
        <w:t>=</w:t>
      </w:r>
      <w:r w:rsidRPr="009428F0">
        <w:rPr>
          <w:rFonts w:ascii="Consolas" w:eastAsia="Times New Roman" w:hAnsi="Consolas" w:cs="Times New Roman"/>
          <w:color w:val="098658"/>
          <w:sz w:val="36"/>
          <w:szCs w:val="36"/>
        </w:rPr>
        <w:t>4</w:t>
      </w:r>
      <w:r w:rsidRPr="009428F0">
        <w:rPr>
          <w:rFonts w:ascii="Consolas" w:eastAsia="Times New Roman" w:hAnsi="Consolas" w:cs="Times New Roman"/>
          <w:color w:val="000000"/>
          <w:sz w:val="36"/>
          <w:szCs w:val="36"/>
        </w:rPr>
        <w:t>;</w:t>
      </w:r>
      <w:r w:rsidRPr="009428F0">
        <w:rPr>
          <w:rFonts w:ascii="Consolas" w:eastAsia="Times New Roman" w:hAnsi="Consolas" w:cs="Times New Roman"/>
          <w:color w:val="727C81"/>
          <w:sz w:val="36"/>
          <w:szCs w:val="36"/>
        </w:rPr>
        <w:t>//d4</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const</w:t>
      </w:r>
      <w:proofErr w:type="gram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FF"/>
          <w:sz w:val="36"/>
          <w:szCs w:val="36"/>
        </w:rPr>
        <w:t>int</w:t>
      </w:r>
      <w:proofErr w:type="spellEnd"/>
      <w:r w:rsidRPr="009428F0">
        <w:rPr>
          <w:rFonts w:ascii="Consolas" w:eastAsia="Times New Roman" w:hAnsi="Consolas" w:cs="Times New Roman"/>
          <w:color w:val="000000"/>
          <w:sz w:val="36"/>
          <w:szCs w:val="36"/>
        </w:rPr>
        <w:t xml:space="preserve"> </w:t>
      </w:r>
      <w:proofErr w:type="spellStart"/>
      <w:r w:rsidRPr="009428F0">
        <w:rPr>
          <w:rFonts w:ascii="Consolas" w:eastAsia="Times New Roman" w:hAnsi="Consolas" w:cs="Times New Roman"/>
          <w:color w:val="000000"/>
          <w:sz w:val="36"/>
          <w:szCs w:val="36"/>
        </w:rPr>
        <w:t>servoPin</w:t>
      </w:r>
      <w:proofErr w:type="spellEnd"/>
      <w:r w:rsidRPr="009428F0">
        <w:rPr>
          <w:rFonts w:ascii="Consolas" w:eastAsia="Times New Roman" w:hAnsi="Consolas" w:cs="Times New Roman"/>
          <w:color w:val="000000"/>
          <w:sz w:val="36"/>
          <w:szCs w:val="36"/>
        </w:rPr>
        <w:t xml:space="preserve"> = </w:t>
      </w:r>
      <w:r w:rsidRPr="009428F0">
        <w:rPr>
          <w:rFonts w:ascii="Consolas" w:eastAsia="Times New Roman" w:hAnsi="Consolas" w:cs="Times New Roman"/>
          <w:color w:val="098658"/>
          <w:sz w:val="36"/>
          <w:szCs w:val="36"/>
        </w:rPr>
        <w:t>18</w:t>
      </w:r>
      <w:r w:rsidRPr="009428F0">
        <w:rPr>
          <w:rFonts w:ascii="Consolas" w:eastAsia="Times New Roman" w:hAnsi="Consolas" w:cs="Times New Roman"/>
          <w:color w:val="000000"/>
          <w:sz w:val="36"/>
          <w:szCs w:val="36"/>
        </w:rPr>
        <w:t>;</w:t>
      </w:r>
      <w:r w:rsidRPr="009428F0">
        <w:rPr>
          <w:rFonts w:ascii="Consolas" w:eastAsia="Times New Roman" w:hAnsi="Consolas" w:cs="Times New Roman"/>
          <w:color w:val="727C81"/>
          <w:sz w:val="36"/>
          <w:szCs w:val="36"/>
        </w:rPr>
        <w:t>//d18</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long</w:t>
      </w:r>
      <w:proofErr w:type="gramEnd"/>
      <w:r w:rsidRPr="009428F0">
        <w:rPr>
          <w:rFonts w:ascii="Consolas" w:eastAsia="Times New Roman" w:hAnsi="Consolas" w:cs="Times New Roman"/>
          <w:color w:val="000000"/>
          <w:sz w:val="36"/>
          <w:szCs w:val="36"/>
        </w:rPr>
        <w:t xml:space="preserve"> duration;</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spellStart"/>
      <w:proofErr w:type="gramStart"/>
      <w:r w:rsidRPr="009428F0">
        <w:rPr>
          <w:rFonts w:ascii="Consolas" w:eastAsia="Times New Roman" w:hAnsi="Consolas" w:cs="Times New Roman"/>
          <w:color w:val="0000FF"/>
          <w:sz w:val="36"/>
          <w:szCs w:val="36"/>
        </w:rPr>
        <w:t>int</w:t>
      </w:r>
      <w:proofErr w:type="spellEnd"/>
      <w:proofErr w:type="gramEnd"/>
      <w:r w:rsidRPr="009428F0">
        <w:rPr>
          <w:rFonts w:ascii="Consolas" w:eastAsia="Times New Roman" w:hAnsi="Consolas" w:cs="Times New Roman"/>
          <w:color w:val="000000"/>
          <w:sz w:val="36"/>
          <w:szCs w:val="36"/>
        </w:rPr>
        <w:t xml:space="preserve"> distance;</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roofErr w:type="gramStart"/>
      <w:r w:rsidRPr="009428F0">
        <w:rPr>
          <w:rFonts w:ascii="Consolas" w:eastAsia="Times New Roman" w:hAnsi="Consolas" w:cs="Times New Roman"/>
          <w:color w:val="0000FF"/>
          <w:sz w:val="36"/>
          <w:szCs w:val="36"/>
        </w:rPr>
        <w:t>void</w:t>
      </w:r>
      <w:proofErr w:type="gramEnd"/>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5E6D03"/>
          <w:sz w:val="36"/>
          <w:szCs w:val="36"/>
        </w:rPr>
        <w:t>setup</w:t>
      </w:r>
      <w:r w:rsidRPr="009428F0">
        <w:rPr>
          <w:rFonts w:ascii="Consolas" w:eastAsia="Times New Roman" w:hAnsi="Consolas" w:cs="Times New Roman"/>
          <w:color w:val="000000"/>
          <w:sz w:val="36"/>
          <w:szCs w:val="36"/>
        </w:rPr>
        <w:t>() {</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 xml:space="preserve">  </w:t>
      </w:r>
      <w:proofErr w:type="spellStart"/>
      <w:proofErr w:type="gramStart"/>
      <w:r w:rsidRPr="009428F0">
        <w:rPr>
          <w:rFonts w:ascii="Consolas" w:eastAsia="Times New Roman" w:hAnsi="Consolas" w:cs="Times New Roman"/>
          <w:b/>
          <w:bCs/>
          <w:color w:val="E97366"/>
          <w:sz w:val="36"/>
          <w:szCs w:val="36"/>
        </w:rPr>
        <w:t>Serial</w:t>
      </w:r>
      <w:r w:rsidRPr="009428F0">
        <w:rPr>
          <w:rFonts w:ascii="Consolas" w:eastAsia="Times New Roman" w:hAnsi="Consolas" w:cs="Times New Roman"/>
          <w:color w:val="000000"/>
          <w:sz w:val="36"/>
          <w:szCs w:val="36"/>
        </w:rPr>
        <w:t>.</w:t>
      </w:r>
      <w:r w:rsidRPr="009428F0">
        <w:rPr>
          <w:rFonts w:ascii="Consolas" w:eastAsia="Times New Roman" w:hAnsi="Consolas" w:cs="Times New Roman"/>
          <w:color w:val="E97366"/>
          <w:sz w:val="36"/>
          <w:szCs w:val="36"/>
        </w:rPr>
        <w:t>begin</w:t>
      </w:r>
      <w:proofErr w:type="spellEnd"/>
      <w:r w:rsidRPr="009428F0">
        <w:rPr>
          <w:rFonts w:ascii="Consolas" w:eastAsia="Times New Roman" w:hAnsi="Consolas" w:cs="Times New Roman"/>
          <w:color w:val="000000"/>
          <w:sz w:val="36"/>
          <w:szCs w:val="36"/>
        </w:rPr>
        <w:t>(</w:t>
      </w:r>
      <w:proofErr w:type="gramEnd"/>
      <w:r w:rsidRPr="009428F0">
        <w:rPr>
          <w:rFonts w:ascii="Consolas" w:eastAsia="Times New Roman" w:hAnsi="Consolas" w:cs="Times New Roman"/>
          <w:color w:val="098658"/>
          <w:sz w:val="36"/>
          <w:szCs w:val="36"/>
        </w:rPr>
        <w:t>9600</w:t>
      </w: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 xml:space="preserve">  </w:t>
      </w:r>
      <w:proofErr w:type="spellStart"/>
      <w:proofErr w:type="gramStart"/>
      <w:r w:rsidRPr="009428F0">
        <w:rPr>
          <w:rFonts w:ascii="Consolas" w:eastAsia="Times New Roman" w:hAnsi="Consolas" w:cs="Times New Roman"/>
          <w:color w:val="000000"/>
          <w:sz w:val="36"/>
          <w:szCs w:val="36"/>
        </w:rPr>
        <w:t>Blynk.</w:t>
      </w:r>
      <w:r w:rsidRPr="009428F0">
        <w:rPr>
          <w:rFonts w:ascii="Consolas" w:eastAsia="Times New Roman" w:hAnsi="Consolas" w:cs="Times New Roman"/>
          <w:color w:val="E97366"/>
          <w:sz w:val="36"/>
          <w:szCs w:val="36"/>
        </w:rPr>
        <w:t>begin</w:t>
      </w:r>
      <w:proofErr w:type="spellEnd"/>
      <w:r w:rsidRPr="009428F0">
        <w:rPr>
          <w:rFonts w:ascii="Consolas" w:eastAsia="Times New Roman" w:hAnsi="Consolas" w:cs="Times New Roman"/>
          <w:color w:val="000000"/>
          <w:sz w:val="36"/>
          <w:szCs w:val="36"/>
        </w:rPr>
        <w:t>(</w:t>
      </w:r>
      <w:proofErr w:type="gramEnd"/>
      <w:r w:rsidRPr="009428F0">
        <w:rPr>
          <w:rFonts w:ascii="Consolas" w:eastAsia="Times New Roman" w:hAnsi="Consolas" w:cs="Times New Roman"/>
          <w:color w:val="000000"/>
          <w:sz w:val="36"/>
          <w:szCs w:val="36"/>
        </w:rPr>
        <w:t xml:space="preserve">auth, </w:t>
      </w:r>
      <w:proofErr w:type="spellStart"/>
      <w:r w:rsidRPr="009428F0">
        <w:rPr>
          <w:rFonts w:ascii="Consolas" w:eastAsia="Times New Roman" w:hAnsi="Consolas" w:cs="Times New Roman"/>
          <w:color w:val="000000"/>
          <w:sz w:val="36"/>
          <w:szCs w:val="36"/>
        </w:rPr>
        <w:t>ssid</w:t>
      </w:r>
      <w:proofErr w:type="spellEnd"/>
      <w:r w:rsidRPr="009428F0">
        <w:rPr>
          <w:rFonts w:ascii="Consolas" w:eastAsia="Times New Roman" w:hAnsi="Consolas" w:cs="Times New Roman"/>
          <w:color w:val="000000"/>
          <w:sz w:val="36"/>
          <w:szCs w:val="36"/>
        </w:rPr>
        <w:t>, pass);</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   </w:t>
      </w:r>
      <w:proofErr w:type="spellStart"/>
      <w:proofErr w:type="gramStart"/>
      <w:r w:rsidRPr="009428F0">
        <w:rPr>
          <w:rFonts w:ascii="Consolas" w:eastAsia="Times New Roman" w:hAnsi="Consolas" w:cs="Times New Roman"/>
          <w:color w:val="E97366"/>
          <w:sz w:val="36"/>
          <w:szCs w:val="36"/>
        </w:rPr>
        <w:t>pinMode</w:t>
      </w:r>
      <w:proofErr w:type="spellEnd"/>
      <w:r w:rsidRPr="009428F0">
        <w:rPr>
          <w:rFonts w:ascii="Consolas" w:eastAsia="Times New Roman" w:hAnsi="Consolas" w:cs="Times New Roman"/>
          <w:color w:val="000000"/>
          <w:sz w:val="36"/>
          <w:szCs w:val="36"/>
        </w:rPr>
        <w:t>(</w:t>
      </w:r>
      <w:proofErr w:type="spellStart"/>
      <w:proofErr w:type="gramEnd"/>
      <w:r w:rsidRPr="009428F0">
        <w:rPr>
          <w:rFonts w:ascii="Consolas" w:eastAsia="Times New Roman" w:hAnsi="Consolas" w:cs="Times New Roman"/>
          <w:color w:val="000000"/>
          <w:sz w:val="36"/>
          <w:szCs w:val="36"/>
        </w:rPr>
        <w:t>trigPin</w:t>
      </w:r>
      <w:proofErr w:type="spellEnd"/>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0979C"/>
          <w:sz w:val="36"/>
          <w:szCs w:val="36"/>
        </w:rPr>
        <w:t>OUTPUT</w:t>
      </w: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   </w:t>
      </w:r>
      <w:proofErr w:type="spellStart"/>
      <w:proofErr w:type="gramStart"/>
      <w:r w:rsidRPr="009428F0">
        <w:rPr>
          <w:rFonts w:ascii="Consolas" w:eastAsia="Times New Roman" w:hAnsi="Consolas" w:cs="Times New Roman"/>
          <w:color w:val="E97366"/>
          <w:sz w:val="36"/>
          <w:szCs w:val="36"/>
        </w:rPr>
        <w:t>pinMode</w:t>
      </w:r>
      <w:proofErr w:type="spellEnd"/>
      <w:r w:rsidRPr="009428F0">
        <w:rPr>
          <w:rFonts w:ascii="Consolas" w:eastAsia="Times New Roman" w:hAnsi="Consolas" w:cs="Times New Roman"/>
          <w:color w:val="000000"/>
          <w:sz w:val="36"/>
          <w:szCs w:val="36"/>
        </w:rPr>
        <w:t>(</w:t>
      </w:r>
      <w:proofErr w:type="spellStart"/>
      <w:proofErr w:type="gramEnd"/>
      <w:r w:rsidRPr="009428F0">
        <w:rPr>
          <w:rFonts w:ascii="Consolas" w:eastAsia="Times New Roman" w:hAnsi="Consolas" w:cs="Times New Roman"/>
          <w:color w:val="000000"/>
          <w:sz w:val="36"/>
          <w:szCs w:val="36"/>
        </w:rPr>
        <w:t>echoPin</w:t>
      </w:r>
      <w:proofErr w:type="spellEnd"/>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0979C"/>
          <w:sz w:val="36"/>
          <w:szCs w:val="36"/>
        </w:rPr>
        <w:t>INPUT</w:t>
      </w: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   </w:t>
      </w:r>
      <w:proofErr w:type="spellStart"/>
      <w:proofErr w:type="gramStart"/>
      <w:r w:rsidRPr="009428F0">
        <w:rPr>
          <w:rFonts w:ascii="Consolas" w:eastAsia="Times New Roman" w:hAnsi="Consolas" w:cs="Times New Roman"/>
          <w:color w:val="000000"/>
          <w:sz w:val="36"/>
          <w:szCs w:val="36"/>
        </w:rPr>
        <w:t>gate.attach</w:t>
      </w:r>
      <w:proofErr w:type="spellEnd"/>
      <w:r w:rsidRPr="009428F0">
        <w:rPr>
          <w:rFonts w:ascii="Consolas" w:eastAsia="Times New Roman" w:hAnsi="Consolas" w:cs="Times New Roman"/>
          <w:color w:val="000000"/>
          <w:sz w:val="36"/>
          <w:szCs w:val="36"/>
        </w:rPr>
        <w:t>(</w:t>
      </w:r>
      <w:proofErr w:type="spellStart"/>
      <w:proofErr w:type="gramEnd"/>
      <w:r w:rsidRPr="009428F0">
        <w:rPr>
          <w:rFonts w:ascii="Consolas" w:eastAsia="Times New Roman" w:hAnsi="Consolas" w:cs="Times New Roman"/>
          <w:color w:val="000000"/>
          <w:sz w:val="36"/>
          <w:szCs w:val="36"/>
        </w:rPr>
        <w:t>servoPin</w:t>
      </w:r>
      <w:proofErr w:type="spellEnd"/>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98658"/>
          <w:sz w:val="36"/>
          <w:szCs w:val="36"/>
        </w:rPr>
        <w:t>500</w:t>
      </w:r>
      <w:r w:rsidRPr="009428F0">
        <w:rPr>
          <w:rFonts w:ascii="Consolas" w:eastAsia="Times New Roman" w:hAnsi="Consolas" w:cs="Times New Roman"/>
          <w:color w:val="000000"/>
          <w:sz w:val="36"/>
          <w:szCs w:val="36"/>
        </w:rPr>
        <w:t xml:space="preserve">, </w:t>
      </w:r>
      <w:r w:rsidRPr="009428F0">
        <w:rPr>
          <w:rFonts w:ascii="Consolas" w:eastAsia="Times New Roman" w:hAnsi="Consolas" w:cs="Times New Roman"/>
          <w:color w:val="098658"/>
          <w:sz w:val="36"/>
          <w:szCs w:val="36"/>
        </w:rPr>
        <w:t>2400</w:t>
      </w: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r w:rsidRPr="009428F0">
        <w:rPr>
          <w:rFonts w:ascii="Consolas" w:eastAsia="Times New Roman" w:hAnsi="Consolas" w:cs="Times New Roman"/>
          <w:color w:val="000000"/>
          <w:sz w:val="36"/>
          <w:szCs w:val="36"/>
        </w:rPr>
        <w:t>}</w:t>
      </w:r>
    </w:p>
    <w:p w:rsidR="00037AE0" w:rsidRPr="009428F0" w:rsidRDefault="00037AE0" w:rsidP="00037AE0">
      <w:pPr>
        <w:shd w:val="clear" w:color="auto" w:fill="FFFFFE"/>
        <w:spacing w:after="0" w:line="238" w:lineRule="atLeast"/>
        <w:rPr>
          <w:rFonts w:ascii="Consolas" w:eastAsia="Times New Roman" w:hAnsi="Consolas" w:cs="Times New Roman"/>
          <w:color w:val="000000"/>
          <w:sz w:val="36"/>
          <w:szCs w:val="36"/>
        </w:rPr>
      </w:pPr>
    </w:p>
    <w:p w:rsidR="00037AE0" w:rsidRPr="009428F0" w:rsidRDefault="00037AE0" w:rsidP="00037AE0">
      <w:pPr>
        <w:shd w:val="clear" w:color="auto" w:fill="FFFFFE"/>
        <w:spacing w:after="0" w:line="238" w:lineRule="atLeast"/>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Libraries.txt</w:t>
      </w:r>
    </w:p>
    <w:p w:rsidR="00037AE0" w:rsidRPr="009428F0" w:rsidRDefault="00037AE0" w:rsidP="00037AE0">
      <w:pPr>
        <w:shd w:val="clear" w:color="auto" w:fill="FFFFFE"/>
        <w:spacing w:after="0" w:line="238" w:lineRule="atLeast"/>
        <w:rPr>
          <w:rFonts w:ascii="Consolas" w:eastAsia="Times New Roman" w:hAnsi="Consolas" w:cs="Times New Roman"/>
          <w:b/>
          <w:color w:val="000000"/>
          <w:sz w:val="36"/>
          <w:szCs w:val="36"/>
        </w:rPr>
      </w:pPr>
    </w:p>
    <w:p w:rsidR="00037AE0" w:rsidRPr="009428F0" w:rsidRDefault="00037AE0" w:rsidP="00037AE0">
      <w:pPr>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w:t>
      </w:r>
      <w:proofErr w:type="spellStart"/>
      <w:r w:rsidRPr="009428F0">
        <w:rPr>
          <w:rFonts w:ascii="Consolas" w:eastAsia="Times New Roman" w:hAnsi="Consolas" w:cs="Times New Roman"/>
          <w:b/>
          <w:color w:val="000000"/>
          <w:sz w:val="36"/>
          <w:szCs w:val="36"/>
        </w:rPr>
        <w:t>Wokwi</w:t>
      </w:r>
      <w:proofErr w:type="spellEnd"/>
      <w:r w:rsidRPr="009428F0">
        <w:rPr>
          <w:rFonts w:ascii="Consolas" w:eastAsia="Times New Roman" w:hAnsi="Consolas" w:cs="Times New Roman"/>
          <w:b/>
          <w:color w:val="000000"/>
          <w:sz w:val="36"/>
          <w:szCs w:val="36"/>
        </w:rPr>
        <w:t xml:space="preserve"> Library List</w:t>
      </w:r>
    </w:p>
    <w:p w:rsidR="00037AE0" w:rsidRPr="009428F0" w:rsidRDefault="00037AE0" w:rsidP="00037AE0">
      <w:pPr>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 xml:space="preserve"># See </w:t>
      </w:r>
      <w:hyperlink r:id="rId8" w:history="1">
        <w:r w:rsidRPr="009428F0">
          <w:rPr>
            <w:rStyle w:val="Hyperlink"/>
            <w:rFonts w:ascii="Consolas" w:eastAsia="Times New Roman" w:hAnsi="Consolas" w:cs="Times New Roman"/>
            <w:b/>
            <w:sz w:val="36"/>
            <w:szCs w:val="36"/>
          </w:rPr>
          <w:t>https://docs.wokwi.com/guides/libraries</w:t>
        </w:r>
      </w:hyperlink>
    </w:p>
    <w:p w:rsidR="00037AE0" w:rsidRPr="009428F0" w:rsidRDefault="00037AE0" w:rsidP="00037AE0">
      <w:pPr>
        <w:rPr>
          <w:rFonts w:ascii="Consolas" w:eastAsia="Times New Roman" w:hAnsi="Consolas" w:cs="Times New Roman"/>
          <w:b/>
          <w:color w:val="000000"/>
          <w:sz w:val="36"/>
          <w:szCs w:val="36"/>
        </w:rPr>
      </w:pPr>
      <w:proofErr w:type="spellStart"/>
      <w:r w:rsidRPr="009428F0">
        <w:rPr>
          <w:rFonts w:ascii="Consolas" w:eastAsia="Times New Roman" w:hAnsi="Consolas" w:cs="Times New Roman"/>
          <w:b/>
          <w:color w:val="000000"/>
          <w:sz w:val="36"/>
          <w:szCs w:val="36"/>
        </w:rPr>
        <w:t>Blynk</w:t>
      </w:r>
      <w:proofErr w:type="spellEnd"/>
    </w:p>
    <w:p w:rsidR="00037AE0" w:rsidRPr="009428F0" w:rsidRDefault="00037AE0" w:rsidP="00037AE0">
      <w:pPr>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DHT12 sensor library</w:t>
      </w:r>
    </w:p>
    <w:p w:rsidR="00037AE0" w:rsidRPr="009428F0" w:rsidRDefault="00037AE0" w:rsidP="00037AE0">
      <w:pPr>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DHT sensor library</w:t>
      </w:r>
    </w:p>
    <w:p w:rsidR="00037AE0" w:rsidRPr="009428F0" w:rsidRDefault="00037AE0" w:rsidP="00037AE0">
      <w:pPr>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Serve</w:t>
      </w:r>
    </w:p>
    <w:p w:rsidR="00037AE0" w:rsidRPr="009428F0" w:rsidRDefault="00037AE0" w:rsidP="00037AE0">
      <w:pPr>
        <w:rPr>
          <w:rFonts w:ascii="Consolas" w:eastAsia="Times New Roman" w:hAnsi="Consolas" w:cs="Times New Roman"/>
          <w:b/>
          <w:color w:val="000000"/>
          <w:sz w:val="36"/>
          <w:szCs w:val="36"/>
        </w:rPr>
      </w:pPr>
      <w:r w:rsidRPr="009428F0">
        <w:rPr>
          <w:rFonts w:ascii="Consolas" w:eastAsia="Times New Roman" w:hAnsi="Consolas" w:cs="Times New Roman"/>
          <w:b/>
          <w:color w:val="000000"/>
          <w:sz w:val="36"/>
          <w:szCs w:val="36"/>
        </w:rPr>
        <w:t>ESP32Servo</w:t>
      </w:r>
      <w:r w:rsidRPr="009428F0">
        <w:rPr>
          <w:rFonts w:ascii="Consolas" w:eastAsia="Times New Roman" w:hAnsi="Consolas" w:cs="Times New Roman"/>
          <w:b/>
          <w:color w:val="000000"/>
          <w:sz w:val="36"/>
          <w:szCs w:val="36"/>
        </w:rPr>
        <w:br w:type="page"/>
      </w:r>
    </w:p>
    <w:p w:rsidR="00FF60B8" w:rsidRDefault="00037AE0" w:rsidP="00301247">
      <w:pPr>
        <w:rPr>
          <w:rFonts w:ascii="Bodoni MT Black" w:hAnsi="Bodoni MT Black"/>
          <w:sz w:val="36"/>
        </w:rPr>
      </w:pPr>
      <w:r w:rsidRPr="00037AE0">
        <w:rPr>
          <w:rFonts w:ascii="Bodoni MT Black" w:hAnsi="Bodoni MT Black"/>
          <w:sz w:val="36"/>
        </w:rPr>
        <w:lastRenderedPageBreak/>
        <w:drawing>
          <wp:inline distT="0" distB="0" distL="0" distR="0">
            <wp:extent cx="4965635" cy="2636322"/>
            <wp:effectExtent l="19050" t="0" r="641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65634" cy="2636321"/>
                    </a:xfrm>
                    <a:prstGeom prst="rect">
                      <a:avLst/>
                    </a:prstGeom>
                    <a:noFill/>
                    <a:ln w="9525">
                      <a:noFill/>
                      <a:miter lim="800000"/>
                      <a:headEnd/>
                      <a:tailEnd/>
                    </a:ln>
                  </pic:spPr>
                </pic:pic>
              </a:graphicData>
            </a:graphic>
          </wp:inline>
        </w:drawing>
      </w:r>
    </w:p>
    <w:p w:rsidR="00037AE0" w:rsidRDefault="00037AE0" w:rsidP="00301247">
      <w:pPr>
        <w:rPr>
          <w:rFonts w:ascii="Bodoni MT Black" w:hAnsi="Bodoni MT Black"/>
          <w:sz w:val="36"/>
        </w:rPr>
      </w:pPr>
    </w:p>
    <w:p w:rsidR="00037AE0" w:rsidRDefault="00037AE0" w:rsidP="00037AE0">
      <w:pPr>
        <w:shd w:val="clear" w:color="auto" w:fill="FFFFFE"/>
        <w:spacing w:after="0" w:line="238" w:lineRule="atLeast"/>
        <w:rPr>
          <w:rFonts w:ascii="Consolas" w:eastAsia="Times New Roman" w:hAnsi="Consolas" w:cs="Times New Roman"/>
          <w:b/>
          <w:color w:val="000000"/>
          <w:sz w:val="32"/>
          <w:szCs w:val="28"/>
        </w:rPr>
      </w:pPr>
      <w:r>
        <w:rPr>
          <w:rFonts w:ascii="Consolas" w:eastAsia="Times New Roman" w:hAnsi="Consolas" w:cs="Times New Roman"/>
          <w:b/>
          <w:color w:val="000000"/>
          <w:sz w:val="32"/>
          <w:szCs w:val="28"/>
        </w:rPr>
        <w:t>OUTPUT:</w:t>
      </w:r>
    </w:p>
    <w:p w:rsidR="00037AE0" w:rsidRDefault="00037AE0" w:rsidP="00301247">
      <w:pPr>
        <w:rPr>
          <w:rFonts w:ascii="Bodoni MT Black" w:hAnsi="Bodoni MT Black"/>
          <w:sz w:val="36"/>
        </w:rPr>
      </w:pPr>
    </w:p>
    <w:p w:rsidR="00037AE0" w:rsidRDefault="00037AE0" w:rsidP="00301247">
      <w:pPr>
        <w:rPr>
          <w:rFonts w:ascii="Bodoni MT Black" w:hAnsi="Bodoni MT Black"/>
          <w:sz w:val="36"/>
        </w:rPr>
      </w:pPr>
      <w:r w:rsidRPr="00037AE0">
        <w:rPr>
          <w:rFonts w:ascii="Bodoni MT Black" w:hAnsi="Bodoni MT Black"/>
          <w:sz w:val="36"/>
        </w:rPr>
        <w:drawing>
          <wp:inline distT="0" distB="0" distL="0" distR="0">
            <wp:extent cx="5943600" cy="4182571"/>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182571"/>
                    </a:xfrm>
                    <a:prstGeom prst="rect">
                      <a:avLst/>
                    </a:prstGeom>
                    <a:noFill/>
                    <a:ln w="9525">
                      <a:noFill/>
                      <a:miter lim="800000"/>
                      <a:headEnd/>
                      <a:tailEnd/>
                    </a:ln>
                  </pic:spPr>
                </pic:pic>
              </a:graphicData>
            </a:graphic>
          </wp:inline>
        </w:drawing>
      </w:r>
    </w:p>
    <w:p w:rsidR="00037AE0" w:rsidRDefault="00037AE0" w:rsidP="00301247">
      <w:pPr>
        <w:rPr>
          <w:rFonts w:ascii="Bodoni MT Black" w:hAnsi="Bodoni MT Black"/>
          <w:sz w:val="36"/>
        </w:rPr>
      </w:pPr>
      <w:r w:rsidRPr="00037AE0">
        <w:rPr>
          <w:rFonts w:ascii="Bodoni MT Black" w:hAnsi="Bodoni MT Black"/>
          <w:sz w:val="36"/>
        </w:rPr>
        <w:lastRenderedPageBreak/>
        <w:drawing>
          <wp:inline distT="0" distB="0" distL="0" distR="0">
            <wp:extent cx="5943600" cy="467716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4677162"/>
                    </a:xfrm>
                    <a:prstGeom prst="rect">
                      <a:avLst/>
                    </a:prstGeom>
                    <a:noFill/>
                    <a:ln w="9525">
                      <a:noFill/>
                      <a:miter lim="800000"/>
                      <a:headEnd/>
                      <a:tailEnd/>
                    </a:ln>
                  </pic:spPr>
                </pic:pic>
              </a:graphicData>
            </a:graphic>
          </wp:inline>
        </w:drawing>
      </w: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CB633A">
      <w:pPr>
        <w:rPr>
          <w:rFonts w:ascii="Georgia" w:hAnsi="Georgia"/>
          <w:color w:val="333333"/>
          <w:sz w:val="44"/>
          <w:szCs w:val="44"/>
          <w:shd w:val="clear" w:color="auto" w:fill="FCFCFC"/>
        </w:rPr>
      </w:pPr>
      <w:r w:rsidRPr="00CB633A">
        <w:rPr>
          <w:rFonts w:ascii="Georgia" w:hAnsi="Georgia"/>
          <w:color w:val="333333"/>
          <w:sz w:val="44"/>
          <w:szCs w:val="44"/>
          <w:shd w:val="clear" w:color="auto" w:fill="FCFCFC"/>
        </w:rPr>
        <w:t xml:space="preserve">Floods and water resource management are major challenges for human in present and the near future, and snowmelt floods which usually break out in arid or semi-arid regions often cause tremendous social and economic losses, and integrated information system (IIS) is valuable to scientific and public decision-making. This paper presents an integrated approach to snowmelt floods early-warning based on </w:t>
      </w:r>
      <w:proofErr w:type="spellStart"/>
      <w:r w:rsidRPr="00CB633A">
        <w:rPr>
          <w:rFonts w:ascii="Georgia" w:hAnsi="Georgia"/>
          <w:color w:val="333333"/>
          <w:sz w:val="44"/>
          <w:szCs w:val="44"/>
          <w:shd w:val="clear" w:color="auto" w:fill="FCFCFC"/>
        </w:rPr>
        <w:t>geoinformatics</w:t>
      </w:r>
      <w:proofErr w:type="spellEnd"/>
      <w:r w:rsidRPr="00CB633A">
        <w:rPr>
          <w:rFonts w:ascii="Georgia" w:hAnsi="Georgia"/>
          <w:color w:val="333333"/>
          <w:sz w:val="44"/>
          <w:szCs w:val="44"/>
          <w:shd w:val="clear" w:color="auto" w:fill="FCFCFC"/>
        </w:rPr>
        <w:t xml:space="preserve"> (i.e. remote sensing (RS), geographical information systems (GIS) and global positioning systems (GPS)), Internet of Things (</w:t>
      </w:r>
      <w:proofErr w:type="spellStart"/>
      <w:r w:rsidRPr="00CB633A">
        <w:rPr>
          <w:rFonts w:ascii="Georgia" w:hAnsi="Georgia"/>
          <w:color w:val="333333"/>
          <w:sz w:val="44"/>
          <w:szCs w:val="44"/>
          <w:shd w:val="clear" w:color="auto" w:fill="FCFCFC"/>
        </w:rPr>
        <w:t>IoT</w:t>
      </w:r>
      <w:proofErr w:type="spellEnd"/>
      <w:r w:rsidRPr="00CB633A">
        <w:rPr>
          <w:rFonts w:ascii="Georgia" w:hAnsi="Georgia"/>
          <w:color w:val="333333"/>
          <w:sz w:val="44"/>
          <w:szCs w:val="44"/>
          <w:shd w:val="clear" w:color="auto" w:fill="FCFCFC"/>
        </w:rPr>
        <w:t xml:space="preserve">) and cloud services. It consists of main components such as infrastructure and devices in </w:t>
      </w:r>
      <w:proofErr w:type="spellStart"/>
      <w:r w:rsidRPr="00CB633A">
        <w:rPr>
          <w:rFonts w:ascii="Georgia" w:hAnsi="Georgia"/>
          <w:color w:val="333333"/>
          <w:sz w:val="44"/>
          <w:szCs w:val="44"/>
          <w:shd w:val="clear" w:color="auto" w:fill="FCFCFC"/>
        </w:rPr>
        <w:t>IoT</w:t>
      </w:r>
      <w:proofErr w:type="spellEnd"/>
      <w:r w:rsidRPr="00CB633A">
        <w:rPr>
          <w:rFonts w:ascii="Georgia" w:hAnsi="Georgia"/>
          <w:color w:val="333333"/>
          <w:sz w:val="44"/>
          <w:szCs w:val="44"/>
          <w:shd w:val="clear" w:color="auto" w:fill="FCFCFC"/>
        </w:rPr>
        <w:t xml:space="preserve">, cloud information warehouse, management tools, applications and services, the results from a case study shows that the effectiveness of flood prediction and decision-making can be improved by using the IIS. </w:t>
      </w:r>
    </w:p>
    <w:p w:rsidR="00CB633A" w:rsidRPr="00CB633A" w:rsidRDefault="00CB633A" w:rsidP="00CB633A">
      <w:pPr>
        <w:rPr>
          <w:b/>
          <w:sz w:val="44"/>
          <w:szCs w:val="44"/>
        </w:rPr>
      </w:pPr>
    </w:p>
    <w:p w:rsidR="00CB633A" w:rsidRPr="00CB633A" w:rsidRDefault="00CB633A" w:rsidP="00CB633A">
      <w:pPr>
        <w:rPr>
          <w:b/>
          <w:sz w:val="36"/>
          <w:szCs w:val="36"/>
        </w:rPr>
      </w:pPr>
      <w:proofErr w:type="gramStart"/>
      <w:r w:rsidRPr="00CB633A">
        <w:rPr>
          <w:b/>
          <w:sz w:val="36"/>
          <w:szCs w:val="36"/>
        </w:rPr>
        <w:lastRenderedPageBreak/>
        <w:t>PROGRAM(</w:t>
      </w:r>
      <w:proofErr w:type="gramEnd"/>
      <w:r w:rsidRPr="00CB633A">
        <w:rPr>
          <w:b/>
          <w:sz w:val="36"/>
          <w:szCs w:val="36"/>
        </w:rPr>
        <w:t>python):</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#define</w:t>
      </w:r>
      <w:r w:rsidRPr="00CB633A">
        <w:rPr>
          <w:rFonts w:ascii="Consolas" w:eastAsia="Times New Roman" w:hAnsi="Consolas" w:cs="Times New Roman"/>
          <w:color w:val="000000"/>
          <w:sz w:val="36"/>
          <w:szCs w:val="36"/>
        </w:rPr>
        <w:t xml:space="preserve"> BLYNK_TEMPLATE_ID </w:t>
      </w:r>
      <w:r w:rsidRPr="00CB633A">
        <w:rPr>
          <w:rFonts w:ascii="Consolas" w:eastAsia="Times New Roman" w:hAnsi="Consolas" w:cs="Times New Roman"/>
          <w:color w:val="A31515"/>
          <w:sz w:val="36"/>
          <w:szCs w:val="36"/>
        </w:rPr>
        <w:t>"TMPL3tobBFjj-"</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#define</w:t>
      </w:r>
      <w:r w:rsidRPr="00CB633A">
        <w:rPr>
          <w:rFonts w:ascii="Consolas" w:eastAsia="Times New Roman" w:hAnsi="Consolas" w:cs="Times New Roman"/>
          <w:color w:val="000000"/>
          <w:sz w:val="36"/>
          <w:szCs w:val="36"/>
        </w:rPr>
        <w:t xml:space="preserve"> BLYNK_TEMPLATE_NAME </w:t>
      </w:r>
      <w:r w:rsidRPr="00CB633A">
        <w:rPr>
          <w:rFonts w:ascii="Consolas" w:eastAsia="Times New Roman" w:hAnsi="Consolas" w:cs="Times New Roman"/>
          <w:color w:val="A31515"/>
          <w:sz w:val="36"/>
          <w:szCs w:val="36"/>
        </w:rPr>
        <w:t>"IOT FLOOD MONITORING"</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#define</w:t>
      </w:r>
      <w:r w:rsidRPr="00CB633A">
        <w:rPr>
          <w:rFonts w:ascii="Consolas" w:eastAsia="Times New Roman" w:hAnsi="Consolas" w:cs="Times New Roman"/>
          <w:color w:val="000000"/>
          <w:sz w:val="36"/>
          <w:szCs w:val="36"/>
        </w:rPr>
        <w:t xml:space="preserve"> BLYNK_AUTH_TOKEN </w:t>
      </w:r>
      <w:r w:rsidRPr="00CB633A">
        <w:rPr>
          <w:rFonts w:ascii="Consolas" w:eastAsia="Times New Roman" w:hAnsi="Consolas" w:cs="Times New Roman"/>
          <w:color w:val="A31515"/>
          <w:sz w:val="36"/>
          <w:szCs w:val="36"/>
        </w:rPr>
        <w:t>"gy2bzR-i-RbPW3oWOpAiDgr6sSVzIHVZ"</w:t>
      </w:r>
    </w:p>
    <w:p w:rsidR="00CB633A" w:rsidRPr="00CB633A" w:rsidRDefault="00CB633A" w:rsidP="00CB633A">
      <w:pPr>
        <w:shd w:val="clear" w:color="auto" w:fill="FFFFFE"/>
        <w:spacing w:after="0" w:line="178" w:lineRule="atLeast"/>
        <w:jc w:val="center"/>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char</w:t>
      </w:r>
      <w:proofErr w:type="gramEnd"/>
      <w:r w:rsidRPr="00CB633A">
        <w:rPr>
          <w:rFonts w:ascii="Consolas" w:eastAsia="Times New Roman" w:hAnsi="Consolas" w:cs="Times New Roman"/>
          <w:color w:val="000000"/>
          <w:sz w:val="36"/>
          <w:szCs w:val="36"/>
        </w:rPr>
        <w:t xml:space="preserve"> auth[] = BLYNK_AUTH_TOKEN;</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char</w:t>
      </w:r>
      <w:proofErr w:type="gram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00"/>
          <w:sz w:val="36"/>
          <w:szCs w:val="36"/>
        </w:rPr>
        <w:t>ssid</w:t>
      </w:r>
      <w:proofErr w:type="spellEnd"/>
      <w:r w:rsidRPr="00CB633A">
        <w:rPr>
          <w:rFonts w:ascii="Consolas" w:eastAsia="Times New Roman" w:hAnsi="Consolas" w:cs="Times New Roman"/>
          <w:color w:val="000000"/>
          <w:sz w:val="36"/>
          <w:szCs w:val="36"/>
        </w:rPr>
        <w:t xml:space="preserve">[] = </w:t>
      </w:r>
      <w:r w:rsidRPr="00CB633A">
        <w:rPr>
          <w:rFonts w:ascii="Consolas" w:eastAsia="Times New Roman" w:hAnsi="Consolas" w:cs="Times New Roman"/>
          <w:color w:val="A31515"/>
          <w:sz w:val="36"/>
          <w:szCs w:val="36"/>
        </w:rPr>
        <w:t>"</w:t>
      </w:r>
      <w:proofErr w:type="spellStart"/>
      <w:r w:rsidRPr="00CB633A">
        <w:rPr>
          <w:rFonts w:ascii="Consolas" w:eastAsia="Times New Roman" w:hAnsi="Consolas" w:cs="Times New Roman"/>
          <w:color w:val="A31515"/>
          <w:sz w:val="36"/>
          <w:szCs w:val="36"/>
        </w:rPr>
        <w:t>Wokwi</w:t>
      </w:r>
      <w:proofErr w:type="spellEnd"/>
      <w:r w:rsidRPr="00CB633A">
        <w:rPr>
          <w:rFonts w:ascii="Consolas" w:eastAsia="Times New Roman" w:hAnsi="Consolas" w:cs="Times New Roman"/>
          <w:color w:val="A31515"/>
          <w:sz w:val="36"/>
          <w:szCs w:val="36"/>
        </w:rPr>
        <w:t>-GUEST"</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char</w:t>
      </w:r>
      <w:proofErr w:type="gramEnd"/>
      <w:r w:rsidRPr="00CB633A">
        <w:rPr>
          <w:rFonts w:ascii="Consolas" w:eastAsia="Times New Roman" w:hAnsi="Consolas" w:cs="Times New Roman"/>
          <w:color w:val="000000"/>
          <w:sz w:val="36"/>
          <w:szCs w:val="36"/>
        </w:rPr>
        <w:t xml:space="preserve"> pass[] = </w:t>
      </w:r>
      <w:r w:rsidRPr="00CB633A">
        <w:rPr>
          <w:rFonts w:ascii="Consolas" w:eastAsia="Times New Roman" w:hAnsi="Consolas" w:cs="Times New Roman"/>
          <w:color w:val="A31515"/>
          <w:sz w:val="36"/>
          <w:szCs w:val="36"/>
        </w:rPr>
        <w:t>""</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#define</w:t>
      </w:r>
      <w:r w:rsidRPr="00CB633A">
        <w:rPr>
          <w:rFonts w:ascii="Consolas" w:eastAsia="Times New Roman" w:hAnsi="Consolas" w:cs="Times New Roman"/>
          <w:color w:val="000000"/>
          <w:sz w:val="36"/>
          <w:szCs w:val="36"/>
        </w:rPr>
        <w:t xml:space="preserve"> BLYNK_PRINT </w:t>
      </w:r>
      <w:r w:rsidRPr="00CB633A">
        <w:rPr>
          <w:rFonts w:ascii="Consolas" w:eastAsia="Times New Roman" w:hAnsi="Consolas" w:cs="Times New Roman"/>
          <w:b/>
          <w:bCs/>
          <w:color w:val="E97366"/>
          <w:sz w:val="36"/>
          <w:szCs w:val="36"/>
        </w:rPr>
        <w:t>Serial</w:t>
      </w:r>
      <w:r w:rsidRPr="00CB633A">
        <w:rPr>
          <w:rFonts w:ascii="Consolas" w:eastAsia="Times New Roman" w:hAnsi="Consolas" w:cs="Times New Roman"/>
          <w:color w:val="000000"/>
          <w:sz w:val="36"/>
          <w:szCs w:val="36"/>
        </w:rPr>
        <w:t xml:space="preserve"> </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#include</w:t>
      </w:r>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00FF"/>
          <w:sz w:val="36"/>
          <w:szCs w:val="36"/>
        </w:rPr>
        <w:t>&lt;</w:t>
      </w:r>
      <w:proofErr w:type="spellStart"/>
      <w:r w:rsidRPr="00CB633A">
        <w:rPr>
          <w:rFonts w:ascii="Consolas" w:eastAsia="Times New Roman" w:hAnsi="Consolas" w:cs="Times New Roman"/>
          <w:color w:val="A31515"/>
          <w:sz w:val="36"/>
          <w:szCs w:val="36"/>
        </w:rPr>
        <w:t>WiFi.h</w:t>
      </w:r>
      <w:proofErr w:type="spellEnd"/>
      <w:r w:rsidRPr="00CB633A">
        <w:rPr>
          <w:rFonts w:ascii="Consolas" w:eastAsia="Times New Roman" w:hAnsi="Consolas" w:cs="Times New Roman"/>
          <w:color w:val="0000FF"/>
          <w:sz w:val="36"/>
          <w:szCs w:val="36"/>
        </w:rPr>
        <w:t>&gt;</w:t>
      </w:r>
      <w:r w:rsidRPr="00CB633A">
        <w:rPr>
          <w:rFonts w:ascii="Consolas" w:eastAsia="Times New Roman" w:hAnsi="Consolas" w:cs="Times New Roman"/>
          <w:color w:val="000000"/>
          <w:sz w:val="36"/>
          <w:szCs w:val="36"/>
        </w:rPr>
        <w:t xml:space="preserve">  </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#include</w:t>
      </w:r>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00FF"/>
          <w:sz w:val="36"/>
          <w:szCs w:val="36"/>
        </w:rPr>
        <w:t>&lt;</w:t>
      </w:r>
      <w:proofErr w:type="spellStart"/>
      <w:r w:rsidRPr="00CB633A">
        <w:rPr>
          <w:rFonts w:ascii="Consolas" w:eastAsia="Times New Roman" w:hAnsi="Consolas" w:cs="Times New Roman"/>
          <w:color w:val="A31515"/>
          <w:sz w:val="36"/>
          <w:szCs w:val="36"/>
        </w:rPr>
        <w:t>WiFiClient.h</w:t>
      </w:r>
      <w:proofErr w:type="spellEnd"/>
      <w:r w:rsidRPr="00CB633A">
        <w:rPr>
          <w:rFonts w:ascii="Consolas" w:eastAsia="Times New Roman" w:hAnsi="Consolas" w:cs="Times New Roman"/>
          <w:color w:val="0000FF"/>
          <w:sz w:val="36"/>
          <w:szCs w:val="36"/>
        </w:rPr>
        <w:t>&gt;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#include</w:t>
      </w:r>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00FF"/>
          <w:sz w:val="36"/>
          <w:szCs w:val="36"/>
        </w:rPr>
        <w:t>&lt;</w:t>
      </w:r>
      <w:r w:rsidRPr="00CB633A">
        <w:rPr>
          <w:rFonts w:ascii="Consolas" w:eastAsia="Times New Roman" w:hAnsi="Consolas" w:cs="Times New Roman"/>
          <w:color w:val="A31515"/>
          <w:sz w:val="36"/>
          <w:szCs w:val="36"/>
        </w:rPr>
        <w:t>BlynkSimpleEsp32.h</w:t>
      </w:r>
      <w:r w:rsidRPr="00CB633A">
        <w:rPr>
          <w:rFonts w:ascii="Consolas" w:eastAsia="Times New Roman" w:hAnsi="Consolas" w:cs="Times New Roman"/>
          <w:color w:val="0000FF"/>
          <w:sz w:val="36"/>
          <w:szCs w:val="36"/>
        </w:rPr>
        <w:t>&gt;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FF"/>
          <w:sz w:val="36"/>
          <w:szCs w:val="36"/>
        </w:rPr>
        <w:t>#include</w:t>
      </w:r>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00FF"/>
          <w:sz w:val="36"/>
          <w:szCs w:val="36"/>
        </w:rPr>
        <w:t>&lt;</w:t>
      </w:r>
      <w:r w:rsidRPr="00CB633A">
        <w:rPr>
          <w:rFonts w:ascii="Consolas" w:eastAsia="Times New Roman" w:hAnsi="Consolas" w:cs="Times New Roman"/>
          <w:color w:val="A31515"/>
          <w:sz w:val="36"/>
          <w:szCs w:val="36"/>
        </w:rPr>
        <w:t>ESP32Servo.h</w:t>
      </w:r>
      <w:r w:rsidRPr="00CB633A">
        <w:rPr>
          <w:rFonts w:ascii="Consolas" w:eastAsia="Times New Roman" w:hAnsi="Consolas" w:cs="Times New Roman"/>
          <w:color w:val="0000FF"/>
          <w:sz w:val="36"/>
          <w:szCs w:val="36"/>
        </w:rPr>
        <w:t>&gt;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Servo gate;</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const</w:t>
      </w:r>
      <w:proofErr w:type="gram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FF"/>
          <w:sz w:val="36"/>
          <w:szCs w:val="36"/>
        </w:rPr>
        <w:t>int</w:t>
      </w:r>
      <w:proofErr w:type="spell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00"/>
          <w:sz w:val="36"/>
          <w:szCs w:val="36"/>
        </w:rPr>
        <w:t>trigPin</w:t>
      </w:r>
      <w:proofErr w:type="spellEnd"/>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098658"/>
          <w:sz w:val="36"/>
          <w:szCs w:val="36"/>
        </w:rPr>
        <w:t>2</w:t>
      </w:r>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727C81"/>
          <w:sz w:val="36"/>
          <w:szCs w:val="36"/>
        </w:rPr>
        <w:t>//d2</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const</w:t>
      </w:r>
      <w:proofErr w:type="gram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FF"/>
          <w:sz w:val="36"/>
          <w:szCs w:val="36"/>
        </w:rPr>
        <w:t>int</w:t>
      </w:r>
      <w:proofErr w:type="spell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00"/>
          <w:sz w:val="36"/>
          <w:szCs w:val="36"/>
        </w:rPr>
        <w:t>echoPin</w:t>
      </w:r>
      <w:proofErr w:type="spellEnd"/>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098658"/>
          <w:sz w:val="36"/>
          <w:szCs w:val="36"/>
        </w:rPr>
        <w:t>4</w:t>
      </w:r>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727C81"/>
          <w:sz w:val="36"/>
          <w:szCs w:val="36"/>
        </w:rPr>
        <w:t>//d4</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const</w:t>
      </w:r>
      <w:proofErr w:type="gram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FF"/>
          <w:sz w:val="36"/>
          <w:szCs w:val="36"/>
        </w:rPr>
        <w:t>int</w:t>
      </w:r>
      <w:proofErr w:type="spellEnd"/>
      <w:r w:rsidRPr="00CB633A">
        <w:rPr>
          <w:rFonts w:ascii="Consolas" w:eastAsia="Times New Roman" w:hAnsi="Consolas" w:cs="Times New Roman"/>
          <w:color w:val="000000"/>
          <w:sz w:val="36"/>
          <w:szCs w:val="36"/>
        </w:rPr>
        <w:t xml:space="preserve"> </w:t>
      </w:r>
      <w:proofErr w:type="spellStart"/>
      <w:r w:rsidRPr="00CB633A">
        <w:rPr>
          <w:rFonts w:ascii="Consolas" w:eastAsia="Times New Roman" w:hAnsi="Consolas" w:cs="Times New Roman"/>
          <w:color w:val="000000"/>
          <w:sz w:val="36"/>
          <w:szCs w:val="36"/>
        </w:rPr>
        <w:t>servoPin</w:t>
      </w:r>
      <w:proofErr w:type="spellEnd"/>
      <w:r w:rsidRPr="00CB633A">
        <w:rPr>
          <w:rFonts w:ascii="Consolas" w:eastAsia="Times New Roman" w:hAnsi="Consolas" w:cs="Times New Roman"/>
          <w:color w:val="000000"/>
          <w:sz w:val="36"/>
          <w:szCs w:val="36"/>
        </w:rPr>
        <w:t xml:space="preserve"> = </w:t>
      </w:r>
      <w:r w:rsidRPr="00CB633A">
        <w:rPr>
          <w:rFonts w:ascii="Consolas" w:eastAsia="Times New Roman" w:hAnsi="Consolas" w:cs="Times New Roman"/>
          <w:color w:val="098658"/>
          <w:sz w:val="36"/>
          <w:szCs w:val="36"/>
        </w:rPr>
        <w:t>18</w:t>
      </w:r>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727C81"/>
          <w:sz w:val="36"/>
          <w:szCs w:val="36"/>
        </w:rPr>
        <w:t>//d18</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long</w:t>
      </w:r>
      <w:proofErr w:type="gramEnd"/>
      <w:r w:rsidRPr="00CB633A">
        <w:rPr>
          <w:rFonts w:ascii="Consolas" w:eastAsia="Times New Roman" w:hAnsi="Consolas" w:cs="Times New Roman"/>
          <w:color w:val="000000"/>
          <w:sz w:val="36"/>
          <w:szCs w:val="36"/>
        </w:rPr>
        <w:t xml:space="preserve"> duration;</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spellStart"/>
      <w:proofErr w:type="gramStart"/>
      <w:r w:rsidRPr="00CB633A">
        <w:rPr>
          <w:rFonts w:ascii="Consolas" w:eastAsia="Times New Roman" w:hAnsi="Consolas" w:cs="Times New Roman"/>
          <w:color w:val="0000FF"/>
          <w:sz w:val="36"/>
          <w:szCs w:val="36"/>
        </w:rPr>
        <w:t>int</w:t>
      </w:r>
      <w:proofErr w:type="spellEnd"/>
      <w:proofErr w:type="gramEnd"/>
      <w:r w:rsidRPr="00CB633A">
        <w:rPr>
          <w:rFonts w:ascii="Consolas" w:eastAsia="Times New Roman" w:hAnsi="Consolas" w:cs="Times New Roman"/>
          <w:color w:val="000000"/>
          <w:sz w:val="36"/>
          <w:szCs w:val="36"/>
        </w:rPr>
        <w:t xml:space="preserve"> distance;</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void</w:t>
      </w:r>
      <w:proofErr w:type="gram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5E6D03"/>
          <w:sz w:val="36"/>
          <w:szCs w:val="36"/>
        </w:rPr>
        <w:t>setup</w:t>
      </w:r>
      <w:r w:rsidRPr="00CB633A">
        <w:rPr>
          <w:rFonts w:ascii="Consolas" w:eastAsia="Times New Roman" w:hAnsi="Consolas" w:cs="Times New Roman"/>
          <w:color w:val="000000"/>
          <w:sz w:val="36"/>
          <w:szCs w:val="36"/>
        </w:rPr>
        <w:t>() {</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xml:space="preserve">  </w:t>
      </w:r>
      <w:proofErr w:type="spellStart"/>
      <w:proofErr w:type="gramStart"/>
      <w:r w:rsidRPr="00CB633A">
        <w:rPr>
          <w:rFonts w:ascii="Consolas" w:eastAsia="Times New Roman" w:hAnsi="Consolas" w:cs="Times New Roman"/>
          <w:b/>
          <w:bCs/>
          <w:color w:val="E97366"/>
          <w:sz w:val="36"/>
          <w:szCs w:val="36"/>
        </w:rPr>
        <w:t>Serial</w:t>
      </w:r>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E97366"/>
          <w:sz w:val="36"/>
          <w:szCs w:val="36"/>
        </w:rPr>
        <w:t>begin</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98658"/>
          <w:sz w:val="36"/>
          <w:szCs w:val="36"/>
        </w:rPr>
        <w:t>9600</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xml:space="preserve">  </w:t>
      </w:r>
      <w:proofErr w:type="spellStart"/>
      <w:proofErr w:type="gramStart"/>
      <w:r w:rsidRPr="00CB633A">
        <w:rPr>
          <w:rFonts w:ascii="Consolas" w:eastAsia="Times New Roman" w:hAnsi="Consolas" w:cs="Times New Roman"/>
          <w:color w:val="000000"/>
          <w:sz w:val="36"/>
          <w:szCs w:val="36"/>
        </w:rPr>
        <w:t>Blynk.</w:t>
      </w:r>
      <w:r w:rsidRPr="00CB633A">
        <w:rPr>
          <w:rFonts w:ascii="Consolas" w:eastAsia="Times New Roman" w:hAnsi="Consolas" w:cs="Times New Roman"/>
          <w:color w:val="E97366"/>
          <w:sz w:val="36"/>
          <w:szCs w:val="36"/>
        </w:rPr>
        <w:t>begin</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00000"/>
          <w:sz w:val="36"/>
          <w:szCs w:val="36"/>
        </w:rPr>
        <w:t xml:space="preserve">auth, </w:t>
      </w:r>
      <w:proofErr w:type="spellStart"/>
      <w:r w:rsidRPr="00CB633A">
        <w:rPr>
          <w:rFonts w:ascii="Consolas" w:eastAsia="Times New Roman" w:hAnsi="Consolas" w:cs="Times New Roman"/>
          <w:color w:val="000000"/>
          <w:sz w:val="36"/>
          <w:szCs w:val="36"/>
        </w:rPr>
        <w:t>ssid</w:t>
      </w:r>
      <w:proofErr w:type="spellEnd"/>
      <w:r w:rsidRPr="00CB633A">
        <w:rPr>
          <w:rFonts w:ascii="Consolas" w:eastAsia="Times New Roman" w:hAnsi="Consolas" w:cs="Times New Roman"/>
          <w:color w:val="000000"/>
          <w:sz w:val="36"/>
          <w:szCs w:val="36"/>
        </w:rPr>
        <w:t>, pass);</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E97366"/>
          <w:sz w:val="36"/>
          <w:szCs w:val="36"/>
        </w:rPr>
        <w:t>pinMode</w:t>
      </w:r>
      <w:proofErr w:type="spellEnd"/>
      <w:r w:rsidRPr="00CB633A">
        <w:rPr>
          <w:rFonts w:ascii="Consolas" w:eastAsia="Times New Roman" w:hAnsi="Consolas" w:cs="Times New Roman"/>
          <w:color w:val="000000"/>
          <w:sz w:val="36"/>
          <w:szCs w:val="36"/>
        </w:rPr>
        <w:t>(</w:t>
      </w:r>
      <w:proofErr w:type="spellStart"/>
      <w:proofErr w:type="gramEnd"/>
      <w:r w:rsidRPr="00CB633A">
        <w:rPr>
          <w:rFonts w:ascii="Consolas" w:eastAsia="Times New Roman" w:hAnsi="Consolas" w:cs="Times New Roman"/>
          <w:color w:val="000000"/>
          <w:sz w:val="36"/>
          <w:szCs w:val="36"/>
        </w:rPr>
        <w:t>trigPin</w:t>
      </w:r>
      <w:proofErr w:type="spell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979C"/>
          <w:sz w:val="36"/>
          <w:szCs w:val="36"/>
        </w:rPr>
        <w:t>OUTPUT</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E97366"/>
          <w:sz w:val="36"/>
          <w:szCs w:val="36"/>
        </w:rPr>
        <w:t>pinMode</w:t>
      </w:r>
      <w:proofErr w:type="spellEnd"/>
      <w:r w:rsidRPr="00CB633A">
        <w:rPr>
          <w:rFonts w:ascii="Consolas" w:eastAsia="Times New Roman" w:hAnsi="Consolas" w:cs="Times New Roman"/>
          <w:color w:val="000000"/>
          <w:sz w:val="36"/>
          <w:szCs w:val="36"/>
        </w:rPr>
        <w:t>(</w:t>
      </w:r>
      <w:proofErr w:type="spellStart"/>
      <w:proofErr w:type="gramEnd"/>
      <w:r w:rsidRPr="00CB633A">
        <w:rPr>
          <w:rFonts w:ascii="Consolas" w:eastAsia="Times New Roman" w:hAnsi="Consolas" w:cs="Times New Roman"/>
          <w:color w:val="000000"/>
          <w:sz w:val="36"/>
          <w:szCs w:val="36"/>
        </w:rPr>
        <w:t>echoPin</w:t>
      </w:r>
      <w:proofErr w:type="spell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979C"/>
          <w:sz w:val="36"/>
          <w:szCs w:val="36"/>
        </w:rPr>
        <w:t>INPUT</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000000"/>
          <w:sz w:val="36"/>
          <w:szCs w:val="36"/>
        </w:rPr>
        <w:t>gate.attach</w:t>
      </w:r>
      <w:proofErr w:type="spellEnd"/>
      <w:r w:rsidRPr="00CB633A">
        <w:rPr>
          <w:rFonts w:ascii="Consolas" w:eastAsia="Times New Roman" w:hAnsi="Consolas" w:cs="Times New Roman"/>
          <w:color w:val="000000"/>
          <w:sz w:val="36"/>
          <w:szCs w:val="36"/>
        </w:rPr>
        <w:t>(</w:t>
      </w:r>
      <w:proofErr w:type="spellStart"/>
      <w:proofErr w:type="gramEnd"/>
      <w:r w:rsidRPr="00CB633A">
        <w:rPr>
          <w:rFonts w:ascii="Consolas" w:eastAsia="Times New Roman" w:hAnsi="Consolas" w:cs="Times New Roman"/>
          <w:color w:val="000000"/>
          <w:sz w:val="36"/>
          <w:szCs w:val="36"/>
        </w:rPr>
        <w:t>servoPin</w:t>
      </w:r>
      <w:proofErr w:type="spell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98658"/>
          <w:sz w:val="36"/>
          <w:szCs w:val="36"/>
        </w:rPr>
        <w:t>500</w:t>
      </w:r>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98658"/>
          <w:sz w:val="36"/>
          <w:szCs w:val="36"/>
        </w:rPr>
        <w:t>2400</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lastRenderedPageBreak/>
        <w:t>void</w:t>
      </w:r>
      <w:proofErr w:type="gram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5E6D03"/>
          <w:sz w:val="36"/>
          <w:szCs w:val="36"/>
        </w:rPr>
        <w:t>loop</w:t>
      </w:r>
      <w:r w:rsidRPr="00CB633A">
        <w:rPr>
          <w:rFonts w:ascii="Consolas" w:eastAsia="Times New Roman" w:hAnsi="Consolas" w:cs="Times New Roman"/>
          <w:color w:val="000000"/>
          <w:sz w:val="36"/>
          <w:szCs w:val="36"/>
        </w:rPr>
        <w:t xml:space="preserve">() </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E97366"/>
          <w:sz w:val="36"/>
          <w:szCs w:val="36"/>
        </w:rPr>
        <w:t>digitalWrite</w:t>
      </w:r>
      <w:proofErr w:type="spellEnd"/>
      <w:r w:rsidRPr="00CB633A">
        <w:rPr>
          <w:rFonts w:ascii="Consolas" w:eastAsia="Times New Roman" w:hAnsi="Consolas" w:cs="Times New Roman"/>
          <w:color w:val="000000"/>
          <w:sz w:val="36"/>
          <w:szCs w:val="36"/>
        </w:rPr>
        <w:t>(</w:t>
      </w:r>
      <w:proofErr w:type="spellStart"/>
      <w:proofErr w:type="gramEnd"/>
      <w:r w:rsidRPr="00CB633A">
        <w:rPr>
          <w:rFonts w:ascii="Consolas" w:eastAsia="Times New Roman" w:hAnsi="Consolas" w:cs="Times New Roman"/>
          <w:color w:val="000000"/>
          <w:sz w:val="36"/>
          <w:szCs w:val="36"/>
        </w:rPr>
        <w:t>trigPin</w:t>
      </w:r>
      <w:proofErr w:type="spell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979C"/>
          <w:sz w:val="36"/>
          <w:szCs w:val="36"/>
        </w:rPr>
        <w:t>LOW</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gramStart"/>
      <w:r w:rsidRPr="00CB633A">
        <w:rPr>
          <w:rFonts w:ascii="Consolas" w:eastAsia="Times New Roman" w:hAnsi="Consolas" w:cs="Times New Roman"/>
          <w:color w:val="E97366"/>
          <w:sz w:val="36"/>
          <w:szCs w:val="36"/>
        </w:rPr>
        <w:t>delay</w:t>
      </w:r>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98658"/>
          <w:sz w:val="36"/>
          <w:szCs w:val="36"/>
        </w:rPr>
        <w:t>2</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E97366"/>
          <w:sz w:val="36"/>
          <w:szCs w:val="36"/>
        </w:rPr>
        <w:t>digitalWrite</w:t>
      </w:r>
      <w:proofErr w:type="spellEnd"/>
      <w:r w:rsidRPr="00CB633A">
        <w:rPr>
          <w:rFonts w:ascii="Consolas" w:eastAsia="Times New Roman" w:hAnsi="Consolas" w:cs="Times New Roman"/>
          <w:color w:val="000000"/>
          <w:sz w:val="36"/>
          <w:szCs w:val="36"/>
        </w:rPr>
        <w:t>(</w:t>
      </w:r>
      <w:proofErr w:type="spellStart"/>
      <w:proofErr w:type="gramEnd"/>
      <w:r w:rsidRPr="00CB633A">
        <w:rPr>
          <w:rFonts w:ascii="Consolas" w:eastAsia="Times New Roman" w:hAnsi="Consolas" w:cs="Times New Roman"/>
          <w:color w:val="000000"/>
          <w:sz w:val="36"/>
          <w:szCs w:val="36"/>
        </w:rPr>
        <w:t>trigPin,</w:t>
      </w:r>
      <w:r w:rsidRPr="00CB633A">
        <w:rPr>
          <w:rFonts w:ascii="Consolas" w:eastAsia="Times New Roman" w:hAnsi="Consolas" w:cs="Times New Roman"/>
          <w:color w:val="00979C"/>
          <w:sz w:val="36"/>
          <w:szCs w:val="36"/>
        </w:rPr>
        <w:t>HIGH</w:t>
      </w:r>
      <w:proofErr w:type="spellEnd"/>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gramStart"/>
      <w:r w:rsidRPr="00CB633A">
        <w:rPr>
          <w:rFonts w:ascii="Consolas" w:eastAsia="Times New Roman" w:hAnsi="Consolas" w:cs="Times New Roman"/>
          <w:color w:val="E97366"/>
          <w:sz w:val="36"/>
          <w:szCs w:val="36"/>
        </w:rPr>
        <w:t>delay</w:t>
      </w:r>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98658"/>
          <w:sz w:val="36"/>
          <w:szCs w:val="36"/>
        </w:rPr>
        <w:t>10</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E97366"/>
          <w:sz w:val="36"/>
          <w:szCs w:val="36"/>
        </w:rPr>
        <w:t>digitalWrite</w:t>
      </w:r>
      <w:proofErr w:type="spellEnd"/>
      <w:r w:rsidRPr="00CB633A">
        <w:rPr>
          <w:rFonts w:ascii="Consolas" w:eastAsia="Times New Roman" w:hAnsi="Consolas" w:cs="Times New Roman"/>
          <w:color w:val="000000"/>
          <w:sz w:val="36"/>
          <w:szCs w:val="36"/>
        </w:rPr>
        <w:t>(</w:t>
      </w:r>
      <w:proofErr w:type="spellStart"/>
      <w:proofErr w:type="gramEnd"/>
      <w:r w:rsidRPr="00CB633A">
        <w:rPr>
          <w:rFonts w:ascii="Consolas" w:eastAsia="Times New Roman" w:hAnsi="Consolas" w:cs="Times New Roman"/>
          <w:color w:val="000000"/>
          <w:sz w:val="36"/>
          <w:szCs w:val="36"/>
        </w:rPr>
        <w:t>trigPin</w:t>
      </w:r>
      <w:proofErr w:type="spellEnd"/>
      <w:r w:rsidRPr="00CB633A">
        <w:rPr>
          <w:rFonts w:ascii="Consolas" w:eastAsia="Times New Roman" w:hAnsi="Consolas" w:cs="Times New Roman"/>
          <w:color w:val="000000"/>
          <w:sz w:val="36"/>
          <w:szCs w:val="36"/>
        </w:rPr>
        <w:t xml:space="preserve">, </w:t>
      </w:r>
      <w:r w:rsidRPr="00CB633A">
        <w:rPr>
          <w:rFonts w:ascii="Consolas" w:eastAsia="Times New Roman" w:hAnsi="Consolas" w:cs="Times New Roman"/>
          <w:color w:val="00979C"/>
          <w:sz w:val="36"/>
          <w:szCs w:val="36"/>
        </w:rPr>
        <w:t>LOW</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xml:space="preserve">  </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xml:space="preserve">  </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gramStart"/>
      <w:r w:rsidRPr="00CB633A">
        <w:rPr>
          <w:rFonts w:ascii="Consolas" w:eastAsia="Times New Roman" w:hAnsi="Consolas" w:cs="Times New Roman"/>
          <w:color w:val="000000"/>
          <w:sz w:val="36"/>
          <w:szCs w:val="36"/>
        </w:rPr>
        <w:t>duration=</w:t>
      </w:r>
      <w:proofErr w:type="spellStart"/>
      <w:proofErr w:type="gramEnd"/>
      <w:r w:rsidRPr="00CB633A">
        <w:rPr>
          <w:rFonts w:ascii="Consolas" w:eastAsia="Times New Roman" w:hAnsi="Consolas" w:cs="Times New Roman"/>
          <w:color w:val="E97366"/>
          <w:sz w:val="36"/>
          <w:szCs w:val="36"/>
        </w:rPr>
        <w:t>pulseIn</w:t>
      </w:r>
      <w:proofErr w:type="spellEnd"/>
      <w:r w:rsidRPr="00CB633A">
        <w:rPr>
          <w:rFonts w:ascii="Consolas" w:eastAsia="Times New Roman" w:hAnsi="Consolas" w:cs="Times New Roman"/>
          <w:color w:val="000000"/>
          <w:sz w:val="36"/>
          <w:szCs w:val="36"/>
        </w:rPr>
        <w:t>(</w:t>
      </w:r>
      <w:proofErr w:type="spellStart"/>
      <w:r w:rsidRPr="00CB633A">
        <w:rPr>
          <w:rFonts w:ascii="Consolas" w:eastAsia="Times New Roman" w:hAnsi="Consolas" w:cs="Times New Roman"/>
          <w:color w:val="000000"/>
          <w:sz w:val="36"/>
          <w:szCs w:val="36"/>
        </w:rPr>
        <w:t>echoPin,</w:t>
      </w:r>
      <w:r w:rsidRPr="00CB633A">
        <w:rPr>
          <w:rFonts w:ascii="Consolas" w:eastAsia="Times New Roman" w:hAnsi="Consolas" w:cs="Times New Roman"/>
          <w:color w:val="00979C"/>
          <w:sz w:val="36"/>
          <w:szCs w:val="36"/>
        </w:rPr>
        <w:t>HIGH</w:t>
      </w:r>
      <w:proofErr w:type="spellEnd"/>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gramStart"/>
      <w:r w:rsidRPr="00CB633A">
        <w:rPr>
          <w:rFonts w:ascii="Consolas" w:eastAsia="Times New Roman" w:hAnsi="Consolas" w:cs="Times New Roman"/>
          <w:color w:val="000000"/>
          <w:sz w:val="36"/>
          <w:szCs w:val="36"/>
        </w:rPr>
        <w:t>distance=</w:t>
      </w:r>
      <w:proofErr w:type="gramEnd"/>
      <w:r w:rsidRPr="00CB633A">
        <w:rPr>
          <w:rFonts w:ascii="Consolas" w:eastAsia="Times New Roman" w:hAnsi="Consolas" w:cs="Times New Roman"/>
          <w:color w:val="000000"/>
          <w:sz w:val="36"/>
          <w:szCs w:val="36"/>
        </w:rPr>
        <w:t>duration*</w:t>
      </w:r>
      <w:r w:rsidRPr="00CB633A">
        <w:rPr>
          <w:rFonts w:ascii="Consolas" w:eastAsia="Times New Roman" w:hAnsi="Consolas" w:cs="Times New Roman"/>
          <w:color w:val="098658"/>
          <w:sz w:val="36"/>
          <w:szCs w:val="36"/>
        </w:rPr>
        <w:t>0.034</w:t>
      </w:r>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098658"/>
          <w:sz w:val="36"/>
          <w:szCs w:val="36"/>
        </w:rPr>
        <w:t>2</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b/>
          <w:bCs/>
          <w:color w:val="E97366"/>
          <w:sz w:val="36"/>
          <w:szCs w:val="36"/>
        </w:rPr>
        <w:t>Serial</w:t>
      </w:r>
      <w:r w:rsidRPr="00CB633A">
        <w:rPr>
          <w:rFonts w:ascii="Consolas" w:eastAsia="Times New Roman" w:hAnsi="Consolas" w:cs="Times New Roman"/>
          <w:color w:val="000000"/>
          <w:sz w:val="36"/>
          <w:szCs w:val="36"/>
        </w:rPr>
        <w:t>.</w:t>
      </w:r>
      <w:r w:rsidRPr="00CB633A">
        <w:rPr>
          <w:rFonts w:ascii="Consolas" w:eastAsia="Times New Roman" w:hAnsi="Consolas" w:cs="Times New Roman"/>
          <w:color w:val="E97366"/>
          <w:sz w:val="36"/>
          <w:szCs w:val="36"/>
        </w:rPr>
        <w:t>println</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00000"/>
          <w:sz w:val="36"/>
          <w:szCs w:val="36"/>
        </w:rPr>
        <w:t>distance);</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000000"/>
          <w:sz w:val="36"/>
          <w:szCs w:val="36"/>
        </w:rPr>
        <w:t>Blynk.virtualWrite</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00000"/>
          <w:sz w:val="36"/>
          <w:szCs w:val="36"/>
        </w:rPr>
        <w:t>V0,distance);</w:t>
      </w:r>
    </w:p>
    <w:p w:rsidR="00CB633A" w:rsidRPr="00CB633A" w:rsidRDefault="00CB633A" w:rsidP="00CB633A">
      <w:pPr>
        <w:shd w:val="clear" w:color="auto" w:fill="FFFFFE"/>
        <w:spacing w:after="240" w:line="178" w:lineRule="atLeast"/>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if</w:t>
      </w:r>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00000"/>
          <w:sz w:val="36"/>
          <w:szCs w:val="36"/>
        </w:rPr>
        <w:t>distance&lt;</w:t>
      </w:r>
      <w:r w:rsidRPr="00CB633A">
        <w:rPr>
          <w:rFonts w:ascii="Consolas" w:eastAsia="Times New Roman" w:hAnsi="Consolas" w:cs="Times New Roman"/>
          <w:color w:val="098658"/>
          <w:sz w:val="36"/>
          <w:szCs w:val="36"/>
        </w:rPr>
        <w:t>50</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xml:space="preserve">  </w:t>
      </w:r>
      <w:proofErr w:type="spellStart"/>
      <w:proofErr w:type="gramStart"/>
      <w:r w:rsidRPr="00CB633A">
        <w:rPr>
          <w:rFonts w:ascii="Consolas" w:eastAsia="Times New Roman" w:hAnsi="Consolas" w:cs="Times New Roman"/>
          <w:color w:val="000000"/>
          <w:sz w:val="36"/>
          <w:szCs w:val="36"/>
        </w:rPr>
        <w:t>gate.</w:t>
      </w:r>
      <w:r w:rsidRPr="00CB633A">
        <w:rPr>
          <w:rFonts w:ascii="Consolas" w:eastAsia="Times New Roman" w:hAnsi="Consolas" w:cs="Times New Roman"/>
          <w:color w:val="E97366"/>
          <w:sz w:val="36"/>
          <w:szCs w:val="36"/>
        </w:rPr>
        <w:t>write</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98658"/>
          <w:sz w:val="36"/>
          <w:szCs w:val="36"/>
        </w:rPr>
        <w:t>90</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w:t>
      </w:r>
      <w:proofErr w:type="spellStart"/>
      <w:proofErr w:type="gramStart"/>
      <w:r w:rsidRPr="00CB633A">
        <w:rPr>
          <w:rFonts w:ascii="Consolas" w:eastAsia="Times New Roman" w:hAnsi="Consolas" w:cs="Times New Roman"/>
          <w:color w:val="000000"/>
          <w:sz w:val="36"/>
          <w:szCs w:val="36"/>
        </w:rPr>
        <w:t>Blynk.virtualWrite</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00000"/>
          <w:sz w:val="36"/>
          <w:szCs w:val="36"/>
        </w:rPr>
        <w:t>V1,</w:t>
      </w:r>
      <w:r w:rsidRPr="00CB633A">
        <w:rPr>
          <w:rFonts w:ascii="Consolas" w:eastAsia="Times New Roman" w:hAnsi="Consolas" w:cs="Times New Roman"/>
          <w:color w:val="A31515"/>
          <w:sz w:val="36"/>
          <w:szCs w:val="36"/>
        </w:rPr>
        <w:t>"FLOOD DETECTED GATES OPENED"</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gramStart"/>
      <w:r w:rsidRPr="00CB633A">
        <w:rPr>
          <w:rFonts w:ascii="Consolas" w:eastAsia="Times New Roman" w:hAnsi="Consolas" w:cs="Times New Roman"/>
          <w:color w:val="0000FF"/>
          <w:sz w:val="36"/>
          <w:szCs w:val="36"/>
        </w:rPr>
        <w:t>else</w:t>
      </w:r>
      <w:proofErr w:type="gramEnd"/>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 xml:space="preserve">  </w:t>
      </w:r>
      <w:proofErr w:type="spellStart"/>
      <w:proofErr w:type="gramStart"/>
      <w:r w:rsidRPr="00CB633A">
        <w:rPr>
          <w:rFonts w:ascii="Consolas" w:eastAsia="Times New Roman" w:hAnsi="Consolas" w:cs="Times New Roman"/>
          <w:color w:val="000000"/>
          <w:sz w:val="36"/>
          <w:szCs w:val="36"/>
        </w:rPr>
        <w:t>gate.</w:t>
      </w:r>
      <w:r w:rsidRPr="00CB633A">
        <w:rPr>
          <w:rFonts w:ascii="Consolas" w:eastAsia="Times New Roman" w:hAnsi="Consolas" w:cs="Times New Roman"/>
          <w:color w:val="E97366"/>
          <w:sz w:val="36"/>
          <w:szCs w:val="36"/>
        </w:rPr>
        <w:t>write</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98658"/>
          <w:sz w:val="36"/>
          <w:szCs w:val="36"/>
        </w:rPr>
        <w:t>0</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roofErr w:type="spellStart"/>
      <w:proofErr w:type="gramStart"/>
      <w:r w:rsidRPr="00CB633A">
        <w:rPr>
          <w:rFonts w:ascii="Consolas" w:eastAsia="Times New Roman" w:hAnsi="Consolas" w:cs="Times New Roman"/>
          <w:color w:val="000000"/>
          <w:sz w:val="36"/>
          <w:szCs w:val="36"/>
        </w:rPr>
        <w:t>Blynk.virtualWrite</w:t>
      </w:r>
      <w:proofErr w:type="spellEnd"/>
      <w:r w:rsidRPr="00CB633A">
        <w:rPr>
          <w:rFonts w:ascii="Consolas" w:eastAsia="Times New Roman" w:hAnsi="Consolas" w:cs="Times New Roman"/>
          <w:color w:val="000000"/>
          <w:sz w:val="36"/>
          <w:szCs w:val="36"/>
        </w:rPr>
        <w:t>(</w:t>
      </w:r>
      <w:proofErr w:type="gramEnd"/>
      <w:r w:rsidRPr="00CB633A">
        <w:rPr>
          <w:rFonts w:ascii="Consolas" w:eastAsia="Times New Roman" w:hAnsi="Consolas" w:cs="Times New Roman"/>
          <w:color w:val="000000"/>
          <w:sz w:val="36"/>
          <w:szCs w:val="36"/>
        </w:rPr>
        <w:t>V1,</w:t>
      </w:r>
      <w:r w:rsidRPr="00CB633A">
        <w:rPr>
          <w:rFonts w:ascii="Consolas" w:eastAsia="Times New Roman" w:hAnsi="Consolas" w:cs="Times New Roman"/>
          <w:color w:val="A31515"/>
          <w:sz w:val="36"/>
          <w:szCs w:val="36"/>
        </w:rPr>
        <w:t>"SAFE CONDITIONS GATES CLOSED"</w:t>
      </w: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240" w:line="178" w:lineRule="atLeast"/>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r w:rsidRPr="00CB633A">
        <w:rPr>
          <w:rFonts w:ascii="Consolas" w:eastAsia="Times New Roman" w:hAnsi="Consolas" w:cs="Times New Roman"/>
          <w:color w:val="000000"/>
          <w:sz w:val="36"/>
          <w:szCs w:val="36"/>
        </w:rPr>
        <w: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
    <w:p w:rsidR="00CB633A" w:rsidRPr="00CB633A" w:rsidRDefault="00CB633A" w:rsidP="00CB633A">
      <w:pPr>
        <w:shd w:val="clear" w:color="auto" w:fill="FFFFFE"/>
        <w:spacing w:after="0" w:line="178" w:lineRule="atLeast"/>
        <w:rPr>
          <w:rFonts w:ascii="Consolas" w:eastAsia="Times New Roman" w:hAnsi="Consolas" w:cs="Times New Roman"/>
          <w:b/>
          <w:color w:val="000000"/>
          <w:sz w:val="36"/>
          <w:szCs w:val="36"/>
        </w:rPr>
      </w:pPr>
      <w:r w:rsidRPr="00CB633A">
        <w:rPr>
          <w:rFonts w:ascii="Consolas" w:eastAsia="Times New Roman" w:hAnsi="Consolas" w:cs="Times New Roman"/>
          <w:b/>
          <w:color w:val="000000"/>
          <w:sz w:val="36"/>
          <w:szCs w:val="36"/>
        </w:rPr>
        <w:t>Libraries.txt</w:t>
      </w:r>
    </w:p>
    <w:p w:rsidR="00CB633A" w:rsidRPr="00CB633A" w:rsidRDefault="00CB633A" w:rsidP="00CB633A">
      <w:pPr>
        <w:shd w:val="clear" w:color="auto" w:fill="FFFFFE"/>
        <w:spacing w:after="0" w:line="178" w:lineRule="atLeast"/>
        <w:rPr>
          <w:rFonts w:ascii="Consolas" w:eastAsia="Times New Roman" w:hAnsi="Consolas" w:cs="Times New Roman"/>
          <w:color w:val="000000"/>
          <w:sz w:val="36"/>
          <w:szCs w:val="36"/>
        </w:rPr>
      </w:pPr>
    </w:p>
    <w:p w:rsidR="00CB633A" w:rsidRPr="00CB633A" w:rsidRDefault="00CB633A" w:rsidP="00CB633A">
      <w:pPr>
        <w:rPr>
          <w:b/>
          <w:sz w:val="36"/>
          <w:szCs w:val="36"/>
        </w:rPr>
      </w:pPr>
      <w:r w:rsidRPr="00CB633A">
        <w:rPr>
          <w:b/>
          <w:sz w:val="36"/>
          <w:szCs w:val="36"/>
        </w:rPr>
        <w:t xml:space="preserve"># </w:t>
      </w:r>
      <w:proofErr w:type="spellStart"/>
      <w:r w:rsidRPr="00CB633A">
        <w:rPr>
          <w:b/>
          <w:sz w:val="36"/>
          <w:szCs w:val="36"/>
        </w:rPr>
        <w:t>Wokwi</w:t>
      </w:r>
      <w:proofErr w:type="spellEnd"/>
      <w:r w:rsidRPr="00CB633A">
        <w:rPr>
          <w:b/>
          <w:sz w:val="36"/>
          <w:szCs w:val="36"/>
        </w:rPr>
        <w:t xml:space="preserve"> Library List</w:t>
      </w:r>
    </w:p>
    <w:p w:rsidR="00CB633A" w:rsidRPr="00CB633A" w:rsidRDefault="00CB633A" w:rsidP="00CB633A">
      <w:pPr>
        <w:rPr>
          <w:b/>
          <w:sz w:val="36"/>
          <w:szCs w:val="36"/>
        </w:rPr>
      </w:pPr>
      <w:r w:rsidRPr="00CB633A">
        <w:rPr>
          <w:b/>
          <w:sz w:val="36"/>
          <w:szCs w:val="36"/>
        </w:rPr>
        <w:t># See https://docs.wokwi.com/guides/libraries</w:t>
      </w:r>
    </w:p>
    <w:p w:rsidR="00CB633A" w:rsidRPr="00CB633A" w:rsidRDefault="00CB633A" w:rsidP="00CB633A">
      <w:pPr>
        <w:rPr>
          <w:b/>
          <w:sz w:val="36"/>
          <w:szCs w:val="36"/>
        </w:rPr>
      </w:pPr>
    </w:p>
    <w:p w:rsidR="00CB633A" w:rsidRPr="00CB633A" w:rsidRDefault="00CB633A" w:rsidP="00CB633A">
      <w:pPr>
        <w:rPr>
          <w:b/>
          <w:sz w:val="36"/>
          <w:szCs w:val="36"/>
        </w:rPr>
      </w:pPr>
      <w:proofErr w:type="spellStart"/>
      <w:r w:rsidRPr="00CB633A">
        <w:rPr>
          <w:b/>
          <w:sz w:val="36"/>
          <w:szCs w:val="36"/>
        </w:rPr>
        <w:t>Blynk</w:t>
      </w:r>
      <w:proofErr w:type="spellEnd"/>
    </w:p>
    <w:p w:rsidR="00CB633A" w:rsidRPr="00CB633A" w:rsidRDefault="00CB633A" w:rsidP="00CB633A">
      <w:pPr>
        <w:rPr>
          <w:b/>
          <w:sz w:val="36"/>
          <w:szCs w:val="36"/>
        </w:rPr>
      </w:pPr>
      <w:r w:rsidRPr="00CB633A">
        <w:rPr>
          <w:b/>
          <w:sz w:val="36"/>
          <w:szCs w:val="36"/>
        </w:rPr>
        <w:t>DHT12 sensor library</w:t>
      </w:r>
    </w:p>
    <w:p w:rsidR="00CB633A" w:rsidRPr="00CB633A" w:rsidRDefault="00CB633A" w:rsidP="00CB633A">
      <w:pPr>
        <w:rPr>
          <w:b/>
          <w:sz w:val="36"/>
          <w:szCs w:val="36"/>
        </w:rPr>
      </w:pPr>
      <w:r w:rsidRPr="00CB633A">
        <w:rPr>
          <w:b/>
          <w:sz w:val="36"/>
          <w:szCs w:val="36"/>
        </w:rPr>
        <w:t>DHT sensor library</w:t>
      </w:r>
    </w:p>
    <w:p w:rsidR="00CB633A" w:rsidRPr="00CB633A" w:rsidRDefault="00CB633A" w:rsidP="00CB633A">
      <w:pPr>
        <w:rPr>
          <w:b/>
          <w:sz w:val="36"/>
          <w:szCs w:val="36"/>
        </w:rPr>
      </w:pPr>
      <w:r w:rsidRPr="00CB633A">
        <w:rPr>
          <w:b/>
          <w:sz w:val="36"/>
          <w:szCs w:val="36"/>
        </w:rPr>
        <w:t>Servo</w:t>
      </w:r>
    </w:p>
    <w:p w:rsidR="00CB633A" w:rsidRPr="00CB633A" w:rsidRDefault="00CB633A" w:rsidP="00CB633A">
      <w:pPr>
        <w:rPr>
          <w:b/>
          <w:sz w:val="36"/>
          <w:szCs w:val="36"/>
        </w:rPr>
      </w:pPr>
      <w:r w:rsidRPr="00CB633A">
        <w:rPr>
          <w:b/>
          <w:sz w:val="36"/>
          <w:szCs w:val="36"/>
        </w:rPr>
        <w:t>ESP32Servo</w:t>
      </w:r>
      <w:r w:rsidRPr="00CB633A">
        <w:rPr>
          <w:b/>
          <w:sz w:val="36"/>
          <w:szCs w:val="36"/>
        </w:rPr>
        <w:br w:type="page"/>
      </w:r>
    </w:p>
    <w:p w:rsidR="00CB633A" w:rsidRPr="00961FE3" w:rsidRDefault="00CB633A" w:rsidP="00CB633A">
      <w:pPr>
        <w:rPr>
          <w:b/>
          <w:sz w:val="28"/>
        </w:rPr>
      </w:pPr>
      <w:r w:rsidRPr="00961FE3">
        <w:rPr>
          <w:b/>
          <w:sz w:val="28"/>
        </w:rPr>
        <w:lastRenderedPageBreak/>
        <w:t>OUTPUT:</w:t>
      </w:r>
    </w:p>
    <w:p w:rsidR="00037AE0" w:rsidRDefault="00CB633A" w:rsidP="00301247">
      <w:pPr>
        <w:rPr>
          <w:rFonts w:ascii="Bodoni MT Black" w:hAnsi="Bodoni MT Black"/>
          <w:sz w:val="36"/>
        </w:rPr>
      </w:pPr>
      <w:r w:rsidRPr="00CB633A">
        <w:rPr>
          <w:rFonts w:ascii="Bodoni MT Black" w:hAnsi="Bodoni MT Black"/>
          <w:sz w:val="36"/>
        </w:rPr>
        <w:drawing>
          <wp:inline distT="0" distB="0" distL="0" distR="0">
            <wp:extent cx="5943600" cy="56616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5661600"/>
                    </a:xfrm>
                    <a:prstGeom prst="rect">
                      <a:avLst/>
                    </a:prstGeom>
                    <a:noFill/>
                    <a:ln w="9525">
                      <a:noFill/>
                      <a:miter lim="800000"/>
                      <a:headEnd/>
                      <a:tailEnd/>
                    </a:ln>
                  </pic:spPr>
                </pic:pic>
              </a:graphicData>
            </a:graphic>
          </wp:inline>
        </w:drawing>
      </w: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r w:rsidRPr="00CB633A">
        <w:rPr>
          <w:rFonts w:ascii="Bodoni MT Black" w:hAnsi="Bodoni MT Black"/>
          <w:sz w:val="36"/>
        </w:rPr>
        <w:lastRenderedPageBreak/>
        <w:drawing>
          <wp:inline distT="0" distB="0" distL="0" distR="0">
            <wp:extent cx="5939188" cy="5634842"/>
            <wp:effectExtent l="19050" t="0" r="4412"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5639028"/>
                    </a:xfrm>
                    <a:prstGeom prst="rect">
                      <a:avLst/>
                    </a:prstGeom>
                    <a:noFill/>
                    <a:ln w="9525">
                      <a:noFill/>
                      <a:miter lim="800000"/>
                      <a:headEnd/>
                      <a:tailEnd/>
                    </a:ln>
                  </pic:spPr>
                </pic:pic>
              </a:graphicData>
            </a:graphic>
          </wp:inline>
        </w:drawing>
      </w: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r w:rsidRPr="00CB633A">
        <w:rPr>
          <w:rFonts w:ascii="Bodoni MT Black" w:hAnsi="Bodoni MT Black"/>
          <w:sz w:val="36"/>
        </w:rPr>
        <w:lastRenderedPageBreak/>
        <w:drawing>
          <wp:inline distT="0" distB="0" distL="0" distR="0">
            <wp:extent cx="5942363" cy="6650182"/>
            <wp:effectExtent l="19050" t="0" r="123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6651566"/>
                    </a:xfrm>
                    <a:prstGeom prst="rect">
                      <a:avLst/>
                    </a:prstGeom>
                    <a:noFill/>
                    <a:ln w="9525">
                      <a:noFill/>
                      <a:miter lim="800000"/>
                      <a:headEnd/>
                      <a:tailEnd/>
                    </a:ln>
                  </pic:spPr>
                </pic:pic>
              </a:graphicData>
            </a:graphic>
          </wp:inline>
        </w:drawing>
      </w: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p>
    <w:p w:rsidR="00CB633A" w:rsidRDefault="00CB633A" w:rsidP="00301247">
      <w:pPr>
        <w:rPr>
          <w:rFonts w:ascii="Bodoni MT Black" w:hAnsi="Bodoni MT Black"/>
          <w:sz w:val="36"/>
        </w:rPr>
      </w:pPr>
      <w:r w:rsidRPr="00CB633A">
        <w:rPr>
          <w:rFonts w:ascii="Bodoni MT Black" w:hAnsi="Bodoni MT Black"/>
          <w:sz w:val="36"/>
        </w:rPr>
        <w:lastRenderedPageBreak/>
        <w:drawing>
          <wp:inline distT="0" distB="0" distL="0" distR="0">
            <wp:extent cx="5940458" cy="8728363"/>
            <wp:effectExtent l="19050" t="0" r="314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8732980"/>
                    </a:xfrm>
                    <a:prstGeom prst="rect">
                      <a:avLst/>
                    </a:prstGeom>
                    <a:noFill/>
                    <a:ln w="9525">
                      <a:noFill/>
                      <a:miter lim="800000"/>
                      <a:headEnd/>
                      <a:tailEnd/>
                    </a:ln>
                  </pic:spPr>
                </pic:pic>
              </a:graphicData>
            </a:graphic>
          </wp:inline>
        </w:drawing>
      </w:r>
    </w:p>
    <w:p w:rsidR="00CB633A" w:rsidRDefault="00CB633A" w:rsidP="00301247">
      <w:pPr>
        <w:rPr>
          <w:rFonts w:ascii="Bodoni MT Black" w:hAnsi="Bodoni MT Black"/>
          <w:sz w:val="36"/>
        </w:rPr>
      </w:pPr>
      <w:r w:rsidRPr="00CB633A">
        <w:rPr>
          <w:rFonts w:ascii="Bodoni MT Black" w:hAnsi="Bodoni MT Black"/>
          <w:sz w:val="36"/>
        </w:rPr>
        <w:lastRenderedPageBreak/>
        <w:drawing>
          <wp:inline distT="0" distB="0" distL="0" distR="0">
            <wp:extent cx="5939823" cy="8318665"/>
            <wp:effectExtent l="19050" t="0" r="377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8323955"/>
                    </a:xfrm>
                    <a:prstGeom prst="rect">
                      <a:avLst/>
                    </a:prstGeom>
                    <a:noFill/>
                    <a:ln w="9525">
                      <a:noFill/>
                      <a:miter lim="800000"/>
                      <a:headEnd/>
                      <a:tailEnd/>
                    </a:ln>
                  </pic:spPr>
                </pic:pic>
              </a:graphicData>
            </a:graphic>
          </wp:inline>
        </w:drawing>
      </w:r>
    </w:p>
    <w:p w:rsidR="00CB633A" w:rsidRDefault="00CB633A" w:rsidP="00301247">
      <w:pPr>
        <w:rPr>
          <w:rFonts w:ascii="Bodoni MT Black" w:hAnsi="Bodoni MT Black"/>
          <w:sz w:val="36"/>
        </w:rPr>
      </w:pPr>
      <w:r w:rsidRPr="00CB633A">
        <w:rPr>
          <w:rFonts w:ascii="Bodoni MT Black" w:hAnsi="Bodoni MT Black"/>
          <w:sz w:val="36"/>
        </w:rPr>
        <w:lastRenderedPageBreak/>
        <w:drawing>
          <wp:inline distT="0" distB="0" distL="0" distR="0">
            <wp:extent cx="5941093" cy="8259288"/>
            <wp:effectExtent l="19050" t="0" r="2507" b="0"/>
            <wp:docPr id="1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8262773"/>
                    </a:xfrm>
                    <a:prstGeom prst="rect">
                      <a:avLst/>
                    </a:prstGeom>
                  </pic:spPr>
                </pic:pic>
              </a:graphicData>
            </a:graphic>
          </wp:inline>
        </w:drawing>
      </w:r>
    </w:p>
    <w:p w:rsidR="00CB633A" w:rsidRDefault="00CB633A" w:rsidP="00301247">
      <w:pPr>
        <w:rPr>
          <w:rFonts w:ascii="Bodoni MT Black" w:hAnsi="Bodoni MT Black"/>
          <w:sz w:val="36"/>
        </w:rPr>
      </w:pPr>
      <w:r w:rsidRPr="00CB633A">
        <w:rPr>
          <w:rFonts w:ascii="Bodoni MT Black" w:hAnsi="Bodoni MT Black"/>
          <w:sz w:val="36"/>
        </w:rPr>
        <w:lastRenderedPageBreak/>
        <w:drawing>
          <wp:inline distT="0" distB="0" distL="0" distR="0">
            <wp:extent cx="5941093" cy="8259288"/>
            <wp:effectExtent l="19050" t="0" r="2507" b="0"/>
            <wp:docPr id="1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8262773"/>
                    </a:xfrm>
                    <a:prstGeom prst="rect">
                      <a:avLst/>
                    </a:prstGeom>
                  </pic:spPr>
                </pic:pic>
              </a:graphicData>
            </a:graphic>
          </wp:inline>
        </w:drawing>
      </w:r>
    </w:p>
    <w:p w:rsidR="00CB633A" w:rsidRDefault="00CB633A" w:rsidP="00301247">
      <w:pPr>
        <w:rPr>
          <w:rFonts w:ascii="Bodoni MT Black" w:hAnsi="Bodoni MT Black"/>
          <w:sz w:val="36"/>
        </w:rPr>
      </w:pPr>
      <w:r>
        <w:rPr>
          <w:rFonts w:ascii="Bodoni MT Black" w:hAnsi="Bodoni MT Black"/>
          <w:sz w:val="36"/>
        </w:rPr>
        <w:lastRenderedPageBreak/>
        <w:t>Conclusion:</w:t>
      </w:r>
    </w:p>
    <w:p w:rsidR="00961FE3" w:rsidRPr="00961FE3" w:rsidRDefault="00961FE3" w:rsidP="00301247">
      <w:pPr>
        <w:rPr>
          <w:rFonts w:ascii="Bodoni MT Black" w:hAnsi="Bodoni MT Black"/>
          <w:b/>
          <w:sz w:val="44"/>
          <w:szCs w:val="44"/>
        </w:rPr>
      </w:pPr>
      <w:r>
        <w:t xml:space="preserve">                   </w:t>
      </w:r>
      <w:r w:rsidRPr="00961FE3">
        <w:rPr>
          <w:b/>
          <w:sz w:val="44"/>
          <w:szCs w:val="44"/>
        </w:rPr>
        <w:t xml:space="preserve">The potential to create an alarm system that will mitigate risk of flooding is highlighted by this project. Since the project is equipped with IOT technology, any location in the world can access the sensor data. To produce a more precise and effective flood detection system, more sensors can be added to the system. It may also help a number of government </w:t>
      </w:r>
      <w:proofErr w:type="spellStart"/>
      <w:r w:rsidRPr="00961FE3">
        <w:rPr>
          <w:b/>
          <w:sz w:val="44"/>
          <w:szCs w:val="44"/>
        </w:rPr>
        <w:t>organisations</w:t>
      </w:r>
      <w:proofErr w:type="spellEnd"/>
      <w:r w:rsidRPr="00961FE3">
        <w:rPr>
          <w:b/>
          <w:sz w:val="44"/>
          <w:szCs w:val="44"/>
        </w:rPr>
        <w:t xml:space="preserve"> or authorities that ultimately aid society and humanity in dealing with dangerous natural disasters like floods. It will keep an eye on all potential sources of flooding. It will quickly transmit a warning if the water level increases along with the speed. Also, it makes dealing with and recovering from this disastrous situation more accessible. In conclusion, it will assist the community in making timely decisions and developing plans to combat this dangerous natural calamity, such as the flood.</w:t>
      </w:r>
    </w:p>
    <w:sectPr w:rsidR="00961FE3" w:rsidRPr="00961FE3" w:rsidSect="002354BC">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1C13B1"/>
    <w:multiLevelType w:val="hybridMultilevel"/>
    <w:tmpl w:val="4F46B5D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C829F1"/>
    <w:rsid w:val="00037AE0"/>
    <w:rsid w:val="00097E9A"/>
    <w:rsid w:val="001A484C"/>
    <w:rsid w:val="001C2B32"/>
    <w:rsid w:val="002354BC"/>
    <w:rsid w:val="00301247"/>
    <w:rsid w:val="003B57A0"/>
    <w:rsid w:val="007553B3"/>
    <w:rsid w:val="007B4A22"/>
    <w:rsid w:val="009428F0"/>
    <w:rsid w:val="00961FE3"/>
    <w:rsid w:val="009F1ECA"/>
    <w:rsid w:val="00A6772C"/>
    <w:rsid w:val="00B642CE"/>
    <w:rsid w:val="00C829F1"/>
    <w:rsid w:val="00CB633A"/>
    <w:rsid w:val="00D57D92"/>
    <w:rsid w:val="00F23445"/>
    <w:rsid w:val="00FF60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A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2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B32"/>
    <w:rPr>
      <w:rFonts w:ascii="Tahoma" w:hAnsi="Tahoma" w:cs="Tahoma"/>
      <w:sz w:val="16"/>
      <w:szCs w:val="16"/>
    </w:rPr>
  </w:style>
  <w:style w:type="paragraph" w:customStyle="1" w:styleId="TableParagraph">
    <w:name w:val="Table Paragraph"/>
    <w:basedOn w:val="Normal"/>
    <w:uiPriority w:val="1"/>
    <w:qFormat/>
    <w:rsid w:val="00301247"/>
    <w:pPr>
      <w:widowControl w:val="0"/>
      <w:autoSpaceDE w:val="0"/>
      <w:autoSpaceDN w:val="0"/>
      <w:spacing w:after="0" w:line="250" w:lineRule="exact"/>
      <w:jc w:val="center"/>
    </w:pPr>
    <w:rPr>
      <w:rFonts w:ascii="Calibri" w:eastAsia="Calibri" w:hAnsi="Calibri" w:cs="Calibri"/>
      <w:lang/>
    </w:rPr>
  </w:style>
  <w:style w:type="character" w:styleId="Hyperlink">
    <w:name w:val="Hyperlink"/>
    <w:basedOn w:val="DefaultParagraphFont"/>
    <w:uiPriority w:val="99"/>
    <w:unhideWhenUsed/>
    <w:rsid w:val="00037AE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wokwi.com/guides/librarie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7790CB-0AB7-44C2-9006-7D995F48C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2023-10-28T06:40:00Z</dcterms:created>
  <dcterms:modified xsi:type="dcterms:W3CDTF">2023-10-28T06:40:00Z</dcterms:modified>
</cp:coreProperties>
</file>