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85500E" w14:textId="77777777" w:rsidR="00622D2F" w:rsidRDefault="00000000">
      <w:pPr>
        <w:jc w:val="center"/>
      </w:pPr>
      <w:r>
        <w:rPr>
          <w:rFonts w:ascii="Arial" w:hAnsi="Arial"/>
          <w:b/>
          <w:sz w:val="36"/>
        </w:rPr>
        <w:t>Solution Architecture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184"/>
        <w:gridCol w:w="5184"/>
      </w:tblGrid>
      <w:tr w:rsidR="00622D2F" w14:paraId="1F6532A5" w14:textId="77777777">
        <w:trPr>
          <w:jc w:val="center"/>
        </w:trPr>
        <w:tc>
          <w:tcPr>
            <w:tcW w:w="5184" w:type="dxa"/>
            <w:vAlign w:val="center"/>
          </w:tcPr>
          <w:p w14:paraId="4D5CE2EE" w14:textId="77777777" w:rsidR="00622D2F" w:rsidRDefault="00000000">
            <w:r>
              <w:rPr>
                <w:b/>
                <w:sz w:val="20"/>
              </w:rPr>
              <w:t>Date</w:t>
            </w:r>
          </w:p>
        </w:tc>
        <w:tc>
          <w:tcPr>
            <w:tcW w:w="5184" w:type="dxa"/>
            <w:vAlign w:val="center"/>
          </w:tcPr>
          <w:p w14:paraId="7F7AA6FD" w14:textId="77777777" w:rsidR="00622D2F" w:rsidRDefault="00000000">
            <w:r>
              <w:rPr>
                <w:sz w:val="20"/>
              </w:rPr>
              <w:t>15 March 2026</w:t>
            </w:r>
          </w:p>
        </w:tc>
      </w:tr>
      <w:tr w:rsidR="00622D2F" w14:paraId="0EAEF126" w14:textId="77777777">
        <w:trPr>
          <w:jc w:val="center"/>
        </w:trPr>
        <w:tc>
          <w:tcPr>
            <w:tcW w:w="5184" w:type="dxa"/>
            <w:vAlign w:val="center"/>
          </w:tcPr>
          <w:p w14:paraId="0854ABCD" w14:textId="77777777" w:rsidR="00622D2F" w:rsidRDefault="00000000">
            <w:r>
              <w:rPr>
                <w:b/>
                <w:sz w:val="20"/>
              </w:rPr>
              <w:t>Team ID</w:t>
            </w:r>
          </w:p>
        </w:tc>
        <w:tc>
          <w:tcPr>
            <w:tcW w:w="5184" w:type="dxa"/>
            <w:vAlign w:val="center"/>
          </w:tcPr>
          <w:p w14:paraId="334F925E" w14:textId="1A134064" w:rsidR="00622D2F" w:rsidRDefault="00000000">
            <w:r>
              <w:rPr>
                <w:sz w:val="20"/>
              </w:rPr>
              <w:t>SWTID-2026-</w:t>
            </w:r>
            <w:r w:rsidR="00601F94">
              <w:rPr>
                <w:sz w:val="20"/>
              </w:rPr>
              <w:t>8882</w:t>
            </w:r>
          </w:p>
        </w:tc>
      </w:tr>
      <w:tr w:rsidR="00622D2F" w14:paraId="353FCD9E" w14:textId="77777777">
        <w:trPr>
          <w:jc w:val="center"/>
        </w:trPr>
        <w:tc>
          <w:tcPr>
            <w:tcW w:w="5184" w:type="dxa"/>
            <w:vAlign w:val="center"/>
          </w:tcPr>
          <w:p w14:paraId="6865FFD7" w14:textId="77777777" w:rsidR="00622D2F" w:rsidRDefault="00000000">
            <w:r>
              <w:rPr>
                <w:b/>
                <w:sz w:val="20"/>
              </w:rPr>
              <w:t>Project Name</w:t>
            </w:r>
          </w:p>
        </w:tc>
        <w:tc>
          <w:tcPr>
            <w:tcW w:w="5184" w:type="dxa"/>
            <w:vAlign w:val="center"/>
          </w:tcPr>
          <w:p w14:paraId="2C14CE6C" w14:textId="77777777" w:rsidR="00622D2F" w:rsidRDefault="00000000">
            <w:r>
              <w:rPr>
                <w:sz w:val="20"/>
              </w:rPr>
              <w:t>Auto Ticket Classification using Flow Designer</w:t>
            </w:r>
          </w:p>
        </w:tc>
      </w:tr>
      <w:tr w:rsidR="00622D2F" w14:paraId="06E76FBB" w14:textId="77777777">
        <w:trPr>
          <w:jc w:val="center"/>
        </w:trPr>
        <w:tc>
          <w:tcPr>
            <w:tcW w:w="5184" w:type="dxa"/>
            <w:vAlign w:val="center"/>
          </w:tcPr>
          <w:p w14:paraId="6BBFEBB4" w14:textId="77777777" w:rsidR="00622D2F" w:rsidRDefault="00000000">
            <w:r>
              <w:rPr>
                <w:b/>
                <w:sz w:val="20"/>
              </w:rPr>
              <w:t>Maximum Marks</w:t>
            </w:r>
          </w:p>
        </w:tc>
        <w:tc>
          <w:tcPr>
            <w:tcW w:w="5184" w:type="dxa"/>
            <w:vAlign w:val="center"/>
          </w:tcPr>
          <w:p w14:paraId="3CC25945" w14:textId="77777777" w:rsidR="00622D2F" w:rsidRDefault="00000000">
            <w:r>
              <w:rPr>
                <w:sz w:val="20"/>
              </w:rPr>
              <w:t>5 Marks</w:t>
            </w:r>
          </w:p>
        </w:tc>
      </w:tr>
    </w:tbl>
    <w:p w14:paraId="77B60D3B" w14:textId="77777777" w:rsidR="00622D2F" w:rsidRDefault="00622D2F"/>
    <w:p w14:paraId="1E268865" w14:textId="77777777" w:rsidR="00622D2F" w:rsidRDefault="00000000">
      <w:r>
        <w:rPr>
          <w:b/>
          <w:sz w:val="26"/>
        </w:rPr>
        <w:t>Solution Architecture Diagram</w:t>
      </w:r>
    </w:p>
    <w:p w14:paraId="474B5D30" w14:textId="77777777" w:rsidR="00622D2F" w:rsidRDefault="00000000">
      <w:pPr>
        <w:spacing w:after="160"/>
      </w:pPr>
      <w:r>
        <w:t>High-level architecture for the Auto Ticket Classification using Flow Designer project. The architecture uses the presentation/client layer, API/load-balancing layer, service layer, and data/storage layer.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456"/>
        <w:gridCol w:w="3456"/>
        <w:gridCol w:w="3456"/>
      </w:tblGrid>
      <w:tr w:rsidR="00622D2F" w14:paraId="6BC25A5E" w14:textId="77777777">
        <w:trPr>
          <w:jc w:val="center"/>
        </w:trPr>
        <w:tc>
          <w:tcPr>
            <w:tcW w:w="10368" w:type="dxa"/>
            <w:gridSpan w:val="3"/>
            <w:shd w:val="clear" w:color="auto" w:fill="D9EEF7"/>
            <w:vAlign w:val="center"/>
          </w:tcPr>
          <w:p w14:paraId="3142D3C1" w14:textId="77777777" w:rsidR="00622D2F" w:rsidRDefault="00000000">
            <w:pPr>
              <w:jc w:val="center"/>
            </w:pPr>
            <w:r>
              <w:rPr>
                <w:b/>
              </w:rPr>
              <w:t>Presentation / Client Layer</w:t>
            </w:r>
            <w:r>
              <w:rPr>
                <w:b/>
              </w:rPr>
              <w:br/>
              <w:t>ServiceNow User Interface / Incident Form</w:t>
            </w:r>
          </w:p>
        </w:tc>
      </w:tr>
      <w:tr w:rsidR="00622D2F" w14:paraId="35C1A7B8" w14:textId="77777777">
        <w:trPr>
          <w:jc w:val="center"/>
        </w:trPr>
        <w:tc>
          <w:tcPr>
            <w:tcW w:w="10368" w:type="dxa"/>
            <w:gridSpan w:val="3"/>
            <w:vAlign w:val="center"/>
          </w:tcPr>
          <w:p w14:paraId="1A11BE63" w14:textId="77777777" w:rsidR="00622D2F" w:rsidRDefault="00000000">
            <w:pPr>
              <w:jc w:val="center"/>
            </w:pPr>
            <w:r>
              <w:rPr>
                <w:sz w:val="20"/>
              </w:rPr>
              <w:t>↓  ↑</w:t>
            </w:r>
          </w:p>
        </w:tc>
      </w:tr>
      <w:tr w:rsidR="00622D2F" w14:paraId="3D219E2C" w14:textId="77777777">
        <w:trPr>
          <w:jc w:val="center"/>
        </w:trPr>
        <w:tc>
          <w:tcPr>
            <w:tcW w:w="10368" w:type="dxa"/>
            <w:gridSpan w:val="3"/>
            <w:shd w:val="clear" w:color="auto" w:fill="FFF0C9"/>
            <w:vAlign w:val="center"/>
          </w:tcPr>
          <w:p w14:paraId="614C09D2" w14:textId="77777777" w:rsidR="00622D2F" w:rsidRDefault="00000000">
            <w:pPr>
              <w:jc w:val="center"/>
            </w:pPr>
            <w:r>
              <w:rPr>
                <w:b/>
                <w:sz w:val="20"/>
              </w:rPr>
              <w:t>API Gateway / Load Balancer</w:t>
            </w:r>
            <w:r>
              <w:rPr>
                <w:b/>
                <w:sz w:val="20"/>
              </w:rPr>
              <w:br/>
              <w:t>ServiceNow REST APIs / IntegrationHub</w:t>
            </w:r>
          </w:p>
        </w:tc>
      </w:tr>
      <w:tr w:rsidR="00622D2F" w14:paraId="083E0C54" w14:textId="77777777">
        <w:trPr>
          <w:jc w:val="center"/>
        </w:trPr>
        <w:tc>
          <w:tcPr>
            <w:tcW w:w="3456" w:type="dxa"/>
            <w:shd w:val="clear" w:color="auto" w:fill="DDEFD9"/>
            <w:vAlign w:val="center"/>
          </w:tcPr>
          <w:p w14:paraId="4DBDD281" w14:textId="77777777" w:rsidR="00622D2F" w:rsidRDefault="00000000">
            <w:r>
              <w:rPr>
                <w:b/>
                <w:sz w:val="18"/>
              </w:rPr>
              <w:t>Auth Service</w:t>
            </w:r>
            <w:r>
              <w:rPr>
                <w:b/>
                <w:sz w:val="18"/>
              </w:rPr>
              <w:br/>
              <w:t>ServiceNow Authentication / User Roles</w:t>
            </w:r>
          </w:p>
        </w:tc>
        <w:tc>
          <w:tcPr>
            <w:tcW w:w="3456" w:type="dxa"/>
            <w:shd w:val="clear" w:color="auto" w:fill="DDEFD9"/>
            <w:vAlign w:val="center"/>
          </w:tcPr>
          <w:p w14:paraId="06417483" w14:textId="77777777" w:rsidR="00622D2F" w:rsidRDefault="00000000">
            <w:r>
              <w:rPr>
                <w:b/>
                <w:sz w:val="18"/>
              </w:rPr>
              <w:t>Core Logic Service</w:t>
            </w:r>
            <w:r>
              <w:rPr>
                <w:b/>
                <w:sz w:val="18"/>
              </w:rPr>
              <w:br/>
              <w:t>Flow Designer: Ticket Classification, Routing &amp; Assignment</w:t>
            </w:r>
          </w:p>
        </w:tc>
        <w:tc>
          <w:tcPr>
            <w:tcW w:w="3456" w:type="dxa"/>
            <w:shd w:val="clear" w:color="auto" w:fill="DDEFD9"/>
            <w:vAlign w:val="center"/>
          </w:tcPr>
          <w:p w14:paraId="181F6A4F" w14:textId="77777777" w:rsidR="00622D2F" w:rsidRDefault="00000000">
            <w:r>
              <w:rPr>
                <w:b/>
                <w:sz w:val="18"/>
              </w:rPr>
              <w:t>External API Integrations</w:t>
            </w:r>
            <w:r>
              <w:rPr>
                <w:b/>
                <w:sz w:val="18"/>
              </w:rPr>
              <w:br/>
              <w:t>Optional AI / Classification API integrations</w:t>
            </w:r>
          </w:p>
        </w:tc>
      </w:tr>
      <w:tr w:rsidR="00622D2F" w14:paraId="70A928FC" w14:textId="77777777">
        <w:trPr>
          <w:jc w:val="center"/>
        </w:trPr>
        <w:tc>
          <w:tcPr>
            <w:tcW w:w="10368" w:type="dxa"/>
            <w:gridSpan w:val="3"/>
            <w:vAlign w:val="center"/>
          </w:tcPr>
          <w:p w14:paraId="4F6BABC3" w14:textId="77777777" w:rsidR="00622D2F" w:rsidRDefault="00000000">
            <w:pPr>
              <w:jc w:val="center"/>
            </w:pPr>
            <w:r>
              <w:rPr>
                <w:sz w:val="20"/>
              </w:rPr>
              <w:t>↓  ↑</w:t>
            </w:r>
          </w:p>
        </w:tc>
      </w:tr>
      <w:tr w:rsidR="00622D2F" w14:paraId="33440953" w14:textId="77777777">
        <w:trPr>
          <w:jc w:val="center"/>
        </w:trPr>
        <w:tc>
          <w:tcPr>
            <w:tcW w:w="10368" w:type="dxa"/>
            <w:gridSpan w:val="3"/>
            <w:shd w:val="clear" w:color="auto" w:fill="F4D6D9"/>
            <w:vAlign w:val="center"/>
          </w:tcPr>
          <w:p w14:paraId="249640E3" w14:textId="77777777" w:rsidR="00622D2F" w:rsidRDefault="00000000">
            <w:pPr>
              <w:jc w:val="center"/>
            </w:pPr>
            <w:r>
              <w:rPr>
                <w:b/>
                <w:sz w:val="20"/>
              </w:rPr>
              <w:t>Data / Storage Layer</w:t>
            </w:r>
            <w:r>
              <w:rPr>
                <w:b/>
                <w:sz w:val="20"/>
              </w:rPr>
              <w:br/>
              <w:t>ServiceNow Incident Table / Knowledge Base / Configuration Data</w:t>
            </w:r>
          </w:p>
        </w:tc>
      </w:tr>
      <w:tr w:rsidR="00622D2F" w14:paraId="65DE1CBA" w14:textId="77777777">
        <w:trPr>
          <w:jc w:val="center"/>
        </w:trPr>
        <w:tc>
          <w:tcPr>
            <w:tcW w:w="10368" w:type="dxa"/>
            <w:gridSpan w:val="3"/>
            <w:vAlign w:val="center"/>
          </w:tcPr>
          <w:p w14:paraId="54268C38" w14:textId="77777777" w:rsidR="00622D2F" w:rsidRDefault="00000000">
            <w:pPr>
              <w:jc w:val="center"/>
            </w:pPr>
            <w:r>
              <w:rPr>
                <w:b/>
                <w:sz w:val="18"/>
              </w:rPr>
              <w:t>Data flow: Ticket submission → Flow Designer → Classification → Routing/Assignment → Updated Incident</w:t>
            </w:r>
          </w:p>
        </w:tc>
      </w:tr>
    </w:tbl>
    <w:p w14:paraId="15010A5A" w14:textId="77777777" w:rsidR="00622D2F" w:rsidRDefault="00622D2F"/>
    <w:p w14:paraId="63F6DF0F" w14:textId="77777777" w:rsidR="00622D2F" w:rsidRDefault="00000000">
      <w:r>
        <w:rPr>
          <w:b/>
          <w:sz w:val="26"/>
        </w:rPr>
        <w:t>Component Description Table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456"/>
        <w:gridCol w:w="3456"/>
        <w:gridCol w:w="3456"/>
      </w:tblGrid>
      <w:tr w:rsidR="00622D2F" w14:paraId="7AF64C15" w14:textId="77777777">
        <w:trPr>
          <w:jc w:val="center"/>
        </w:trPr>
        <w:tc>
          <w:tcPr>
            <w:tcW w:w="3456" w:type="dxa"/>
            <w:shd w:val="clear" w:color="auto" w:fill="D9EAF7"/>
            <w:vAlign w:val="center"/>
          </w:tcPr>
          <w:p w14:paraId="10D81D6A" w14:textId="77777777" w:rsidR="00622D2F" w:rsidRDefault="00000000">
            <w:r>
              <w:rPr>
                <w:b/>
                <w:sz w:val="18"/>
              </w:rPr>
              <w:t>Component Name</w:t>
            </w:r>
          </w:p>
        </w:tc>
        <w:tc>
          <w:tcPr>
            <w:tcW w:w="3456" w:type="dxa"/>
            <w:shd w:val="clear" w:color="auto" w:fill="D9EAF7"/>
            <w:vAlign w:val="center"/>
          </w:tcPr>
          <w:p w14:paraId="4DED329D" w14:textId="77777777" w:rsidR="00622D2F" w:rsidRDefault="00000000">
            <w:r>
              <w:rPr>
                <w:b/>
                <w:sz w:val="18"/>
              </w:rPr>
              <w:t>Description / Role in Architecture</w:t>
            </w:r>
          </w:p>
        </w:tc>
        <w:tc>
          <w:tcPr>
            <w:tcW w:w="3456" w:type="dxa"/>
            <w:shd w:val="clear" w:color="auto" w:fill="D9EAF7"/>
            <w:vAlign w:val="center"/>
          </w:tcPr>
          <w:p w14:paraId="1FBB9956" w14:textId="77777777" w:rsidR="00622D2F" w:rsidRDefault="00000000">
            <w:r>
              <w:rPr>
                <w:b/>
                <w:sz w:val="18"/>
              </w:rPr>
              <w:t>Technologies Used</w:t>
            </w:r>
          </w:p>
        </w:tc>
      </w:tr>
      <w:tr w:rsidR="00622D2F" w14:paraId="2DDD4B41" w14:textId="77777777">
        <w:trPr>
          <w:jc w:val="center"/>
        </w:trPr>
        <w:tc>
          <w:tcPr>
            <w:tcW w:w="3456" w:type="dxa"/>
            <w:vAlign w:val="center"/>
          </w:tcPr>
          <w:p w14:paraId="55D1CBA5" w14:textId="77777777" w:rsidR="00622D2F" w:rsidRDefault="00000000">
            <w:r>
              <w:rPr>
                <w:sz w:val="17"/>
              </w:rPr>
              <w:t>Presentation Layer</w:t>
            </w:r>
          </w:p>
        </w:tc>
        <w:tc>
          <w:tcPr>
            <w:tcW w:w="3456" w:type="dxa"/>
            <w:vAlign w:val="center"/>
          </w:tcPr>
          <w:p w14:paraId="6C7E6942" w14:textId="77777777" w:rsidR="00622D2F" w:rsidRDefault="00000000">
            <w:r>
              <w:rPr>
                <w:sz w:val="17"/>
              </w:rPr>
              <w:t>Provides the interface for users/agents to create, view, and update incident tickets.</w:t>
            </w:r>
          </w:p>
        </w:tc>
        <w:tc>
          <w:tcPr>
            <w:tcW w:w="3456" w:type="dxa"/>
            <w:vAlign w:val="center"/>
          </w:tcPr>
          <w:p w14:paraId="4898ED88" w14:textId="77777777" w:rsidR="00622D2F" w:rsidRDefault="00000000">
            <w:r>
              <w:rPr>
                <w:sz w:val="17"/>
              </w:rPr>
              <w:t>ServiceNow UI / Incident Form</w:t>
            </w:r>
          </w:p>
        </w:tc>
      </w:tr>
      <w:tr w:rsidR="00622D2F" w14:paraId="12E67ADB" w14:textId="77777777">
        <w:trPr>
          <w:jc w:val="center"/>
        </w:trPr>
        <w:tc>
          <w:tcPr>
            <w:tcW w:w="3456" w:type="dxa"/>
            <w:vAlign w:val="center"/>
          </w:tcPr>
          <w:p w14:paraId="1D9CD615" w14:textId="77777777" w:rsidR="00622D2F" w:rsidRDefault="00000000">
            <w:r>
              <w:rPr>
                <w:sz w:val="17"/>
              </w:rPr>
              <w:t>API Gateway</w:t>
            </w:r>
          </w:p>
        </w:tc>
        <w:tc>
          <w:tcPr>
            <w:tcW w:w="3456" w:type="dxa"/>
            <w:vAlign w:val="center"/>
          </w:tcPr>
          <w:p w14:paraId="24CD9276" w14:textId="77777777" w:rsidR="00622D2F" w:rsidRDefault="00000000">
            <w:r>
              <w:rPr>
                <w:sz w:val="17"/>
              </w:rPr>
              <w:t>Handles API communication and integration between ServiceNow components and external services.</w:t>
            </w:r>
          </w:p>
        </w:tc>
        <w:tc>
          <w:tcPr>
            <w:tcW w:w="3456" w:type="dxa"/>
            <w:vAlign w:val="center"/>
          </w:tcPr>
          <w:p w14:paraId="7D78807F" w14:textId="77777777" w:rsidR="00622D2F" w:rsidRDefault="00000000">
            <w:r>
              <w:rPr>
                <w:sz w:val="17"/>
              </w:rPr>
              <w:t>ServiceNow REST APIs / IntegrationHub</w:t>
            </w:r>
          </w:p>
        </w:tc>
      </w:tr>
      <w:tr w:rsidR="00622D2F" w14:paraId="07F98083" w14:textId="77777777">
        <w:trPr>
          <w:jc w:val="center"/>
        </w:trPr>
        <w:tc>
          <w:tcPr>
            <w:tcW w:w="3456" w:type="dxa"/>
            <w:vAlign w:val="center"/>
          </w:tcPr>
          <w:p w14:paraId="2F03DAA2" w14:textId="77777777" w:rsidR="00622D2F" w:rsidRDefault="00000000">
            <w:r>
              <w:rPr>
                <w:sz w:val="17"/>
              </w:rPr>
              <w:t>Microservices / Core Logic</w:t>
            </w:r>
          </w:p>
        </w:tc>
        <w:tc>
          <w:tcPr>
            <w:tcW w:w="3456" w:type="dxa"/>
            <w:vAlign w:val="center"/>
          </w:tcPr>
          <w:p w14:paraId="41E73FBC" w14:textId="77777777" w:rsidR="00622D2F" w:rsidRDefault="00000000">
            <w:r>
              <w:rPr>
                <w:sz w:val="17"/>
              </w:rPr>
              <w:t>Automates ticket classification, routing, assignment, and workflow actions using Flow Designer.</w:t>
            </w:r>
          </w:p>
        </w:tc>
        <w:tc>
          <w:tcPr>
            <w:tcW w:w="3456" w:type="dxa"/>
            <w:vAlign w:val="center"/>
          </w:tcPr>
          <w:p w14:paraId="5F84E2B1" w14:textId="77777777" w:rsidR="00622D2F" w:rsidRDefault="00000000">
            <w:r>
              <w:rPr>
                <w:sz w:val="17"/>
              </w:rPr>
              <w:t>Flow Designer / Business Rules / Flow Actions</w:t>
            </w:r>
          </w:p>
        </w:tc>
      </w:tr>
      <w:tr w:rsidR="00622D2F" w14:paraId="6D0D0473" w14:textId="77777777">
        <w:trPr>
          <w:jc w:val="center"/>
        </w:trPr>
        <w:tc>
          <w:tcPr>
            <w:tcW w:w="3456" w:type="dxa"/>
            <w:vAlign w:val="center"/>
          </w:tcPr>
          <w:p w14:paraId="09C3DDC3" w14:textId="77777777" w:rsidR="00622D2F" w:rsidRDefault="00000000">
            <w:r>
              <w:rPr>
                <w:sz w:val="17"/>
              </w:rPr>
              <w:t>Database / Storage</w:t>
            </w:r>
          </w:p>
        </w:tc>
        <w:tc>
          <w:tcPr>
            <w:tcW w:w="3456" w:type="dxa"/>
            <w:vAlign w:val="center"/>
          </w:tcPr>
          <w:p w14:paraId="3A1F2FD9" w14:textId="77777777" w:rsidR="00622D2F" w:rsidRDefault="00000000">
            <w:r>
              <w:rPr>
                <w:sz w:val="17"/>
              </w:rPr>
              <w:t>Stores incident records, classification information, configuration, and related support data.</w:t>
            </w:r>
          </w:p>
        </w:tc>
        <w:tc>
          <w:tcPr>
            <w:tcW w:w="3456" w:type="dxa"/>
            <w:vAlign w:val="center"/>
          </w:tcPr>
          <w:p w14:paraId="597B5F8A" w14:textId="77777777" w:rsidR="00622D2F" w:rsidRDefault="00000000">
            <w:r>
              <w:rPr>
                <w:sz w:val="17"/>
              </w:rPr>
              <w:t>ServiceNow Tables / Knowledge Base</w:t>
            </w:r>
          </w:p>
        </w:tc>
      </w:tr>
    </w:tbl>
    <w:p w14:paraId="2770AF62" w14:textId="77777777" w:rsidR="00622D2F" w:rsidRDefault="00622D2F"/>
    <w:p w14:paraId="290502F7" w14:textId="77777777" w:rsidR="00622D2F" w:rsidRDefault="00000000">
      <w:r>
        <w:rPr>
          <w:b/>
          <w:sz w:val="26"/>
        </w:rPr>
        <w:t>Team Details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184"/>
        <w:gridCol w:w="5184"/>
      </w:tblGrid>
      <w:tr w:rsidR="00622D2F" w14:paraId="7D478CDD" w14:textId="77777777">
        <w:trPr>
          <w:jc w:val="center"/>
        </w:trPr>
        <w:tc>
          <w:tcPr>
            <w:tcW w:w="5184" w:type="dxa"/>
            <w:shd w:val="clear" w:color="auto" w:fill="D9EAF7"/>
            <w:vAlign w:val="center"/>
          </w:tcPr>
          <w:p w14:paraId="404F98B2" w14:textId="77777777" w:rsidR="00622D2F" w:rsidRDefault="00000000">
            <w:r>
              <w:rPr>
                <w:b/>
                <w:sz w:val="20"/>
              </w:rPr>
              <w:t>Role</w:t>
            </w:r>
          </w:p>
        </w:tc>
        <w:tc>
          <w:tcPr>
            <w:tcW w:w="5184" w:type="dxa"/>
            <w:shd w:val="clear" w:color="auto" w:fill="D9EAF7"/>
            <w:vAlign w:val="center"/>
          </w:tcPr>
          <w:p w14:paraId="48A1ABC5" w14:textId="77777777" w:rsidR="00622D2F" w:rsidRDefault="00000000">
            <w:r>
              <w:rPr>
                <w:b/>
                <w:sz w:val="20"/>
              </w:rPr>
              <w:t>Name</w:t>
            </w:r>
          </w:p>
        </w:tc>
      </w:tr>
      <w:tr w:rsidR="00622D2F" w14:paraId="2F974AA3" w14:textId="77777777">
        <w:trPr>
          <w:jc w:val="center"/>
        </w:trPr>
        <w:tc>
          <w:tcPr>
            <w:tcW w:w="5184" w:type="dxa"/>
            <w:vAlign w:val="center"/>
          </w:tcPr>
          <w:p w14:paraId="3CF3F47E" w14:textId="77777777" w:rsidR="00622D2F" w:rsidRDefault="00000000">
            <w:r>
              <w:rPr>
                <w:sz w:val="20"/>
              </w:rPr>
              <w:t>Team Leader</w:t>
            </w:r>
          </w:p>
        </w:tc>
        <w:tc>
          <w:tcPr>
            <w:tcW w:w="5184" w:type="dxa"/>
            <w:vAlign w:val="center"/>
          </w:tcPr>
          <w:p w14:paraId="75F76980" w14:textId="742333DE" w:rsidR="00622D2F" w:rsidRDefault="00601F94">
            <w:r>
              <w:t>VIJAYALAKSHMI S</w:t>
            </w:r>
          </w:p>
        </w:tc>
      </w:tr>
      <w:tr w:rsidR="00622D2F" w14:paraId="385D695D" w14:textId="77777777">
        <w:trPr>
          <w:jc w:val="center"/>
        </w:trPr>
        <w:tc>
          <w:tcPr>
            <w:tcW w:w="5184" w:type="dxa"/>
            <w:vAlign w:val="center"/>
          </w:tcPr>
          <w:p w14:paraId="5A1721DC" w14:textId="77777777" w:rsidR="00622D2F" w:rsidRDefault="00000000">
            <w:r>
              <w:rPr>
                <w:sz w:val="20"/>
              </w:rPr>
              <w:t>Team Member</w:t>
            </w:r>
          </w:p>
        </w:tc>
        <w:tc>
          <w:tcPr>
            <w:tcW w:w="5184" w:type="dxa"/>
            <w:vAlign w:val="center"/>
          </w:tcPr>
          <w:p w14:paraId="447ADC2C" w14:textId="2598E832" w:rsidR="00622D2F" w:rsidRDefault="00601F94">
            <w:r>
              <w:t>TAMILMANI K</w:t>
            </w:r>
          </w:p>
        </w:tc>
      </w:tr>
      <w:tr w:rsidR="00622D2F" w14:paraId="161E2806" w14:textId="77777777">
        <w:trPr>
          <w:jc w:val="center"/>
        </w:trPr>
        <w:tc>
          <w:tcPr>
            <w:tcW w:w="5184" w:type="dxa"/>
            <w:vAlign w:val="center"/>
          </w:tcPr>
          <w:p w14:paraId="729FE568" w14:textId="77777777" w:rsidR="00622D2F" w:rsidRDefault="00000000">
            <w:r>
              <w:rPr>
                <w:sz w:val="20"/>
              </w:rPr>
              <w:t>Team Member</w:t>
            </w:r>
          </w:p>
        </w:tc>
        <w:tc>
          <w:tcPr>
            <w:tcW w:w="5184" w:type="dxa"/>
            <w:vAlign w:val="center"/>
          </w:tcPr>
          <w:p w14:paraId="7B30B1B3" w14:textId="30B54460" w:rsidR="00622D2F" w:rsidRDefault="00601F94">
            <w:r>
              <w:t>UTHAYAMALIYA K</w:t>
            </w:r>
          </w:p>
        </w:tc>
      </w:tr>
      <w:tr w:rsidR="00622D2F" w14:paraId="67D9F3BB" w14:textId="77777777">
        <w:trPr>
          <w:jc w:val="center"/>
        </w:trPr>
        <w:tc>
          <w:tcPr>
            <w:tcW w:w="5184" w:type="dxa"/>
            <w:vAlign w:val="center"/>
          </w:tcPr>
          <w:p w14:paraId="1DF23BBC" w14:textId="77777777" w:rsidR="00622D2F" w:rsidRDefault="00000000">
            <w:r>
              <w:rPr>
                <w:sz w:val="20"/>
              </w:rPr>
              <w:t>Team Member</w:t>
            </w:r>
          </w:p>
        </w:tc>
        <w:tc>
          <w:tcPr>
            <w:tcW w:w="5184" w:type="dxa"/>
            <w:vAlign w:val="center"/>
          </w:tcPr>
          <w:p w14:paraId="70EA4EB2" w14:textId="6BBADCC1" w:rsidR="00622D2F" w:rsidRDefault="00601F94">
            <w:r>
              <w:t>VAISALI K</w:t>
            </w:r>
          </w:p>
        </w:tc>
      </w:tr>
      <w:tr w:rsidR="00622D2F" w14:paraId="48B5DADE" w14:textId="77777777">
        <w:trPr>
          <w:jc w:val="center"/>
        </w:trPr>
        <w:tc>
          <w:tcPr>
            <w:tcW w:w="5184" w:type="dxa"/>
            <w:vAlign w:val="center"/>
          </w:tcPr>
          <w:p w14:paraId="2F682A85" w14:textId="77777777" w:rsidR="00622D2F" w:rsidRDefault="00000000">
            <w:r>
              <w:rPr>
                <w:sz w:val="20"/>
              </w:rPr>
              <w:t>Team Member</w:t>
            </w:r>
          </w:p>
        </w:tc>
        <w:tc>
          <w:tcPr>
            <w:tcW w:w="5184" w:type="dxa"/>
            <w:vAlign w:val="center"/>
          </w:tcPr>
          <w:p w14:paraId="4A340523" w14:textId="7C61388E" w:rsidR="00622D2F" w:rsidRDefault="00601F94">
            <w:r>
              <w:t>VISHALINI S</w:t>
            </w:r>
          </w:p>
        </w:tc>
      </w:tr>
    </w:tbl>
    <w:p w14:paraId="039A579C" w14:textId="77777777" w:rsidR="00DA644B" w:rsidRDefault="00DA644B"/>
    <w:sectPr w:rsidR="00DA644B" w:rsidSect="00034616">
      <w:pgSz w:w="12240" w:h="15840"/>
      <w:pgMar w:top="936" w:right="936" w:bottom="936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986979932">
    <w:abstractNumId w:val="8"/>
  </w:num>
  <w:num w:numId="2" w16cid:durableId="713578047">
    <w:abstractNumId w:val="6"/>
  </w:num>
  <w:num w:numId="3" w16cid:durableId="545719203">
    <w:abstractNumId w:val="5"/>
  </w:num>
  <w:num w:numId="4" w16cid:durableId="1975793103">
    <w:abstractNumId w:val="4"/>
  </w:num>
  <w:num w:numId="5" w16cid:durableId="1411584011">
    <w:abstractNumId w:val="7"/>
  </w:num>
  <w:num w:numId="6" w16cid:durableId="1112749506">
    <w:abstractNumId w:val="3"/>
  </w:num>
  <w:num w:numId="7" w16cid:durableId="1742949244">
    <w:abstractNumId w:val="2"/>
  </w:num>
  <w:num w:numId="8" w16cid:durableId="1274901005">
    <w:abstractNumId w:val="1"/>
  </w:num>
  <w:num w:numId="9" w16cid:durableId="96627543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601F94"/>
    <w:rsid w:val="00622D2F"/>
    <w:rsid w:val="00AA1D8D"/>
    <w:rsid w:val="00AC0678"/>
    <w:rsid w:val="00B47730"/>
    <w:rsid w:val="00CB0664"/>
    <w:rsid w:val="00DA644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3823BCF"/>
  <w14:defaultImageDpi w14:val="300"/>
  <w15:docId w15:val="{6A9F9AE9-CE74-4772-8BE2-5E93B667C8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266</Words>
  <Characters>1519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1782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QAS</cp:lastModifiedBy>
  <cp:revision>2</cp:revision>
  <dcterms:created xsi:type="dcterms:W3CDTF">2013-12-23T23:15:00Z</dcterms:created>
  <dcterms:modified xsi:type="dcterms:W3CDTF">2026-10-01T06:37:00Z</dcterms:modified>
  <cp:category/>
</cp:coreProperties>
</file>