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DOCUMENTATION</w:t>
      </w:r>
    </w:p>
    <w:p>
      <w:pPr>
        <w:jc w:val="center"/>
      </w:pPr>
      <w:r>
        <w:rPr>
          <w:b/>
          <w:sz w:val="32"/>
        </w:rPr>
        <w:t>PHASE 2</w:t>
      </w:r>
    </w:p>
    <w:p>
      <w:pPr>
        <w:jc w:val="center"/>
      </w:pPr>
      <w:r>
        <w:rPr>
          <w:b/>
          <w:sz w:val="28"/>
        </w:rPr>
        <w:t>System Design &amp; Flow Design</w:t>
      </w:r>
    </w:p>
    <w:p>
      <w:pPr>
        <w:jc w:val="center"/>
      </w:pPr>
      <w:r>
        <w:rPr>
          <w:b/>
          <w:sz w:val="26"/>
        </w:rPr>
        <w:t>Auto Ticket Classification using Flow Designer</w:t>
      </w:r>
    </w:p>
    <w:p/>
    <w:p>
      <w:r>
        <w:rPr>
          <w:b/>
          <w:sz w:val="26"/>
        </w:rPr>
        <w:t>PROJECT &amp;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Project Title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SWTID-2026-8882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Size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</w:tr>
    </w:tbl>
    <w:p/>
    <w:p>
      <w:r>
        <w:rPr>
          <w:b/>
          <w:sz w:val="26"/>
        </w:rPr>
        <w:t>PHASE CONTENT</w:t>
      </w:r>
    </w:p>
    <w:p>
      <w:r>
        <w:rPr>
          <w:b/>
          <w:sz w:val="23"/>
        </w:rPr>
        <w:t>1. Objective</w:t>
      </w:r>
    </w:p>
    <w:p>
      <w:r>
        <w:t>Design the workflow, classification logic, data fields, and Flow Designer structure required for automatic ticket classification.</w:t>
      </w:r>
    </w:p>
    <w:p>
      <w:r>
        <w:rPr>
          <w:b/>
          <w:sz w:val="23"/>
        </w:rPr>
        <w:t>2. System Components</w:t>
      </w:r>
    </w:p>
    <w:p>
      <w:r>
        <w:t>ServiceNow ticket/incident record, Flow Designer trigger, classification conditions, actions, field updates, and workflow completion.</w:t>
      </w:r>
    </w:p>
    <w:p>
      <w:r>
        <w:rPr>
          <w:b/>
          <w:sz w:val="23"/>
        </w:rPr>
        <w:t>3. Workflow Design</w:t>
      </w:r>
    </w:p>
    <w:p>
      <w:r>
        <w:t>A ticket is created or updated → Flow Designer trigger runs → ticket information is evaluated → matching rule is selected → category/related fields are updated → flow completes.</w:t>
      </w:r>
    </w:p>
    <w:p>
      <w:r>
        <w:rPr>
          <w:b/>
          <w:sz w:val="23"/>
        </w:rPr>
        <w:t>4. Classification Logic</w:t>
      </w:r>
    </w:p>
    <w:p>
      <w:r>
        <w:t>Classification is based on configured ticket attributes and conditions. A default handling path is included for inputs that do not match a configured rule.</w:t>
      </w:r>
    </w:p>
    <w:p>
      <w:r>
        <w:rPr>
          <w:b/>
          <w:sz w:val="23"/>
        </w:rPr>
        <w:t>5. Data Requirements</w:t>
      </w:r>
    </w:p>
    <w:p>
      <w:r>
        <w:t>Ticket number, short description, description, category, priority, assignment information, and other required ticket fields.</w:t>
      </w:r>
    </w:p>
    <w:p>
      <w:r>
        <w:rPr>
          <w:b/>
          <w:sz w:val="23"/>
        </w:rPr>
        <w:t>6. Deliverables</w:t>
      </w:r>
    </w:p>
    <w:p>
      <w:r>
        <w:t>System design, flow structure, classification rules, data mapping, and workflow diagram/logic.</w:t>
      </w:r>
    </w:p>
    <w:p>
      <w:r>
        <w:rPr>
          <w:b/>
          <w:sz w:val="26"/>
        </w:rPr>
        <w:t>PHASE COMPLETION CHECKLIST</w:t>
      </w:r>
    </w:p>
    <w:p>
      <w:pPr>
        <w:pStyle w:val="ListBullet"/>
      </w:pPr>
      <w:r>
        <w:t>Workflow structure designed</w:t>
      </w:r>
    </w:p>
    <w:p>
      <w:pPr>
        <w:pStyle w:val="ListBullet"/>
      </w:pPr>
      <w:r>
        <w:t>Classification logic defined</w:t>
      </w:r>
    </w:p>
    <w:p>
      <w:pPr>
        <w:pStyle w:val="ListBullet"/>
      </w:pPr>
      <w:r>
        <w:t>Required fields identified</w:t>
      </w:r>
    </w:p>
    <w:p>
      <w:pPr>
        <w:pStyle w:val="ListBullet"/>
      </w:pPr>
      <w:r>
        <w:t>Data flow documented</w:t>
      </w:r>
    </w:p>
    <w:p>
      <w:r>
        <w:rPr>
          <w:b/>
          <w:sz w:val="26"/>
        </w:rPr>
        <w:t>TEAM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Signature / 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 Ticket Classification using Flow Designer | Phase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