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6C321C3A" w:rsidR="00FA2BAA" w:rsidRPr="00FA2BAA" w:rsidRDefault="00FA2BAA" w:rsidP="000A76B6">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This is a statement under section 77A of the Consumer Credit Act 1974 in relation to your Credit Agreement </w:t>
      </w:r>
      <w:r w:rsidR="000A76B6" w:rsidRPr="00FA2BAA">
        <w:rPr>
          <w:rFonts w:ascii="Open Sans Light" w:hAnsi="Open Sans Light" w:cs="Open Sans Light"/>
          <w:color w:val="auto"/>
          <w:szCs w:val="20"/>
        </w:rPr>
        <w:t>@</w:t>
      </w:r>
      <w:proofErr w:type="spellStart"/>
      <w:r w:rsidR="000A76B6" w:rsidRPr="00FA2BAA">
        <w:rPr>
          <w:rFonts w:ascii="Open Sans Light" w:hAnsi="Open Sans Light" w:cs="Open Sans Light"/>
          <w:color w:val="auto"/>
          <w:szCs w:val="20"/>
        </w:rPr>
        <w:t>LoanRefNum</w:t>
      </w:r>
      <w:proofErr w:type="spellEnd"/>
      <w:r w:rsidR="000A76B6" w:rsidRPr="00FA2BAA">
        <w:rPr>
          <w:rFonts w:ascii="Open Sans Light" w:hAnsi="Open Sans Light" w:cs="Open Sans Light"/>
          <w:color w:val="auto"/>
          <w:szCs w:val="20"/>
        </w:rPr>
        <w:t>@</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0C33F7A"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r w:rsidR="00A252E7">
        <w:rPr>
          <w:rFonts w:ascii="Open Sans Light" w:hAnsi="Open Sans Light" w:cs="Open Sans Light"/>
          <w:color w:val="auto"/>
          <w:szCs w:val="20"/>
        </w:rPr>
        <w:t xml:space="preserve"> the agreement was executed.</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061B4510" w14:textId="77777777" w:rsidR="00A252E7" w:rsidRDefault="00FA2BAA"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w:t>
      </w:r>
      <w:r w:rsidR="00A252E7">
        <w:rPr>
          <w:rFonts w:ascii="Open Sans Light" w:hAnsi="Open Sans Light" w:cs="Open Sans Light"/>
          <w:color w:val="auto"/>
          <w:szCs w:val="20"/>
        </w:rPr>
        <w:t>monthly</w:t>
      </w:r>
      <w:r w:rsidRPr="00FA2BAA">
        <w:rPr>
          <w:rFonts w:ascii="Open Sans Light" w:hAnsi="Open Sans Light" w:cs="Open Sans Light"/>
          <w:color w:val="auto"/>
          <w:szCs w:val="20"/>
        </w:rPr>
        <w:t xml:space="preserve"> interest rate is </w:t>
      </w:r>
      <w:r w:rsidR="00A252E7" w:rsidRPr="00FA2BAA">
        <w:rPr>
          <w:rFonts w:ascii="Open Sans Light" w:hAnsi="Open Sans Light" w:cs="Open Sans Light"/>
          <w:color w:val="auto"/>
          <w:szCs w:val="20"/>
        </w:rPr>
        <w:t>@</w:t>
      </w:r>
      <w:proofErr w:type="spellStart"/>
      <w:r w:rsidR="00A252E7">
        <w:rPr>
          <w:rFonts w:ascii="Open Sans Light" w:hAnsi="Open Sans Light" w:cs="Open Sans Light"/>
          <w:color w:val="auto"/>
          <w:szCs w:val="20"/>
        </w:rPr>
        <w:t>Monthly</w:t>
      </w:r>
      <w:r w:rsidR="00A252E7" w:rsidRPr="00FA2BAA">
        <w:rPr>
          <w:rFonts w:ascii="Open Sans Light" w:hAnsi="Open Sans Light" w:cs="Open Sans Light"/>
          <w:color w:val="auto"/>
          <w:szCs w:val="20"/>
        </w:rPr>
        <w:t>InterestRatePercent</w:t>
      </w:r>
      <w:proofErr w:type="spellEnd"/>
      <w:r w:rsidR="00A252E7"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which is equivalent to </w:t>
      </w:r>
      <w:r w:rsidRPr="00FA2BAA">
        <w:rPr>
          <w:rFonts w:ascii="Open Sans Light" w:hAnsi="Open Sans Light" w:cs="Open Sans Light"/>
          <w:color w:val="auto"/>
          <w:szCs w:val="20"/>
        </w:rPr>
        <w:t>@</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per annum</w:t>
      </w:r>
      <w:r w:rsidRPr="00FA2BAA">
        <w:rPr>
          <w:rFonts w:ascii="Open Sans Light" w:hAnsi="Open Sans Light" w:cs="Open Sans Light"/>
          <w:color w:val="auto"/>
          <w:szCs w:val="20"/>
        </w:rPr>
        <w:t>.</w:t>
      </w:r>
    </w:p>
    <w:p w14:paraId="14C3F4A5" w14:textId="77777777" w:rsidR="00A252E7" w:rsidRDefault="00A252E7" w:rsidP="00A252E7">
      <w:pPr>
        <w:pStyle w:val="NoSpacing"/>
        <w:rPr>
          <w:rFonts w:ascii="Open Sans Light" w:hAnsi="Open Sans Light" w:cs="Open Sans Light"/>
          <w:color w:val="auto"/>
          <w:szCs w:val="20"/>
        </w:rPr>
      </w:pPr>
    </w:p>
    <w:p w14:paraId="51E59DBA" w14:textId="77777777" w:rsid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14:paraId="4F0B2222" w14:textId="77777777" w:rsidR="00A252E7" w:rsidRPr="00A252E7" w:rsidRDefault="00A252E7" w:rsidP="00A252E7">
      <w:pPr>
        <w:pStyle w:val="NoSpacing"/>
        <w:rPr>
          <w:rFonts w:ascii="Open Sans Light" w:hAnsi="Open Sans Light" w:cs="Open Sans Light"/>
          <w:color w:val="auto"/>
          <w:szCs w:val="20"/>
        </w:rPr>
      </w:pPr>
    </w:p>
    <w:p w14:paraId="70E0C2B5" w14:textId="77777777" w:rsidR="00A252E7" w:rsidRP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14:paraId="418A97E5" w14:textId="77777777" w:rsidR="00A252E7" w:rsidRDefault="009D2D29"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 </w:t>
      </w:r>
    </w:p>
    <w:p w14:paraId="239EFE8E" w14:textId="7CF1FAF0" w:rsidR="00FA2BAA" w:rsidRPr="00FA2BAA" w:rsidRDefault="00FA2BAA" w:rsidP="00A252E7">
      <w:pPr>
        <w:pStyle w:val="NoSpacing"/>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5971C4D8"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lastRenderedPageBreak/>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40CB90A8"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w:t>
      </w:r>
      <w:proofErr w:type="gramStart"/>
      <w:r w:rsidRPr="00FA2BAA">
        <w:rPr>
          <w:rFonts w:ascii="Open Sans Light" w:hAnsi="Open Sans Light" w:cs="Open Sans Light"/>
          <w:color w:val="auto"/>
          <w:szCs w:val="20"/>
        </w:rPr>
        <w:t>your</w:t>
      </w:r>
      <w:proofErr w:type="gramEnd"/>
      <w:r w:rsidRPr="00FA2BAA">
        <w:rPr>
          <w:rFonts w:ascii="Open Sans Light" w:hAnsi="Open Sans Light" w:cs="Open Sans Light"/>
          <w:color w:val="auto"/>
          <w:szCs w:val="20"/>
        </w:rPr>
        <w:t xml:space="preserve"> agreed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6E0F85C1" w:rsidR="00FA2BAA" w:rsidRPr="00FA2BAA" w:rsidRDefault="00FA2BAA" w:rsidP="000A76B6">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w:t>
      </w:r>
      <w:r w:rsidR="000A76B6">
        <w:rPr>
          <w:rFonts w:ascii="Open Sans Light" w:hAnsi="Open Sans Light" w:cs="Open Sans Light"/>
          <w:color w:val="auto"/>
          <w:szCs w:val="20"/>
        </w:rPr>
        <w:t>within 30 days of</w:t>
      </w:r>
      <w:r w:rsidRPr="00FA2BAA">
        <w:rPr>
          <w:rFonts w:ascii="Open Sans Light" w:hAnsi="Open Sans Light" w:cs="Open Sans Light"/>
          <w:color w:val="auto"/>
          <w:szCs w:val="20"/>
        </w:rPr>
        <w:t xml:space="preserve">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bookmarkStart w:id="0" w:name="_GoBack"/>
      <w:bookmarkEnd w:id="0"/>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3520E29E"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B7F08BD"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t xml:space="preserve">The Regulations mentioned above are specific about the types of transactions to be shown on the Statement. If you pay, for example, monthly premiums for Credit Protection Insurance, </w:t>
      </w:r>
      <w:r w:rsidR="000A76B6">
        <w:rPr>
          <w:rFonts w:ascii="Open Sans Light" w:hAnsi="Open Sans Light" w:cs="Open Sans Light"/>
          <w:color w:val="auto"/>
          <w:szCs w:val="20"/>
        </w:rPr>
        <w:t xml:space="preserve">we have not </w:t>
      </w:r>
      <w:r w:rsidRPr="00FA2BAA">
        <w:rPr>
          <w:rFonts w:ascii="Open Sans Light" w:hAnsi="Open Sans Light" w:cs="Open Sans Light"/>
          <w:color w:val="auto"/>
          <w:szCs w:val="20"/>
        </w:rPr>
        <w:t xml:space="preserve">included </w:t>
      </w:r>
      <w:r w:rsidR="000A76B6">
        <w:rPr>
          <w:rFonts w:ascii="Open Sans Light" w:hAnsi="Open Sans Light" w:cs="Open Sans Light"/>
          <w:color w:val="auto"/>
          <w:szCs w:val="20"/>
        </w:rPr>
        <w:t xml:space="preserve">these </w:t>
      </w:r>
      <w:r w:rsidRPr="00FA2BAA">
        <w:rPr>
          <w:rFonts w:ascii="Open Sans Light" w:hAnsi="Open Sans Light" w:cs="Open Sans Light"/>
          <w:color w:val="auto"/>
          <w:szCs w:val="20"/>
        </w:rPr>
        <w:t>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527A2" w14:textId="77777777" w:rsidR="00F973FE" w:rsidRDefault="00F973FE" w:rsidP="00607FD3">
      <w:pPr>
        <w:spacing w:before="0" w:after="0" w:line="240" w:lineRule="auto"/>
      </w:pPr>
      <w:r>
        <w:separator/>
      </w:r>
    </w:p>
  </w:endnote>
  <w:endnote w:type="continuationSeparator" w:id="0">
    <w:p w14:paraId="05A692D7" w14:textId="77777777" w:rsidR="00F973FE" w:rsidRDefault="00F973FE"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80CA9" w14:textId="77777777" w:rsidR="00F973FE" w:rsidRDefault="00F973FE" w:rsidP="00607FD3">
      <w:pPr>
        <w:spacing w:before="0" w:after="0" w:line="240" w:lineRule="auto"/>
      </w:pPr>
      <w:r>
        <w:separator/>
      </w:r>
    </w:p>
  </w:footnote>
  <w:footnote w:type="continuationSeparator" w:id="0">
    <w:p w14:paraId="49205310" w14:textId="77777777" w:rsidR="00F973FE" w:rsidRDefault="00F973FE"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A76B6"/>
    <w:rsid w:val="000B43E3"/>
    <w:rsid w:val="000B78D5"/>
    <w:rsid w:val="000D26D7"/>
    <w:rsid w:val="000D4D78"/>
    <w:rsid w:val="000D5272"/>
    <w:rsid w:val="001207F8"/>
    <w:rsid w:val="00120F17"/>
    <w:rsid w:val="00124B85"/>
    <w:rsid w:val="00176FAE"/>
    <w:rsid w:val="001A2547"/>
    <w:rsid w:val="001C7878"/>
    <w:rsid w:val="0023169D"/>
    <w:rsid w:val="00250C75"/>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75A29"/>
    <w:rsid w:val="00581651"/>
    <w:rsid w:val="005B7A12"/>
    <w:rsid w:val="005C4757"/>
    <w:rsid w:val="005F6F80"/>
    <w:rsid w:val="00607FD3"/>
    <w:rsid w:val="00614FC0"/>
    <w:rsid w:val="006303BE"/>
    <w:rsid w:val="006C26F9"/>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2E7"/>
    <w:rsid w:val="00A25948"/>
    <w:rsid w:val="00A42995"/>
    <w:rsid w:val="00A57971"/>
    <w:rsid w:val="00AB369D"/>
    <w:rsid w:val="00AF7243"/>
    <w:rsid w:val="00B42BCE"/>
    <w:rsid w:val="00B53338"/>
    <w:rsid w:val="00B94261"/>
    <w:rsid w:val="00BA3ECA"/>
    <w:rsid w:val="00BD1584"/>
    <w:rsid w:val="00BE2B8A"/>
    <w:rsid w:val="00BF708A"/>
    <w:rsid w:val="00C1515E"/>
    <w:rsid w:val="00C36BC5"/>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973FE"/>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87792-3AB5-40BE-B0C4-5D92EEFE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10</cp:revision>
  <cp:lastPrinted>2014-07-01T10:08:00Z</cp:lastPrinted>
  <dcterms:created xsi:type="dcterms:W3CDTF">2015-12-17T10:44:00Z</dcterms:created>
  <dcterms:modified xsi:type="dcterms:W3CDTF">2016-01-07T09:28:00Z</dcterms:modified>
</cp:coreProperties>
</file>