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C6653" w:rsidTr="009C6653">
        <w:tc>
          <w:tcPr>
            <w:tcW w:w="0" w:type="auto"/>
            <w:vAlign w:val="center"/>
            <w:hideMark/>
          </w:tcPr>
          <w:p w:rsidR="009C6653" w:rsidRDefault="009C6653">
            <w:pPr>
              <w:pStyle w:val="NormalWeb"/>
            </w:pPr>
            <w:r>
              <w:rPr>
                <w:rFonts w:ascii="Helvetica" w:hAnsi="Helvetica"/>
                <w:sz w:val="32"/>
                <w:szCs w:val="32"/>
              </w:rPr>
              <w:t>EZBOB</w:t>
            </w:r>
            <w:r>
              <w:br/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E-Retailers</w:t>
            </w:r>
          </w:p>
          <w:tbl>
            <w:tblPr>
              <w:tblW w:w="9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"/>
              <w:gridCol w:w="8580"/>
              <w:gridCol w:w="330"/>
            </w:tblGrid>
            <w:tr w:rsidR="009C6653">
              <w:tc>
                <w:tcPr>
                  <w:tcW w:w="9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858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150" w:afterAutospacing="0"/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Please verify your email</w:t>
                  </w:r>
                </w:p>
              </w:tc>
              <w:tc>
                <w:tcPr>
                  <w:tcW w:w="33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</w:tr>
            <w:tr w:rsidR="009C6653">
              <w:tc>
                <w:tcPr>
                  <w:tcW w:w="0" w:type="auto"/>
                  <w:gridSpan w:val="3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9C6653" w:rsidRDefault="009C6653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9C6653" w:rsidTr="009C6653">
        <w:tc>
          <w:tcPr>
            <w:tcW w:w="0" w:type="auto"/>
            <w:vAlign w:val="center"/>
            <w:hideMark/>
          </w:tcPr>
          <w:p w:rsidR="009C6653" w:rsidRDefault="009C6653" w:rsidP="009C6653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Pr="009C6653">
              <w:rPr>
                <w:rFonts w:ascii="Tahoma" w:hAnsi="Tahoma" w:cs="Tahoma"/>
                <w:sz w:val="20"/>
                <w:szCs w:val="20"/>
              </w:rPr>
              <w:t xml:space="preserve">Dear 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&lt;&lt;FirstName&gt;&gt;  \* MERGEFORMAT </w:instrTex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Pr="009C6653">
              <w:rPr>
                <w:rFonts w:ascii="Tahoma" w:hAnsi="Tahoma" w:cs="Tahoma"/>
                <w:b/>
                <w:noProof/>
                <w:sz w:val="20"/>
                <w:szCs w:val="20"/>
              </w:rPr>
              <w:t>«&lt;&lt;FirstName&gt;&gt;»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Pr="009C6653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&lt;&lt;LastName&gt;&gt;  \* MERGEFORMAT </w:instrTex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Pr="009C6653">
              <w:rPr>
                <w:rFonts w:ascii="Tahoma" w:hAnsi="Tahoma" w:cs="Tahoma"/>
                <w:b/>
                <w:noProof/>
                <w:sz w:val="20"/>
                <w:szCs w:val="20"/>
              </w:rPr>
              <w:t>«&lt;&lt;LastName&gt;&gt;»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Pr="009C6653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9C6653" w:rsidRPr="009C6653" w:rsidRDefault="009C6653" w:rsidP="009C6653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6653" w:rsidTr="009C6653">
        <w:tc>
          <w:tcPr>
            <w:tcW w:w="0" w:type="auto"/>
            <w:vAlign w:val="center"/>
            <w:hideMark/>
          </w:tcPr>
          <w:tbl>
            <w:tblPr>
              <w:tblW w:w="9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"/>
              <w:gridCol w:w="8595"/>
              <w:gridCol w:w="315"/>
            </w:tblGrid>
            <w:tr w:rsidR="009C6653"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859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Pr="009C6653" w:rsidRDefault="009C6653">
                  <w:pPr>
                    <w:pStyle w:val="NormalWeb"/>
                    <w:spacing w:before="0" w:beforeAutospacing="0" w:after="150" w:afterAutospacing="0"/>
                    <w:rPr>
                      <w:color w:val="000000" w:themeColor="text1"/>
                    </w:rPr>
                  </w:pPr>
                  <w:r w:rsidRPr="009C66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Please verify the email:</w:t>
                  </w:r>
                  <w:r w:rsidRPr="009C6653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C6653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 w:rsidRPr="009C6653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instrText xml:space="preserve"> MERGEFIELD  &lt;&lt;Email&gt;&gt;  \* MERGEFORMAT </w:instrText>
                  </w:r>
                  <w:r w:rsidRPr="009C6653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 w:rsidRPr="009C6653"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t>«&lt;&lt;Email&gt;&gt;»</w:t>
                  </w:r>
                  <w:r w:rsidRPr="009C6653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 w:rsidRPr="009C66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 is your email by pressing the link below:</w:t>
                  </w:r>
                  <w:bookmarkStart w:id="0" w:name="13af4fad1d3c12e8_13af4e02c679f9e3__GoBac"/>
                  <w:bookmarkEnd w:id="0"/>
                </w:p>
                <w:p w:rsidR="009C6653" w:rsidRPr="009C6653" w:rsidRDefault="009C6653">
                  <w:pPr>
                    <w:pStyle w:val="NormalWeb"/>
                    <w:spacing w:before="0" w:beforeAutospacing="0" w:after="150" w:afterAutospacing="0"/>
                    <w:rPr>
                      <w:color w:val="000000" w:themeColor="text1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instrText xml:space="preserve"> MERGEFIELD  &lt;&lt;ConfirmEmailAddress&gt;&gt;  \* MERGEFORMAT </w:instrTex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t>«&lt;&lt;ConfirmEmailAddress&gt;&gt;»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 w:rsidRPr="009C66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  </w:t>
                  </w:r>
                  <w:bookmarkStart w:id="1" w:name="_GoBack"/>
                  <w:bookmarkEnd w:id="1"/>
                </w:p>
                <w:p w:rsidR="009C6653" w:rsidRDefault="009C6653">
                  <w:pPr>
                    <w:pStyle w:val="NormalWeb"/>
                    <w:spacing w:before="0" w:beforeAutospacing="0" w:after="150" w:afterAutospacing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Sincerely,</w:t>
                  </w:r>
                </w:p>
                <w:p w:rsidR="009C6653" w:rsidRDefault="009C6653">
                  <w:pPr>
                    <w:pStyle w:val="NormalWeb"/>
                    <w:spacing w:before="0" w:beforeAutospacing="0" w:after="150" w:afterAutospacing="0"/>
                  </w:pPr>
                  <w: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The EZBOB Team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PLEASE </w:t>
                  </w:r>
                  <w:proofErr w:type="gramStart"/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DO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 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</w:tr>
            <w:tr w:rsidR="009C6653">
              <w:tc>
                <w:tcPr>
                  <w:tcW w:w="9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8595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  <w:t> 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EZBOB is the trading name of Orange Money Ltd.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UK Company No.7852687 Consumer Credit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Licence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 No.647816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Registered address: 145 – 157 John Street  London EC1V 4PW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6653" w:rsidRDefault="009C6653">
                  <w:pPr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</w:tbl>
          <w:p w:rsidR="009C6653" w:rsidRDefault="009C6653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</w:tbl>
    <w:p w:rsidR="0095220B" w:rsidRDefault="0095220B"/>
    <w:sectPr w:rsidR="0095220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53"/>
    <w:rsid w:val="006C1AE1"/>
    <w:rsid w:val="0095220B"/>
    <w:rsid w:val="009C6653"/>
    <w:rsid w:val="00BF555D"/>
    <w:rsid w:val="00CC0F6F"/>
    <w:rsid w:val="00DD38F8"/>
    <w:rsid w:val="00F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665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66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Arnautov Vitaliy</dc:creator>
  <cp:keywords/>
  <dc:description/>
  <cp:lastModifiedBy>Arnautov Vitaliy</cp:lastModifiedBy>
  <cp:revision>1</cp:revision>
  <dcterms:created xsi:type="dcterms:W3CDTF">2012-11-12T14:19:00Z</dcterms:created>
  <dcterms:modified xsi:type="dcterms:W3CDTF">2012-11-12T14:27:00Z</dcterms:modified>
</cp:coreProperties>
</file>