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9355"/>
      </w:tblGrid>
      <w:tr w:rsidR="007B17E5" w:rsidRPr="00FC5025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60"/>
              <w:gridCol w:w="9236"/>
              <w:gridCol w:w="59"/>
            </w:tblGrid>
            <w:tr w:rsidR="007B17E5" w:rsidRPr="00FC5025" w:rsidTr="00A27CDA">
              <w:trPr>
                <w:trHeight w:val="10971"/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7B17E5" w:rsidRPr="00FC5025" w:rsidRDefault="007B17E5">
                  <w:r w:rsidRPr="00FC5025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9236"/>
                  </w:tblGrid>
                  <w:tr w:rsidR="007B17E5" w:rsidRPr="00FC5025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53615" w:rsidRPr="00524BDE" w:rsidRDefault="00A53615" w:rsidP="00A53615">
                        <w:pPr>
                          <w:spacing w:before="100" w:beforeAutospacing="1" w:after="100" w:afterAutospacing="1"/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</w:pPr>
                        <w:r w:rsidRPr="006015AD">
                          <w:rPr>
                            <w:rFonts w:ascii="Helvetica" w:hAnsi="Helvetica" w:cs="Arial"/>
                            <w:color w:val="000000"/>
                            <w:sz w:val="32"/>
                            <w:szCs w:val="32"/>
                          </w:rPr>
                          <w:t>EZBOB</w:t>
                        </w:r>
                        <w:r w:rsidRPr="00524BDE">
                          <w:rPr>
                            <w:rFonts w:ascii="Arial" w:hAnsi="Arial" w:cs="Arial"/>
                            <w:color w:val="000080"/>
                            <w:sz w:val="20"/>
                            <w:szCs w:val="20"/>
                          </w:rPr>
                          <w:br/>
                        </w:r>
                        <w:r w:rsidRPr="00524BDE"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Instant Financing for E-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Retailers</w:t>
                        </w:r>
                      </w:p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/>
                        </w:tblPr>
                        <w:tblGrid>
                          <w:gridCol w:w="300"/>
                          <w:gridCol w:w="8370"/>
                          <w:gridCol w:w="330"/>
                        </w:tblGrid>
                        <w:tr w:rsidR="007B17E5" w:rsidRPr="00FC5025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7B17E5" w:rsidRPr="00FC5025" w:rsidRDefault="007B17E5">
                              <w:pPr>
                                <w:spacing w:line="276" w:lineRule="auto"/>
                              </w:pPr>
                              <w:r w:rsidRPr="00FC5025">
                                <w:t> </w:t>
                              </w:r>
                            </w:p>
                          </w:tc>
                          <w:tc>
                            <w:tcPr>
                              <w:tcW w:w="8370" w:type="dxa"/>
                              <w:vAlign w:val="center"/>
                            </w:tcPr>
                            <w:p w:rsidR="007B17E5" w:rsidRPr="00EF2CDB" w:rsidRDefault="007B17E5" w:rsidP="00BE327D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333399"/>
                                  <w:sz w:val="36"/>
                                  <w:szCs w:val="36"/>
                                </w:rPr>
                              </w:pPr>
                              <w:r w:rsidRPr="00EF2CDB">
                                <w:rPr>
                                  <w:rFonts w:ascii="Tahoma" w:hAnsi="Tahoma" w:cs="Tahoma"/>
                                  <w:color w:val="333399"/>
                                  <w:sz w:val="36"/>
                                  <w:szCs w:val="36"/>
                                </w:rPr>
                                <w:t>Your EZBOB password has been restored</w:t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</w:tcPr>
                            <w:p w:rsidR="007B17E5" w:rsidRPr="00FC5025" w:rsidRDefault="007B17E5">
                              <w:pPr>
                                <w:spacing w:line="276" w:lineRule="auto"/>
                              </w:pPr>
                              <w:r w:rsidRPr="00FC5025">
                                <w:t> </w:t>
                              </w:r>
                            </w:p>
                          </w:tc>
                        </w:tr>
                        <w:tr w:rsidR="007B17E5" w:rsidRPr="00FC5025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7B17E5" w:rsidRPr="00FC5025" w:rsidRDefault="007B17E5">
                              <w:pPr>
                                <w:spacing w:line="276" w:lineRule="auto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:rsidR="007B17E5" w:rsidRPr="00FC5025" w:rsidRDefault="007B17E5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7B17E5" w:rsidRPr="00FC5025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7B17E5" w:rsidRPr="00FC5025" w:rsidRDefault="007B17E5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7B17E5" w:rsidRPr="00FC5025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31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/>
                        </w:tblPr>
                        <w:tblGrid>
                          <w:gridCol w:w="300"/>
                          <w:gridCol w:w="8385"/>
                          <w:gridCol w:w="315"/>
                          <w:gridCol w:w="315"/>
                        </w:tblGrid>
                        <w:tr w:rsidR="007B17E5" w:rsidRPr="00FC5025" w:rsidTr="009C01CB">
                          <w:trPr>
                            <w:gridAfter w:val="1"/>
                            <w:wAfter w:w="315" w:type="dxa"/>
                            <w:tblCellSpacing w:w="0" w:type="dxa"/>
                          </w:trPr>
                          <w:tc>
                            <w:tcPr>
                              <w:tcW w:w="300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7B17E5" w:rsidRPr="00FC5025" w:rsidRDefault="007B17E5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FC5025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7B17E5" w:rsidRPr="00EF2CDB" w:rsidRDefault="000A6B89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fldSimple w:instr=" MERGEFIELD  &lt;&lt;FirstName&gt;&gt;  \* MERGEFORMAT ">
                                <w:r w:rsidR="007B17E5" w:rsidRPr="00EF2CDB">
                                  <w:rPr>
                                    <w:rFonts w:ascii="Tahoma" w:hAnsi="Tahoma" w:cs="Tahoma"/>
                                    <w:noProof/>
                                    <w:sz w:val="20"/>
                                    <w:szCs w:val="20"/>
                                  </w:rPr>
                                  <w:t>«&lt;&lt;FirstName&gt;&gt;»</w:t>
                                </w:r>
                              </w:fldSimple>
                              <w:r w:rsidR="007B17E5"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EZBOB has issued you with a temporary password: </w:t>
                              </w: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Temporary Password: </w:t>
                              </w:r>
                              <w:fldSimple w:instr=" MERGEFIELD  &lt;&lt;Password&gt;&gt;  \* MERGEFORMAT ">
                                <w:r w:rsidRPr="00EF2CDB">
                                  <w:rPr>
                                    <w:rFonts w:ascii="Tahoma" w:hAnsi="Tahoma" w:cs="Tahoma"/>
                                    <w:noProof/>
                                    <w:sz w:val="20"/>
                                    <w:szCs w:val="20"/>
                                  </w:rPr>
                                  <w:t>«&lt;&lt;Password&gt;&gt;»</w:t>
                                </w:r>
                              </w:fldSimple>
                              <w:r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To change your temporary password, please click </w:t>
                              </w:r>
                              <w:fldSimple w:instr=" MERGEFIELD  &lt;&lt;ProfilePage&gt;&gt;  \* MERGEFORMAT ">
                                <w:r w:rsidRPr="00EF2CDB">
                                  <w:rPr>
                                    <w:rFonts w:ascii="Tahoma" w:hAnsi="Tahoma" w:cs="Tahoma"/>
                                    <w:noProof/>
                                    <w:sz w:val="20"/>
                                    <w:szCs w:val="20"/>
                                  </w:rPr>
                                  <w:t>«&lt;&lt;ProfilePage&gt;&gt;»</w:t>
                                </w:r>
                              </w:fldSimple>
                              <w:r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and follow the instructions.  You can use this temporary password for as long as you wish. </w:t>
                              </w:r>
                            </w:p>
                            <w:p w:rsidR="007B17E5" w:rsidRPr="00EF2CDB" w:rsidRDefault="007B17E5" w:rsidP="00BE327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C01CB" w:rsidRDefault="007B17E5" w:rsidP="00BE327D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Please keep your password in a safe and secure place.</w:t>
                              </w:r>
                            </w:p>
                            <w:p w:rsidR="009C01CB" w:rsidRDefault="009C01CB" w:rsidP="009C01CB">
                              <w:pPr>
                                <w:spacing w:after="150"/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  <w:t xml:space="preserve">EZBOB - taking you wherever you want to go. </w:t>
                              </w:r>
                            </w:p>
                            <w:p w:rsidR="009C01CB" w:rsidRPr="001F196D" w:rsidRDefault="009C01CB" w:rsidP="009C01CB">
                              <w:pPr>
                                <w:spacing w:after="150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491B9A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1F196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Sincerely, </w:t>
                              </w:r>
                              <w:bookmarkStart w:id="0" w:name="_GoBack"/>
                              <w:bookmarkEnd w:id="0"/>
                            </w:p>
                            <w:p w:rsidR="007B17E5" w:rsidRPr="00FC5025" w:rsidRDefault="009C01CB" w:rsidP="009C01CB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1F196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>The EZBOB Team</w:t>
                              </w:r>
                              <w:r w:rsidRPr="00491B9A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491B9A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491B9A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PLEASE </w:t>
                              </w:r>
                              <w:proofErr w:type="gramStart"/>
                              <w:r w:rsidRPr="00491B9A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>DO</w:t>
                              </w:r>
                              <w:proofErr w:type="gramEnd"/>
                              <w:r w:rsidRPr="00491B9A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 NOT REPLY TO THIS E-MAIL.</w:t>
                              </w:r>
                              <w:r w:rsidR="007B17E5" w:rsidRPr="00EF2CD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1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7B17E5" w:rsidRPr="00FC5025" w:rsidRDefault="007B17E5">
                              <w:pPr>
                                <w:spacing w:line="276" w:lineRule="auto"/>
                              </w:pPr>
                              <w:r w:rsidRPr="00FC5025">
                                <w:t> </w:t>
                              </w:r>
                            </w:p>
                          </w:tc>
                        </w:tr>
                        <w:tr w:rsidR="009C01CB" w:rsidRPr="00FC5025" w:rsidTr="009C01C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9C01CB" w:rsidRPr="00F27FB7" w:rsidRDefault="009C01CB" w:rsidP="002403B6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  <w:p w:rsidR="009C01CB" w:rsidRPr="0090532B" w:rsidRDefault="009C01CB" w:rsidP="002403B6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90532B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EZBOB is the trading name of Orange Money Ltd.</w:t>
                              </w:r>
                            </w:p>
                            <w:p w:rsidR="009C01CB" w:rsidRPr="0090532B" w:rsidRDefault="009C01CB" w:rsidP="002403B6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90532B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UK Company No.7852687</w:t>
                              </w:r>
                              <w:r w:rsidRPr="0090532B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  <w:lang w:val="en-GB"/>
                                </w:rPr>
                                <w:t xml:space="preserve"> Consumer Credit Licence No.647816</w:t>
                              </w:r>
                            </w:p>
                            <w:p w:rsidR="009C01CB" w:rsidRPr="0090532B" w:rsidRDefault="009C01CB" w:rsidP="002403B6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90532B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 xml:space="preserve">Registered address: </w:t>
                              </w:r>
                              <w:smartTag w:uri="urn:schemas-microsoft-com:office:smarttags" w:element="PostalCode">
                                <w:smartTag w:uri="urn:schemas-microsoft-com:office:smarttags" w:element="Street">
                                  <w:r w:rsidRPr="0090532B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145 – 157 John Street</w:t>
                                  </w:r>
                                </w:smartTag>
                                <w:r w:rsidRPr="0090532B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smartTag w:uri="urn:schemas-microsoft-com:office:smarttags" w:element="PostalCode">
                                  <w:r w:rsidRPr="0090532B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London</w:t>
                                  </w:r>
                                </w:smartTag>
                                <w:r w:rsidRPr="0090532B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martTag w:uri="urn:schemas-microsoft-com:office:smarttags" w:element="PostalCode">
                                  <w:r w:rsidRPr="0090532B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EC1V 4PW</w:t>
                                  </w:r>
                                </w:smartTag>
                              </w:smartTag>
                            </w:p>
                            <w:p w:rsidR="009C01CB" w:rsidRPr="00F27FB7" w:rsidRDefault="009C01CB" w:rsidP="002403B6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p w:rsidR="009C01CB" w:rsidRPr="00491B9A" w:rsidRDefault="009C01CB" w:rsidP="002403B6">
                              <w:pPr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15" w:type="dxa"/>
                              <w:vAlign w:val="center"/>
                            </w:tcPr>
                            <w:p w:rsidR="009C01CB" w:rsidRPr="00491B9A" w:rsidRDefault="009C01CB" w:rsidP="002403B6">
                              <w:r w:rsidRPr="00491B9A">
                                <w:t> </w:t>
                              </w:r>
                            </w:p>
                          </w:tc>
                        </w:tr>
                      </w:tbl>
                      <w:p w:rsidR="007B17E5" w:rsidRPr="00FC5025" w:rsidRDefault="007B17E5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:rsidR="007B17E5" w:rsidRPr="00FC5025" w:rsidRDefault="007B17E5" w:rsidP="00866730">
                  <w:pPr>
                    <w:rPr>
                      <w:rFonts w:ascii="Tahoma" w:hAnsi="Tahoma" w:cs="Tahoma"/>
                      <w:color w:val="99CC33"/>
                      <w:sz w:val="36"/>
                      <w:szCs w:val="36"/>
                    </w:rPr>
                  </w:pPr>
                </w:p>
              </w:tc>
              <w:tc>
                <w:tcPr>
                  <w:tcW w:w="330" w:type="dxa"/>
                  <w:vAlign w:val="center"/>
                </w:tcPr>
                <w:p w:rsidR="007B17E5" w:rsidRPr="00FC5025" w:rsidRDefault="007B17E5">
                  <w:r w:rsidRPr="00FC5025">
                    <w:t> </w:t>
                  </w:r>
                </w:p>
              </w:tc>
            </w:tr>
            <w:tr w:rsidR="007B17E5" w:rsidRPr="00FC5025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7B17E5" w:rsidRDefault="007B17E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B17E5" w:rsidRDefault="007B17E5">
            <w:pPr>
              <w:rPr>
                <w:sz w:val="20"/>
                <w:szCs w:val="20"/>
              </w:rPr>
            </w:pPr>
          </w:p>
        </w:tc>
      </w:tr>
      <w:tr w:rsidR="007B17E5" w:rsidRPr="00FC5025" w:rsidTr="003B714F">
        <w:trPr>
          <w:tblCellSpacing w:w="0" w:type="dxa"/>
        </w:trPr>
        <w:tc>
          <w:tcPr>
            <w:tcW w:w="0" w:type="auto"/>
            <w:vAlign w:val="center"/>
          </w:tcPr>
          <w:p w:rsidR="007B17E5" w:rsidRDefault="007B17E5">
            <w:pPr>
              <w:rPr>
                <w:sz w:val="20"/>
                <w:szCs w:val="20"/>
              </w:rPr>
            </w:pPr>
          </w:p>
        </w:tc>
      </w:tr>
      <w:tr w:rsidR="007B17E5" w:rsidRPr="00FC5025" w:rsidTr="003B714F">
        <w:trPr>
          <w:tblCellSpacing w:w="0" w:type="dxa"/>
        </w:trPr>
        <w:tc>
          <w:tcPr>
            <w:tcW w:w="0" w:type="auto"/>
            <w:vAlign w:val="center"/>
          </w:tcPr>
          <w:p w:rsidR="007B17E5" w:rsidRDefault="007B17E5">
            <w:pPr>
              <w:rPr>
                <w:sz w:val="20"/>
                <w:szCs w:val="20"/>
              </w:rPr>
            </w:pPr>
          </w:p>
        </w:tc>
      </w:tr>
    </w:tbl>
    <w:p w:rsidR="007B17E5" w:rsidRDefault="007B17E5" w:rsidP="00866730"/>
    <w:sectPr w:rsidR="007B17E5" w:rsidSect="000473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B714F"/>
    <w:rsid w:val="00047354"/>
    <w:rsid w:val="000A6B89"/>
    <w:rsid w:val="0013143D"/>
    <w:rsid w:val="001C54B3"/>
    <w:rsid w:val="00270C92"/>
    <w:rsid w:val="003B714F"/>
    <w:rsid w:val="005C48C0"/>
    <w:rsid w:val="006C1AE1"/>
    <w:rsid w:val="007B17E5"/>
    <w:rsid w:val="00866730"/>
    <w:rsid w:val="009C01CB"/>
    <w:rsid w:val="00A27CDA"/>
    <w:rsid w:val="00A53615"/>
    <w:rsid w:val="00AC425B"/>
    <w:rsid w:val="00B4675D"/>
    <w:rsid w:val="00BE327D"/>
    <w:rsid w:val="00BF555D"/>
    <w:rsid w:val="00CA7EDF"/>
    <w:rsid w:val="00CC0F6F"/>
    <w:rsid w:val="00D42EBD"/>
    <w:rsid w:val="00EF2CDB"/>
    <w:rsid w:val="00F50121"/>
    <w:rsid w:val="00FC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6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6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84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SCORTO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rzakharov</cp:lastModifiedBy>
  <cp:revision>5</cp:revision>
  <dcterms:created xsi:type="dcterms:W3CDTF">2012-08-23T13:13:00Z</dcterms:created>
  <dcterms:modified xsi:type="dcterms:W3CDTF">2013-02-21T14:58:00Z</dcterms:modified>
</cp:coreProperties>
</file>