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46B" w:rsidRPr="00B366E2" w:rsidRDefault="0064046B" w:rsidP="00B366E2">
      <w:pPr>
        <w:jc w:val="center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B366E2">
        <w:rPr>
          <w:rFonts w:ascii="Times New Roman" w:hAnsi="Times New Roman" w:cs="Times New Roman"/>
          <w:b/>
          <w:sz w:val="23"/>
          <w:szCs w:val="23"/>
          <w:u w:val="single"/>
        </w:rPr>
        <w:t>UNANIMOUS WRITTEN CONSENT OF THE BOARD OF DIRECTORS</w:t>
      </w:r>
    </w:p>
    <w:p w:rsidR="0064046B" w:rsidRPr="00B366E2" w:rsidRDefault="0064046B" w:rsidP="00937475">
      <w:pPr>
        <w:jc w:val="center"/>
        <w:rPr>
          <w:rFonts w:ascii="Times New Roman" w:hAnsi="Times New Roman" w:cs="Times New Roman"/>
          <w:sz w:val="23"/>
          <w:szCs w:val="23"/>
        </w:rPr>
      </w:pPr>
      <w:proofErr w:type="gramStart"/>
      <w:r w:rsidRPr="00B366E2">
        <w:rPr>
          <w:rFonts w:ascii="Times New Roman" w:hAnsi="Times New Roman" w:cs="Times New Roman"/>
          <w:b/>
          <w:sz w:val="23"/>
          <w:szCs w:val="23"/>
          <w:u w:val="single"/>
        </w:rPr>
        <w:t xml:space="preserve">OF  </w:t>
      </w:r>
      <w:r w:rsidR="00937475">
        <w:rPr>
          <w:rFonts w:ascii="Times New Roman" w:hAnsi="Times New Roman" w:cs="Times New Roman"/>
          <w:b/>
          <w:sz w:val="23"/>
          <w:szCs w:val="23"/>
          <w:u w:val="single"/>
        </w:rPr>
        <w:t>{</w:t>
      </w:r>
      <w:proofErr w:type="gramEnd"/>
      <w:r w:rsidR="00937475">
        <w:rPr>
          <w:rFonts w:ascii="Times New Roman" w:hAnsi="Times New Roman" w:cs="Times New Roman"/>
          <w:b/>
          <w:sz w:val="23"/>
          <w:szCs w:val="23"/>
          <w:u w:val="single"/>
        </w:rPr>
        <w:t>{__</w:t>
      </w:r>
      <w:proofErr w:type="spellStart"/>
      <w:r w:rsidR="00937475">
        <w:rPr>
          <w:rFonts w:ascii="Times New Roman" w:hAnsi="Times New Roman" w:cs="Times New Roman"/>
          <w:b/>
          <w:sz w:val="23"/>
          <w:szCs w:val="23"/>
          <w:u w:val="single"/>
        </w:rPr>
        <w:t>es_signer_company</w:t>
      </w:r>
      <w:proofErr w:type="spellEnd"/>
      <w:r w:rsidR="00937475">
        <w:rPr>
          <w:rFonts w:ascii="Times New Roman" w:hAnsi="Times New Roman" w:cs="Times New Roman"/>
          <w:b/>
          <w:sz w:val="23"/>
          <w:szCs w:val="23"/>
          <w:u w:val="single"/>
        </w:rPr>
        <w:t>}}</w:t>
      </w:r>
      <w:r w:rsidRPr="00B366E2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r w:rsidRPr="00B366E2">
        <w:rPr>
          <w:rFonts w:ascii="Times New Roman" w:hAnsi="Times New Roman" w:cs="Times New Roman"/>
          <w:sz w:val="23"/>
          <w:szCs w:val="23"/>
        </w:rPr>
        <w:t>(the “</w:t>
      </w:r>
      <w:r w:rsidRPr="00B366E2">
        <w:rPr>
          <w:rFonts w:ascii="Times New Roman" w:hAnsi="Times New Roman" w:cs="Times New Roman"/>
          <w:b/>
          <w:bCs/>
          <w:sz w:val="23"/>
          <w:szCs w:val="23"/>
        </w:rPr>
        <w:t>Compan</w:t>
      </w:r>
      <w:r w:rsidRPr="00B366E2">
        <w:rPr>
          <w:rFonts w:ascii="Times New Roman" w:hAnsi="Times New Roman" w:cs="Times New Roman"/>
          <w:sz w:val="23"/>
          <w:szCs w:val="23"/>
        </w:rPr>
        <w:t>y”)</w:t>
      </w:r>
    </w:p>
    <w:p w:rsidR="0064046B" w:rsidRPr="00B366E2" w:rsidRDefault="0064046B" w:rsidP="00C34417">
      <w:pPr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 w:rsidRPr="00B366E2">
        <w:rPr>
          <w:rFonts w:ascii="Times New Roman" w:hAnsi="Times New Roman" w:cs="Times New Roman"/>
          <w:sz w:val="23"/>
          <w:szCs w:val="23"/>
          <w:lang w:val="en-US"/>
        </w:rPr>
        <w:t>The following, being all of the directors of the Company, acting by unanimous written consent, and having waived any rights to receive notice of a meeting:</w:t>
      </w:r>
    </w:p>
    <w:p w:rsidR="0064046B" w:rsidRPr="00B366E2" w:rsidRDefault="0064046B" w:rsidP="00B366E2">
      <w:pPr>
        <w:jc w:val="both"/>
        <w:rPr>
          <w:rFonts w:ascii="Times New Roman" w:hAnsi="Times New Roman" w:cs="Times New Roman"/>
          <w:sz w:val="23"/>
          <w:szCs w:val="23"/>
        </w:rPr>
      </w:pPr>
      <w:r w:rsidRPr="00B366E2">
        <w:rPr>
          <w:rFonts w:ascii="Times New Roman" w:hAnsi="Times New Roman" w:cs="Times New Roman"/>
          <w:sz w:val="23"/>
          <w:szCs w:val="23"/>
        </w:rPr>
        <w:t>Having discussed and noted that it is convenient and prudent for the business of the Company to</w:t>
      </w:r>
      <w:r w:rsidRPr="003B58F3">
        <w:rPr>
          <w:rFonts w:ascii="Times New Roman" w:hAnsi="Times New Roman" w:cs="Times New Roman"/>
          <w:sz w:val="23"/>
          <w:szCs w:val="23"/>
          <w:u w:val="single"/>
        </w:rPr>
        <w:t xml:space="preserve">, from time to time, </w:t>
      </w:r>
      <w:r w:rsidRPr="00B366E2">
        <w:rPr>
          <w:rFonts w:ascii="Times New Roman" w:hAnsi="Times New Roman" w:cs="Times New Roman"/>
          <w:sz w:val="23"/>
          <w:szCs w:val="23"/>
        </w:rPr>
        <w:t>borrow from and enter into</w:t>
      </w:r>
      <w:r>
        <w:rPr>
          <w:rFonts w:ascii="Times New Roman" w:hAnsi="Times New Roman" w:cs="Times New Roman"/>
          <w:sz w:val="23"/>
          <w:szCs w:val="23"/>
        </w:rPr>
        <w:t xml:space="preserve"> one or more</w:t>
      </w:r>
      <w:r w:rsidRPr="00B366E2">
        <w:rPr>
          <w:rFonts w:ascii="Times New Roman" w:hAnsi="Times New Roman" w:cs="Times New Roman"/>
          <w:sz w:val="23"/>
          <w:szCs w:val="23"/>
        </w:rPr>
        <w:t xml:space="preserve"> loa</w:t>
      </w:r>
      <w:bookmarkStart w:id="0" w:name="_GoBack"/>
      <w:bookmarkEnd w:id="0"/>
      <w:r w:rsidRPr="00B366E2">
        <w:rPr>
          <w:rFonts w:ascii="Times New Roman" w:hAnsi="Times New Roman" w:cs="Times New Roman"/>
          <w:sz w:val="23"/>
          <w:szCs w:val="23"/>
        </w:rPr>
        <w:t xml:space="preserve">n agreements </w:t>
      </w:r>
      <w:r>
        <w:rPr>
          <w:rFonts w:ascii="Times New Roman" w:hAnsi="Times New Roman" w:cs="Times New Roman"/>
          <w:sz w:val="23"/>
          <w:szCs w:val="23"/>
        </w:rPr>
        <w:t>with Orange Money Ltd. (trading as EZBOB)</w:t>
      </w:r>
      <w:r w:rsidRPr="00B366E2">
        <w:rPr>
          <w:rFonts w:ascii="Times New Roman" w:hAnsi="Times New Roman" w:cs="Times New Roman"/>
          <w:sz w:val="23"/>
          <w:szCs w:val="23"/>
        </w:rPr>
        <w:t xml:space="preserve"> and to appoint a person who may act on behalf of the Company regarding said loans and agreements, including authority to complete online applications </w:t>
      </w:r>
      <w:r w:rsidRPr="00B366E2">
        <w:rPr>
          <w:rFonts w:ascii="Times New Roman" w:hAnsi="Times New Roman" w:cs="Times New Roman"/>
          <w:sz w:val="23"/>
          <w:szCs w:val="23"/>
          <w:lang w:val="en-US"/>
        </w:rPr>
        <w:t>do adopt the following written resolutions:</w:t>
      </w:r>
    </w:p>
    <w:p w:rsidR="0064046B" w:rsidRPr="00B366E2" w:rsidRDefault="0064046B" w:rsidP="00B1676C">
      <w:pPr>
        <w:jc w:val="center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B366E2">
        <w:rPr>
          <w:rFonts w:ascii="Times New Roman" w:hAnsi="Times New Roman" w:cs="Times New Roman"/>
          <w:b/>
          <w:sz w:val="23"/>
          <w:szCs w:val="23"/>
          <w:u w:val="single"/>
        </w:rPr>
        <w:t>IT WAS RESOLVED</w:t>
      </w:r>
    </w:p>
    <w:p w:rsidR="0064046B" w:rsidRPr="00B366E2" w:rsidRDefault="0064046B" w:rsidP="006F70E3">
      <w:pPr>
        <w:jc w:val="both"/>
        <w:rPr>
          <w:rFonts w:ascii="Times New Roman" w:hAnsi="Times New Roman" w:cs="Times New Roman"/>
          <w:sz w:val="23"/>
          <w:szCs w:val="23"/>
        </w:rPr>
      </w:pPr>
      <w:r w:rsidRPr="00B366E2">
        <w:rPr>
          <w:rFonts w:ascii="Times New Roman" w:hAnsi="Times New Roman" w:cs="Times New Roman"/>
          <w:b/>
          <w:sz w:val="23"/>
          <w:szCs w:val="23"/>
          <w:u w:val="single"/>
        </w:rPr>
        <w:t>FIRST</w:t>
      </w:r>
      <w:r w:rsidRPr="00B366E2">
        <w:rPr>
          <w:rFonts w:ascii="Times New Roman" w:hAnsi="Times New Roman" w:cs="Times New Roman"/>
          <w:sz w:val="23"/>
          <w:szCs w:val="23"/>
        </w:rPr>
        <w:tab/>
        <w:t xml:space="preserve"> That the Company may, </w:t>
      </w:r>
      <w:r w:rsidRPr="003B58F3">
        <w:rPr>
          <w:rFonts w:ascii="Times New Roman" w:hAnsi="Times New Roman" w:cs="Times New Roman"/>
          <w:sz w:val="23"/>
          <w:szCs w:val="23"/>
          <w:u w:val="single"/>
        </w:rPr>
        <w:t>from time to time</w:t>
      </w:r>
      <w:r w:rsidRPr="00B366E2">
        <w:rPr>
          <w:rFonts w:ascii="Times New Roman" w:hAnsi="Times New Roman" w:cs="Times New Roman"/>
          <w:sz w:val="23"/>
          <w:szCs w:val="23"/>
        </w:rPr>
        <w:t xml:space="preserve"> borrow from and enter into </w:t>
      </w:r>
      <w:r>
        <w:rPr>
          <w:rFonts w:ascii="Times New Roman" w:hAnsi="Times New Roman" w:cs="Times New Roman"/>
          <w:sz w:val="23"/>
          <w:szCs w:val="23"/>
        </w:rPr>
        <w:t>one or more</w:t>
      </w:r>
      <w:r w:rsidRPr="00B366E2">
        <w:rPr>
          <w:rFonts w:ascii="Times New Roman" w:hAnsi="Times New Roman" w:cs="Times New Roman"/>
          <w:sz w:val="23"/>
          <w:szCs w:val="23"/>
        </w:rPr>
        <w:t xml:space="preserve"> loan agreements </w:t>
      </w:r>
      <w:r>
        <w:rPr>
          <w:rFonts w:ascii="Times New Roman" w:hAnsi="Times New Roman" w:cs="Times New Roman"/>
          <w:sz w:val="23"/>
          <w:szCs w:val="23"/>
        </w:rPr>
        <w:t>with Orange Money Ltd.</w:t>
      </w:r>
      <w:r w:rsidRPr="00B366E2">
        <w:rPr>
          <w:rFonts w:ascii="Times New Roman" w:hAnsi="Times New Roman" w:cs="Times New Roman"/>
          <w:sz w:val="23"/>
          <w:szCs w:val="23"/>
        </w:rPr>
        <w:t xml:space="preserve"> in connection with the Company’s business operations and activities;</w:t>
      </w:r>
    </w:p>
    <w:p w:rsidR="0064046B" w:rsidRPr="00B366E2" w:rsidRDefault="0064046B" w:rsidP="00937475">
      <w:pPr>
        <w:jc w:val="both"/>
        <w:rPr>
          <w:rFonts w:ascii="Times New Roman" w:hAnsi="Times New Roman" w:cs="Times New Roman"/>
          <w:sz w:val="23"/>
          <w:szCs w:val="23"/>
        </w:rPr>
      </w:pPr>
      <w:r w:rsidRPr="00B366E2">
        <w:rPr>
          <w:rFonts w:ascii="Times New Roman" w:hAnsi="Times New Roman" w:cs="Times New Roman"/>
          <w:b/>
          <w:sz w:val="23"/>
          <w:szCs w:val="23"/>
          <w:u w:val="single"/>
        </w:rPr>
        <w:t>SECOND</w:t>
      </w:r>
      <w:r w:rsidRPr="00B366E2">
        <w:rPr>
          <w:rFonts w:ascii="Times New Roman" w:hAnsi="Times New Roman" w:cs="Times New Roman"/>
          <w:sz w:val="23"/>
          <w:szCs w:val="23"/>
        </w:rPr>
        <w:t xml:space="preserve"> That </w:t>
      </w:r>
      <w:r w:rsidR="00937475">
        <w:rPr>
          <w:rFonts w:ascii="Times New Roman" w:hAnsi="Times New Roman" w:cs="Times New Roman"/>
          <w:sz w:val="23"/>
          <w:szCs w:val="23"/>
        </w:rPr>
        <w:t>{{_</w:t>
      </w:r>
      <w:proofErr w:type="spellStart"/>
      <w:r w:rsidR="00937475">
        <w:rPr>
          <w:rFonts w:ascii="Times New Roman" w:hAnsi="Times New Roman" w:cs="Times New Roman"/>
          <w:sz w:val="23"/>
          <w:szCs w:val="23"/>
        </w:rPr>
        <w:t>es_signer_fullname</w:t>
      </w:r>
      <w:proofErr w:type="spellEnd"/>
      <w:r w:rsidR="00937475">
        <w:rPr>
          <w:rFonts w:ascii="Times New Roman" w:hAnsi="Times New Roman" w:cs="Times New Roman"/>
          <w:sz w:val="23"/>
          <w:szCs w:val="23"/>
        </w:rPr>
        <w:t>}}</w:t>
      </w:r>
      <w:r w:rsidR="007353F8">
        <w:rPr>
          <w:rFonts w:ascii="Times New Roman" w:hAnsi="Times New Roman" w:cs="Times New Roman"/>
          <w:sz w:val="23"/>
          <w:szCs w:val="23"/>
        </w:rPr>
        <w:t xml:space="preserve"> </w:t>
      </w:r>
      <w:r w:rsidR="007353F8" w:rsidRPr="00AA16F3">
        <w:rPr>
          <w:rFonts w:ascii="Times New Roman" w:hAnsi="Times New Roman" w:cs="Times New Roman"/>
          <w:i/>
          <w:iCs/>
          <w:color w:val="7F7F7F" w:themeColor="text1" w:themeTint="80"/>
          <w:sz w:val="19"/>
          <w:szCs w:val="19"/>
        </w:rPr>
        <w:t>(name of Director that applied)</w:t>
      </w:r>
      <w:r w:rsidR="007353F8">
        <w:rPr>
          <w:rFonts w:ascii="Times New Roman" w:hAnsi="Times New Roman" w:cs="Times New Roman"/>
          <w:sz w:val="23"/>
          <w:szCs w:val="23"/>
        </w:rPr>
        <w:t xml:space="preserve"> </w:t>
      </w:r>
      <w:r w:rsidRPr="00B366E2">
        <w:rPr>
          <w:rFonts w:ascii="Times New Roman" w:hAnsi="Times New Roman" w:cs="Times New Roman"/>
          <w:sz w:val="23"/>
          <w:szCs w:val="23"/>
        </w:rPr>
        <w:t>is authorised to</w:t>
      </w:r>
      <w:r>
        <w:rPr>
          <w:rFonts w:ascii="Times New Roman" w:hAnsi="Times New Roman" w:cs="Times New Roman"/>
          <w:sz w:val="23"/>
          <w:szCs w:val="23"/>
        </w:rPr>
        <w:t xml:space="preserve">, </w:t>
      </w:r>
      <w:r w:rsidRPr="003B58F3">
        <w:rPr>
          <w:rFonts w:ascii="Times New Roman" w:hAnsi="Times New Roman" w:cs="Times New Roman"/>
          <w:sz w:val="23"/>
          <w:szCs w:val="23"/>
          <w:u w:val="single"/>
        </w:rPr>
        <w:t>from time to time</w:t>
      </w:r>
      <w:r>
        <w:rPr>
          <w:rFonts w:ascii="Times New Roman" w:hAnsi="Times New Roman" w:cs="Times New Roman"/>
          <w:sz w:val="23"/>
          <w:szCs w:val="23"/>
        </w:rPr>
        <w:t>,</w:t>
      </w:r>
      <w:r w:rsidRPr="00B366E2">
        <w:rPr>
          <w:rFonts w:ascii="Times New Roman" w:hAnsi="Times New Roman" w:cs="Times New Roman"/>
          <w:sz w:val="23"/>
          <w:szCs w:val="23"/>
        </w:rPr>
        <w:t xml:space="preserve"> sign individually for and on behalf of </w:t>
      </w:r>
      <w:proofErr w:type="gramStart"/>
      <w:r w:rsidRPr="00B366E2">
        <w:rPr>
          <w:rFonts w:ascii="Times New Roman" w:hAnsi="Times New Roman" w:cs="Times New Roman"/>
          <w:sz w:val="23"/>
          <w:szCs w:val="23"/>
        </w:rPr>
        <w:t>the  Company</w:t>
      </w:r>
      <w:proofErr w:type="gramEnd"/>
      <w:r w:rsidRPr="00B366E2">
        <w:rPr>
          <w:rFonts w:ascii="Times New Roman" w:hAnsi="Times New Roman" w:cs="Times New Roman"/>
          <w:sz w:val="23"/>
          <w:szCs w:val="23"/>
        </w:rPr>
        <w:t xml:space="preserve"> and to transact any and all bu</w:t>
      </w:r>
      <w:r>
        <w:rPr>
          <w:rFonts w:ascii="Times New Roman" w:hAnsi="Times New Roman" w:cs="Times New Roman"/>
          <w:sz w:val="23"/>
          <w:szCs w:val="23"/>
        </w:rPr>
        <w:t>siness with Orange Money Ltd.</w:t>
      </w:r>
      <w:r w:rsidRPr="00B366E2">
        <w:rPr>
          <w:rFonts w:ascii="Times New Roman" w:hAnsi="Times New Roman" w:cs="Times New Roman"/>
          <w:sz w:val="23"/>
          <w:szCs w:val="23"/>
        </w:rPr>
        <w:t>, to borrow money with or without  security; to assign, transfer, pledge or otherwise charge property of the Company; including granting fixed and floating charges and  charging of receivables.</w:t>
      </w:r>
    </w:p>
    <w:p w:rsidR="0064046B" w:rsidRPr="00B366E2" w:rsidRDefault="0064046B" w:rsidP="006F70E3">
      <w:pPr>
        <w:jc w:val="both"/>
        <w:rPr>
          <w:rFonts w:ascii="Times New Roman" w:hAnsi="Times New Roman" w:cs="Times New Roman"/>
          <w:sz w:val="23"/>
          <w:szCs w:val="23"/>
        </w:rPr>
      </w:pPr>
      <w:r w:rsidRPr="00B366E2">
        <w:rPr>
          <w:rFonts w:ascii="Times New Roman" w:hAnsi="Times New Roman" w:cs="Times New Roman"/>
          <w:b/>
          <w:bCs/>
          <w:sz w:val="23"/>
          <w:szCs w:val="23"/>
        </w:rPr>
        <w:t>THIRD</w:t>
      </w:r>
      <w:r w:rsidRPr="00B366E2">
        <w:rPr>
          <w:rFonts w:ascii="Times New Roman" w:hAnsi="Times New Roman" w:cs="Times New Roman"/>
          <w:sz w:val="23"/>
          <w:szCs w:val="23"/>
        </w:rPr>
        <w:t>.   T</w:t>
      </w:r>
      <w:r>
        <w:rPr>
          <w:rFonts w:ascii="Times New Roman" w:hAnsi="Times New Roman" w:cs="Times New Roman"/>
          <w:sz w:val="23"/>
          <w:szCs w:val="23"/>
        </w:rPr>
        <w:t>hat t</w:t>
      </w:r>
      <w:r w:rsidRPr="00B366E2">
        <w:rPr>
          <w:rFonts w:ascii="Times New Roman" w:hAnsi="Times New Roman" w:cs="Times New Roman"/>
          <w:sz w:val="23"/>
          <w:szCs w:val="23"/>
        </w:rPr>
        <w:t>he authority granted hereunder shall be valid and effective until such time as the Company, by written notice, advises Orange Money Ltd. that it has been revoked; provided, however no such revocation shall be deemed to affect or revoke any authority or consent to apply for and accept loan</w:t>
      </w:r>
      <w:r>
        <w:rPr>
          <w:rFonts w:ascii="Times New Roman" w:hAnsi="Times New Roman" w:cs="Times New Roman"/>
          <w:sz w:val="23"/>
          <w:szCs w:val="23"/>
        </w:rPr>
        <w:t>s</w:t>
      </w:r>
      <w:r w:rsidRPr="00B366E2">
        <w:rPr>
          <w:rFonts w:ascii="Times New Roman" w:hAnsi="Times New Roman" w:cs="Times New Roman"/>
          <w:sz w:val="23"/>
          <w:szCs w:val="23"/>
        </w:rPr>
        <w:t xml:space="preserve"> from Orange Money Ltd or enter into any agreement</w:t>
      </w:r>
      <w:r>
        <w:rPr>
          <w:rFonts w:ascii="Times New Roman" w:hAnsi="Times New Roman" w:cs="Times New Roman"/>
          <w:sz w:val="23"/>
          <w:szCs w:val="23"/>
        </w:rPr>
        <w:t>s</w:t>
      </w:r>
      <w:r w:rsidRPr="00B366E2">
        <w:rPr>
          <w:rFonts w:ascii="Times New Roman" w:hAnsi="Times New Roman" w:cs="Times New Roman"/>
          <w:sz w:val="23"/>
          <w:szCs w:val="23"/>
        </w:rPr>
        <w:t xml:space="preserve"> with respect to such loans, prior to the date such written notice is actually received by Orange Money Ltd.</w:t>
      </w:r>
    </w:p>
    <w:p w:rsidR="0064046B" w:rsidRPr="00B366E2" w:rsidRDefault="0064046B" w:rsidP="007353F8">
      <w:pPr>
        <w:rPr>
          <w:rFonts w:ascii="Times New Roman" w:hAnsi="Times New Roman" w:cs="Times New Roman"/>
          <w:i/>
          <w:iCs/>
          <w:sz w:val="23"/>
          <w:szCs w:val="23"/>
        </w:rPr>
      </w:pPr>
      <w:r w:rsidRPr="00B366E2">
        <w:rPr>
          <w:rFonts w:ascii="Times New Roman" w:hAnsi="Times New Roman" w:cs="Times New Roman"/>
          <w:i/>
          <w:iCs/>
          <w:color w:val="FF0000"/>
          <w:sz w:val="23"/>
          <w:szCs w:val="23"/>
        </w:rPr>
        <w:t>[</w:t>
      </w:r>
      <w:r w:rsidR="007353F8">
        <w:rPr>
          <w:rFonts w:ascii="Times New Roman" w:hAnsi="Times New Roman" w:cs="Times New Roman"/>
          <w:i/>
          <w:iCs/>
          <w:color w:val="FF0000"/>
          <w:sz w:val="23"/>
          <w:szCs w:val="23"/>
        </w:rPr>
        <w:t xml:space="preserve">Note: </w:t>
      </w:r>
      <w:r w:rsidRPr="00B366E2">
        <w:rPr>
          <w:rFonts w:ascii="Times New Roman" w:hAnsi="Times New Roman" w:cs="Times New Roman"/>
          <w:i/>
          <w:iCs/>
          <w:color w:val="FF0000"/>
          <w:sz w:val="23"/>
          <w:szCs w:val="23"/>
        </w:rPr>
        <w:t>EACH DIRECTOR MUST BE LISTED AND SIGN AND HAVE A DATE STAMP ON THE DATE HE/SHE SIGNS]</w:t>
      </w:r>
    </w:p>
    <w:p w:rsidR="0064046B" w:rsidRPr="00B366E2" w:rsidRDefault="0064046B" w:rsidP="00B1676C">
      <w:pPr>
        <w:rPr>
          <w:rFonts w:ascii="Times New Roman" w:hAnsi="Times New Roman" w:cs="Times New Roman"/>
          <w:sz w:val="23"/>
          <w:szCs w:val="23"/>
        </w:rPr>
      </w:pPr>
      <w:r w:rsidRPr="00B366E2">
        <w:rPr>
          <w:rFonts w:ascii="Times New Roman" w:hAnsi="Times New Roman" w:cs="Times New Roman"/>
          <w:sz w:val="23"/>
          <w:szCs w:val="23"/>
        </w:rPr>
        <w:t xml:space="preserve">Signed:  </w:t>
      </w:r>
    </w:p>
    <w:p w:rsidR="0064046B" w:rsidRDefault="00D7740C" w:rsidP="00D7740C">
      <w:pPr>
        <w:rPr>
          <w:rFonts w:ascii="Times New Roman" w:hAnsi="Times New Roman" w:cs="Times New Roman"/>
          <w:sz w:val="23"/>
          <w:szCs w:val="23"/>
        </w:rPr>
      </w:pPr>
      <w:r w:rsidRPr="00D7740C">
        <w:rPr>
          <w:rFonts w:ascii="Times New Roman" w:hAnsi="Times New Roman" w:cs="Times New Roman"/>
          <w:sz w:val="23"/>
          <w:szCs w:val="23"/>
        </w:rPr>
        <w:t>{{_</w:t>
      </w:r>
      <w:proofErr w:type="spellStart"/>
      <w:r w:rsidRPr="00D7740C">
        <w:rPr>
          <w:rFonts w:ascii="Times New Roman" w:hAnsi="Times New Roman" w:cs="Times New Roman"/>
          <w:sz w:val="23"/>
          <w:szCs w:val="23"/>
        </w:rPr>
        <w:t>es_signer_signatureblock</w:t>
      </w:r>
      <w:proofErr w:type="spellEnd"/>
      <w:r w:rsidRPr="00D7740C">
        <w:rPr>
          <w:rFonts w:ascii="Times New Roman" w:hAnsi="Times New Roman" w:cs="Times New Roman"/>
          <w:sz w:val="23"/>
          <w:szCs w:val="23"/>
        </w:rPr>
        <w:t>}}</w:t>
      </w:r>
    </w:p>
    <w:p w:rsidR="00D7740C" w:rsidRPr="00B366E2" w:rsidRDefault="00D7740C" w:rsidP="00D7740C">
      <w:pPr>
        <w:rPr>
          <w:rFonts w:ascii="Times New Roman" w:hAnsi="Times New Roman" w:cs="Times New Roman"/>
          <w:sz w:val="23"/>
          <w:szCs w:val="23"/>
        </w:rPr>
      </w:pPr>
    </w:p>
    <w:sectPr w:rsidR="00D7740C" w:rsidRPr="00B366E2" w:rsidSect="006F70E3">
      <w:pgSz w:w="11906" w:h="16838"/>
      <w:pgMar w:top="1134" w:right="1134" w:bottom="107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FF74DCAA-7534-4675-8778-1A2E4094FC2A}"/>
    <w:docVar w:name="dgnword-eventsink" w:val="101457848"/>
  </w:docVars>
  <w:rsids>
    <w:rsidRoot w:val="00B1676C"/>
    <w:rsid w:val="00057EE7"/>
    <w:rsid w:val="001F4A04"/>
    <w:rsid w:val="002309F4"/>
    <w:rsid w:val="002C6E3D"/>
    <w:rsid w:val="002F27A9"/>
    <w:rsid w:val="003600DD"/>
    <w:rsid w:val="003B58F3"/>
    <w:rsid w:val="00464A02"/>
    <w:rsid w:val="004E43BC"/>
    <w:rsid w:val="005578C6"/>
    <w:rsid w:val="00592326"/>
    <w:rsid w:val="0064046B"/>
    <w:rsid w:val="006E5364"/>
    <w:rsid w:val="006F70E3"/>
    <w:rsid w:val="00715CD1"/>
    <w:rsid w:val="00725147"/>
    <w:rsid w:val="007353F8"/>
    <w:rsid w:val="0075321A"/>
    <w:rsid w:val="007A29D8"/>
    <w:rsid w:val="007A2C05"/>
    <w:rsid w:val="00805B6C"/>
    <w:rsid w:val="008836CB"/>
    <w:rsid w:val="0088399F"/>
    <w:rsid w:val="00937475"/>
    <w:rsid w:val="009707B3"/>
    <w:rsid w:val="00AA16F3"/>
    <w:rsid w:val="00B1676C"/>
    <w:rsid w:val="00B366E2"/>
    <w:rsid w:val="00C34417"/>
    <w:rsid w:val="00C766DE"/>
    <w:rsid w:val="00D05819"/>
    <w:rsid w:val="00D35EA5"/>
    <w:rsid w:val="00D7740C"/>
    <w:rsid w:val="00E17DBE"/>
    <w:rsid w:val="00EE0F0F"/>
    <w:rsid w:val="00F53D7A"/>
    <w:rsid w:val="00F65ECB"/>
    <w:rsid w:val="00F92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21A"/>
    <w:pPr>
      <w:spacing w:after="200" w:line="276" w:lineRule="auto"/>
    </w:pPr>
    <w:rPr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21A"/>
    <w:pPr>
      <w:spacing w:after="200" w:line="276" w:lineRule="auto"/>
    </w:pPr>
    <w:rPr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UNANIMOUS WRITTEN CONSENT OF THE BOARD OF DIRECTORS</vt:lpstr>
    </vt:vector>
  </TitlesOfParts>
  <Company>Hewlett-Packard Company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UNANIMOUS WRITTEN CONSENT OF THE BOARD OF DIRECTORS</dc:title>
  <dc:creator>RHP Office</dc:creator>
  <cp:lastModifiedBy>Alex Boursouk</cp:lastModifiedBy>
  <cp:revision>5</cp:revision>
  <cp:lastPrinted>2013-07-11T13:52:00Z</cp:lastPrinted>
  <dcterms:created xsi:type="dcterms:W3CDTF">2014-04-10T09:16:00Z</dcterms:created>
  <dcterms:modified xsi:type="dcterms:W3CDTF">2014-06-18T12:39:00Z</dcterms:modified>
</cp:coreProperties>
</file>