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1. Reading Assignment: A Short History of Java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Read about the history and development of Java.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http://sunsite.uakom.sk/sunworldonline/swol-07-1995/swol-07-java.html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2. Reading Assignment: Java Language Features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Learn about the main features of Java.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object w:dxaOrig="8664" w:dyaOrig="6993">
          <v:rect xmlns:o="urn:schemas-microsoft-com:office:office" xmlns:v="urn:schemas-microsoft-com:vml" id="rectole0000000000" style="width:433.200000pt;height:349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object w:dxaOrig="8664" w:dyaOrig="8583">
          <v:rect xmlns:o="urn:schemas-microsoft-com:office:office" xmlns:v="urn:schemas-microsoft-com:vml" id="rectole0000000001" style="width:433.200000pt;height:429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object w:dxaOrig="8664" w:dyaOrig="8583">
          <v:rect xmlns:o="urn:schemas-microsoft-com:office:office" xmlns:v="urn:schemas-microsoft-com:vml" id="rectole0000000002" style="width:433.200000pt;height:429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https://javaalmanac.io/features/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3. Reading Assignment: Which Version of JDK Should I Use?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Find out which JDK version is right for you.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object w:dxaOrig="9050" w:dyaOrig="1944">
          <v:rect xmlns:o="urn:schemas-microsoft-com:office:office" xmlns:v="urn:schemas-microsoft-com:vml" id="rectole0000000003" style="width:452.500000pt;height:9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https://whichjdk.com/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4. Reading Assignment: JDK Installation Directory Structure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Understand the folder structure and files in the JDK installation.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https://docs.oracle.com/javase/8/docs/technotes/tools/windows/jdkfiles.html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5. Reading Assignment: About Java Technology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Read about the basics of Java technology and its components.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https://docs.oracle.com/javase/tutorial/getStarted/intro/definition.html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6. Coding Assignments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Hello World Program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Write a Java program that prints "Hello World!!" to the console.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object w:dxaOrig="9172" w:dyaOrig="2369">
          <v:rect xmlns:o="urn:schemas-microsoft-com:office:office" xmlns:v="urn:schemas-microsoft-com:vml" id="rectole0000000004" style="width:458.600000pt;height:118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object w:dxaOrig="6357" w:dyaOrig="1377">
          <v:rect xmlns:o="urn:schemas-microsoft-com:office:office" xmlns:v="urn:schemas-microsoft-com:vml" id="rectole0000000005" style="width:317.850000pt;height:68.8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line of code that runs in Java must be inside a class.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name should always start with an uppercase first letter. 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our example, we named the class Main.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is case-sensitive: "MyClass" and "myclass" has different meaning.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name of the java file must match the class name. 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built-in Java class that contains useful members, such as out, which is short for "output". 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println()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method, short for "print line", is used to print a value to the screen (or a file).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worry too much about how System, out and println() works. Just know that you need them together to print stuff to the screen.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also note that each code statement must end with a semicolon (;).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Compile with Verbose Option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Compile your Java file using the 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0"/>
          <w:shd w:fill="auto" w:val="clear"/>
        </w:rPr>
        <w:t xml:space="preserve">-verbose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option with 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0"/>
          <w:shd w:fill="auto" w:val="clear"/>
        </w:rPr>
        <w:t xml:space="preserve">javac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. Check the output.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object w:dxaOrig="9172" w:dyaOrig="5163">
          <v:rect xmlns:o="urn:schemas-microsoft-com:office:office" xmlns:v="urn:schemas-microsoft-com:vml" id="rectole0000000006" style="width:458.600000pt;height:258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Inspect Bytecode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Use the 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0"/>
          <w:shd w:fill="auto" w:val="clear"/>
        </w:rPr>
        <w:t xml:space="preserve">javap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tool to examine the bytecode of the compiled 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0"/>
          <w:shd w:fill="auto" w:val="clear"/>
        </w:rPr>
        <w:t xml:space="preserve">.class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file. Observe the output.</w:t>
      </w:r>
    </w:p>
    <w:p>
      <w:pPr>
        <w:tabs>
          <w:tab w:val="left" w:pos="720" w:leader="none"/>
        </w:tabs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7. Reading Assignment: The JVM Architecture Explained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Learn about how the Java Virtual Machine (JVM) works.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object w:dxaOrig="4045" w:dyaOrig="2856">
          <v:rect xmlns:o="urn:schemas-microsoft-com:office:office" xmlns:v="urn:schemas-microsoft-com:vml" id="rectole0000000007" style="width:202.250000pt;height:142.8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https://dzone.com/articles/jvm-architecture-explained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8. Reading Assignment: The Java Language Environment: Contents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Explore the content and features of the Java language environment.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1"/>
            <w:position w:val="0"/>
            <w:sz w:val="24"/>
            <w:u w:val="single"/>
            <w:shd w:fill="auto" w:val="clear"/>
          </w:rPr>
          <w:t xml:space="preserve">https://www.oracle.com/java/technologies/language-environment.html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styles.xml" Id="docRId24" Type="http://schemas.openxmlformats.org/officeDocument/2006/relationships/styles" /><Relationship TargetMode="External" Target="https://javaalmanac.io/features/" Id="docRId7" Type="http://schemas.openxmlformats.org/officeDocument/2006/relationships/hyperlink" /><Relationship Target="media/image4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5" Type="http://schemas.openxmlformats.org/officeDocument/2006/relationships/oleObject" /><Relationship TargetMode="External" Target="https://www.oracle.com/java/technologies/language-environment.html" Id="docRId22" Type="http://schemas.openxmlformats.org/officeDocument/2006/relationships/hyperlink" /><Relationship Target="media/image3.wmf" Id="docRId9" Type="http://schemas.openxmlformats.org/officeDocument/2006/relationships/image" /><Relationship TargetMode="External" Target="http://sunsite.uakom.sk/sunworldonline/swol-07-1995/swol-07-java.html" Id="docRId0" Type="http://schemas.openxmlformats.org/officeDocument/2006/relationships/hyperlink" /><Relationship TargetMode="External" Target="https://docs.oracle.com/javase/tutorial/getStarted/intro/definition.html" Id="docRId12" Type="http://schemas.openxmlformats.org/officeDocument/2006/relationships/hyperlink" /><Relationship Target="media/image5.wmf" Id="docRId16" Type="http://schemas.openxmlformats.org/officeDocument/2006/relationships/image" /><Relationship TargetMode="External" Target="https://dzone.com/articles/jvm-architecture-explained" Id="docRId21" Type="http://schemas.openxmlformats.org/officeDocument/2006/relationships/hyperlink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s://whichjdk.com/" Id="docRId10" Type="http://schemas.openxmlformats.org/officeDocument/2006/relationships/hyperlink" /><Relationship Target="media/image6.wmf" Id="docRId18" Type="http://schemas.openxmlformats.org/officeDocument/2006/relationships/image" /><Relationship Target="media/image0.wmf" Id="docRId2" Type="http://schemas.openxmlformats.org/officeDocument/2006/relationships/image" /><Relationship TargetMode="External" Target="https://docs.oracle.com/javase/8/docs/technotes/tools/windows/jdkfiles.html" Id="docRId11" Type="http://schemas.openxmlformats.org/officeDocument/2006/relationships/hyperlink" /><Relationship Target="embeddings/oleObject7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