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7" w:rightFromText="187" w:vertAnchor="page" w:horzAnchor="margin" w:tblpY="158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360"/>
      </w:tblGrid>
      <w:tr w:rsidR="007E4C37" w14:paraId="65F99130" w14:textId="77777777" w:rsidTr="007E4C37">
        <w:tc>
          <w:tcPr>
            <w:tcW w:w="9360" w:type="dxa"/>
          </w:tcPr>
          <w:p w14:paraId="57E77829" w14:textId="77777777" w:rsidR="007E4C37" w:rsidRDefault="007E4C37" w:rsidP="000F5DD6">
            <w:pPr>
              <w:pStyle w:val="HeaderFirstPage"/>
              <w:pBdr>
                <w:bottom w:val="none" w:sz="0" w:space="0" w:color="auto"/>
              </w:pBdr>
              <w:spacing w:line="240" w:lineRule="auto"/>
              <w:rPr>
                <w:color w:val="9FB8CD" w:themeColor="accent2"/>
              </w:rPr>
            </w:pPr>
          </w:p>
        </w:tc>
      </w:tr>
    </w:tbl>
    <w:tbl>
      <w:tblPr>
        <w:tblpPr w:leftFromText="180" w:rightFromText="180" w:vertAnchor="text" w:horzAnchor="margin" w:tblpY="-968"/>
        <w:tblW w:w="4982" w:type="pct"/>
        <w:tblBorders>
          <w:top w:val="single" w:sz="6" w:space="0" w:color="9FB8CD" w:themeColor="accent2"/>
          <w:left w:val="single" w:sz="6" w:space="0" w:color="9FB8CD" w:themeColor="accent2"/>
          <w:bottom w:val="single" w:sz="6" w:space="0" w:color="9FB8CD" w:themeColor="accent2"/>
          <w:right w:val="single" w:sz="6" w:space="0" w:color="9FB8CD" w:themeColor="accent2"/>
          <w:insideH w:val="single" w:sz="6" w:space="0" w:color="9FB8CD" w:themeColor="accent2"/>
          <w:insideV w:val="single" w:sz="6" w:space="0" w:color="9FB8CD" w:themeColor="accent2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1"/>
        <w:gridCol w:w="8969"/>
      </w:tblGrid>
      <w:tr w:rsidR="007E4C37" w14:paraId="38409B58" w14:textId="77777777" w:rsidTr="00FB4574">
        <w:trPr>
          <w:trHeight w:val="1464"/>
        </w:trPr>
        <w:tc>
          <w:tcPr>
            <w:tcW w:w="341" w:type="dxa"/>
            <w:shd w:val="clear" w:color="auto" w:fill="9FB8CD" w:themeFill="accent2"/>
          </w:tcPr>
          <w:p w14:paraId="3243DC8B" w14:textId="77777777" w:rsidR="007E4C37" w:rsidRDefault="007E4C37" w:rsidP="000F5DD6">
            <w:pPr>
              <w:spacing w:line="240" w:lineRule="auto"/>
            </w:pPr>
          </w:p>
        </w:tc>
        <w:tc>
          <w:tcPr>
            <w:tcW w:w="8969" w:type="dxa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02E32BA4" w14:textId="293C6FE3" w:rsidR="00AA5BCD" w:rsidRDefault="007E4C37" w:rsidP="000F5DD6">
            <w:pPr>
              <w:pStyle w:val="PersonalName"/>
              <w:spacing w:after="200"/>
            </w:pPr>
            <w:r>
              <w:rPr>
                <w:color w:val="628BAD" w:themeColor="accent2" w:themeShade="BF"/>
                <w:spacing w:val="10"/>
              </w:rPr>
              <w:sym w:font="Wingdings 3" w:char="F07D"/>
            </w:r>
            <w:r w:rsidR="00AA5BCD" w:rsidRPr="004567C7">
              <w:rPr>
                <w:rFonts w:ascii="Bahnschrift" w:hAnsi="Bahnschrift"/>
                <w:spacing w:val="10"/>
              </w:rPr>
              <w:t xml:space="preserve"> VIJAYARAGAVAN</w:t>
            </w:r>
            <w:r w:rsidR="00AA5BCD">
              <w:rPr>
                <w:rFonts w:ascii="Bahnschrift" w:hAnsi="Bahnschrift"/>
                <w:spacing w:val="10"/>
              </w:rPr>
              <w:t>.</w:t>
            </w:r>
            <w:r w:rsidR="00AA5BCD" w:rsidRPr="004567C7">
              <w:rPr>
                <w:rFonts w:ascii="Bahnschrift" w:hAnsi="Bahnschrift"/>
                <w:spacing w:val="10"/>
              </w:rPr>
              <w:t>S</w:t>
            </w:r>
            <w:r w:rsidR="00AA5BCD">
              <w:rPr>
                <w:rFonts w:ascii="Bahnschrift" w:hAnsi="Bahnschrift"/>
                <w:spacing w:val="10"/>
              </w:rPr>
              <w:t>.</w:t>
            </w:r>
            <w:r w:rsidR="00AA5BCD" w:rsidRPr="004567C7">
              <w:rPr>
                <w:rFonts w:ascii="Bahnschrift" w:hAnsi="Bahnschrift"/>
                <w:spacing w:val="10"/>
              </w:rPr>
              <w:t>K</w:t>
            </w:r>
          </w:p>
          <w:p w14:paraId="600DD378" w14:textId="77777777" w:rsidR="00AA5BCD" w:rsidRPr="004567C7" w:rsidRDefault="00AA5BCD" w:rsidP="000F5DD6">
            <w:pPr>
              <w:pStyle w:val="AddressText"/>
              <w:spacing w:after="200" w:line="240" w:lineRule="auto"/>
              <w:rPr>
                <w:rFonts w:asciiTheme="minorHAnsi" w:hAnsiTheme="minorHAnsi"/>
                <w:b/>
                <w:bCs/>
                <w:color w:val="628BAD" w:themeColor="accent2" w:themeShade="BF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567C7">
              <w:rPr>
                <w:rFonts w:asciiTheme="minorHAnsi" w:hAnsiTheme="minorHAnsi"/>
                <w:b/>
                <w:bCs/>
                <w:color w:val="628BAD" w:themeColor="accent2" w:themeShade="BF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Phone: </w:t>
            </w:r>
            <w:r>
              <w:rPr>
                <w:rFonts w:asciiTheme="minorHAnsi" w:hAnsiTheme="minorHAnsi"/>
                <w:b/>
                <w:bCs/>
                <w:color w:val="628BAD" w:themeColor="accent2" w:themeShade="BF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8667583065</w:t>
            </w:r>
          </w:p>
          <w:p w14:paraId="0D7698D6" w14:textId="77777777" w:rsidR="00AA5BCD" w:rsidRPr="004567C7" w:rsidRDefault="00AA5BCD" w:rsidP="000F5DD6">
            <w:pPr>
              <w:pStyle w:val="AddressText"/>
              <w:spacing w:after="200" w:line="240" w:lineRule="auto"/>
              <w:rPr>
                <w:rFonts w:asciiTheme="minorHAnsi" w:hAnsiTheme="minorHAnsi"/>
                <w:b/>
                <w:bCs/>
                <w:color w:val="628BAD" w:themeColor="accent2" w:themeShade="BF"/>
                <w:sz w:val="22"/>
                <w:szCs w:val="22"/>
                <w:lang w:val="e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567C7">
              <w:rPr>
                <w:rFonts w:asciiTheme="minorHAnsi" w:hAnsiTheme="minorHAnsi"/>
                <w:b/>
                <w:bCs/>
                <w:color w:val="628BAD" w:themeColor="accent2" w:themeShade="BF"/>
                <w:sz w:val="22"/>
                <w:szCs w:val="22"/>
                <w:lang w:val="e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E-mail: vijayaragavanskv@gmail.com</w:t>
            </w:r>
          </w:p>
          <w:p w14:paraId="453C6021" w14:textId="250115E3" w:rsidR="007E4C37" w:rsidRPr="00A840CA" w:rsidRDefault="00AA5BCD" w:rsidP="000F5DD6">
            <w:pPr>
              <w:pStyle w:val="AddressText"/>
              <w:spacing w:after="200" w:line="240" w:lineRule="auto"/>
              <w:rPr>
                <w:szCs w:val="18"/>
              </w:rPr>
            </w:pPr>
            <w:r>
              <w:rPr>
                <w:rFonts w:asciiTheme="minorHAnsi" w:hAnsiTheme="minorHAnsi"/>
                <w:b/>
                <w:bCs/>
                <w:color w:val="628BAD" w:themeColor="accent2" w:themeShade="BF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45/19, Pillaiyar ko</w:t>
            </w:r>
            <w:r w:rsidR="000F5DD6">
              <w:rPr>
                <w:rFonts w:asciiTheme="minorHAnsi" w:hAnsiTheme="minorHAnsi"/>
                <w:b/>
                <w:bCs/>
                <w:color w:val="628BAD" w:themeColor="accent2" w:themeShade="BF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</w:t>
            </w:r>
            <w:r>
              <w:rPr>
                <w:rFonts w:asciiTheme="minorHAnsi" w:hAnsiTheme="minorHAnsi"/>
                <w:b/>
                <w:bCs/>
                <w:color w:val="628BAD" w:themeColor="accent2" w:themeShade="BF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il</w:t>
            </w:r>
            <w:r w:rsidR="00C90118">
              <w:rPr>
                <w:rFonts w:asciiTheme="minorHAnsi" w:hAnsiTheme="minorHAnsi"/>
                <w:b/>
                <w:bCs/>
                <w:color w:val="628BAD" w:themeColor="accent2" w:themeShade="BF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4567C7">
              <w:rPr>
                <w:rFonts w:asciiTheme="minorHAnsi" w:hAnsiTheme="minorHAnsi"/>
                <w:b/>
                <w:bCs/>
                <w:color w:val="628BAD" w:themeColor="accent2" w:themeShade="BF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st,</w:t>
            </w:r>
            <w:r>
              <w:rPr>
                <w:rFonts w:asciiTheme="minorHAnsi" w:hAnsiTheme="minorHAnsi"/>
                <w:b/>
                <w:bCs/>
                <w:color w:val="628BAD" w:themeColor="accent2" w:themeShade="BF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Pudupet</w:t>
            </w:r>
            <w:r w:rsidRPr="004567C7">
              <w:rPr>
                <w:rFonts w:asciiTheme="minorHAnsi" w:hAnsiTheme="minorHAnsi"/>
                <w:b/>
                <w:bCs/>
                <w:color w:val="628BAD" w:themeColor="accent2" w:themeShade="BF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>
              <w:rPr>
                <w:rFonts w:asciiTheme="minorHAnsi" w:hAnsiTheme="minorHAnsi"/>
                <w:b/>
                <w:bCs/>
                <w:color w:val="628BAD" w:themeColor="accent2" w:themeShade="BF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Gudiyattam</w:t>
            </w:r>
            <w:r w:rsidRPr="004567C7">
              <w:rPr>
                <w:rFonts w:asciiTheme="minorHAnsi" w:hAnsiTheme="minorHAnsi"/>
                <w:b/>
                <w:bCs/>
                <w:color w:val="628BAD" w:themeColor="accent2" w:themeShade="BF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asciiTheme="minorHAnsi" w:hAnsiTheme="minorHAnsi"/>
                <w:b/>
                <w:bCs/>
                <w:color w:val="628BAD" w:themeColor="accent2" w:themeShade="BF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–</w:t>
            </w:r>
            <w:r w:rsidRPr="004567C7">
              <w:rPr>
                <w:rFonts w:asciiTheme="minorHAnsi" w:hAnsiTheme="minorHAnsi"/>
                <w:b/>
                <w:bCs/>
                <w:color w:val="628BAD" w:themeColor="accent2" w:themeShade="BF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63</w:t>
            </w:r>
            <w:r>
              <w:rPr>
                <w:rFonts w:asciiTheme="minorHAnsi" w:hAnsiTheme="minorHAnsi"/>
                <w:b/>
                <w:bCs/>
                <w:color w:val="628BAD" w:themeColor="accent2" w:themeShade="BF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2602</w:t>
            </w:r>
          </w:p>
        </w:tc>
      </w:tr>
    </w:tbl>
    <w:p w14:paraId="21945224" w14:textId="7B3698D5" w:rsidR="007E4C37" w:rsidRDefault="007E4C37" w:rsidP="000F5DD6">
      <w:pPr>
        <w:pStyle w:val="NoSpacing"/>
        <w:spacing w:after="200"/>
      </w:pPr>
    </w:p>
    <w:tbl>
      <w:tblPr>
        <w:tblpPr w:leftFromText="180" w:rightFromText="180" w:vertAnchor="text" w:horzAnchor="margin" w:tblpY="-112"/>
        <w:tblW w:w="5000" w:type="pct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8979"/>
      </w:tblGrid>
      <w:tr w:rsidR="007E4C37" w14:paraId="76E9379C" w14:textId="77777777" w:rsidTr="007E4C37">
        <w:tc>
          <w:tcPr>
            <w:tcW w:w="365" w:type="dxa"/>
            <w:shd w:val="clear" w:color="auto" w:fill="AAB0C7" w:themeFill="accent1" w:themeFillTint="99"/>
          </w:tcPr>
          <w:p w14:paraId="521FFA61" w14:textId="77777777" w:rsidR="007E4C37" w:rsidRDefault="007E4C37" w:rsidP="000F5DD6">
            <w:pPr>
              <w:spacing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54E14172" w14:textId="77777777" w:rsidR="00BC4C76" w:rsidRPr="00B27E93" w:rsidRDefault="00BC4C76" w:rsidP="00BC4C76">
            <w:pPr>
              <w:spacing w:before="240" w:line="240" w:lineRule="auto"/>
              <w:rPr>
                <w:b/>
                <w:color w:val="628BAD" w:themeColor="accent2" w:themeShade="BF"/>
                <w:sz w:val="22"/>
                <w:szCs w:val="22"/>
              </w:rPr>
            </w:pPr>
            <w:r w:rsidRPr="00C31DD1">
              <w:rPr>
                <w:b/>
                <w:color w:val="628BAD" w:themeColor="accent2" w:themeShade="BF"/>
                <w:sz w:val="22"/>
                <w:szCs w:val="22"/>
              </w:rPr>
              <w:t>Ac</w:t>
            </w:r>
            <w:r>
              <w:rPr>
                <w:b/>
                <w:color w:val="628BAD" w:themeColor="accent2" w:themeShade="BF"/>
                <w:sz w:val="22"/>
                <w:szCs w:val="22"/>
              </w:rPr>
              <w:t>ademic</w:t>
            </w:r>
            <w:r w:rsidRPr="00C31DD1">
              <w:rPr>
                <w:b/>
                <w:color w:val="628BAD" w:themeColor="accent2" w:themeShade="BF"/>
                <w:sz w:val="22"/>
                <w:szCs w:val="22"/>
              </w:rPr>
              <w:t>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57"/>
              <w:gridCol w:w="2525"/>
              <w:gridCol w:w="1804"/>
              <w:gridCol w:w="1281"/>
              <w:gridCol w:w="982"/>
            </w:tblGrid>
            <w:tr w:rsidR="00BC4C76" w14:paraId="3F98609B" w14:textId="77777777" w:rsidTr="00BC4C76">
              <w:trPr>
                <w:trHeight w:val="139"/>
              </w:trPr>
              <w:tc>
                <w:tcPr>
                  <w:tcW w:w="1660" w:type="dxa"/>
                </w:tcPr>
                <w:p w14:paraId="609887E8" w14:textId="77777777" w:rsidR="00BC4C76" w:rsidRPr="0065530C" w:rsidRDefault="00BC4C76" w:rsidP="00A05468">
                  <w:pPr>
                    <w:framePr w:hSpace="180" w:wrap="around" w:vAnchor="text" w:hAnchor="margin" w:y="-112"/>
                    <w:rPr>
                      <w:b/>
                      <w:bCs/>
                    </w:rPr>
                  </w:pPr>
                  <w:r w:rsidRPr="0065530C">
                    <w:rPr>
                      <w:b/>
                      <w:bCs/>
                    </w:rPr>
                    <w:t>Qualification</w:t>
                  </w:r>
                </w:p>
              </w:tc>
              <w:tc>
                <w:tcPr>
                  <w:tcW w:w="2539" w:type="dxa"/>
                </w:tcPr>
                <w:p w14:paraId="56A2B2C9" w14:textId="77777777" w:rsidR="00BC4C76" w:rsidRPr="0065530C" w:rsidRDefault="00BC4C76" w:rsidP="00A05468">
                  <w:pPr>
                    <w:framePr w:hSpace="180" w:wrap="around" w:vAnchor="text" w:hAnchor="margin" w:y="-112"/>
                    <w:rPr>
                      <w:b/>
                      <w:bCs/>
                    </w:rPr>
                  </w:pPr>
                  <w:r>
                    <w:t xml:space="preserve">            </w:t>
                  </w:r>
                  <w:r w:rsidRPr="0065530C">
                    <w:rPr>
                      <w:b/>
                      <w:bCs/>
                    </w:rPr>
                    <w:t xml:space="preserve"> Institute</w:t>
                  </w:r>
                </w:p>
              </w:tc>
              <w:tc>
                <w:tcPr>
                  <w:tcW w:w="1687" w:type="dxa"/>
                </w:tcPr>
                <w:p w14:paraId="3AB1AB40" w14:textId="77777777" w:rsidR="00BC4C76" w:rsidRPr="0065530C" w:rsidRDefault="00BC4C76" w:rsidP="00A05468">
                  <w:pPr>
                    <w:framePr w:hSpace="180" w:wrap="around" w:vAnchor="text" w:hAnchor="margin" w:y="-112"/>
                    <w:rPr>
                      <w:b/>
                      <w:bCs/>
                    </w:rPr>
                  </w:pPr>
                  <w:r w:rsidRPr="0065530C">
                    <w:rPr>
                      <w:b/>
                      <w:bCs/>
                    </w:rPr>
                    <w:t>Board/University</w:t>
                  </w:r>
                </w:p>
              </w:tc>
              <w:tc>
                <w:tcPr>
                  <w:tcW w:w="1182" w:type="dxa"/>
                </w:tcPr>
                <w:p w14:paraId="4D03951C" w14:textId="77777777" w:rsidR="00BC4C76" w:rsidRPr="0065530C" w:rsidRDefault="00BC4C76" w:rsidP="00A05468">
                  <w:pPr>
                    <w:framePr w:hSpace="180" w:wrap="around" w:vAnchor="text" w:hAnchor="margin" w:y="-112"/>
                    <w:rPr>
                      <w:b/>
                      <w:bCs/>
                    </w:rPr>
                  </w:pPr>
                  <w:r w:rsidRPr="0065530C">
                    <w:rPr>
                      <w:b/>
                      <w:bCs/>
                    </w:rPr>
                    <w:t>Percentage</w:t>
                  </w:r>
                </w:p>
              </w:tc>
              <w:tc>
                <w:tcPr>
                  <w:tcW w:w="986" w:type="dxa"/>
                </w:tcPr>
                <w:p w14:paraId="1D7C2B5D" w14:textId="77777777" w:rsidR="00BC4C76" w:rsidRPr="0065530C" w:rsidRDefault="00BC4C76" w:rsidP="00A05468">
                  <w:pPr>
                    <w:framePr w:hSpace="180" w:wrap="around" w:vAnchor="text" w:hAnchor="margin" w:y="-112"/>
                    <w:rPr>
                      <w:b/>
                      <w:bCs/>
                    </w:rPr>
                  </w:pPr>
                  <w:r w:rsidRPr="0065530C">
                    <w:rPr>
                      <w:b/>
                      <w:bCs/>
                    </w:rPr>
                    <w:t>Year</w:t>
                  </w:r>
                </w:p>
              </w:tc>
            </w:tr>
            <w:tr w:rsidR="00BC4C76" w14:paraId="202AFAF6" w14:textId="77777777" w:rsidTr="00BC4C76">
              <w:trPr>
                <w:trHeight w:val="545"/>
              </w:trPr>
              <w:tc>
                <w:tcPr>
                  <w:tcW w:w="1660" w:type="dxa"/>
                </w:tcPr>
                <w:p w14:paraId="53BF01A2" w14:textId="77777777" w:rsidR="00BC4C76" w:rsidRDefault="00BC4C76" w:rsidP="00A05468">
                  <w:pPr>
                    <w:framePr w:hSpace="180" w:wrap="around" w:vAnchor="text" w:hAnchor="margin" w:y="-112"/>
                  </w:pPr>
                  <w:r>
                    <w:t>B.E (Computer Science)</w:t>
                  </w:r>
                </w:p>
              </w:tc>
              <w:tc>
                <w:tcPr>
                  <w:tcW w:w="2539" w:type="dxa"/>
                </w:tcPr>
                <w:p w14:paraId="61AE9032" w14:textId="77777777" w:rsidR="00BC4C76" w:rsidRDefault="00BC4C76" w:rsidP="00A05468">
                  <w:pPr>
                    <w:framePr w:hSpace="180" w:wrap="around" w:vAnchor="text" w:hAnchor="margin" w:y="-112"/>
                  </w:pPr>
                  <w:r>
                    <w:t>Kingston Engineering College</w:t>
                  </w:r>
                </w:p>
              </w:tc>
              <w:tc>
                <w:tcPr>
                  <w:tcW w:w="1687" w:type="dxa"/>
                </w:tcPr>
                <w:p w14:paraId="00DEC109" w14:textId="77777777" w:rsidR="00BC4C76" w:rsidRDefault="00BC4C76" w:rsidP="00A05468">
                  <w:pPr>
                    <w:framePr w:hSpace="180" w:wrap="around" w:vAnchor="text" w:hAnchor="margin" w:y="-112"/>
                  </w:pPr>
                  <w:r>
                    <w:t>Anna University</w:t>
                  </w:r>
                </w:p>
              </w:tc>
              <w:tc>
                <w:tcPr>
                  <w:tcW w:w="1182" w:type="dxa"/>
                </w:tcPr>
                <w:p w14:paraId="7CA014D6" w14:textId="2C865903" w:rsidR="00BC4C76" w:rsidRDefault="00BC4C76" w:rsidP="00A05468">
                  <w:pPr>
                    <w:framePr w:hSpace="180" w:wrap="around" w:vAnchor="text" w:hAnchor="margin" w:y="-112"/>
                  </w:pPr>
                  <w:r>
                    <w:t>8.</w:t>
                  </w:r>
                  <w:r w:rsidR="00A05468">
                    <w:t>31</w:t>
                  </w:r>
                  <w:r>
                    <w:t xml:space="preserve">(as of </w:t>
                  </w:r>
                  <w:r w:rsidR="00A05468">
                    <w:t>6</w:t>
                  </w:r>
                  <w:r w:rsidRPr="007D421B">
                    <w:rPr>
                      <w:vertAlign w:val="superscript"/>
                    </w:rPr>
                    <w:t>th</w:t>
                  </w:r>
                  <w:r>
                    <w:t xml:space="preserve"> sem)</w:t>
                  </w:r>
                </w:p>
              </w:tc>
              <w:tc>
                <w:tcPr>
                  <w:tcW w:w="986" w:type="dxa"/>
                </w:tcPr>
                <w:p w14:paraId="244C5A25" w14:textId="77777777" w:rsidR="00BC4C76" w:rsidRDefault="00BC4C76" w:rsidP="00A05468">
                  <w:pPr>
                    <w:framePr w:hSpace="180" w:wrap="around" w:vAnchor="text" w:hAnchor="margin" w:y="-112"/>
                  </w:pPr>
                  <w:r>
                    <w:t>2021</w:t>
                  </w:r>
                </w:p>
              </w:tc>
            </w:tr>
            <w:tr w:rsidR="00BC4C76" w14:paraId="0EB713E5" w14:textId="77777777" w:rsidTr="00BC4C76">
              <w:trPr>
                <w:trHeight w:val="280"/>
              </w:trPr>
              <w:tc>
                <w:tcPr>
                  <w:tcW w:w="1660" w:type="dxa"/>
                </w:tcPr>
                <w:p w14:paraId="2BEA67B7" w14:textId="77777777" w:rsidR="00BC4C76" w:rsidRDefault="00BC4C76" w:rsidP="00A05468">
                  <w:pPr>
                    <w:framePr w:hSpace="180" w:wrap="around" w:vAnchor="text" w:hAnchor="margin" w:y="-112"/>
                  </w:pPr>
                  <w:r>
                    <w:t>H.S.C</w:t>
                  </w:r>
                </w:p>
              </w:tc>
              <w:tc>
                <w:tcPr>
                  <w:tcW w:w="2539" w:type="dxa"/>
                </w:tcPr>
                <w:p w14:paraId="5A99A1BC" w14:textId="77777777" w:rsidR="00BC4C76" w:rsidRDefault="00BC4C76" w:rsidP="00A05468">
                  <w:pPr>
                    <w:framePr w:hSpace="180" w:wrap="around" w:vAnchor="text" w:hAnchor="margin" w:y="-112"/>
                  </w:pPr>
                  <w:r>
                    <w:t>Thiruvalluvar Higher Secondary school</w:t>
                  </w:r>
                </w:p>
              </w:tc>
              <w:tc>
                <w:tcPr>
                  <w:tcW w:w="1687" w:type="dxa"/>
                </w:tcPr>
                <w:p w14:paraId="52DE835C" w14:textId="77777777" w:rsidR="00BC4C76" w:rsidRDefault="00BC4C76" w:rsidP="00A05468">
                  <w:pPr>
                    <w:framePr w:hSpace="180" w:wrap="around" w:vAnchor="text" w:hAnchor="margin" w:y="-112"/>
                  </w:pPr>
                  <w:r>
                    <w:t>Tamilnadu State Board</w:t>
                  </w:r>
                </w:p>
              </w:tc>
              <w:tc>
                <w:tcPr>
                  <w:tcW w:w="1182" w:type="dxa"/>
                </w:tcPr>
                <w:p w14:paraId="3D624700" w14:textId="77777777" w:rsidR="00BC4C76" w:rsidRDefault="00BC4C76" w:rsidP="00A05468">
                  <w:pPr>
                    <w:framePr w:hSpace="180" w:wrap="around" w:vAnchor="text" w:hAnchor="margin" w:y="-112"/>
                  </w:pPr>
                  <w:r>
                    <w:t>82.16</w:t>
                  </w:r>
                </w:p>
              </w:tc>
              <w:tc>
                <w:tcPr>
                  <w:tcW w:w="986" w:type="dxa"/>
                </w:tcPr>
                <w:p w14:paraId="7E4A9806" w14:textId="77777777" w:rsidR="00BC4C76" w:rsidRDefault="00BC4C76" w:rsidP="00A05468">
                  <w:pPr>
                    <w:framePr w:hSpace="180" w:wrap="around" w:vAnchor="text" w:hAnchor="margin" w:y="-112"/>
                  </w:pPr>
                  <w:r>
                    <w:t>2017</w:t>
                  </w:r>
                </w:p>
              </w:tc>
            </w:tr>
            <w:tr w:rsidR="00BC4C76" w14:paraId="3E5BCD19" w14:textId="77777777" w:rsidTr="00BC4C76">
              <w:trPr>
                <w:trHeight w:val="290"/>
              </w:trPr>
              <w:tc>
                <w:tcPr>
                  <w:tcW w:w="1660" w:type="dxa"/>
                </w:tcPr>
                <w:p w14:paraId="2082F975" w14:textId="77777777" w:rsidR="00BC4C76" w:rsidRDefault="00BC4C76" w:rsidP="00A05468">
                  <w:pPr>
                    <w:framePr w:hSpace="180" w:wrap="around" w:vAnchor="text" w:hAnchor="margin" w:y="-112"/>
                  </w:pPr>
                  <w:r>
                    <w:t>S.S.L.C</w:t>
                  </w:r>
                </w:p>
              </w:tc>
              <w:tc>
                <w:tcPr>
                  <w:tcW w:w="2539" w:type="dxa"/>
                </w:tcPr>
                <w:p w14:paraId="5BA8B8FF" w14:textId="77777777" w:rsidR="00BC4C76" w:rsidRDefault="00BC4C76" w:rsidP="00A05468">
                  <w:pPr>
                    <w:framePr w:hSpace="180" w:wrap="around" w:vAnchor="text" w:hAnchor="margin" w:y="-112"/>
                  </w:pPr>
                  <w:r>
                    <w:t>Thiruvalluvar Higher Secondary school</w:t>
                  </w:r>
                </w:p>
              </w:tc>
              <w:tc>
                <w:tcPr>
                  <w:tcW w:w="1687" w:type="dxa"/>
                </w:tcPr>
                <w:p w14:paraId="72CDF104" w14:textId="77777777" w:rsidR="00BC4C76" w:rsidRDefault="00BC4C76" w:rsidP="00A05468">
                  <w:pPr>
                    <w:framePr w:hSpace="180" w:wrap="around" w:vAnchor="text" w:hAnchor="margin" w:y="-112"/>
                  </w:pPr>
                  <w:r>
                    <w:t>Tamilnadu State Board</w:t>
                  </w:r>
                </w:p>
              </w:tc>
              <w:tc>
                <w:tcPr>
                  <w:tcW w:w="1182" w:type="dxa"/>
                </w:tcPr>
                <w:p w14:paraId="61A4133F" w14:textId="77777777" w:rsidR="00BC4C76" w:rsidRDefault="00BC4C76" w:rsidP="00A05468">
                  <w:pPr>
                    <w:framePr w:hSpace="180" w:wrap="around" w:vAnchor="text" w:hAnchor="margin" w:y="-112"/>
                  </w:pPr>
                  <w:r>
                    <w:t>92.6</w:t>
                  </w:r>
                </w:p>
              </w:tc>
              <w:tc>
                <w:tcPr>
                  <w:tcW w:w="986" w:type="dxa"/>
                </w:tcPr>
                <w:p w14:paraId="6E834E32" w14:textId="77777777" w:rsidR="00BC4C76" w:rsidRDefault="00BC4C76" w:rsidP="00A05468">
                  <w:pPr>
                    <w:framePr w:hSpace="180" w:wrap="around" w:vAnchor="text" w:hAnchor="margin" w:y="-112"/>
                  </w:pPr>
                  <w:r>
                    <w:t>2015</w:t>
                  </w:r>
                </w:p>
              </w:tc>
            </w:tr>
          </w:tbl>
          <w:p w14:paraId="7D9A3428" w14:textId="77777777" w:rsidR="00BC4C76" w:rsidRDefault="00BC4C76" w:rsidP="000F5DD6">
            <w:pPr>
              <w:pStyle w:val="SubsectionText"/>
              <w:spacing w:after="200"/>
              <w:rPr>
                <w:b/>
                <w:color w:val="628BAD" w:themeColor="accent2" w:themeShade="BF"/>
                <w:sz w:val="22"/>
                <w:szCs w:val="22"/>
              </w:rPr>
            </w:pPr>
          </w:p>
          <w:p w14:paraId="416E1A4E" w14:textId="2FC6EDB6" w:rsidR="000F5DD6" w:rsidRDefault="00AA5BCD" w:rsidP="000F5DD6">
            <w:pPr>
              <w:pStyle w:val="SubsectionText"/>
              <w:spacing w:after="200"/>
              <w:rPr>
                <w:b/>
                <w:color w:val="628BAD" w:themeColor="accent2" w:themeShade="BF"/>
                <w:sz w:val="22"/>
                <w:szCs w:val="22"/>
              </w:rPr>
            </w:pPr>
            <w:r w:rsidRPr="00652C67">
              <w:rPr>
                <w:b/>
                <w:color w:val="628BAD" w:themeColor="accent2" w:themeShade="BF"/>
                <w:sz w:val="22"/>
                <w:szCs w:val="22"/>
              </w:rPr>
              <w:t>Career Objective:</w:t>
            </w:r>
          </w:p>
          <w:p w14:paraId="4BAF4AFD" w14:textId="32112E7D" w:rsidR="00AA5BCD" w:rsidRDefault="000F5DD6" w:rsidP="000F5DD6">
            <w:pPr>
              <w:pStyle w:val="SubsectionText"/>
              <w:spacing w:after="200"/>
            </w:pPr>
            <w:r>
              <w:t xml:space="preserve">       </w:t>
            </w:r>
            <w:r w:rsidR="00AA5BCD">
              <w:t>To work in an environment which encourages me to succeed and grow professionally where I can utilize my skills and knowledge appropriately.</w:t>
            </w:r>
          </w:p>
          <w:p w14:paraId="0628AD63" w14:textId="77777777" w:rsidR="00BC4C76" w:rsidRDefault="00BC4C76" w:rsidP="000F5DD6">
            <w:pPr>
              <w:pStyle w:val="SubsectionText"/>
              <w:spacing w:before="240" w:line="240" w:lineRule="auto"/>
              <w:rPr>
                <w:b/>
                <w:color w:val="628BAD" w:themeColor="accent2" w:themeShade="BF"/>
                <w:sz w:val="24"/>
                <w:szCs w:val="24"/>
              </w:rPr>
            </w:pPr>
          </w:p>
          <w:p w14:paraId="0B2402E2" w14:textId="1FCFE8F4" w:rsidR="000F5DD6" w:rsidRDefault="000F5DD6" w:rsidP="000F5DD6">
            <w:pPr>
              <w:pStyle w:val="SubsectionText"/>
              <w:spacing w:before="240" w:line="240" w:lineRule="auto"/>
              <w:rPr>
                <w:b/>
                <w:color w:val="628BAD" w:themeColor="accent2" w:themeShade="BF"/>
                <w:sz w:val="24"/>
                <w:szCs w:val="24"/>
              </w:rPr>
            </w:pPr>
            <w:r>
              <w:rPr>
                <w:b/>
                <w:color w:val="628BAD" w:themeColor="accent2" w:themeShade="BF"/>
                <w:sz w:val="24"/>
                <w:szCs w:val="24"/>
              </w:rPr>
              <w:t>Programming Languages Known:</w:t>
            </w:r>
          </w:p>
          <w:p w14:paraId="7F8F5829" w14:textId="77777777" w:rsidR="000F5DD6" w:rsidRPr="00982F3F" w:rsidRDefault="000F5DD6" w:rsidP="000F5DD6">
            <w:pPr>
              <w:pStyle w:val="SubsectionText"/>
              <w:numPr>
                <w:ilvl w:val="0"/>
                <w:numId w:val="31"/>
              </w:numPr>
              <w:spacing w:before="240" w:line="240" w:lineRule="auto"/>
              <w:rPr>
                <w:b/>
              </w:rPr>
            </w:pPr>
            <w:r>
              <w:rPr>
                <w:bCs/>
              </w:rPr>
              <w:t>Programming in C.</w:t>
            </w:r>
          </w:p>
          <w:p w14:paraId="393628B6" w14:textId="77777777" w:rsidR="000F5DD6" w:rsidRDefault="000F5DD6" w:rsidP="000F5DD6">
            <w:pPr>
              <w:pStyle w:val="SubsectionText"/>
              <w:numPr>
                <w:ilvl w:val="0"/>
                <w:numId w:val="31"/>
              </w:numPr>
              <w:spacing w:before="240" w:line="240" w:lineRule="auto"/>
              <w:rPr>
                <w:bCs/>
              </w:rPr>
            </w:pPr>
            <w:r>
              <w:rPr>
                <w:bCs/>
              </w:rPr>
              <w:t>c</w:t>
            </w:r>
            <w:r w:rsidRPr="00982F3F">
              <w:rPr>
                <w:bCs/>
              </w:rPr>
              <w:t>ore Java</w:t>
            </w:r>
            <w:r>
              <w:rPr>
                <w:bCs/>
              </w:rPr>
              <w:t>.</w:t>
            </w:r>
          </w:p>
          <w:p w14:paraId="6DC4A5DB" w14:textId="311C393E" w:rsidR="000F5DD6" w:rsidRDefault="000F5DD6" w:rsidP="000F5DD6">
            <w:pPr>
              <w:pStyle w:val="SubsectionText"/>
              <w:numPr>
                <w:ilvl w:val="0"/>
                <w:numId w:val="31"/>
              </w:numPr>
              <w:spacing w:before="240" w:line="240" w:lineRule="auto"/>
              <w:rPr>
                <w:bCs/>
              </w:rPr>
            </w:pPr>
            <w:proofErr w:type="gramStart"/>
            <w:r>
              <w:rPr>
                <w:bCs/>
              </w:rPr>
              <w:t>HTML ,</w:t>
            </w:r>
            <w:proofErr w:type="gramEnd"/>
            <w:r>
              <w:rPr>
                <w:bCs/>
              </w:rPr>
              <w:t xml:space="preserve"> CSS , Javascript</w:t>
            </w:r>
            <w:r w:rsidR="00C90118">
              <w:rPr>
                <w:bCs/>
              </w:rPr>
              <w:t>.</w:t>
            </w:r>
          </w:p>
          <w:p w14:paraId="7D9E5DE1" w14:textId="77777777" w:rsidR="00BC4C76" w:rsidRDefault="00BC4C76" w:rsidP="000F5DD6">
            <w:pPr>
              <w:pStyle w:val="SubsectionText"/>
              <w:spacing w:before="240" w:line="240" w:lineRule="auto"/>
              <w:rPr>
                <w:b/>
                <w:color w:val="628BAD" w:themeColor="accent2" w:themeShade="BF"/>
                <w:sz w:val="22"/>
                <w:szCs w:val="22"/>
              </w:rPr>
            </w:pPr>
          </w:p>
          <w:p w14:paraId="32085E1A" w14:textId="61907326" w:rsidR="000F5DD6" w:rsidRPr="00797D31" w:rsidRDefault="000F5DD6" w:rsidP="000F5DD6">
            <w:pPr>
              <w:pStyle w:val="SubsectionText"/>
              <w:spacing w:before="240" w:line="240" w:lineRule="auto"/>
              <w:rPr>
                <w:b/>
                <w:color w:val="628BAD" w:themeColor="accent2" w:themeShade="BF"/>
                <w:sz w:val="24"/>
                <w:szCs w:val="24"/>
              </w:rPr>
            </w:pPr>
            <w:r>
              <w:rPr>
                <w:b/>
                <w:color w:val="628BAD" w:themeColor="accent2" w:themeShade="BF"/>
                <w:sz w:val="22"/>
                <w:szCs w:val="22"/>
              </w:rPr>
              <w:t>Technical Knowledge Preview</w:t>
            </w:r>
            <w:r w:rsidRPr="00C31DD1">
              <w:rPr>
                <w:b/>
                <w:color w:val="628BAD" w:themeColor="accent2" w:themeShade="BF"/>
                <w:sz w:val="22"/>
                <w:szCs w:val="22"/>
              </w:rPr>
              <w:t>:</w:t>
            </w:r>
          </w:p>
          <w:p w14:paraId="00D266FD" w14:textId="5EE7142B" w:rsidR="00BC4C76" w:rsidRPr="00BC4C76" w:rsidRDefault="000F5DD6" w:rsidP="00BC4C76">
            <w:pPr>
              <w:pStyle w:val="SubsectionText"/>
              <w:numPr>
                <w:ilvl w:val="0"/>
                <w:numId w:val="31"/>
              </w:numPr>
              <w:spacing w:before="240" w:line="240" w:lineRule="auto"/>
              <w:rPr>
                <w:b/>
              </w:rPr>
            </w:pPr>
            <w:r w:rsidRPr="00C3265F">
              <w:rPr>
                <w:b/>
                <w:bCs/>
              </w:rPr>
              <w:t>Applications:</w:t>
            </w:r>
            <w:r>
              <w:t xml:space="preserve"> Eclipse </w:t>
            </w:r>
            <w:proofErr w:type="gramStart"/>
            <w:r>
              <w:t>IDE ,</w:t>
            </w:r>
            <w:proofErr w:type="gramEnd"/>
            <w:r>
              <w:t xml:space="preserve"> GitHub , DevOps</w:t>
            </w:r>
            <w:r>
              <w:rPr>
                <w:b/>
                <w:color w:val="628BAD" w:themeColor="accent2" w:themeShade="BF"/>
                <w:sz w:val="22"/>
                <w:szCs w:val="22"/>
              </w:rPr>
              <w:t xml:space="preserve"> ,</w:t>
            </w:r>
            <w:r>
              <w:t xml:space="preserve"> Sublime text , Visual Studio.</w:t>
            </w:r>
          </w:p>
          <w:p w14:paraId="59844D06" w14:textId="77777777" w:rsidR="00BC4C76" w:rsidRDefault="00BC4C76" w:rsidP="000F5DD6">
            <w:pPr>
              <w:pStyle w:val="SubsectionText"/>
              <w:spacing w:before="240" w:line="240" w:lineRule="auto"/>
              <w:rPr>
                <w:b/>
                <w:color w:val="628BAD" w:themeColor="accent2" w:themeShade="BF"/>
                <w:sz w:val="22"/>
                <w:szCs w:val="22"/>
              </w:rPr>
            </w:pPr>
          </w:p>
          <w:p w14:paraId="7D4BC833" w14:textId="3F848237" w:rsidR="000F5DD6" w:rsidRDefault="000F5DD6" w:rsidP="000F5DD6">
            <w:pPr>
              <w:pStyle w:val="SubsectionText"/>
              <w:spacing w:before="240" w:line="240" w:lineRule="auto"/>
              <w:rPr>
                <w:b/>
                <w:color w:val="628BAD" w:themeColor="accent2" w:themeShade="BF"/>
                <w:sz w:val="22"/>
                <w:szCs w:val="22"/>
              </w:rPr>
            </w:pPr>
            <w:r w:rsidRPr="00797D31">
              <w:rPr>
                <w:b/>
                <w:color w:val="628BAD" w:themeColor="accent2" w:themeShade="BF"/>
                <w:sz w:val="22"/>
                <w:szCs w:val="22"/>
              </w:rPr>
              <w:t>Co-Curricular Activities:</w:t>
            </w:r>
          </w:p>
          <w:p w14:paraId="5F4C58DE" w14:textId="3E09F13B" w:rsidR="000F5DD6" w:rsidRPr="00797D31" w:rsidRDefault="000F5DD6" w:rsidP="000F5DD6">
            <w:pPr>
              <w:pStyle w:val="SubsectionText"/>
              <w:numPr>
                <w:ilvl w:val="0"/>
                <w:numId w:val="36"/>
              </w:numPr>
              <w:spacing w:before="240" w:line="240" w:lineRule="auto"/>
              <w:rPr>
                <w:b/>
              </w:rPr>
            </w:pPr>
            <w:r>
              <w:t>Participated in National level Technical Symposium at Aadhiparasakthi Engineering College.</w:t>
            </w:r>
          </w:p>
          <w:p w14:paraId="63345BC1" w14:textId="77777777" w:rsidR="00BC4C76" w:rsidRDefault="00BC4C76" w:rsidP="000F5DD6">
            <w:pPr>
              <w:pStyle w:val="SubsectionText"/>
              <w:spacing w:after="200"/>
              <w:rPr>
                <w:b/>
                <w:color w:val="628BAD" w:themeColor="accent2" w:themeShade="BF"/>
                <w:sz w:val="24"/>
                <w:szCs w:val="24"/>
              </w:rPr>
            </w:pPr>
          </w:p>
          <w:p w14:paraId="1DF099B0" w14:textId="438BBF3D" w:rsidR="00652C67" w:rsidRPr="00652C67" w:rsidRDefault="007E4C37" w:rsidP="000F5DD6">
            <w:pPr>
              <w:pStyle w:val="SubsectionText"/>
              <w:spacing w:after="200"/>
              <w:rPr>
                <w:b/>
                <w:color w:val="628BAD" w:themeColor="accent2" w:themeShade="BF"/>
                <w:sz w:val="24"/>
                <w:szCs w:val="24"/>
              </w:rPr>
            </w:pPr>
            <w:r w:rsidRPr="00CF3142">
              <w:rPr>
                <w:b/>
                <w:color w:val="628BAD" w:themeColor="accent2" w:themeShade="BF"/>
                <w:sz w:val="24"/>
                <w:szCs w:val="24"/>
              </w:rPr>
              <w:t>Languages k</w:t>
            </w:r>
            <w:r w:rsidR="00C90118">
              <w:rPr>
                <w:b/>
                <w:color w:val="628BAD" w:themeColor="accent2" w:themeShade="BF"/>
                <w:sz w:val="24"/>
                <w:szCs w:val="24"/>
              </w:rPr>
              <w:t>nown</w:t>
            </w:r>
            <w:r w:rsidRPr="00CF3142">
              <w:rPr>
                <w:b/>
                <w:color w:val="628BAD" w:themeColor="accent2" w:themeShade="BF"/>
                <w:sz w:val="24"/>
                <w:szCs w:val="24"/>
              </w:rPr>
              <w:t>:</w:t>
            </w:r>
          </w:p>
          <w:p w14:paraId="39C194DE" w14:textId="0C1B7A60" w:rsidR="00652C67" w:rsidRPr="00BC4C76" w:rsidRDefault="00BC4C76" w:rsidP="00BC4C76">
            <w:pPr>
              <w:pStyle w:val="SubsectionText"/>
              <w:spacing w:after="200"/>
              <w:rPr>
                <w:bCs/>
              </w:rPr>
            </w:pPr>
            <w:r>
              <w:rPr>
                <w:bCs/>
              </w:rPr>
              <w:t xml:space="preserve">       English, Tamil</w:t>
            </w:r>
          </w:p>
          <w:p w14:paraId="54E31C85" w14:textId="77777777" w:rsidR="00FB4574" w:rsidRDefault="00FB4574" w:rsidP="000F5DD6">
            <w:pPr>
              <w:pStyle w:val="SubsectionText"/>
              <w:spacing w:after="200"/>
              <w:rPr>
                <w:b/>
                <w:color w:val="628BAD" w:themeColor="accent2" w:themeShade="BF"/>
                <w:sz w:val="24"/>
                <w:szCs w:val="24"/>
              </w:rPr>
            </w:pPr>
          </w:p>
          <w:p w14:paraId="7B9DC59A" w14:textId="23A6E670" w:rsidR="007E4C37" w:rsidRDefault="007E4C37" w:rsidP="000F5DD6">
            <w:pPr>
              <w:pStyle w:val="SubsectionText"/>
              <w:spacing w:after="200"/>
              <w:rPr>
                <w:b/>
                <w:color w:val="628BAD" w:themeColor="accent2" w:themeShade="BF"/>
                <w:sz w:val="24"/>
                <w:szCs w:val="24"/>
              </w:rPr>
            </w:pPr>
            <w:r>
              <w:rPr>
                <w:b/>
                <w:color w:val="628BAD" w:themeColor="accent2" w:themeShade="BF"/>
                <w:sz w:val="24"/>
                <w:szCs w:val="24"/>
              </w:rPr>
              <w:t>Project</w:t>
            </w:r>
            <w:r w:rsidRPr="00F41F21">
              <w:rPr>
                <w:b/>
                <w:color w:val="628BAD" w:themeColor="accent2" w:themeShade="BF"/>
                <w:sz w:val="24"/>
                <w:szCs w:val="24"/>
              </w:rPr>
              <w:t>:</w:t>
            </w:r>
          </w:p>
          <w:p w14:paraId="6091F026" w14:textId="65931158" w:rsidR="000F5DD6" w:rsidRDefault="005C0916" w:rsidP="000F5DD6">
            <w:pPr>
              <w:pStyle w:val="SubsectionText"/>
              <w:numPr>
                <w:ilvl w:val="0"/>
                <w:numId w:val="33"/>
              </w:numPr>
              <w:spacing w:before="240" w:line="240" w:lineRule="auto"/>
            </w:pPr>
            <w:r>
              <w:t>D</w:t>
            </w:r>
            <w:r w:rsidR="000F5DD6" w:rsidRPr="00F41F21">
              <w:t xml:space="preserve">one a </w:t>
            </w:r>
            <w:r w:rsidR="000F5DD6">
              <w:t xml:space="preserve">mini project on </w:t>
            </w:r>
            <w:r w:rsidR="000F5DD6">
              <w:rPr>
                <w:b/>
              </w:rPr>
              <w:t>RESTAURANT</w:t>
            </w:r>
            <w:r w:rsidR="000F5DD6" w:rsidRPr="00C31DD1">
              <w:rPr>
                <w:b/>
              </w:rPr>
              <w:t xml:space="preserve"> </w:t>
            </w:r>
            <w:proofErr w:type="gramStart"/>
            <w:r w:rsidR="000F5DD6">
              <w:rPr>
                <w:b/>
              </w:rPr>
              <w:t>WEBSITE(</w:t>
            </w:r>
            <w:proofErr w:type="gramEnd"/>
            <w:r w:rsidR="000F5DD6">
              <w:rPr>
                <w:b/>
              </w:rPr>
              <w:t>Front End alone)</w:t>
            </w:r>
            <w:r w:rsidR="000F5DD6">
              <w:t>.</w:t>
            </w:r>
          </w:p>
          <w:p w14:paraId="6390F6DD" w14:textId="77777777" w:rsidR="00FB4574" w:rsidRDefault="00FB4574" w:rsidP="000F5DD6">
            <w:pPr>
              <w:pStyle w:val="SubsectionText"/>
              <w:spacing w:after="200"/>
              <w:rPr>
                <w:b/>
                <w:color w:val="628BAD" w:themeColor="accent2" w:themeShade="BF"/>
                <w:sz w:val="24"/>
                <w:szCs w:val="24"/>
              </w:rPr>
            </w:pPr>
          </w:p>
          <w:p w14:paraId="1F6E7E33" w14:textId="307069A0" w:rsidR="000F5DD6" w:rsidRDefault="000F5DD6" w:rsidP="000F5DD6">
            <w:pPr>
              <w:pStyle w:val="SubsectionText"/>
              <w:spacing w:after="200"/>
              <w:rPr>
                <w:b/>
                <w:color w:val="628BAD" w:themeColor="accent2" w:themeShade="BF"/>
                <w:sz w:val="24"/>
                <w:szCs w:val="24"/>
              </w:rPr>
            </w:pPr>
            <w:r>
              <w:rPr>
                <w:b/>
                <w:color w:val="628BAD" w:themeColor="accent2" w:themeShade="BF"/>
                <w:sz w:val="24"/>
                <w:szCs w:val="24"/>
              </w:rPr>
              <w:t>Declaration</w:t>
            </w:r>
            <w:r w:rsidRPr="00F41F21">
              <w:rPr>
                <w:b/>
                <w:color w:val="628BAD" w:themeColor="accent2" w:themeShade="BF"/>
                <w:sz w:val="24"/>
                <w:szCs w:val="24"/>
              </w:rPr>
              <w:t>:</w:t>
            </w:r>
          </w:p>
          <w:p w14:paraId="7A55733A" w14:textId="73CBC126" w:rsidR="007B225A" w:rsidRDefault="007B225A" w:rsidP="000F5DD6">
            <w:pPr>
              <w:pStyle w:val="SubsectionText"/>
              <w:spacing w:after="200"/>
              <w:rPr>
                <w:sz w:val="18"/>
                <w:szCs w:val="18"/>
              </w:rPr>
            </w:pPr>
            <w:r>
              <w:rPr>
                <w:b/>
                <w:color w:val="525A7D" w:themeColor="accent1" w:themeShade="BF"/>
                <w:sz w:val="22"/>
                <w:szCs w:val="22"/>
              </w:rPr>
              <w:t xml:space="preserve">   </w:t>
            </w:r>
            <w:r w:rsidR="007001EF">
              <w:rPr>
                <w:b/>
                <w:color w:val="525A7D" w:themeColor="accent1" w:themeShade="BF"/>
                <w:sz w:val="22"/>
                <w:szCs w:val="22"/>
              </w:rPr>
              <w:t xml:space="preserve">   </w:t>
            </w:r>
            <w:r w:rsidRPr="007B225A">
              <w:rPr>
                <w:sz w:val="18"/>
                <w:szCs w:val="18"/>
              </w:rPr>
              <w:t xml:space="preserve">I declare that the above given information </w:t>
            </w:r>
            <w:proofErr w:type="gramStart"/>
            <w:r w:rsidRPr="007B225A">
              <w:rPr>
                <w:sz w:val="18"/>
                <w:szCs w:val="18"/>
              </w:rPr>
              <w:t>are</w:t>
            </w:r>
            <w:proofErr w:type="gramEnd"/>
            <w:r w:rsidRPr="007B225A">
              <w:rPr>
                <w:sz w:val="18"/>
                <w:szCs w:val="18"/>
              </w:rPr>
              <w:t xml:space="preserve"> </w:t>
            </w:r>
            <w:r w:rsidR="000F5DD6">
              <w:rPr>
                <w:sz w:val="18"/>
                <w:szCs w:val="18"/>
              </w:rPr>
              <w:t>true</w:t>
            </w:r>
            <w:r w:rsidRPr="007B225A">
              <w:rPr>
                <w:sz w:val="18"/>
                <w:szCs w:val="18"/>
              </w:rPr>
              <w:t xml:space="preserve"> to the best of my knowledge</w:t>
            </w:r>
            <w:r>
              <w:rPr>
                <w:sz w:val="18"/>
                <w:szCs w:val="18"/>
              </w:rPr>
              <w:t xml:space="preserve"> and belief.</w:t>
            </w:r>
          </w:p>
          <w:p w14:paraId="048ED7A8" w14:textId="13D73DF3" w:rsidR="007B225A" w:rsidRDefault="007B225A" w:rsidP="000F5DD6">
            <w:pPr>
              <w:pStyle w:val="SubsectionText"/>
              <w:spacing w:after="200"/>
              <w:rPr>
                <w:sz w:val="18"/>
                <w:szCs w:val="18"/>
              </w:rPr>
            </w:pPr>
            <w:r w:rsidRPr="00BC4C76">
              <w:rPr>
                <w:b/>
                <w:bCs/>
                <w:sz w:val="18"/>
                <w:szCs w:val="18"/>
              </w:rPr>
              <w:t>Place</w:t>
            </w:r>
            <w:r>
              <w:rPr>
                <w:sz w:val="18"/>
                <w:szCs w:val="18"/>
              </w:rPr>
              <w:t>:</w:t>
            </w:r>
            <w:r w:rsidR="00A73D46">
              <w:rPr>
                <w:sz w:val="18"/>
                <w:szCs w:val="18"/>
              </w:rPr>
              <w:t xml:space="preserve"> Gudiyattam.</w:t>
            </w:r>
            <w:r w:rsidR="00FB4574">
              <w:rPr>
                <w:sz w:val="18"/>
                <w:szCs w:val="18"/>
              </w:rPr>
              <w:t xml:space="preserve">                                                                                                                    </w:t>
            </w:r>
            <w:r w:rsidR="00FB4574" w:rsidRPr="00BC4C76">
              <w:rPr>
                <w:b/>
                <w:bCs/>
                <w:sz w:val="18"/>
                <w:szCs w:val="18"/>
              </w:rPr>
              <w:t>Signature</w:t>
            </w:r>
            <w:r>
              <w:rPr>
                <w:sz w:val="18"/>
                <w:szCs w:val="18"/>
              </w:rPr>
              <w:br/>
            </w:r>
            <w:r w:rsidRPr="00BC4C76">
              <w:rPr>
                <w:b/>
                <w:bCs/>
                <w:sz w:val="18"/>
                <w:szCs w:val="18"/>
              </w:rPr>
              <w:t>Date</w:t>
            </w:r>
            <w:r>
              <w:rPr>
                <w:sz w:val="18"/>
                <w:szCs w:val="18"/>
              </w:rPr>
              <w:t xml:space="preserve">: </w:t>
            </w:r>
            <w:r w:rsidR="00A73D46">
              <w:rPr>
                <w:sz w:val="18"/>
                <w:szCs w:val="18"/>
              </w:rPr>
              <w:t>11-08-</w:t>
            </w:r>
            <w:proofErr w:type="gramStart"/>
            <w:r w:rsidR="00A73D46">
              <w:rPr>
                <w:sz w:val="18"/>
                <w:szCs w:val="18"/>
              </w:rPr>
              <w:t>2020</w:t>
            </w:r>
            <w:r>
              <w:rPr>
                <w:sz w:val="18"/>
                <w:szCs w:val="18"/>
              </w:rPr>
              <w:t xml:space="preserve"> </w:t>
            </w:r>
            <w:r w:rsidR="00A73D46">
              <w:rPr>
                <w:sz w:val="18"/>
                <w:szCs w:val="18"/>
              </w:rPr>
              <w:t>.</w:t>
            </w:r>
            <w:proofErr w:type="gramEnd"/>
            <w:r w:rsidR="00FB4574">
              <w:rPr>
                <w:sz w:val="18"/>
                <w:szCs w:val="18"/>
              </w:rPr>
              <w:t xml:space="preserve">                                                                                                                </w:t>
            </w:r>
            <w:proofErr w:type="gramStart"/>
            <w:r w:rsidR="00FB4574">
              <w:rPr>
                <w:sz w:val="18"/>
                <w:szCs w:val="18"/>
              </w:rPr>
              <w:t>Vijayaragavan.s.k</w:t>
            </w:r>
            <w:proofErr w:type="gramEnd"/>
          </w:p>
          <w:p w14:paraId="16F2AD26" w14:textId="5F2E0BFD" w:rsidR="00BC4C76" w:rsidRPr="007B225A" w:rsidRDefault="00BC4C76" w:rsidP="000F5DD6">
            <w:pPr>
              <w:pStyle w:val="SubsectionText"/>
              <w:spacing w:after="200"/>
              <w:rPr>
                <w:sz w:val="18"/>
                <w:szCs w:val="18"/>
              </w:rPr>
            </w:pPr>
          </w:p>
        </w:tc>
      </w:tr>
    </w:tbl>
    <w:p w14:paraId="349C40DD" w14:textId="77777777" w:rsidR="00055EEB" w:rsidRPr="00614109" w:rsidRDefault="00055EEB" w:rsidP="000F5DD6">
      <w:pPr>
        <w:rPr>
          <w:sz w:val="2"/>
          <w:szCs w:val="2"/>
        </w:rPr>
      </w:pPr>
    </w:p>
    <w:sectPr w:rsidR="00055EEB" w:rsidRPr="00614109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ED5007" w14:textId="77777777" w:rsidR="0008672F" w:rsidRDefault="0008672F">
      <w:pPr>
        <w:spacing w:after="0" w:line="240" w:lineRule="auto"/>
      </w:pPr>
      <w:r>
        <w:separator/>
      </w:r>
    </w:p>
  </w:endnote>
  <w:endnote w:type="continuationSeparator" w:id="0">
    <w:p w14:paraId="26D5691B" w14:textId="77777777" w:rsidR="0008672F" w:rsidRDefault="00086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EAFFD9" w14:textId="77777777" w:rsidR="007E4C37" w:rsidRDefault="007E4C37">
    <w:pPr>
      <w:pStyle w:val="FooterLef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 w:rsidR="00CF3142">
      <w:rPr>
        <w:noProof/>
      </w:rPr>
      <w:t>2</w:t>
    </w:r>
    <w:r>
      <w:rPr>
        <w:noProof/>
      </w:rPr>
      <w:fldChar w:fldCharType="end"/>
    </w:r>
    <w:r>
      <w:t xml:space="preserve"> | </w:t>
    </w:r>
    <w:sdt>
      <w:sdtPr>
        <w:id w:val="121446346"/>
        <w:showingPlcHdr/>
        <w:text/>
      </w:sdtPr>
      <w:sdtEndPr/>
      <w:sdtContent>
        <w:r>
          <w:t>[Type your phone number]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1DBE65" w14:textId="77777777" w:rsidR="007E4C37" w:rsidRDefault="007E4C37">
    <w:pPr>
      <w:pStyle w:val="FooterRigh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  <w:r>
      <w:t xml:space="preserve"> | </w:t>
    </w:r>
    <w:sdt>
      <w:sdtPr>
        <w:id w:val="121446365"/>
        <w:temporary/>
        <w:showingPlcHdr/>
        <w:text/>
      </w:sdtPr>
      <w:sdtEndPr/>
      <w:sdtContent>
        <w:r>
          <w:t>[Type your e-mail address]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67068C" w14:textId="77777777" w:rsidR="0008672F" w:rsidRDefault="0008672F">
      <w:pPr>
        <w:spacing w:after="0" w:line="240" w:lineRule="auto"/>
      </w:pPr>
      <w:r>
        <w:separator/>
      </w:r>
    </w:p>
  </w:footnote>
  <w:footnote w:type="continuationSeparator" w:id="0">
    <w:p w14:paraId="1583BE00" w14:textId="77777777" w:rsidR="0008672F" w:rsidRDefault="000867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0B605A" w14:textId="77777777" w:rsidR="007E4C37" w:rsidRDefault="007E4C37">
    <w:pPr>
      <w:pStyle w:val="HeaderLeft"/>
      <w:jc w:val="righ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770587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>
          <w:rPr>
            <w:lang w:val="en-IN"/>
          </w:rPr>
          <w:t>ELCOT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0CD61B" w14:textId="77777777" w:rsidR="007E4C37" w:rsidRDefault="007E4C37">
    <w:pPr>
      <w:pStyle w:val="HeaderRight"/>
      <w:jc w:val="lef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939009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>
          <w:rPr>
            <w:lang w:val="en-IN"/>
          </w:rPr>
          <w:t>ELCOT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 w15:restartNumberingAfterBreak="0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 w15:restartNumberingAfterBreak="0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 w15:restartNumberingAfterBreak="0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 w15:restartNumberingAfterBreak="0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D80CF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abstractNum w:abstractNumId="10" w15:restartNumberingAfterBreak="0">
    <w:nsid w:val="00BC5FB6"/>
    <w:multiLevelType w:val="hybridMultilevel"/>
    <w:tmpl w:val="C6E48E06"/>
    <w:lvl w:ilvl="0" w:tplc="084C84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29392F"/>
    <w:multiLevelType w:val="hybridMultilevel"/>
    <w:tmpl w:val="0CAC87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710BB8"/>
    <w:multiLevelType w:val="hybridMultilevel"/>
    <w:tmpl w:val="94C006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A2760F"/>
    <w:multiLevelType w:val="hybridMultilevel"/>
    <w:tmpl w:val="B1DE47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7D68B5"/>
    <w:multiLevelType w:val="hybridMultilevel"/>
    <w:tmpl w:val="5602F5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CC3DBD"/>
    <w:multiLevelType w:val="hybridMultilevel"/>
    <w:tmpl w:val="CEAAE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  <w:num w:numId="32">
    <w:abstractNumId w:val="13"/>
  </w:num>
  <w:num w:numId="33">
    <w:abstractNumId w:val="15"/>
  </w:num>
  <w:num w:numId="34">
    <w:abstractNumId w:val="12"/>
  </w:num>
  <w:num w:numId="35">
    <w:abstractNumId w:val="11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removeDateAndTime/>
  <w:hideGrammaticalErrors/>
  <w:proofState w:grammar="clean"/>
  <w:attachedTemplate r:id="rId1"/>
  <w:styleLockQFSet/>
  <w:defaultTabStop w:val="720"/>
  <w:evenAndOddHeaders/>
  <w:drawingGridHorizontalSpacing w:val="10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0CA"/>
    <w:rsid w:val="00055EEB"/>
    <w:rsid w:val="0008672F"/>
    <w:rsid w:val="00090408"/>
    <w:rsid w:val="000F5DD6"/>
    <w:rsid w:val="001C1FAC"/>
    <w:rsid w:val="002E3CB7"/>
    <w:rsid w:val="00372410"/>
    <w:rsid w:val="003B4C6A"/>
    <w:rsid w:val="00465A27"/>
    <w:rsid w:val="005C0916"/>
    <w:rsid w:val="00614109"/>
    <w:rsid w:val="00652C67"/>
    <w:rsid w:val="0065530C"/>
    <w:rsid w:val="007001EF"/>
    <w:rsid w:val="007B225A"/>
    <w:rsid w:val="007D421B"/>
    <w:rsid w:val="007E4C37"/>
    <w:rsid w:val="00A05468"/>
    <w:rsid w:val="00A27DFD"/>
    <w:rsid w:val="00A73D46"/>
    <w:rsid w:val="00A840CA"/>
    <w:rsid w:val="00AA5BCD"/>
    <w:rsid w:val="00BC4C76"/>
    <w:rsid w:val="00C31DD1"/>
    <w:rsid w:val="00C90118"/>
    <w:rsid w:val="00CF3142"/>
    <w:rsid w:val="00DA647A"/>
    <w:rsid w:val="00E06EE5"/>
    <w:rsid w:val="00F34FF5"/>
    <w:rsid w:val="00F41F21"/>
    <w:rsid w:val="00FB4574"/>
    <w:rsid w:val="00FF6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4CB8"/>
  <w15:docId w15:val="{D89F2899-F0A0-4D47-B343-6F23F4D85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link w:val="NoSpacingChar"/>
    <w:uiPriority w:val="99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yperlink">
    <w:name w:val="Hyperlink"/>
    <w:basedOn w:val="DefaultParagraphFont"/>
    <w:uiPriority w:val="99"/>
    <w:semiHidden/>
    <w:unhideWhenUsed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Strong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Pr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7D42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OriginResum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</Template>
  <TotalTime>64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ELCOT</dc:creator>
  <cp:lastModifiedBy>ELCOT</cp:lastModifiedBy>
  <cp:revision>12</cp:revision>
  <dcterms:created xsi:type="dcterms:W3CDTF">2020-08-11T15:50:00Z</dcterms:created>
  <dcterms:modified xsi:type="dcterms:W3CDTF">2020-08-17T06:20:00Z</dcterms:modified>
</cp:coreProperties>
</file>