
<file path=[Content_Types].xml><?xml version="1.0" encoding="utf-8"?>
<Types xmlns="http://schemas.openxmlformats.org/package/2006/content-types">
  <Default Extension="png" ContentType="image/png"/>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October 3,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Automated Network Request Management System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Empathy Map: Automated Network Request Management System</w:t>
      </w:r>
    </w:p>
    <w:p w:rsidR="00000000" w:rsidDel="00000000" w:rsidP="00000000" w:rsidRDefault="00000000" w:rsidRPr="00000000" w14:paraId="00000019">
      <w:pPr>
        <w:rPr>
          <w:sz w:val="24"/>
          <w:szCs w:val="24"/>
        </w:rPr>
      </w:pPr>
      <w:r w:rsidDel="00000000" w:rsidR="00000000" w:rsidRPr="00000000">
        <w:rPr/>
        <w:drawing>
          <wp:inline distB="0" distT="0" distL="0" distR="0">
            <wp:extent cx="5731200" cy="4470336"/>
            <wp:effectExtent b="0" l="0" r="0" t="0"/>
            <wp:docPr descr="Empathy map canvas for the Automated Network Request Management System" id="6" name="image3.png"/>
            <a:graphic>
              <a:graphicData uri="http://schemas.openxmlformats.org/drawingml/2006/picture">
                <pic:pic>
                  <pic:nvPicPr>
                    <pic:cNvPr descr="Diagram&#10;&#10;Description automatically generated" id="0" name="image3.png"/>
                    <pic:cNvPicPr preferRelativeResize="0"/>
                  </pic:nvPicPr>
                  <pic:blipFill>
                    <a:blip r:embed="rId9"/>
                    <a:srcRect b="0" l="0" r="0" t="0"/>
                    <a:stretch>
                      <a:fillRect/>
                    </a:stretch>
                  </pic:blipFill>
                  <pic:spPr>
                    <a:xfrm>
                      <a:off x="0" y="0"/>
                      <a:ext cx="5731200" cy="4470336"/>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