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D4A" w:rsidRDefault="00B12D4A" w:rsidP="00B12D4A">
      <w:r>
        <w:t xml:space="preserve">  Title of </w:t>
      </w:r>
      <w:r>
        <w:t xml:space="preserve">the Project        :          </w:t>
      </w:r>
      <w:r w:rsidRPr="00B12D4A">
        <w:rPr>
          <w:u w:val="single"/>
        </w:rPr>
        <w:t>Plant-disease-detection using images</w:t>
      </w:r>
    </w:p>
    <w:p w:rsidR="00B12D4A" w:rsidRDefault="00B12D4A" w:rsidP="00B12D4A">
      <w:r>
        <w:t xml:space="preserve">  N</w:t>
      </w:r>
      <w:r>
        <w:t xml:space="preserve">ame of the Students   :        </w:t>
      </w:r>
      <w:r w:rsidRPr="00B12D4A">
        <w:rPr>
          <w:u w:val="single"/>
        </w:rPr>
        <w:t>R.M.VIJAYBALAJI,V.HARISH</w:t>
      </w:r>
    </w:p>
    <w:p w:rsidR="00B12D4A" w:rsidRDefault="00B12D4A" w:rsidP="00B12D4A">
      <w:r>
        <w:t xml:space="preserve">  Register Number(s)      :         </w:t>
      </w:r>
      <w:r>
        <w:t xml:space="preserve">  </w:t>
      </w:r>
      <w:r w:rsidRPr="00B12D4A">
        <w:rPr>
          <w:u w:val="single"/>
        </w:rPr>
        <w:t>211423104921,211423104911</w:t>
      </w:r>
    </w:p>
    <w:p w:rsidR="00B12D4A" w:rsidRDefault="00B12D4A" w:rsidP="00B12D4A">
      <w:r>
        <w:t xml:space="preserve">  Name of the Guide       :         </w:t>
      </w:r>
      <w:r>
        <w:t xml:space="preserve">  </w:t>
      </w:r>
      <w:r w:rsidRPr="00B12D4A">
        <w:rPr>
          <w:color w:val="000000"/>
          <w:sz w:val="28"/>
          <w:szCs w:val="28"/>
          <w:u w:val="single"/>
        </w:rPr>
        <w:t>Mr.Kadirvelu.G</w:t>
      </w:r>
      <w:bookmarkStart w:id="0" w:name="_GoBack"/>
      <w:bookmarkEnd w:id="0"/>
    </w:p>
    <w:p w:rsidR="00B12D4A" w:rsidRPr="00B12D4A" w:rsidRDefault="00B12D4A" w:rsidP="00B12D4A">
      <w:pPr>
        <w:rPr>
          <w:u w:val="single"/>
        </w:rPr>
      </w:pPr>
      <w:r>
        <w:t xml:space="preserve">                                            </w:t>
      </w:r>
      <w:r>
        <w:t xml:space="preserve">                           </w:t>
      </w:r>
      <w:r w:rsidRPr="00B12D4A">
        <w:rPr>
          <w:u w:val="single"/>
        </w:rPr>
        <w:t>ABSTRACT</w:t>
      </w:r>
    </w:p>
    <w:p w:rsidR="00B12D4A" w:rsidRDefault="00B12D4A" w:rsidP="00B12D4A">
      <w:pPr>
        <w:pStyle w:val="NormalWeb"/>
        <w:jc w:val="both"/>
      </w:pPr>
      <w:r>
        <w:t xml:space="preserve">                    Early and accurate detection of plant diseases plays a vital role in ensuring high agricultural productivity, reducing crop losses, and supporting sustainable farming practices. Traditional methods of disease identification rely on manual inspection by experts, which is time-consuming, expensive, and often inaccessible to small-scale farmers. To address these challenges, this project presents a </w:t>
      </w:r>
      <w:r>
        <w:rPr>
          <w:rStyle w:val="Strong"/>
        </w:rPr>
        <w:t>Plant Disease Recognition System</w:t>
      </w:r>
      <w:r>
        <w:t xml:space="preserve"> that leverages </w:t>
      </w:r>
      <w:r>
        <w:rPr>
          <w:rStyle w:val="Strong"/>
        </w:rPr>
        <w:t>image processing</w:t>
      </w:r>
      <w:r>
        <w:t xml:space="preserve"> and </w:t>
      </w:r>
      <w:r>
        <w:rPr>
          <w:rStyle w:val="Strong"/>
        </w:rPr>
        <w:t>machine learning</w:t>
      </w:r>
      <w:r>
        <w:t xml:space="preserve"> techniques to identify plant leaf diseases automatically.</w:t>
      </w:r>
    </w:p>
    <w:p w:rsidR="00B12D4A" w:rsidRDefault="00B12D4A" w:rsidP="00B12D4A">
      <w:pPr>
        <w:pStyle w:val="NormalWeb"/>
        <w:jc w:val="both"/>
      </w:pPr>
      <w:r>
        <w:t xml:space="preserve">The system allows users to upload an image of a plant leaf through a simple web interface. Using </w:t>
      </w:r>
      <w:r>
        <w:rPr>
          <w:rStyle w:val="Strong"/>
        </w:rPr>
        <w:t>Convolutional Neural Networks (CNN)</w:t>
      </w:r>
      <w:r>
        <w:t xml:space="preserve">, the model analyzes the image and classifies it into healthy or diseased categories, along with the specific disease type if detected. The dataset consists of pre-labeled images of various plant species and their corresponding diseases, enabling the model to learn distinguishing visual features such as spots, color changes, and texture variations. Techniques such as </w:t>
      </w:r>
      <w:r>
        <w:rPr>
          <w:rStyle w:val="Strong"/>
        </w:rPr>
        <w:t xml:space="preserve">data </w:t>
      </w:r>
      <w:r>
        <w:rPr>
          <w:rStyle w:val="Strong"/>
        </w:rPr>
        <w:t>pre-processing</w:t>
      </w:r>
      <w:r>
        <w:t xml:space="preserve">, </w:t>
      </w:r>
      <w:r>
        <w:rPr>
          <w:rStyle w:val="Strong"/>
        </w:rPr>
        <w:t>augmentation</w:t>
      </w:r>
      <w:r>
        <w:t xml:space="preserve">, and </w:t>
      </w:r>
      <w:r>
        <w:rPr>
          <w:rStyle w:val="Strong"/>
        </w:rPr>
        <w:t>feature extraction</w:t>
      </w:r>
      <w:r>
        <w:t xml:space="preserve"> are applied to improve the model’s generalization and accuracy</w:t>
      </w:r>
      <w:r>
        <w:t>.</w:t>
      </w:r>
    </w:p>
    <w:p w:rsidR="00B12D4A" w:rsidRDefault="00B12D4A" w:rsidP="00B12D4A">
      <w:pPr>
        <w:pStyle w:val="NormalWeb"/>
        <w:jc w:val="both"/>
      </w:pPr>
      <w:r>
        <w:t xml:space="preserve">The backend is implemented using </w:t>
      </w:r>
      <w:r>
        <w:rPr>
          <w:rStyle w:val="Strong"/>
        </w:rPr>
        <w:t>Python</w:t>
      </w:r>
      <w:r>
        <w:t xml:space="preserve">, with frameworks such as </w:t>
      </w:r>
      <w:proofErr w:type="spellStart"/>
      <w:r>
        <w:rPr>
          <w:rStyle w:val="Strong"/>
        </w:rPr>
        <w:t>TensorFlow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Keras</w:t>
      </w:r>
      <w:proofErr w:type="spellEnd"/>
      <w:r>
        <w:t xml:space="preserve"> for deep learning and </w:t>
      </w:r>
      <w:r>
        <w:rPr>
          <w:rStyle w:val="Strong"/>
        </w:rPr>
        <w:t>Flask</w:t>
      </w:r>
      <w:r>
        <w:t xml:space="preserve"> for creating the web application. Once trained, the model can provide fast, accurate predictions, making it a practical tool for real-world use. Farmers, agricultural experts, or researchers can use the system to detect diseases early, take corrective measures, and minimize yield losses.</w:t>
      </w:r>
    </w:p>
    <w:p w:rsidR="00B12D4A" w:rsidRDefault="00B12D4A" w:rsidP="00B12D4A">
      <w:pPr>
        <w:pStyle w:val="NormalWeb"/>
        <w:jc w:val="both"/>
      </w:pPr>
      <w:r>
        <w:t xml:space="preserve">In conclusion, the Plant Disease Recognition System demonstrates how </w:t>
      </w:r>
      <w:r>
        <w:rPr>
          <w:rStyle w:val="Strong"/>
        </w:rPr>
        <w:t>AI-powered solutions</w:t>
      </w:r>
      <w:r>
        <w:t xml:space="preserve"> can support smart agriculture by automating the disease detection process. Future enhancements may include support for real-time detection using mobile cameras, adding more plant species, and integrating the system with </w:t>
      </w:r>
      <w:proofErr w:type="spellStart"/>
      <w:r>
        <w:t>IoT</w:t>
      </w:r>
      <w:proofErr w:type="spellEnd"/>
      <w:r>
        <w:t xml:space="preserve"> devices for continuous field monitoring. This approach offers a scalable and cost-effective method to improve crop health management and promote sustainable farming.</w:t>
      </w:r>
    </w:p>
    <w:p w:rsidR="00B12D4A" w:rsidRDefault="00B12D4A" w:rsidP="00B12D4A">
      <w:pPr>
        <w:pStyle w:val="NormalWeb"/>
      </w:pPr>
    </w:p>
    <w:p w:rsidR="00446D24" w:rsidRDefault="00B12D4A" w:rsidP="00B12D4A">
      <w:r>
        <w:t xml:space="preserve">  </w:t>
      </w:r>
    </w:p>
    <w:sectPr w:rsidR="0044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4A"/>
    <w:rsid w:val="00446D24"/>
    <w:rsid w:val="00B1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84930-C4BB-4DED-8773-9D15B935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2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2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2025-10-17T08:04:00Z</dcterms:created>
  <dcterms:modified xsi:type="dcterms:W3CDTF">2025-10-17T08:08:00Z</dcterms:modified>
</cp:coreProperties>
</file>