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Capstone Project Submission Report: EduTrack AI</w:t>
      </w:r>
    </w:p>
    <w:p>
      <w:pPr>
        <w:jc w:val="center"/>
      </w:pPr>
      <w:r>
        <w:rPr>
          <w:b/>
        </w:rPr>
        <w:t>Sustainable Development Goal: SDG 4 – Quality Education</w:t>
        <w:br/>
      </w:r>
      <w:r>
        <w:rPr>
          <w:b/>
        </w:rPr>
        <w:t>Submitted by: Vijay Barhate</w:t>
        <w:br/>
      </w:r>
      <w:r>
        <w:rPr>
          <w:b/>
        </w:rPr>
        <w:t>Date: June 15, 2026</w:t>
      </w:r>
    </w:p>
    <w:p>
      <w:pPr>
        <w:pStyle w:val="Heading1"/>
      </w:pPr>
      <w:r>
        <w:t>1. Selected SDG and Reason for Selection</w:t>
      </w:r>
    </w:p>
    <w:p>
      <w:r>
        <w:t>Goal 4 – Quality Education: Ensure inclusive and equitable quality education and promote lifelong learning opportunities for all.</w:t>
      </w:r>
    </w:p>
    <w:p>
      <w:r>
        <w:t>Reason for Selection: Education is the foundation of sustainable development. However, many educational systems rely on "lagging indicators" (final grades) to identify struggling students. By the time a student fails a final exam, it is often too late for effective intervention. This issue is particularly severe in overcrowded classrooms or under-resourced schools where individual performance tracking is manual and slow. I selected SDG 4 because AI can bridge this gap by providing Early Warning Systems that identify at-risk students during the term, allowing for timely, data-driven support.</w:t>
      </w:r>
    </w:p>
    <w:p>
      <w:pPr>
        <w:pStyle w:val="Heading1"/>
      </w:pPr>
      <w:r>
        <w:t>2. Problem Statement</w:t>
      </w:r>
    </w:p>
    <w:p>
      <w:pPr>
        <w:pStyle w:val="ListBullet"/>
      </w:pPr>
      <w:r>
        <w:rPr>
          <w:b/>
        </w:rPr>
        <w:t xml:space="preserve">What is the problem?: </w:t>
      </w:r>
      <w:r>
        <w:t>Lack of automated, real-time tracking for student academic risk, leading to high failure rates that could have been prevented with early intervention.</w:t>
      </w:r>
    </w:p>
    <w:p>
      <w:pPr>
        <w:pStyle w:val="ListBullet"/>
      </w:pPr>
      <w:r>
        <w:rPr>
          <w:b/>
        </w:rPr>
        <w:t xml:space="preserve">Where does this problem exist?: </w:t>
      </w:r>
      <w:r>
        <w:t>In schools and universities where large student-to-teacher ratios make it impossible for educators to manually analyze performance trends for every student across multiple subjects.</w:t>
      </w:r>
    </w:p>
    <w:p>
      <w:pPr>
        <w:pStyle w:val="ListBullet"/>
      </w:pPr>
      <w:r>
        <w:rPr>
          <w:b/>
        </w:rPr>
        <w:t xml:space="preserve">Who is affected?: </w:t>
      </w:r>
      <w:r>
        <w:t>Primarily students at risk of academic failure, but also teachers who lack actionable insights and administrators who cannot effectively allocate support resources.</w:t>
      </w:r>
    </w:p>
    <w:p>
      <w:pPr>
        <w:pStyle w:val="ListBullet"/>
      </w:pPr>
      <w:r>
        <w:rPr>
          <w:b/>
        </w:rPr>
        <w:t xml:space="preserve">Why is it serious?: </w:t>
      </w:r>
      <w:r>
        <w:t>Academic failure leads to increased dropout rates, loss of motivation, and long-term socio-economic disadvantages, hindering the progress of SDG 4.</w:t>
      </w:r>
    </w:p>
    <w:p>
      <w:pPr>
        <w:pStyle w:val="ListBullet"/>
      </w:pPr>
      <w:r>
        <w:rPr>
          <w:b/>
        </w:rPr>
        <w:t xml:space="preserve">What happens if it is not solved?: </w:t>
      </w:r>
      <w:r>
        <w:t>Educational inequality will widen as students without private tutoring or individual attention continue to fall through the cracks of a reactive system.</w:t>
      </w:r>
    </w:p>
    <w:p>
      <w:r>
        <w:br w:type="page"/>
      </w:r>
    </w:p>
    <w:p>
      <w:pPr>
        <w:pStyle w:val="Heading1"/>
      </w:pPr>
      <w:r>
        <w:t>3. Proposed Solution</w:t>
      </w:r>
    </w:p>
    <w:p>
      <w:r>
        <w:t>EduTrack AI is a full-stack AI platform designed to predict academic risk and automate intervention planning. It uses a Machine Learning soft-voting ensemble (Random Forest + Logistic Regression) to analyze mid-term performance data and predict the probability of failure.</w:t>
      </w:r>
    </w:p>
    <w:p>
      <w:pPr>
        <w:pStyle w:val="ListBullet"/>
      </w:pPr>
      <w:r>
        <w:rPr>
          <w:b/>
        </w:rPr>
        <w:t xml:space="preserve">How it works: </w:t>
      </w:r>
      <w:r>
        <w:t>The system ingests data like attendance rates, study hours, and mid-term marks. It processes these through a trained classifier that flags students as "High", "Medium", or "Low" risk.</w:t>
      </w:r>
    </w:p>
    <w:p>
      <w:pPr>
        <w:pStyle w:val="ListBullet"/>
      </w:pPr>
      <w:r>
        <w:rPr>
          <w:b/>
        </w:rPr>
        <w:t xml:space="preserve">Intervention: </w:t>
      </w:r>
      <w:r>
        <w:t>It identifies the "Weakest Subject" for each student and uses rule-based logic to recommend a specific increase in weekly study hours (e.g., +5 hours/week) to mitigate the risk.</w:t>
      </w:r>
    </w:p>
    <w:p>
      <w:pPr>
        <w:pStyle w:val="ListBullet"/>
      </w:pPr>
      <w:r>
        <w:rPr>
          <w:b/>
        </w:rPr>
        <w:t xml:space="preserve">Impact: </w:t>
      </w:r>
      <w:r>
        <w:t>By converting raw data into "Actionable Insights", it shifts the educational approach from reactive (fixing failures) to proactive (preventing them).</w:t>
      </w:r>
    </w:p>
    <w:p>
      <w:pPr>
        <w:pStyle w:val="ListBullet"/>
      </w:pPr>
      <w:r>
        <w:rPr>
          <w:b/>
        </w:rPr>
        <w:t xml:space="preserve">Users: </w:t>
      </w:r>
      <w:r>
        <w:t>Teachers (for classroom monitoring), School Administrators (for resource allocation), and Students/Parents (for personalized study plans).</w:t>
      </w:r>
    </w:p>
    <w:p>
      <w:pPr>
        <w:pStyle w:val="Heading1"/>
      </w:pPr>
      <w:r>
        <w:t>4. Project Features</w:t>
      </w:r>
    </w:p>
    <w:p>
      <w:pPr>
        <w:pStyle w:val="ListBullet"/>
      </w:pPr>
      <w:r>
        <w:rPr>
          <w:b/>
        </w:rPr>
        <w:t xml:space="preserve">Overview Dashboard: </w:t>
      </w:r>
      <w:r>
        <w:t>Real-time visualization of class-wide metrics (Avg Attendance, Pass Rates) using interactive Plotly charts and KPI cards.</w:t>
      </w:r>
    </w:p>
    <w:p>
      <w:pPr>
        <w:pStyle w:val="ListBullet"/>
      </w:pPr>
      <w:r>
        <w:rPr>
          <w:b/>
        </w:rPr>
        <w:t xml:space="preserve">Individual Student Lookup: </w:t>
      </w:r>
      <w:r>
        <w:t>A detailed profile search that breaks down a student's risk probability per subject and compares their scores to class averages.</w:t>
      </w:r>
    </w:p>
    <w:p>
      <w:pPr>
        <w:pStyle w:val="ListBullet"/>
      </w:pPr>
      <w:r>
        <w:rPr>
          <w:b/>
        </w:rPr>
        <w:t xml:space="preserve">Risk Prediction Sandbox: </w:t>
      </w:r>
      <w:r>
        <w:t>A simulator where teachers can input hypothetical parameters to see the predicted change in risk.</w:t>
      </w:r>
    </w:p>
    <w:p>
      <w:pPr>
        <w:pStyle w:val="ListBullet"/>
      </w:pPr>
      <w:r>
        <w:rPr>
          <w:b/>
        </w:rPr>
        <w:t xml:space="preserve">Automated Intervention Plans: </w:t>
      </w:r>
      <w:r>
        <w:t>Logic-driven recommendations that pinpoint the weakest subject and prescribe a personalized study hour adjustment.</w:t>
      </w:r>
    </w:p>
    <w:p>
      <w:pPr>
        <w:pStyle w:val="ListBullet"/>
      </w:pPr>
      <w:r>
        <w:rPr>
          <w:b/>
        </w:rPr>
        <w:t xml:space="preserve">Report Generation: </w:t>
      </w:r>
      <w:r>
        <w:t>One-click export of student performance records into formatted PDF and CSV files.</w:t>
      </w:r>
    </w:p>
    <w:p>
      <w:r>
        <w:br w:type="page"/>
      </w:r>
    </w:p>
    <w:p>
      <w:pPr>
        <w:pStyle w:val="Heading1"/>
      </w:pPr>
      <w:r>
        <w:t>5. Technology Stack</w:t>
      </w:r>
    </w:p>
    <w:p>
      <w:r>
        <w:t>Python (Core), FastAPI (Backend), Streamlit (Frontend), Scikit-Learn (ML), SQLite (Database), Plotly (Visualization), FPDF2 (PDF Export)</w:t>
      </w:r>
    </w:p>
    <w:p>
      <w:pPr>
        <w:pStyle w:val="Heading1"/>
      </w:pPr>
      <w:r>
        <w:t>6. Project Screenshots (Proof of Work)</w:t>
      </w:r>
    </w:p>
    <w:p>
      <w:r>
        <w:drawing>
          <wp:inline xmlns:a="http://schemas.openxmlformats.org/drawingml/2006/main" xmlns:pic="http://schemas.openxmlformats.org/drawingml/2006/picture">
            <wp:extent cx="5486400" cy="7715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_revis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1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1: Main Overview Dashboard showing class-wide risk distribution and academic KPIs.</w:t>
      </w:r>
    </w:p>
    <w:p/>
    <w:p>
      <w:r>
        <w:drawing>
          <wp:inline xmlns:a="http://schemas.openxmlformats.org/drawingml/2006/main" xmlns:pic="http://schemas.openxmlformats.org/drawingml/2006/picture">
            <wp:extent cx="5486400" cy="7715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_revis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1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2: Individual Student Performance Lookup and risk probability breakdown.</w:t>
      </w:r>
    </w:p>
    <w:p/>
    <w:p>
      <w:r>
        <w:drawing>
          <wp:inline xmlns:a="http://schemas.openxmlformats.org/drawingml/2006/main" xmlns:pic="http://schemas.openxmlformats.org/drawingml/2006/picture">
            <wp:extent cx="5486400" cy="7715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_revis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1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3: Automated Academic Intervention Plan with personalized study hour recommendations.</w:t>
      </w:r>
    </w:p>
    <w:p/>
    <w:p>
      <w:r>
        <w:drawing>
          <wp:inline xmlns:a="http://schemas.openxmlformats.org/drawingml/2006/main" xmlns:pic="http://schemas.openxmlformats.org/drawingml/2006/picture">
            <wp:extent cx="5486400" cy="7715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6_sandbox_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1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4: Risk Prediction Sandbox providing real-time probability gauging.</w:t>
      </w:r>
    </w:p>
    <w:p/>
    <w:p>
      <w:r>
        <w:drawing>
          <wp:inline xmlns:a="http://schemas.openxmlformats.org/drawingml/2006/main" xmlns:pic="http://schemas.openxmlformats.org/drawingml/2006/picture">
            <wp:extent cx="5486400" cy="7715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4_revis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1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5: Dataset Manager for uploading CSV data and triggering automated ML model retraining.</w:t>
      </w:r>
    </w:p>
    <w:p/>
    <w:p>
      <w:r>
        <w:br w:type="page"/>
      </w:r>
    </w:p>
    <w:p>
      <w:pPr>
        <w:pStyle w:val="Heading1"/>
      </w:pPr>
      <w:r>
        <w:t>7. Open Source Repository</w:t>
      </w:r>
    </w:p>
    <w:p>
      <w:r>
        <w:t>The complete source code is available on GitHub:</w:t>
        <w:br/>
      </w:r>
      <w:r>
        <w:rPr>
          <w:u w:val="single"/>
        </w:rPr>
        <w:t>https://github.com/vijaybarhate/edutrack-ai</w:t>
      </w:r>
    </w:p>
    <w:p>
      <w:pPr>
        <w:pStyle w:val="Heading1"/>
      </w:pPr>
      <w:r>
        <w:t>8. Future Scope</w:t>
      </w:r>
    </w:p>
    <w:p>
      <w:pPr>
        <w:pStyle w:val="ListBullet"/>
      </w:pPr>
      <w:r>
        <w:t>Generative AI Integration: LLM-based tutor (e.g., Google Gemini) for subject-specific help.</w:t>
      </w:r>
    </w:p>
    <w:p>
      <w:pPr>
        <w:pStyle w:val="ListBullet"/>
      </w:pPr>
      <w:r>
        <w:t>Mobile Companion App: Real-time notifications for parents and students.</w:t>
      </w:r>
    </w:p>
    <w:p>
      <w:pPr>
        <w:pStyle w:val="ListBullet"/>
      </w:pPr>
      <w:r>
        <w:t>LMS Connector: Integration with Google Classroom and Moodle.</w:t>
      </w:r>
    </w:p>
    <w:p>
      <w:pPr>
        <w:pStyle w:val="ListBullet"/>
      </w:pPr>
      <w:r>
        <w:t>Advanced Modeling: Incorporate behavioral and socio-economic factors.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