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rtl w:val="0"/>
        </w:rPr>
        <w:t xml:space="preserve">Keywords: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Virtual classroom - 6600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Virtual classrooms - 390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Virtual classroom software - 880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Virtual classroom setup - 50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Virtual classroom platforms - 90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Online classroom - 1600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Virtual classroom tools - 40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What is virtual classroom - 140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url :</w:t>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http://moxtra.com/online-virtual-classroom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Title Tag :</w:t>
      </w:r>
      <w:r w:rsidDel="00000000" w:rsidR="00000000" w:rsidRPr="00000000">
        <w:rPr>
          <w:sz w:val="20"/>
          <w:szCs w:val="20"/>
          <w:rtl w:val="0"/>
        </w:rPr>
        <w:t xml:space="preserve"> virtual classroom software, online classroom collaboration</w:t>
      </w:r>
    </w:p>
    <w:p w:rsidR="00000000" w:rsidDel="00000000" w:rsidP="00000000" w:rsidRDefault="00000000" w:rsidRPr="00000000">
      <w:pPr>
        <w:contextualSpacing w:val="0"/>
      </w:pPr>
      <w:r w:rsidDel="00000000" w:rsidR="00000000" w:rsidRPr="00000000">
        <w:rPr>
          <w:b w:val="1"/>
          <w:sz w:val="20"/>
          <w:szCs w:val="20"/>
          <w:rtl w:val="0"/>
        </w:rPr>
        <w:t xml:space="preserve">Meta Description :</w:t>
      </w:r>
      <w:r w:rsidDel="00000000" w:rsidR="00000000" w:rsidRPr="00000000">
        <w:rPr>
          <w:sz w:val="20"/>
          <w:szCs w:val="20"/>
          <w:rtl w:val="0"/>
        </w:rPr>
        <w:t xml:space="preserve"> Virtual classroom software should cater to the need of the modern workplace and learning environment by ensuring quality content anywhere and at any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Content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Virtual Classroom Software - Smart learning and Collaboration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Digitized classrooms are changing the whole structure of learning. A platform where students can learn, engage and collaborate with the instructors, is paving the way for ‘smart education’. MOOCs, online recorded videos and interactive Q&amp;A forums is augmenting the popularity of virtual classrooms.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What is a virtual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software application that allows you to schedule meets/classes, invite anyone to the class, from any country, share your screen and your audio with the participants and mainly collaborate with the online participants to learn and engage with them is a virtual classroom. It is a digitized environment for smart learning where people can log in and participate from any place and at any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virtual classroom setup provides the benefits of in-person classrooms with live video conferencing, file sharing and interactive whiteboards.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virtual classroom software should be able to create an authentic and unique learning experience which can deliver your content across various devices - desktops, mobile. The modern learning workspace demands that content is delivered in classrooms, offices or on the go. The content delivered in these virtual classrooms can either be on-demand, recorded or scheduled.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Why should you care about the features of a Virtual Classroom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Misconceptions about technology clips its wings before it can take off. The main challenge to setting up virtual classrooms is the fear of accessibility. The fear of missing out on interacting with the instructor, the fear of losing crucial learning time for bad connection is a bane to the success of virtual classrooms. If the fear of complexity in setting up a virtual classroom is what is stopping you from venturing in this domain, then you can begin with something as simple as downloading the Moxtra app, invite people for a meet, record the session and interact with the participants for your very first virtual classroom session. That’s all that is to it really. These are the main features that you need to look for in your virtual classroom software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It should be easy to add, invite and upload email ids in the class/session. </w:t>
      </w:r>
    </w:p>
    <w:p w:rsidR="00000000" w:rsidDel="00000000" w:rsidP="00000000" w:rsidRDefault="00000000" w:rsidRPr="00000000">
      <w:pPr>
        <w:contextualSpacing w:val="0"/>
      </w:pPr>
      <w:r w:rsidDel="00000000" w:rsidR="00000000" w:rsidRPr="00000000">
        <w:rPr>
          <w:sz w:val="20"/>
          <w:szCs w:val="20"/>
          <w:rtl w:val="0"/>
        </w:rPr>
        <w:t xml:space="preserve">- Navigating through the screen sharing and files upload/download options should be user friendly. </w:t>
      </w:r>
    </w:p>
    <w:p w:rsidR="00000000" w:rsidDel="00000000" w:rsidP="00000000" w:rsidRDefault="00000000" w:rsidRPr="00000000">
      <w:pPr>
        <w:contextualSpacing w:val="0"/>
      </w:pPr>
      <w:r w:rsidDel="00000000" w:rsidR="00000000" w:rsidRPr="00000000">
        <w:rPr>
          <w:sz w:val="20"/>
          <w:szCs w:val="20"/>
          <w:rtl w:val="0"/>
        </w:rPr>
        <w:t xml:space="preserve">- You need to be able to record the session. It is important for user experience to give your class a a recorded session after the class is over. </w:t>
      </w:r>
    </w:p>
    <w:p w:rsidR="00000000" w:rsidDel="00000000" w:rsidP="00000000" w:rsidRDefault="00000000" w:rsidRPr="00000000">
      <w:pPr>
        <w:contextualSpacing w:val="0"/>
      </w:pPr>
      <w:r w:rsidDel="00000000" w:rsidR="00000000" w:rsidRPr="00000000">
        <w:rPr>
          <w:sz w:val="20"/>
          <w:szCs w:val="20"/>
          <w:rtl w:val="0"/>
        </w:rPr>
        <w:t xml:space="preserve">- 2-way interaction is a very important feature that you need to check in your virtual classroom software. This is a crucial benefit that will make the virtual classroom experience the same as in-person classrooms. Chatbox, Q&amp;A forum, audio transfer features will ensure this. </w:t>
      </w:r>
    </w:p>
    <w:p w:rsidR="00000000" w:rsidDel="00000000" w:rsidP="00000000" w:rsidRDefault="00000000" w:rsidRPr="00000000">
      <w:pPr>
        <w:contextualSpacing w:val="0"/>
      </w:pPr>
      <w:r w:rsidDel="00000000" w:rsidR="00000000" w:rsidRPr="00000000">
        <w:rPr>
          <w:sz w:val="20"/>
          <w:szCs w:val="20"/>
          <w:rtl w:val="0"/>
        </w:rPr>
        <w:t xml:space="preserve">- You should be able to collect feedback from the class participants once the class is over. Your virtual classroom software should have this option.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One of the most important things in the checklist for choosing the best virtual classroom software is to ensure that the software creates a bug free learning environment and is user friendly.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Benefits of a virtual classroom setup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 well designed virtual classroom software can be a powerful learning tool. Although it is necessary to tick off all your boxes before choosing your instructional tool to ensure that you are fulfilling your learning objectives.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With the right virtual classroom software it should be easy to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Bring disparate people together for a unified learning experience. </w:t>
      </w:r>
    </w:p>
    <w:p w:rsidR="00000000" w:rsidDel="00000000" w:rsidP="00000000" w:rsidRDefault="00000000" w:rsidRPr="00000000">
      <w:pPr>
        <w:contextualSpacing w:val="0"/>
      </w:pPr>
      <w:r w:rsidDel="00000000" w:rsidR="00000000" w:rsidRPr="00000000">
        <w:rPr>
          <w:sz w:val="20"/>
          <w:szCs w:val="20"/>
          <w:rtl w:val="0"/>
        </w:rPr>
        <w:t xml:space="preserve">- Ability to login and access quality courses, learning material and content from anywhere in the world. </w:t>
      </w:r>
    </w:p>
    <w:p w:rsidR="00000000" w:rsidDel="00000000" w:rsidP="00000000" w:rsidRDefault="00000000" w:rsidRPr="00000000">
      <w:pPr>
        <w:contextualSpacing w:val="0"/>
        <w:rPr/>
      </w:pPr>
      <w:r w:rsidDel="00000000" w:rsidR="00000000" w:rsidRPr="00000000">
        <w:rPr>
          <w:sz w:val="20"/>
          <w:szCs w:val="20"/>
          <w:rtl w:val="0"/>
        </w:rPr>
        <w:t xml:space="preserve">- Cost effective learning environment that uses collaboration between people as its main pull point rather than infrastructure.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Moxtra gives you the unique experience in setting up a virtual classroom from anywhere!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Imagine if you had to call for an impromptu session or meeting, and there was no way you could get the entire team under one roof within the time limit. But you had such an app in your smartphone which will not only notify your team but also allow them to virtually login to the meeting. This is a reality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Your Moxtra app will allow you to schedule meets, classes at a moment’s notice. Moxtra app has all the features that is required of a high quality fault tolerant virtual classroom software. You can schedules classes, invite students, record the class, interact with the students via chat, audio, share your screen, upload files and documents to get the complete virtual learning experience.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oxtra.com/online-virtual-classroom" TargetMode="External"/></Relationships>
</file>