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ind w:left="117"/>
        <w:jc w:val="left"/>
      </w:pPr>
      <w:r>
        <w:rPr>
          <w:w w:val="70"/>
        </w:rPr>
        <w:t>UDC</w:t>
      </w:r>
    </w:p>
    <w:p>
      <w:pPr>
        <w:tabs>
          <w:tab w:pos="4940" w:val="left" w:leader="none"/>
        </w:tabs>
        <w:spacing w:before="556"/>
        <w:ind w:left="117" w:right="0" w:firstLine="0"/>
        <w:jc w:val="left"/>
        <w:rPr>
          <w:rFonts w:ascii="Arial Black" w:eastAsia="Arial Black"/>
          <w:b/>
          <w:sz w:val="84"/>
        </w:rPr>
      </w:pPr>
      <w:r>
        <w:rPr/>
        <w:br w:type="column"/>
      </w:r>
      <w:r>
        <w:rPr>
          <w:sz w:val="32"/>
        </w:rPr>
        <w:t>中华人民共和国行业标准</w:t>
        <w:tab/>
      </w:r>
      <w:r>
        <w:rPr>
          <w:rFonts w:ascii="Arial Black" w:eastAsia="Arial Black"/>
          <w:b/>
          <w:shadow/>
          <w:sz w:val="84"/>
        </w:rPr>
        <w:t>JGJ</w:t>
      </w:r>
    </w:p>
    <w:p>
      <w:pPr>
        <w:spacing w:after="0"/>
        <w:jc w:val="left"/>
        <w:rPr>
          <w:rFonts w:ascii="Arial Black" w:eastAsia="Arial Black"/>
          <w:sz w:val="84"/>
        </w:rPr>
        <w:sectPr>
          <w:type w:val="continuous"/>
          <w:pgSz w:w="11910" w:h="16840"/>
          <w:pgMar w:top="1520" w:bottom="280" w:left="1680" w:right="1580"/>
          <w:cols w:num="2" w:equalWidth="0">
            <w:col w:w="582" w:space="1060"/>
            <w:col w:w="7008"/>
          </w:cols>
        </w:sectPr>
      </w:pPr>
    </w:p>
    <w:p>
      <w:pPr>
        <w:pStyle w:val="Heading3"/>
        <w:tabs>
          <w:tab w:pos="6040" w:val="left" w:leader="none"/>
        </w:tabs>
        <w:spacing w:line="240" w:lineRule="auto" w:before="38"/>
        <w:ind w:left="117"/>
        <w:jc w:val="left"/>
      </w:pPr>
      <w:r>
        <w:rPr>
          <w:w w:val="95"/>
          <w:sz w:val="32"/>
        </w:rPr>
        <w:t>P</w:t>
        <w:tab/>
      </w:r>
      <w:r>
        <w:rPr>
          <w:w w:val="95"/>
        </w:rPr>
        <w:t>JGJ59—2011</w:t>
      </w:r>
    </w:p>
    <w:p>
      <w:pPr>
        <w:spacing w:before="70"/>
        <w:ind w:left="0" w:right="201" w:firstLine="0"/>
        <w:jc w:val="right"/>
        <w:rPr>
          <w:rFonts w:ascii="微软雅黑" w:eastAsia="微软雅黑" w:hint="eastAsia"/>
          <w:b/>
          <w:sz w:val="28"/>
        </w:rPr>
      </w:pPr>
      <w:r>
        <w:rPr>
          <w:rFonts w:ascii="Microsoft JhengHei" w:eastAsia="Microsoft JhengHei" w:hint="eastAsia"/>
          <w:b/>
          <w:spacing w:val="-34"/>
          <w:w w:val="100"/>
          <w:sz w:val="28"/>
        </w:rPr>
        <w:t>备案号：</w:t>
      </w:r>
      <w:r>
        <w:rPr>
          <w:rFonts w:ascii="微软雅黑" w:eastAsia="微软雅黑" w:hint="eastAsia"/>
          <w:b/>
          <w:spacing w:val="0"/>
          <w:w w:val="106"/>
          <w:sz w:val="28"/>
        </w:rPr>
        <w:t>J</w:t>
      </w:r>
      <w:r>
        <w:rPr>
          <w:rFonts w:ascii="微软雅黑" w:eastAsia="微软雅黑" w:hint="eastAsia"/>
          <w:b/>
          <w:spacing w:val="0"/>
          <w:w w:val="81"/>
          <w:sz w:val="28"/>
        </w:rPr>
        <w:t>1334</w:t>
      </w:r>
      <w:r>
        <w:rPr>
          <w:rFonts w:ascii="微软雅黑" w:eastAsia="微软雅黑" w:hint="eastAsia"/>
          <w:b/>
          <w:spacing w:val="0"/>
          <w:w w:val="114"/>
          <w:sz w:val="28"/>
        </w:rPr>
        <w:t>-</w:t>
      </w:r>
      <w:r>
        <w:rPr>
          <w:rFonts w:ascii="微软雅黑" w:eastAsia="微软雅黑" w:hint="eastAsia"/>
          <w:b/>
          <w:spacing w:val="0"/>
          <w:w w:val="81"/>
          <w:sz w:val="28"/>
        </w:rPr>
        <w:t>20</w:t>
      </w:r>
      <w:r>
        <w:rPr>
          <w:rFonts w:ascii="微软雅黑" w:eastAsia="微软雅黑" w:hint="eastAsia"/>
          <w:b/>
          <w:spacing w:val="-2"/>
          <w:w w:val="81"/>
          <w:sz w:val="28"/>
        </w:rPr>
        <w:t>1</w:t>
      </w:r>
      <w:r>
        <w:rPr>
          <w:rFonts w:ascii="微软雅黑" w:eastAsia="微软雅黑" w:hint="eastAsia"/>
          <w:b/>
          <w:w w:val="81"/>
          <w:sz w:val="28"/>
        </w:rPr>
        <w:t>1</w:t>
      </w:r>
    </w:p>
    <w:p>
      <w:pPr>
        <w:pStyle w:val="BodyText"/>
        <w:spacing w:before="1"/>
        <w:ind w:left="0"/>
        <w:rPr>
          <w:rFonts w:ascii="微软雅黑"/>
          <w:b/>
          <w:sz w:val="27"/>
        </w:rPr>
      </w:pPr>
      <w:r>
        <w:rPr/>
        <w:pict>
          <v:line style="position:absolute;mso-position-horizontal-relative:page;mso-position-vertical-relative:paragraph;z-index:0;mso-wrap-distance-left:0;mso-wrap-distance-right:0" from="89.759995pt,27.352026pt" to="505.439985pt,27.352026pt" stroked="true" strokeweight=".84pt" strokecolor="#000000">
            <v:stroke dashstyle="solid"/>
            <w10:wrap type="topAndBottom"/>
          </v:line>
        </w:pict>
      </w:r>
    </w:p>
    <w:p>
      <w:pPr>
        <w:pStyle w:val="BodyText"/>
        <w:ind w:left="0"/>
        <w:rPr>
          <w:rFonts w:ascii="微软雅黑"/>
          <w:b/>
          <w:sz w:val="20"/>
        </w:rPr>
      </w:pPr>
    </w:p>
    <w:p>
      <w:pPr>
        <w:pStyle w:val="BodyText"/>
        <w:spacing w:before="17"/>
        <w:ind w:left="0"/>
        <w:rPr>
          <w:rFonts w:ascii="微软雅黑"/>
          <w:b/>
          <w:sz w:val="18"/>
        </w:rPr>
      </w:pPr>
    </w:p>
    <w:p>
      <w:pPr>
        <w:spacing w:line="708" w:lineRule="exact" w:before="0"/>
        <w:ind w:left="0" w:right="92" w:firstLine="0"/>
        <w:jc w:val="center"/>
        <w:rPr>
          <w:rFonts w:ascii="微软雅黑" w:eastAsia="微软雅黑" w:hint="eastAsia"/>
          <w:b/>
          <w:sz w:val="44"/>
        </w:rPr>
      </w:pPr>
      <w:r>
        <w:rPr>
          <w:rFonts w:ascii="微软雅黑" w:eastAsia="微软雅黑" w:hint="eastAsia"/>
          <w:b/>
          <w:sz w:val="44"/>
        </w:rPr>
        <w:t>建筑施工安全检查标准</w:t>
      </w:r>
    </w:p>
    <w:p>
      <w:pPr>
        <w:spacing w:before="58"/>
        <w:ind w:left="0" w:right="98" w:firstLine="0"/>
        <w:jc w:val="center"/>
        <w:rPr>
          <w:sz w:val="28"/>
        </w:rPr>
      </w:pPr>
      <w:r>
        <w:rPr>
          <w:sz w:val="28"/>
        </w:rPr>
        <w:t>Standard of construction safety inspection</w:t>
      </w: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pStyle w:val="BodyText"/>
        <w:ind w:left="0"/>
        <w:rPr>
          <w:sz w:val="28"/>
        </w:rPr>
      </w:pPr>
    </w:p>
    <w:p>
      <w:pPr>
        <w:tabs>
          <w:tab w:pos="3429" w:val="left" w:leader="none"/>
        </w:tabs>
        <w:spacing w:before="235"/>
        <w:ind w:left="0" w:right="95" w:firstLine="0"/>
        <w:jc w:val="center"/>
        <w:rPr>
          <w:sz w:val="28"/>
        </w:rPr>
      </w:pPr>
      <w:r>
        <w:rPr>
          <w:sz w:val="28"/>
        </w:rPr>
        <w:t>2011—12—07</w:t>
      </w:r>
      <w:r>
        <w:rPr>
          <w:spacing w:val="-73"/>
          <w:sz w:val="28"/>
        </w:rPr>
        <w:t> </w:t>
      </w:r>
      <w:r>
        <w:rPr>
          <w:sz w:val="28"/>
        </w:rPr>
        <w:t>发布</w:t>
        <w:tab/>
        <w:t>2012—07—01</w:t>
      </w:r>
      <w:r>
        <w:rPr>
          <w:spacing w:val="-73"/>
          <w:sz w:val="28"/>
        </w:rPr>
        <w:t> </w:t>
      </w:r>
      <w:r>
        <w:rPr>
          <w:sz w:val="28"/>
        </w:rPr>
        <w:t>实施</w:t>
      </w:r>
    </w:p>
    <w:p>
      <w:pPr>
        <w:pStyle w:val="BodyText"/>
        <w:spacing w:before="9"/>
        <w:ind w:left="0"/>
        <w:rPr>
          <w:sz w:val="25"/>
        </w:rPr>
      </w:pPr>
      <w:r>
        <w:rPr/>
        <w:pict>
          <v:line style="position:absolute;mso-position-horizontal-relative:page;mso-position-vertical-relative:paragraph;z-index:1048;mso-wrap-distance-left:0;mso-wrap-distance-right:0" from="89.759995pt,18.634336pt" to="499.319985pt,18.634336pt" stroked="true" strokeweight=".36pt" strokecolor="#000000">
            <v:stroke dashstyle="solid"/>
            <w10:wrap type="topAndBottom"/>
          </v:line>
        </w:pict>
      </w:r>
    </w:p>
    <w:p>
      <w:pPr>
        <w:pStyle w:val="BodyText"/>
        <w:ind w:left="0"/>
        <w:rPr>
          <w:sz w:val="20"/>
        </w:rPr>
      </w:pPr>
    </w:p>
    <w:p>
      <w:pPr>
        <w:pStyle w:val="BodyText"/>
        <w:ind w:left="0"/>
        <w:rPr>
          <w:sz w:val="20"/>
        </w:rPr>
      </w:pPr>
    </w:p>
    <w:p>
      <w:pPr>
        <w:pStyle w:val="BodyText"/>
        <w:spacing w:before="11"/>
        <w:ind w:left="0"/>
        <w:rPr>
          <w:sz w:val="15"/>
        </w:rPr>
      </w:pPr>
    </w:p>
    <w:p>
      <w:pPr>
        <w:tabs>
          <w:tab w:pos="6753" w:val="left" w:leader="none"/>
        </w:tabs>
        <w:spacing w:before="54"/>
        <w:ind w:left="993" w:right="0" w:firstLine="0"/>
        <w:jc w:val="left"/>
        <w:rPr>
          <w:sz w:val="32"/>
        </w:rPr>
      </w:pPr>
      <w:r>
        <w:rPr>
          <w:sz w:val="32"/>
        </w:rPr>
        <w:t>中华人民共和国住房和城乡建设部</w:t>
        <w:tab/>
        <w:t>发</w:t>
      </w:r>
      <w:r>
        <w:rPr>
          <w:spacing w:val="-1"/>
          <w:sz w:val="32"/>
        </w:rPr>
        <w:t> </w:t>
      </w:r>
      <w:r>
        <w:rPr>
          <w:sz w:val="32"/>
        </w:rPr>
        <w:t>布</w:t>
      </w:r>
    </w:p>
    <w:p>
      <w:pPr>
        <w:spacing w:after="0"/>
        <w:jc w:val="left"/>
        <w:rPr>
          <w:sz w:val="32"/>
        </w:rPr>
        <w:sectPr>
          <w:type w:val="continuous"/>
          <w:pgSz w:w="11910" w:h="16840"/>
          <w:pgMar w:top="1520" w:bottom="280" w:left="1680" w:right="1580"/>
        </w:sectPr>
      </w:pPr>
    </w:p>
    <w:p>
      <w:pPr>
        <w:spacing w:before="34"/>
        <w:ind w:left="2733" w:right="0" w:firstLine="0"/>
        <w:jc w:val="left"/>
        <w:rPr>
          <w:sz w:val="28"/>
        </w:rPr>
      </w:pPr>
      <w:r>
        <w:rPr>
          <w:sz w:val="28"/>
        </w:rPr>
        <w:t>中华人民共和国行业标准</w:t>
      </w:r>
    </w:p>
    <w:p>
      <w:pPr>
        <w:pStyle w:val="BodyText"/>
        <w:spacing w:before="12"/>
        <w:ind w:left="0"/>
        <w:rPr>
          <w:sz w:val="30"/>
        </w:rPr>
      </w:pPr>
    </w:p>
    <w:p>
      <w:pPr>
        <w:spacing w:before="0"/>
        <w:ind w:left="2673" w:right="0" w:firstLine="0"/>
        <w:jc w:val="left"/>
        <w:rPr>
          <w:sz w:val="32"/>
        </w:rPr>
      </w:pPr>
      <w:r>
        <w:rPr>
          <w:w w:val="95"/>
          <w:sz w:val="32"/>
        </w:rPr>
        <w:t>建筑施工安全检查标准</w:t>
      </w:r>
    </w:p>
    <w:p>
      <w:pPr>
        <w:pStyle w:val="BodyText"/>
        <w:spacing w:before="11"/>
        <w:ind w:left="0"/>
        <w:rPr>
          <w:sz w:val="30"/>
        </w:rPr>
      </w:pPr>
    </w:p>
    <w:p>
      <w:pPr>
        <w:spacing w:before="0"/>
        <w:ind w:left="1332" w:right="0" w:firstLine="0"/>
        <w:jc w:val="left"/>
        <w:rPr>
          <w:sz w:val="28"/>
        </w:rPr>
      </w:pPr>
      <w:r>
        <w:rPr>
          <w:sz w:val="28"/>
        </w:rPr>
        <w:t>Standard of construction safety inspection</w:t>
      </w:r>
    </w:p>
    <w:p>
      <w:pPr>
        <w:pStyle w:val="Heading4"/>
        <w:spacing w:line="386" w:lineRule="auto" w:before="162"/>
        <w:ind w:left="3748" w:right="3838"/>
        <w:jc w:val="center"/>
      </w:pPr>
      <w:r>
        <w:rPr>
          <w:w w:val="85"/>
        </w:rPr>
        <w:t>JGJ59-2011 J1334-2011</w:t>
      </w:r>
    </w:p>
    <w:p>
      <w:pPr>
        <w:pStyle w:val="BodyText"/>
        <w:spacing w:line="556" w:lineRule="auto" w:before="69"/>
        <w:ind w:left="2188" w:right="2271" w:hanging="17"/>
      </w:pPr>
      <w:r>
        <w:rPr/>
        <w:t>批准部门：中华人民共和国住房和城乡建设部实施日期：2012 年 7 月 1 日</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7"/>
        </w:rPr>
      </w:pPr>
    </w:p>
    <w:p>
      <w:pPr>
        <w:pStyle w:val="Heading2"/>
        <w:ind w:left="0" w:right="107"/>
        <w:jc w:val="center"/>
      </w:pPr>
      <w:r>
        <w:rPr/>
        <w:t>中国建筑工业出版社</w:t>
      </w:r>
    </w:p>
    <w:p>
      <w:pPr>
        <w:pStyle w:val="BodyText"/>
        <w:spacing w:before="283"/>
        <w:ind w:left="0" w:right="101"/>
        <w:jc w:val="center"/>
      </w:pPr>
      <w:r>
        <w:rPr/>
        <w:t>2011 北京</w:t>
      </w:r>
    </w:p>
    <w:p>
      <w:pPr>
        <w:spacing w:after="0"/>
        <w:jc w:val="center"/>
        <w:sectPr>
          <w:footerReference w:type="default" r:id="rId5"/>
          <w:pgSz w:w="11910" w:h="16840"/>
          <w:pgMar w:footer="992" w:header="0" w:top="1520" w:bottom="1180" w:left="1680" w:right="1580"/>
          <w:pgNumType w:start="1"/>
        </w:sectPr>
      </w:pPr>
    </w:p>
    <w:p>
      <w:pPr>
        <w:pStyle w:val="Heading3"/>
        <w:ind w:right="102"/>
      </w:pPr>
      <w:r>
        <w:rPr/>
        <w:t>出版社内页封底</w:t>
      </w:r>
    </w:p>
    <w:p>
      <w:pPr>
        <w:pStyle w:val="BodyText"/>
        <w:ind w:left="0"/>
        <w:rPr>
          <w:rFonts w:ascii="微软雅黑"/>
          <w:b/>
          <w:sz w:val="28"/>
        </w:rPr>
      </w:pPr>
    </w:p>
    <w:p>
      <w:pPr>
        <w:pStyle w:val="BodyText"/>
        <w:ind w:left="0"/>
        <w:rPr>
          <w:rFonts w:ascii="微软雅黑"/>
          <w:b/>
          <w:sz w:val="28"/>
        </w:rPr>
      </w:pPr>
    </w:p>
    <w:p>
      <w:pPr>
        <w:pStyle w:val="BodyText"/>
        <w:ind w:left="0"/>
        <w:rPr>
          <w:rFonts w:ascii="微软雅黑"/>
          <w:b/>
          <w:sz w:val="28"/>
        </w:rPr>
      </w:pPr>
    </w:p>
    <w:p>
      <w:pPr>
        <w:pStyle w:val="BodyText"/>
        <w:ind w:left="0"/>
        <w:rPr>
          <w:rFonts w:ascii="微软雅黑"/>
          <w:b/>
          <w:sz w:val="28"/>
        </w:rPr>
      </w:pPr>
    </w:p>
    <w:p>
      <w:pPr>
        <w:pStyle w:val="BodyText"/>
        <w:ind w:left="0"/>
        <w:rPr>
          <w:rFonts w:ascii="微软雅黑"/>
          <w:b/>
          <w:sz w:val="28"/>
        </w:rPr>
      </w:pPr>
    </w:p>
    <w:p>
      <w:pPr>
        <w:pStyle w:val="BodyText"/>
        <w:spacing w:before="18"/>
        <w:ind w:left="0"/>
        <w:rPr>
          <w:rFonts w:ascii="微软雅黑"/>
          <w:b/>
          <w:sz w:val="39"/>
        </w:rPr>
      </w:pPr>
    </w:p>
    <w:p>
      <w:pPr>
        <w:spacing w:before="0"/>
        <w:ind w:left="0" w:right="98" w:firstLine="0"/>
        <w:jc w:val="center"/>
        <w:rPr>
          <w:sz w:val="28"/>
        </w:rPr>
      </w:pPr>
      <w:r>
        <w:rPr>
          <w:sz w:val="28"/>
        </w:rPr>
        <w:t>(暂空)</w:t>
      </w:r>
    </w:p>
    <w:p>
      <w:pPr>
        <w:spacing w:after="0"/>
        <w:jc w:val="center"/>
        <w:rPr>
          <w:sz w:val="28"/>
        </w:rPr>
        <w:sectPr>
          <w:pgSz w:w="11910" w:h="16840"/>
          <w:pgMar w:header="0" w:footer="992" w:top="1520" w:bottom="1180" w:left="1680" w:right="1580"/>
        </w:sectPr>
      </w:pPr>
    </w:p>
    <w:p>
      <w:pPr>
        <w:tabs>
          <w:tab w:pos="2289" w:val="left" w:leader="none"/>
        </w:tabs>
        <w:spacing w:line="184" w:lineRule="auto" w:before="3"/>
        <w:ind w:left="964" w:right="1057" w:firstLine="0"/>
        <w:jc w:val="center"/>
        <w:rPr>
          <w:rFonts w:ascii="微软雅黑" w:eastAsia="微软雅黑" w:hint="eastAsia"/>
          <w:b/>
          <w:sz w:val="44"/>
        </w:rPr>
      </w:pPr>
      <w:r>
        <w:rPr>
          <w:rFonts w:ascii="微软雅黑" w:eastAsia="微软雅黑" w:hint="eastAsia"/>
          <w:b/>
          <w:sz w:val="44"/>
        </w:rPr>
        <w:t>中华人民共和国住房和城乡建设部公</w:t>
        <w:tab/>
        <w:t>告</w:t>
      </w:r>
    </w:p>
    <w:p>
      <w:pPr>
        <w:pStyle w:val="BodyText"/>
        <w:spacing w:before="15"/>
        <w:ind w:left="0"/>
        <w:rPr>
          <w:rFonts w:ascii="微软雅黑"/>
          <w:b/>
          <w:sz w:val="39"/>
        </w:rPr>
      </w:pPr>
    </w:p>
    <w:p>
      <w:pPr>
        <w:spacing w:before="1"/>
        <w:ind w:left="0" w:right="97" w:firstLine="0"/>
        <w:jc w:val="center"/>
        <w:rPr>
          <w:sz w:val="28"/>
        </w:rPr>
      </w:pPr>
      <w:r>
        <w:rPr>
          <w:sz w:val="28"/>
        </w:rPr>
        <w:t>第 1204 号</w:t>
      </w:r>
    </w:p>
    <w:p>
      <w:pPr>
        <w:pStyle w:val="BodyText"/>
        <w:spacing w:before="9"/>
        <w:ind w:left="0"/>
        <w:rPr>
          <w:sz w:val="25"/>
        </w:rPr>
      </w:pPr>
      <w:r>
        <w:rPr/>
        <w:pict>
          <v:line style="position:absolute;mso-position-horizontal-relative:page;mso-position-vertical-relative:paragraph;z-index:1072;mso-wrap-distance-left:0;mso-wrap-distance-right:0" from="89.759995pt,18.619184pt" to="499.319985pt,18.619184pt" stroked="true" strokeweight=".36pt" strokecolor="#000000">
            <v:stroke dashstyle="solid"/>
            <w10:wrap type="topAndBottom"/>
          </v:line>
        </w:pict>
      </w:r>
    </w:p>
    <w:p>
      <w:pPr>
        <w:pStyle w:val="BodyText"/>
        <w:ind w:left="0"/>
        <w:rPr>
          <w:sz w:val="20"/>
        </w:rPr>
      </w:pPr>
    </w:p>
    <w:p>
      <w:pPr>
        <w:pStyle w:val="BodyText"/>
        <w:ind w:left="0"/>
        <w:rPr>
          <w:sz w:val="20"/>
        </w:rPr>
      </w:pPr>
    </w:p>
    <w:p>
      <w:pPr>
        <w:spacing w:before="178"/>
        <w:ind w:left="2512" w:right="0" w:firstLine="0"/>
        <w:jc w:val="left"/>
        <w:rPr>
          <w:sz w:val="44"/>
        </w:rPr>
      </w:pPr>
      <w:r>
        <w:rPr>
          <w:sz w:val="44"/>
        </w:rPr>
        <w:t>关于发布行业标准</w:t>
      </w:r>
    </w:p>
    <w:p>
      <w:pPr>
        <w:spacing w:before="60"/>
        <w:ind w:left="971" w:right="0" w:firstLine="0"/>
        <w:jc w:val="left"/>
        <w:rPr>
          <w:sz w:val="44"/>
        </w:rPr>
      </w:pPr>
      <w:r>
        <w:rPr>
          <w:sz w:val="44"/>
        </w:rPr>
        <w:t>《建筑施工安全检查标准》的公告</w:t>
      </w:r>
    </w:p>
    <w:p>
      <w:pPr>
        <w:pStyle w:val="BodyText"/>
        <w:spacing w:before="8"/>
        <w:ind w:left="0"/>
        <w:rPr>
          <w:sz w:val="59"/>
        </w:rPr>
      </w:pPr>
    </w:p>
    <w:p>
      <w:pPr>
        <w:spacing w:line="364" w:lineRule="auto" w:before="0"/>
        <w:ind w:left="117" w:right="212" w:firstLine="643"/>
        <w:jc w:val="left"/>
        <w:rPr>
          <w:sz w:val="32"/>
        </w:rPr>
      </w:pPr>
      <w:r>
        <w:rPr>
          <w:spacing w:val="-2"/>
          <w:w w:val="95"/>
          <w:sz w:val="32"/>
        </w:rPr>
        <w:t>现批准《建筑施工安全检查标准》为行业标准，编号为</w:t>
      </w:r>
      <w:r>
        <w:rPr>
          <w:spacing w:val="-2"/>
          <w:sz w:val="32"/>
        </w:rPr>
        <w:t>JGJ59-2011</w:t>
      </w:r>
      <w:r>
        <w:rPr>
          <w:spacing w:val="-33"/>
          <w:sz w:val="32"/>
        </w:rPr>
        <w:t>，自 </w:t>
      </w:r>
      <w:r>
        <w:rPr>
          <w:sz w:val="32"/>
        </w:rPr>
        <w:t>2012</w:t>
      </w:r>
      <w:r>
        <w:rPr>
          <w:spacing w:val="-64"/>
          <w:sz w:val="32"/>
        </w:rPr>
        <w:t> 年 </w:t>
      </w:r>
      <w:r>
        <w:rPr>
          <w:sz w:val="32"/>
        </w:rPr>
        <w:t>7</w:t>
      </w:r>
      <w:r>
        <w:rPr>
          <w:spacing w:val="-64"/>
          <w:sz w:val="32"/>
        </w:rPr>
        <w:t> 月 </w:t>
      </w:r>
      <w:r>
        <w:rPr>
          <w:sz w:val="32"/>
        </w:rPr>
        <w:t>1</w:t>
      </w:r>
      <w:r>
        <w:rPr>
          <w:spacing w:val="-20"/>
          <w:sz w:val="32"/>
        </w:rPr>
        <w:t> 日起实施。其中，第 </w:t>
      </w:r>
      <w:r>
        <w:rPr>
          <w:sz w:val="32"/>
        </w:rPr>
        <w:t>4.0.1、</w:t>
      </w:r>
    </w:p>
    <w:p>
      <w:pPr>
        <w:spacing w:line="364" w:lineRule="auto" w:before="2"/>
        <w:ind w:left="117" w:right="177" w:firstLine="0"/>
        <w:jc w:val="left"/>
        <w:rPr>
          <w:sz w:val="32"/>
        </w:rPr>
      </w:pPr>
      <w:r>
        <w:rPr>
          <w:sz w:val="32"/>
        </w:rPr>
        <w:t>5.0.3 条为强制性条文，必须严格执行。原行业标准《建筑施工安全检查标准》JGJ59-99 同时废止。</w:t>
      </w:r>
    </w:p>
    <w:p>
      <w:pPr>
        <w:spacing w:line="364" w:lineRule="auto" w:before="1"/>
        <w:ind w:left="117" w:right="224" w:firstLine="643"/>
        <w:jc w:val="left"/>
        <w:rPr>
          <w:sz w:val="32"/>
        </w:rPr>
      </w:pPr>
      <w:r>
        <w:rPr>
          <w:sz w:val="32"/>
        </w:rPr>
        <w:t>本标准由我部标准定额研究所组织中国建筑工业出版社出版发行。</w:t>
      </w:r>
    </w:p>
    <w:p>
      <w:pPr>
        <w:pStyle w:val="BodyText"/>
        <w:ind w:left="0"/>
        <w:rPr>
          <w:sz w:val="32"/>
        </w:rPr>
      </w:pPr>
    </w:p>
    <w:p>
      <w:pPr>
        <w:pStyle w:val="BodyText"/>
        <w:ind w:left="0"/>
        <w:rPr>
          <w:sz w:val="32"/>
        </w:rPr>
      </w:pPr>
    </w:p>
    <w:p>
      <w:pPr>
        <w:pStyle w:val="BodyText"/>
        <w:spacing w:before="4"/>
        <w:ind w:left="0"/>
        <w:rPr>
          <w:sz w:val="25"/>
        </w:rPr>
      </w:pPr>
    </w:p>
    <w:p>
      <w:pPr>
        <w:spacing w:before="0"/>
        <w:ind w:left="3326" w:right="0" w:firstLine="0"/>
        <w:jc w:val="left"/>
        <w:rPr>
          <w:rFonts w:ascii="Microsoft JhengHei" w:eastAsia="Microsoft JhengHei" w:hint="eastAsia"/>
          <w:b/>
          <w:sz w:val="32"/>
        </w:rPr>
      </w:pPr>
      <w:r>
        <w:rPr>
          <w:rFonts w:ascii="Microsoft JhengHei" w:eastAsia="Microsoft JhengHei" w:hint="eastAsia"/>
          <w:b/>
          <w:sz w:val="32"/>
        </w:rPr>
        <w:t>中华人民共和国住房和城乡建设部</w:t>
      </w:r>
    </w:p>
    <w:p>
      <w:pPr>
        <w:spacing w:before="141"/>
        <w:ind w:left="4874" w:right="0" w:firstLine="0"/>
        <w:jc w:val="left"/>
        <w:rPr>
          <w:sz w:val="32"/>
        </w:rPr>
      </w:pPr>
      <w:r>
        <w:rPr>
          <w:sz w:val="32"/>
        </w:rPr>
        <w:t>2011</w:t>
      </w:r>
      <w:r>
        <w:rPr>
          <w:spacing w:val="-54"/>
          <w:sz w:val="32"/>
        </w:rPr>
        <w:t> 年 </w:t>
      </w:r>
      <w:r>
        <w:rPr>
          <w:sz w:val="32"/>
        </w:rPr>
        <w:t>12</w:t>
      </w:r>
      <w:r>
        <w:rPr>
          <w:spacing w:val="-55"/>
          <w:sz w:val="32"/>
        </w:rPr>
        <w:t> 月 </w:t>
      </w:r>
      <w:r>
        <w:rPr>
          <w:sz w:val="32"/>
        </w:rPr>
        <w:t>7</w:t>
      </w:r>
      <w:r>
        <w:rPr>
          <w:spacing w:val="-41"/>
          <w:sz w:val="32"/>
        </w:rPr>
        <w:t> 日</w:t>
      </w:r>
    </w:p>
    <w:p>
      <w:pPr>
        <w:spacing w:after="0"/>
        <w:jc w:val="left"/>
        <w:rPr>
          <w:sz w:val="32"/>
        </w:rPr>
        <w:sectPr>
          <w:pgSz w:w="11910" w:h="16840"/>
          <w:pgMar w:header="0" w:footer="992" w:top="1440" w:bottom="1180" w:left="1680" w:right="1580"/>
        </w:sectPr>
      </w:pPr>
    </w:p>
    <w:p>
      <w:pPr>
        <w:tabs>
          <w:tab w:pos="4483" w:val="left" w:leader="none"/>
        </w:tabs>
        <w:spacing w:line="461" w:lineRule="exact" w:before="0"/>
        <w:ind w:left="3782" w:right="0" w:firstLine="0"/>
        <w:jc w:val="left"/>
        <w:rPr>
          <w:rFonts w:ascii="微软雅黑" w:eastAsia="微软雅黑" w:hint="eastAsia"/>
          <w:b/>
          <w:sz w:val="28"/>
        </w:rPr>
      </w:pPr>
      <w:r>
        <w:rPr>
          <w:rFonts w:ascii="微软雅黑" w:eastAsia="微软雅黑" w:hint="eastAsia"/>
          <w:b/>
          <w:sz w:val="28"/>
        </w:rPr>
        <w:t>前</w:t>
        <w:tab/>
        <w:t>言</w:t>
      </w:r>
    </w:p>
    <w:p>
      <w:pPr>
        <w:pStyle w:val="BodyText"/>
        <w:spacing w:before="9"/>
        <w:ind w:left="0"/>
        <w:rPr>
          <w:rFonts w:ascii="微软雅黑"/>
          <w:b/>
        </w:rPr>
      </w:pPr>
    </w:p>
    <w:p>
      <w:pPr>
        <w:pStyle w:val="BodyText"/>
        <w:spacing w:before="1"/>
        <w:ind w:left="537"/>
      </w:pPr>
      <w:r>
        <w:rPr/>
        <w:t>根据住房和城乡建设部《关于印发&lt;2009 年工程建设标准规范制订、修订计划&gt;的通知</w:t>
      </w:r>
      <w:r>
        <w:rPr>
          <w:w w:val="90"/>
        </w:rPr>
        <w:t>》</w:t>
      </w:r>
    </w:p>
    <w:p>
      <w:pPr>
        <w:pStyle w:val="BodyText"/>
        <w:spacing w:line="278" w:lineRule="auto" w:before="43"/>
        <w:ind w:left="117" w:right="198"/>
      </w:pPr>
      <w:r>
        <w:rPr/>
        <w:t>（建标[2009]88 号）的要求，标准编制组经广泛调查研究，认真总结实践经验，参考有关国际标准和国外先进标准，并在广泛征求意见的基础上，修订本标准。</w:t>
      </w:r>
    </w:p>
    <w:p>
      <w:pPr>
        <w:pStyle w:val="BodyText"/>
        <w:spacing w:line="269" w:lineRule="exact"/>
        <w:ind w:left="537"/>
      </w:pPr>
      <w:r>
        <w:rPr/>
        <w:t>本标准的主要技术内容是：1. 总则；2. 术语；3. 检查评定项目；4. 检查评分方法</w:t>
      </w:r>
      <w:r>
        <w:rPr>
          <w:w w:val="95"/>
        </w:rPr>
        <w:t>；</w:t>
      </w:r>
    </w:p>
    <w:p>
      <w:pPr>
        <w:pStyle w:val="BodyText"/>
        <w:spacing w:before="43"/>
        <w:ind w:left="117"/>
      </w:pPr>
      <w:r>
        <w:rPr/>
        <w:t>5. 检查评定等级以及相关附录。</w:t>
      </w:r>
    </w:p>
    <w:p>
      <w:pPr>
        <w:pStyle w:val="BodyText"/>
        <w:spacing w:before="42"/>
        <w:ind w:left="537"/>
      </w:pPr>
      <w:r>
        <w:rPr>
          <w:spacing w:val="-1"/>
        </w:rPr>
        <w:t>本标准修订的主要技术内容是：</w:t>
      </w:r>
      <w:r>
        <w:rPr>
          <w:spacing w:val="-11"/>
        </w:rPr>
        <w:t>1</w:t>
      </w:r>
      <w:r>
        <w:rPr>
          <w:spacing w:val="-15"/>
        </w:rPr>
        <w:t>. 增设“术语”章节；</w:t>
      </w:r>
      <w:r>
        <w:rPr>
          <w:spacing w:val="-11"/>
        </w:rPr>
        <w:t>2</w:t>
      </w:r>
      <w:r>
        <w:rPr>
          <w:spacing w:val="-12"/>
        </w:rPr>
        <w:t>. 增设“检查评定项目”章节</w:t>
      </w:r>
      <w:r>
        <w:rPr>
          <w:w w:val="90"/>
        </w:rPr>
        <w:t>；</w:t>
      </w:r>
    </w:p>
    <w:p>
      <w:pPr>
        <w:pStyle w:val="BodyText"/>
        <w:spacing w:line="278" w:lineRule="auto" w:before="43"/>
        <w:ind w:left="117" w:right="215"/>
      </w:pPr>
      <w:r>
        <w:rPr/>
        <w:t>3</w:t>
      </w:r>
      <w:r>
        <w:rPr>
          <w:spacing w:val="-1"/>
        </w:rPr>
        <w:t>. 将原“检查分类及评分方法”一章调整为“检查评分方法”和“检查评定等级”两个章</w:t>
      </w:r>
      <w:r>
        <w:rPr>
          <w:spacing w:val="-5"/>
        </w:rPr>
        <w:t>节，并对评定等级的划分标准进行了调整；</w:t>
      </w:r>
      <w:r>
        <w:rPr>
          <w:spacing w:val="-6"/>
        </w:rPr>
        <w:t>4</w:t>
      </w:r>
      <w:r>
        <w:rPr>
          <w:spacing w:val="-7"/>
        </w:rPr>
        <w:t>. 将原“检查评分表”一章调整为附录；</w:t>
      </w:r>
      <w:r>
        <w:rPr>
          <w:spacing w:val="-6"/>
        </w:rPr>
        <w:t>5</w:t>
      </w:r>
      <w:r>
        <w:rPr>
          <w:spacing w:val="-4"/>
        </w:rPr>
        <w:t>. 将</w:t>
      </w:r>
    </w:p>
    <w:p>
      <w:pPr>
        <w:pStyle w:val="BodyText"/>
        <w:spacing w:line="278" w:lineRule="auto"/>
        <w:ind w:left="117" w:right="113"/>
        <w:jc w:val="both"/>
      </w:pPr>
      <w:r>
        <w:rPr/>
        <w:t>“建筑施工安全检查评分汇总表”中的项目名称及分值进行了调整；6</w:t>
      </w:r>
      <w:r>
        <w:rPr>
          <w:spacing w:val="-1"/>
        </w:rPr>
        <w:t>. 删除“挂脚手架检</w:t>
      </w:r>
      <w:r>
        <w:rPr>
          <w:spacing w:val="-23"/>
          <w:w w:val="99"/>
        </w:rPr>
        <w:t>查评分表”、“吊篮脚手架检查评分表”；</w:t>
      </w:r>
      <w:r>
        <w:rPr>
          <w:spacing w:val="0"/>
          <w:w w:val="99"/>
        </w:rPr>
        <w:t>7</w:t>
      </w:r>
      <w:r>
        <w:rPr>
          <w:w w:val="99"/>
        </w:rPr>
        <w:t>.</w:t>
      </w:r>
      <w:r>
        <w:rPr/>
        <w:t> </w:t>
      </w:r>
      <w:r>
        <w:rPr>
          <w:spacing w:val="-23"/>
          <w:w w:val="99"/>
        </w:rPr>
        <w:t>将“‘三宝’、‘四口’防护检查评分表”改为“高</w:t>
      </w:r>
      <w:r>
        <w:rPr>
          <w:spacing w:val="-19"/>
        </w:rPr>
        <w:t>处作业检查评分表”，并新增移动式操作平台和悬挑式钢平台的检查内容；</w:t>
      </w:r>
      <w:r>
        <w:rPr>
          <w:spacing w:val="-9"/>
        </w:rPr>
        <w:t>8</w:t>
      </w:r>
      <w:r>
        <w:rPr>
          <w:spacing w:val="-7"/>
        </w:rPr>
        <w:t>. 新增“碗扣式</w:t>
      </w:r>
      <w:r>
        <w:rPr>
          <w:spacing w:val="-18"/>
        </w:rPr>
        <w:t>钢管脚手架检查评分表”、“承插型盘扣式钢管脚手架检查评分表”、“满堂脚手架检查评分</w:t>
      </w:r>
      <w:r>
        <w:rPr>
          <w:spacing w:val="-34"/>
          <w:w w:val="99"/>
        </w:rPr>
        <w:t>表”、“高处作业吊篮检查评分表”；</w:t>
      </w:r>
      <w:r>
        <w:rPr>
          <w:spacing w:val="0"/>
          <w:w w:val="99"/>
        </w:rPr>
        <w:t>9</w:t>
      </w:r>
      <w:r>
        <w:rPr>
          <w:w w:val="99"/>
        </w:rPr>
        <w:t>.</w:t>
      </w:r>
      <w:r>
        <w:rPr/>
        <w:t> </w:t>
      </w:r>
      <w:r>
        <w:rPr>
          <w:spacing w:val="-1"/>
          <w:w w:val="99"/>
        </w:rPr>
        <w:t>依据现行法规和标准对检查评分表的内容进行了调整。</w:t>
      </w:r>
    </w:p>
    <w:p>
      <w:pPr>
        <w:pStyle w:val="BodyText"/>
        <w:spacing w:line="269" w:lineRule="exact"/>
        <w:ind w:left="537"/>
      </w:pPr>
      <w:r>
        <w:rPr/>
        <w:t>本标准中以黑体字标志的条文为强制性条文，必须严格执行。</w:t>
      </w:r>
    </w:p>
    <w:p>
      <w:pPr>
        <w:pStyle w:val="BodyText"/>
        <w:spacing w:line="278" w:lineRule="auto" w:before="43"/>
        <w:ind w:left="117" w:right="113" w:firstLine="420"/>
        <w:jc w:val="both"/>
      </w:pPr>
      <w:r>
        <w:rPr>
          <w:spacing w:val="-4"/>
        </w:rPr>
        <w:t>本标准由住房和城乡建设部负责管理和对强制性条文的解释，由天津市建工工程总承包</w:t>
      </w:r>
      <w:r>
        <w:rPr>
          <w:spacing w:val="-9"/>
        </w:rPr>
        <w:t>有限公司负责具体技术内容的解释。在执行过程中如有意见或建议，请寄送天津市建工工程</w:t>
      </w:r>
      <w:r>
        <w:rPr>
          <w:spacing w:val="-11"/>
          <w:w w:val="99"/>
        </w:rPr>
        <w:t>总承包有限公司</w:t>
      </w:r>
      <w:r>
        <w:rPr>
          <w:spacing w:val="1"/>
          <w:w w:val="99"/>
        </w:rPr>
        <w:t>（</w:t>
      </w:r>
      <w:r>
        <w:rPr>
          <w:spacing w:val="-9"/>
          <w:w w:val="99"/>
        </w:rPr>
        <w:t>地址：天津市新技术产业园区华苑产业区开华道</w:t>
      </w:r>
      <w:r>
        <w:rPr>
          <w:spacing w:val="-9"/>
        </w:rPr>
        <w:t> </w:t>
      </w:r>
      <w:r>
        <w:rPr>
          <w:w w:val="99"/>
        </w:rPr>
        <w:t>1</w:t>
      </w:r>
      <w:r>
        <w:rPr>
          <w:spacing w:val="-51"/>
        </w:rPr>
        <w:t> </w:t>
      </w:r>
      <w:r>
        <w:rPr>
          <w:spacing w:val="-22"/>
          <w:w w:val="99"/>
        </w:rPr>
        <w:t>号，邮政编码：</w:t>
      </w:r>
      <w:r>
        <w:rPr>
          <w:spacing w:val="0"/>
          <w:w w:val="99"/>
        </w:rPr>
        <w:t>300</w:t>
      </w:r>
      <w:r>
        <w:rPr>
          <w:spacing w:val="-2"/>
          <w:w w:val="99"/>
        </w:rPr>
        <w:t>3</w:t>
      </w:r>
      <w:r>
        <w:rPr>
          <w:spacing w:val="0"/>
          <w:w w:val="99"/>
        </w:rPr>
        <w:t>84</w:t>
      </w:r>
      <w:r>
        <w:rPr>
          <w:spacing w:val="-106"/>
          <w:w w:val="99"/>
        </w:rPr>
        <w:t>）</w:t>
      </w:r>
      <w:r>
        <w:rPr>
          <w:w w:val="99"/>
        </w:rPr>
        <w:t>。</w:t>
      </w:r>
    </w:p>
    <w:p>
      <w:pPr>
        <w:pStyle w:val="BodyText"/>
        <w:spacing w:line="269" w:lineRule="exact"/>
        <w:ind w:left="537"/>
      </w:pPr>
      <w:r>
        <w:rPr/>
        <w:t>本标准主编单位：天津市建工工程总承包有限公司</w:t>
      </w:r>
    </w:p>
    <w:p>
      <w:pPr>
        <w:pStyle w:val="BodyText"/>
        <w:spacing w:before="43"/>
        <w:ind w:left="2217"/>
      </w:pPr>
      <w:r>
        <w:rPr/>
        <w:t>中启胶建集团有限公司</w:t>
      </w:r>
    </w:p>
    <w:p>
      <w:pPr>
        <w:pStyle w:val="BodyText"/>
        <w:spacing w:before="43"/>
        <w:ind w:left="537"/>
      </w:pPr>
      <w:r>
        <w:rPr/>
        <w:t>本标准参编单位：中国建筑业协会建筑安全分会</w:t>
      </w:r>
    </w:p>
    <w:p>
      <w:pPr>
        <w:pStyle w:val="BodyText"/>
        <w:spacing w:line="278" w:lineRule="auto" w:before="43"/>
        <w:ind w:left="2217" w:right="2226"/>
      </w:pPr>
      <w:r>
        <w:rPr/>
        <w:t>中国工程建设标准化协会施工安全专业委员会天津市建设工程质量安全监督管理总队</w:t>
      </w:r>
    </w:p>
    <w:p>
      <w:pPr>
        <w:pStyle w:val="BodyText"/>
        <w:spacing w:line="278" w:lineRule="auto"/>
        <w:ind w:left="2217" w:right="3906"/>
        <w:jc w:val="both"/>
      </w:pPr>
      <w:r>
        <w:rPr/>
        <w:t>天津一建建筑工程有限公司天津二建建筑工程有限公司天津三建建筑工程有限公司</w:t>
      </w:r>
    </w:p>
    <w:p>
      <w:pPr>
        <w:pStyle w:val="BodyText"/>
        <w:spacing w:line="278" w:lineRule="auto"/>
        <w:ind w:left="2217" w:right="3277"/>
        <w:jc w:val="both"/>
      </w:pPr>
      <w:r>
        <w:rPr/>
        <w:t>上海市建设工程安全质量监督总站陕西省建设工程质量安全监督总站河南省建设安全监督总站</w:t>
      </w:r>
    </w:p>
    <w:p>
      <w:pPr>
        <w:pStyle w:val="BodyText"/>
        <w:spacing w:line="278" w:lineRule="auto"/>
        <w:ind w:left="2217" w:right="3277"/>
      </w:pPr>
      <w:r>
        <w:rPr/>
        <w:t>杭州市建设工程质量安全监督总站北京建工集团有限责任公司</w:t>
      </w:r>
    </w:p>
    <w:p>
      <w:pPr>
        <w:pStyle w:val="BodyText"/>
        <w:spacing w:line="278" w:lineRule="auto" w:after="29"/>
        <w:ind w:left="2217" w:right="3697"/>
      </w:pPr>
      <w:r>
        <w:rPr/>
        <w:t>重庆建工集团有限责任公司 北京建科研软件技术有限公司</w:t>
      </w:r>
    </w:p>
    <w:tbl>
      <w:tblPr>
        <w:tblW w:w="0" w:type="auto"/>
        <w:jc w:val="left"/>
        <w:tblInd w:w="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6"/>
        <w:gridCol w:w="840"/>
        <w:gridCol w:w="840"/>
        <w:gridCol w:w="840"/>
        <w:gridCol w:w="840"/>
        <w:gridCol w:w="840"/>
        <w:gridCol w:w="786"/>
      </w:tblGrid>
      <w:tr>
        <w:trPr>
          <w:trHeight w:val="260" w:hRule="atLeast"/>
        </w:trPr>
        <w:tc>
          <w:tcPr>
            <w:tcW w:w="2886" w:type="dxa"/>
          </w:tcPr>
          <w:p>
            <w:pPr>
              <w:pStyle w:val="TableParagraph"/>
              <w:spacing w:line="238" w:lineRule="exact"/>
              <w:ind w:right="105"/>
              <w:jc w:val="right"/>
              <w:rPr>
                <w:sz w:val="21"/>
              </w:rPr>
            </w:pPr>
            <w:r>
              <w:rPr>
                <w:w w:val="95"/>
                <w:sz w:val="21"/>
              </w:rPr>
              <w:t>本标准主要起草人员：耿洁明</w:t>
            </w:r>
          </w:p>
        </w:tc>
        <w:tc>
          <w:tcPr>
            <w:tcW w:w="840" w:type="dxa"/>
          </w:tcPr>
          <w:p>
            <w:pPr>
              <w:pStyle w:val="TableParagraph"/>
              <w:spacing w:line="238" w:lineRule="exact"/>
              <w:ind w:left="103"/>
              <w:rPr>
                <w:sz w:val="21"/>
              </w:rPr>
            </w:pPr>
            <w:r>
              <w:rPr>
                <w:sz w:val="21"/>
              </w:rPr>
              <w:t>张宝利</w:t>
            </w:r>
          </w:p>
        </w:tc>
        <w:tc>
          <w:tcPr>
            <w:tcW w:w="840" w:type="dxa"/>
          </w:tcPr>
          <w:p>
            <w:pPr>
              <w:pStyle w:val="TableParagraph"/>
              <w:spacing w:line="238" w:lineRule="exact"/>
              <w:ind w:right="1"/>
              <w:jc w:val="center"/>
              <w:rPr>
                <w:sz w:val="21"/>
              </w:rPr>
            </w:pPr>
            <w:r>
              <w:rPr>
                <w:sz w:val="21"/>
              </w:rPr>
              <w:t>郭道盛</w:t>
            </w:r>
          </w:p>
        </w:tc>
        <w:tc>
          <w:tcPr>
            <w:tcW w:w="840" w:type="dxa"/>
          </w:tcPr>
          <w:p>
            <w:pPr>
              <w:pStyle w:val="TableParagraph"/>
              <w:tabs>
                <w:tab w:pos="523" w:val="left" w:leader="none"/>
              </w:tabs>
              <w:spacing w:line="238" w:lineRule="exact"/>
              <w:ind w:left="103"/>
              <w:rPr>
                <w:sz w:val="21"/>
              </w:rPr>
            </w:pPr>
            <w:r>
              <w:rPr>
                <w:sz w:val="21"/>
              </w:rPr>
              <w:t>陈</w:t>
              <w:tab/>
              <w:t>锟</w:t>
            </w:r>
          </w:p>
        </w:tc>
        <w:tc>
          <w:tcPr>
            <w:tcW w:w="840" w:type="dxa"/>
          </w:tcPr>
          <w:p>
            <w:pPr>
              <w:pStyle w:val="TableParagraph"/>
              <w:spacing w:line="238" w:lineRule="exact"/>
              <w:ind w:right="1"/>
              <w:jc w:val="center"/>
              <w:rPr>
                <w:sz w:val="21"/>
              </w:rPr>
            </w:pPr>
            <w:r>
              <w:rPr>
                <w:sz w:val="21"/>
              </w:rPr>
              <w:t>秦春芳</w:t>
            </w:r>
          </w:p>
        </w:tc>
        <w:tc>
          <w:tcPr>
            <w:tcW w:w="840" w:type="dxa"/>
          </w:tcPr>
          <w:p>
            <w:pPr>
              <w:pStyle w:val="TableParagraph"/>
              <w:spacing w:line="238" w:lineRule="exact"/>
              <w:ind w:left="103"/>
              <w:rPr>
                <w:sz w:val="21"/>
              </w:rPr>
            </w:pPr>
            <w:r>
              <w:rPr>
                <w:sz w:val="21"/>
              </w:rPr>
              <w:t>戴贞洁</w:t>
            </w:r>
          </w:p>
        </w:tc>
        <w:tc>
          <w:tcPr>
            <w:tcW w:w="786" w:type="dxa"/>
          </w:tcPr>
          <w:p>
            <w:pPr>
              <w:pStyle w:val="TableParagraph"/>
              <w:spacing w:line="238" w:lineRule="exact"/>
              <w:ind w:right="51"/>
              <w:jc w:val="right"/>
              <w:rPr>
                <w:sz w:val="21"/>
              </w:rPr>
            </w:pPr>
            <w:r>
              <w:rPr>
                <w:w w:val="95"/>
                <w:sz w:val="21"/>
              </w:rPr>
              <w:t>翟家常</w:t>
            </w:r>
          </w:p>
        </w:tc>
      </w:tr>
      <w:tr>
        <w:trPr>
          <w:trHeight w:val="312" w:hRule="atLeast"/>
        </w:trPr>
        <w:tc>
          <w:tcPr>
            <w:tcW w:w="2886" w:type="dxa"/>
          </w:tcPr>
          <w:p>
            <w:pPr>
              <w:pStyle w:val="TableParagraph"/>
              <w:spacing w:before="21"/>
              <w:ind w:right="105"/>
              <w:jc w:val="right"/>
              <w:rPr>
                <w:sz w:val="21"/>
              </w:rPr>
            </w:pPr>
            <w:r>
              <w:rPr>
                <w:w w:val="95"/>
                <w:sz w:val="21"/>
              </w:rPr>
              <w:t>王兰英</w:t>
            </w:r>
          </w:p>
        </w:tc>
        <w:tc>
          <w:tcPr>
            <w:tcW w:w="840" w:type="dxa"/>
          </w:tcPr>
          <w:p>
            <w:pPr>
              <w:pStyle w:val="TableParagraph"/>
              <w:spacing w:before="21"/>
              <w:ind w:left="103"/>
              <w:rPr>
                <w:sz w:val="21"/>
              </w:rPr>
            </w:pPr>
            <w:r>
              <w:rPr>
                <w:sz w:val="21"/>
              </w:rPr>
              <w:t>王明明</w:t>
            </w:r>
          </w:p>
        </w:tc>
        <w:tc>
          <w:tcPr>
            <w:tcW w:w="840" w:type="dxa"/>
          </w:tcPr>
          <w:p>
            <w:pPr>
              <w:pStyle w:val="TableParagraph"/>
              <w:tabs>
                <w:tab w:pos="419" w:val="left" w:leader="none"/>
              </w:tabs>
              <w:spacing w:before="21"/>
              <w:ind w:right="1"/>
              <w:jc w:val="center"/>
              <w:rPr>
                <w:sz w:val="21"/>
              </w:rPr>
            </w:pPr>
            <w:r>
              <w:rPr>
                <w:sz w:val="21"/>
              </w:rPr>
              <w:t>薛</w:t>
              <w:tab/>
              <w:t>涛</w:t>
            </w:r>
          </w:p>
        </w:tc>
        <w:tc>
          <w:tcPr>
            <w:tcW w:w="840" w:type="dxa"/>
          </w:tcPr>
          <w:p>
            <w:pPr>
              <w:pStyle w:val="TableParagraph"/>
              <w:spacing w:before="21"/>
              <w:ind w:left="103"/>
              <w:rPr>
                <w:sz w:val="21"/>
              </w:rPr>
            </w:pPr>
            <w:r>
              <w:rPr>
                <w:sz w:val="21"/>
              </w:rPr>
              <w:t>丁天强</w:t>
            </w:r>
          </w:p>
        </w:tc>
        <w:tc>
          <w:tcPr>
            <w:tcW w:w="840" w:type="dxa"/>
          </w:tcPr>
          <w:p>
            <w:pPr>
              <w:pStyle w:val="TableParagraph"/>
              <w:spacing w:before="21"/>
              <w:ind w:right="1"/>
              <w:jc w:val="center"/>
              <w:rPr>
                <w:sz w:val="21"/>
              </w:rPr>
            </w:pPr>
            <w:r>
              <w:rPr>
                <w:sz w:val="21"/>
              </w:rPr>
              <w:t>孙汝西</w:t>
            </w:r>
          </w:p>
        </w:tc>
        <w:tc>
          <w:tcPr>
            <w:tcW w:w="840" w:type="dxa"/>
          </w:tcPr>
          <w:p>
            <w:pPr>
              <w:pStyle w:val="TableParagraph"/>
              <w:spacing w:before="21"/>
              <w:ind w:left="103"/>
              <w:rPr>
                <w:sz w:val="21"/>
              </w:rPr>
            </w:pPr>
            <w:r>
              <w:rPr>
                <w:sz w:val="21"/>
              </w:rPr>
              <w:t>左洪胜</w:t>
            </w:r>
          </w:p>
        </w:tc>
        <w:tc>
          <w:tcPr>
            <w:tcW w:w="786" w:type="dxa"/>
          </w:tcPr>
          <w:p>
            <w:pPr>
              <w:pStyle w:val="TableParagraph"/>
              <w:spacing w:before="21"/>
              <w:ind w:right="51"/>
              <w:jc w:val="right"/>
              <w:rPr>
                <w:sz w:val="21"/>
              </w:rPr>
            </w:pPr>
            <w:r>
              <w:rPr>
                <w:w w:val="95"/>
                <w:sz w:val="21"/>
              </w:rPr>
              <w:t>张德光</w:t>
            </w:r>
          </w:p>
        </w:tc>
      </w:tr>
      <w:tr>
        <w:trPr>
          <w:trHeight w:val="311" w:hRule="atLeast"/>
        </w:trPr>
        <w:tc>
          <w:tcPr>
            <w:tcW w:w="2886" w:type="dxa"/>
          </w:tcPr>
          <w:p>
            <w:pPr>
              <w:pStyle w:val="TableParagraph"/>
              <w:spacing w:before="21"/>
              <w:ind w:right="102"/>
              <w:jc w:val="right"/>
              <w:rPr>
                <w:sz w:val="21"/>
              </w:rPr>
            </w:pPr>
            <w:r>
              <w:rPr>
                <w:w w:val="95"/>
                <w:sz w:val="21"/>
              </w:rPr>
              <w:t>倪树华</w:t>
            </w:r>
          </w:p>
        </w:tc>
        <w:tc>
          <w:tcPr>
            <w:tcW w:w="840" w:type="dxa"/>
          </w:tcPr>
          <w:p>
            <w:pPr>
              <w:pStyle w:val="TableParagraph"/>
              <w:spacing w:before="21"/>
              <w:ind w:left="106"/>
              <w:rPr>
                <w:sz w:val="21"/>
              </w:rPr>
            </w:pPr>
            <w:r>
              <w:rPr>
                <w:sz w:val="21"/>
              </w:rPr>
              <w:t>戴宝荣</w:t>
            </w:r>
          </w:p>
        </w:tc>
        <w:tc>
          <w:tcPr>
            <w:tcW w:w="840" w:type="dxa"/>
          </w:tcPr>
          <w:p>
            <w:pPr>
              <w:pStyle w:val="TableParagraph"/>
              <w:tabs>
                <w:tab w:pos="421" w:val="left" w:leader="none"/>
              </w:tabs>
              <w:spacing w:before="21"/>
              <w:ind w:left="1"/>
              <w:jc w:val="center"/>
              <w:rPr>
                <w:sz w:val="21"/>
              </w:rPr>
            </w:pPr>
            <w:r>
              <w:rPr>
                <w:sz w:val="21"/>
              </w:rPr>
              <w:t>刘</w:t>
              <w:tab/>
              <w:t>震</w:t>
            </w:r>
          </w:p>
        </w:tc>
        <w:tc>
          <w:tcPr>
            <w:tcW w:w="840" w:type="dxa"/>
          </w:tcPr>
          <w:p>
            <w:pPr>
              <w:pStyle w:val="TableParagraph"/>
              <w:spacing w:before="21"/>
              <w:ind w:left="106"/>
              <w:rPr>
                <w:sz w:val="21"/>
              </w:rPr>
            </w:pPr>
            <w:r>
              <w:rPr>
                <w:sz w:val="21"/>
              </w:rPr>
              <w:t>牛福增</w:t>
            </w:r>
          </w:p>
        </w:tc>
        <w:tc>
          <w:tcPr>
            <w:tcW w:w="840" w:type="dxa"/>
          </w:tcPr>
          <w:p>
            <w:pPr>
              <w:pStyle w:val="TableParagraph"/>
              <w:tabs>
                <w:tab w:pos="421" w:val="left" w:leader="none"/>
              </w:tabs>
              <w:spacing w:before="21"/>
              <w:ind w:left="1"/>
              <w:jc w:val="center"/>
              <w:rPr>
                <w:sz w:val="21"/>
              </w:rPr>
            </w:pPr>
            <w:r>
              <w:rPr>
                <w:sz w:val="21"/>
              </w:rPr>
              <w:t>熊</w:t>
              <w:tab/>
              <w:t>琰</w:t>
            </w:r>
          </w:p>
        </w:tc>
        <w:tc>
          <w:tcPr>
            <w:tcW w:w="840" w:type="dxa"/>
          </w:tcPr>
          <w:p>
            <w:pPr>
              <w:pStyle w:val="TableParagraph"/>
              <w:spacing w:before="21"/>
              <w:ind w:left="106"/>
              <w:rPr>
                <w:sz w:val="21"/>
              </w:rPr>
            </w:pPr>
            <w:r>
              <w:rPr>
                <w:sz w:val="21"/>
              </w:rPr>
              <w:t>丁守宽</w:t>
            </w:r>
          </w:p>
        </w:tc>
        <w:tc>
          <w:tcPr>
            <w:tcW w:w="786" w:type="dxa"/>
          </w:tcPr>
          <w:p>
            <w:pPr>
              <w:pStyle w:val="TableParagraph"/>
              <w:spacing w:before="21"/>
              <w:ind w:right="48"/>
              <w:jc w:val="right"/>
              <w:rPr>
                <w:sz w:val="21"/>
              </w:rPr>
            </w:pPr>
            <w:r>
              <w:rPr>
                <w:w w:val="95"/>
                <w:sz w:val="21"/>
              </w:rPr>
              <w:t>任占厚</w:t>
            </w:r>
          </w:p>
        </w:tc>
      </w:tr>
      <w:tr>
        <w:trPr>
          <w:trHeight w:val="311" w:hRule="atLeast"/>
        </w:trPr>
        <w:tc>
          <w:tcPr>
            <w:tcW w:w="2886" w:type="dxa"/>
          </w:tcPr>
          <w:p>
            <w:pPr>
              <w:pStyle w:val="TableParagraph"/>
              <w:tabs>
                <w:tab w:pos="419" w:val="left" w:leader="none"/>
              </w:tabs>
              <w:spacing w:before="21"/>
              <w:ind w:right="102"/>
              <w:jc w:val="right"/>
              <w:rPr>
                <w:sz w:val="21"/>
              </w:rPr>
            </w:pPr>
            <w:r>
              <w:rPr>
                <w:sz w:val="21"/>
              </w:rPr>
              <w:t>唐</w:t>
              <w:tab/>
            </w:r>
            <w:r>
              <w:rPr>
                <w:spacing w:val="-1"/>
                <w:w w:val="95"/>
                <w:sz w:val="21"/>
              </w:rPr>
              <w:t>伟</w:t>
            </w:r>
          </w:p>
        </w:tc>
        <w:tc>
          <w:tcPr>
            <w:tcW w:w="840" w:type="dxa"/>
          </w:tcPr>
          <w:p>
            <w:pPr>
              <w:pStyle w:val="TableParagraph"/>
              <w:spacing w:before="21"/>
              <w:ind w:left="106"/>
              <w:rPr>
                <w:sz w:val="21"/>
              </w:rPr>
            </w:pPr>
            <w:r>
              <w:rPr>
                <w:sz w:val="21"/>
              </w:rPr>
              <w:t>孙宗辅</w:t>
            </w:r>
          </w:p>
        </w:tc>
        <w:tc>
          <w:tcPr>
            <w:tcW w:w="840" w:type="dxa"/>
          </w:tcPr>
          <w:p>
            <w:pPr>
              <w:pStyle w:val="TableParagraph"/>
              <w:spacing w:before="21"/>
              <w:ind w:left="1"/>
              <w:jc w:val="center"/>
              <w:rPr>
                <w:sz w:val="21"/>
              </w:rPr>
            </w:pPr>
            <w:r>
              <w:rPr>
                <w:sz w:val="21"/>
              </w:rPr>
              <w:t>李海涛</w:t>
            </w:r>
          </w:p>
        </w:tc>
        <w:tc>
          <w:tcPr>
            <w:tcW w:w="840" w:type="dxa"/>
          </w:tcPr>
          <w:p>
            <w:pPr>
              <w:pStyle w:val="TableParagraph"/>
              <w:spacing w:before="21"/>
              <w:ind w:left="106"/>
              <w:rPr>
                <w:sz w:val="21"/>
              </w:rPr>
            </w:pPr>
            <w:r>
              <w:rPr>
                <w:sz w:val="21"/>
              </w:rPr>
              <w:t>王玉恒</w:t>
            </w:r>
          </w:p>
        </w:tc>
        <w:tc>
          <w:tcPr>
            <w:tcW w:w="840" w:type="dxa"/>
          </w:tcPr>
          <w:p>
            <w:pPr>
              <w:pStyle w:val="TableParagraph"/>
              <w:spacing w:before="21"/>
              <w:ind w:left="1"/>
              <w:jc w:val="center"/>
              <w:rPr>
                <w:sz w:val="21"/>
              </w:rPr>
            </w:pPr>
            <w:r>
              <w:rPr>
                <w:sz w:val="21"/>
              </w:rPr>
              <w:t>康电祥</w:t>
            </w:r>
          </w:p>
        </w:tc>
        <w:tc>
          <w:tcPr>
            <w:tcW w:w="840" w:type="dxa"/>
          </w:tcPr>
          <w:p>
            <w:pPr>
              <w:pStyle w:val="TableParagraph"/>
              <w:spacing w:before="21"/>
              <w:ind w:left="106"/>
              <w:rPr>
                <w:sz w:val="21"/>
              </w:rPr>
            </w:pPr>
            <w:r>
              <w:rPr>
                <w:sz w:val="21"/>
              </w:rPr>
              <w:t>李忠雨</w:t>
            </w:r>
          </w:p>
        </w:tc>
        <w:tc>
          <w:tcPr>
            <w:tcW w:w="786" w:type="dxa"/>
          </w:tcPr>
          <w:p>
            <w:pPr>
              <w:pStyle w:val="TableParagraph"/>
              <w:spacing w:before="21"/>
              <w:ind w:right="48"/>
              <w:jc w:val="right"/>
              <w:rPr>
                <w:sz w:val="21"/>
              </w:rPr>
            </w:pPr>
            <w:r>
              <w:rPr>
                <w:w w:val="95"/>
                <w:sz w:val="21"/>
              </w:rPr>
              <w:t>张承亮</w:t>
            </w:r>
          </w:p>
        </w:tc>
      </w:tr>
      <w:tr>
        <w:trPr>
          <w:trHeight w:val="312" w:hRule="atLeast"/>
        </w:trPr>
        <w:tc>
          <w:tcPr>
            <w:tcW w:w="2886" w:type="dxa"/>
          </w:tcPr>
          <w:p>
            <w:pPr>
              <w:pStyle w:val="TableParagraph"/>
              <w:spacing w:before="21"/>
              <w:ind w:right="102"/>
              <w:jc w:val="right"/>
              <w:rPr>
                <w:sz w:val="21"/>
              </w:rPr>
            </w:pPr>
            <w:r>
              <w:rPr>
                <w:w w:val="95"/>
                <w:sz w:val="21"/>
              </w:rPr>
              <w:t>本标准主要审查人员：郭正兴</w:t>
            </w:r>
          </w:p>
        </w:tc>
        <w:tc>
          <w:tcPr>
            <w:tcW w:w="840" w:type="dxa"/>
          </w:tcPr>
          <w:p>
            <w:pPr>
              <w:pStyle w:val="TableParagraph"/>
              <w:spacing w:before="21"/>
              <w:ind w:left="106"/>
              <w:rPr>
                <w:sz w:val="21"/>
              </w:rPr>
            </w:pPr>
            <w:r>
              <w:rPr>
                <w:sz w:val="21"/>
              </w:rPr>
              <w:t>任兆祥</w:t>
            </w:r>
          </w:p>
        </w:tc>
        <w:tc>
          <w:tcPr>
            <w:tcW w:w="840" w:type="dxa"/>
          </w:tcPr>
          <w:p>
            <w:pPr>
              <w:pStyle w:val="TableParagraph"/>
              <w:spacing w:before="21"/>
              <w:ind w:left="1"/>
              <w:jc w:val="center"/>
              <w:rPr>
                <w:sz w:val="21"/>
              </w:rPr>
            </w:pPr>
            <w:r>
              <w:rPr>
                <w:sz w:val="21"/>
              </w:rPr>
              <w:t>张有闻</w:t>
            </w:r>
          </w:p>
        </w:tc>
        <w:tc>
          <w:tcPr>
            <w:tcW w:w="840" w:type="dxa"/>
          </w:tcPr>
          <w:p>
            <w:pPr>
              <w:pStyle w:val="TableParagraph"/>
              <w:spacing w:before="21"/>
              <w:ind w:left="106"/>
              <w:rPr>
                <w:sz w:val="21"/>
              </w:rPr>
            </w:pPr>
            <w:r>
              <w:rPr>
                <w:sz w:val="21"/>
              </w:rPr>
              <w:t>祁忠华</w:t>
            </w:r>
          </w:p>
        </w:tc>
        <w:tc>
          <w:tcPr>
            <w:tcW w:w="840" w:type="dxa"/>
          </w:tcPr>
          <w:p>
            <w:pPr>
              <w:pStyle w:val="TableParagraph"/>
              <w:spacing w:before="21"/>
              <w:ind w:left="1"/>
              <w:jc w:val="center"/>
              <w:rPr>
                <w:sz w:val="21"/>
              </w:rPr>
            </w:pPr>
            <w:r>
              <w:rPr>
                <w:sz w:val="21"/>
              </w:rPr>
              <w:t>陈高立</w:t>
            </w:r>
          </w:p>
        </w:tc>
        <w:tc>
          <w:tcPr>
            <w:tcW w:w="840" w:type="dxa"/>
          </w:tcPr>
          <w:p>
            <w:pPr>
              <w:pStyle w:val="TableParagraph"/>
              <w:spacing w:before="21"/>
              <w:ind w:left="106"/>
              <w:rPr>
                <w:sz w:val="21"/>
              </w:rPr>
            </w:pPr>
            <w:r>
              <w:rPr>
                <w:sz w:val="21"/>
              </w:rPr>
              <w:t>杨福波</w:t>
            </w:r>
          </w:p>
        </w:tc>
        <w:tc>
          <w:tcPr>
            <w:tcW w:w="786" w:type="dxa"/>
          </w:tcPr>
          <w:p>
            <w:pPr>
              <w:pStyle w:val="TableParagraph"/>
              <w:spacing w:before="21"/>
              <w:ind w:right="48"/>
              <w:jc w:val="right"/>
              <w:rPr>
                <w:sz w:val="21"/>
              </w:rPr>
            </w:pPr>
            <w:r>
              <w:rPr>
                <w:w w:val="95"/>
                <w:sz w:val="21"/>
              </w:rPr>
              <w:t>汤坤林</w:t>
            </w:r>
          </w:p>
        </w:tc>
      </w:tr>
      <w:tr>
        <w:trPr>
          <w:trHeight w:val="260" w:hRule="atLeast"/>
        </w:trPr>
        <w:tc>
          <w:tcPr>
            <w:tcW w:w="2886" w:type="dxa"/>
          </w:tcPr>
          <w:p>
            <w:pPr>
              <w:pStyle w:val="TableParagraph"/>
              <w:spacing w:line="219" w:lineRule="exact" w:before="21"/>
              <w:ind w:right="102"/>
              <w:jc w:val="right"/>
              <w:rPr>
                <w:sz w:val="21"/>
              </w:rPr>
            </w:pPr>
            <w:r>
              <w:rPr>
                <w:w w:val="95"/>
                <w:sz w:val="21"/>
              </w:rPr>
              <w:t>刘新玉</w:t>
            </w:r>
          </w:p>
        </w:tc>
        <w:tc>
          <w:tcPr>
            <w:tcW w:w="840" w:type="dxa"/>
          </w:tcPr>
          <w:p>
            <w:pPr>
              <w:pStyle w:val="TableParagraph"/>
              <w:spacing w:line="219" w:lineRule="exact" w:before="21"/>
              <w:ind w:left="106"/>
              <w:rPr>
                <w:sz w:val="21"/>
              </w:rPr>
            </w:pPr>
            <w:r>
              <w:rPr>
                <w:sz w:val="21"/>
              </w:rPr>
              <w:t>施卫东</w:t>
            </w:r>
          </w:p>
        </w:tc>
        <w:tc>
          <w:tcPr>
            <w:tcW w:w="840" w:type="dxa"/>
          </w:tcPr>
          <w:p>
            <w:pPr>
              <w:pStyle w:val="TableParagraph"/>
              <w:spacing w:line="219" w:lineRule="exact" w:before="21"/>
              <w:ind w:left="1"/>
              <w:jc w:val="center"/>
              <w:rPr>
                <w:sz w:val="21"/>
              </w:rPr>
            </w:pPr>
            <w:r>
              <w:rPr>
                <w:sz w:val="21"/>
              </w:rPr>
              <w:t>葛兴杰</w:t>
            </w:r>
          </w:p>
        </w:tc>
        <w:tc>
          <w:tcPr>
            <w:tcW w:w="840" w:type="dxa"/>
          </w:tcPr>
          <w:p>
            <w:pPr>
              <w:pStyle w:val="TableParagraph"/>
              <w:spacing w:line="219" w:lineRule="exact" w:before="21"/>
              <w:ind w:left="106"/>
              <w:rPr>
                <w:sz w:val="21"/>
              </w:rPr>
            </w:pPr>
            <w:r>
              <w:rPr>
                <w:sz w:val="21"/>
              </w:rPr>
              <w:t>张继承</w:t>
            </w:r>
          </w:p>
        </w:tc>
        <w:tc>
          <w:tcPr>
            <w:tcW w:w="840" w:type="dxa"/>
          </w:tcPr>
          <w:p>
            <w:pPr>
              <w:pStyle w:val="TableParagraph"/>
              <w:rPr>
                <w:rFonts w:ascii="Times New Roman"/>
                <w:sz w:val="18"/>
              </w:rPr>
            </w:pPr>
          </w:p>
        </w:tc>
        <w:tc>
          <w:tcPr>
            <w:tcW w:w="840" w:type="dxa"/>
          </w:tcPr>
          <w:p>
            <w:pPr>
              <w:pStyle w:val="TableParagraph"/>
              <w:rPr>
                <w:rFonts w:ascii="Times New Roman"/>
                <w:sz w:val="18"/>
              </w:rPr>
            </w:pPr>
          </w:p>
        </w:tc>
        <w:tc>
          <w:tcPr>
            <w:tcW w:w="786" w:type="dxa"/>
          </w:tcPr>
          <w:p>
            <w:pPr>
              <w:pStyle w:val="TableParagraph"/>
              <w:rPr>
                <w:rFonts w:ascii="Times New Roman"/>
                <w:sz w:val="18"/>
              </w:rPr>
            </w:pPr>
          </w:p>
        </w:tc>
      </w:tr>
    </w:tbl>
    <w:p>
      <w:pPr>
        <w:spacing w:after="0"/>
        <w:rPr>
          <w:rFonts w:ascii="Times New Roman"/>
          <w:sz w:val="18"/>
        </w:rPr>
        <w:sectPr>
          <w:pgSz w:w="11910" w:h="16840"/>
          <w:pgMar w:header="0" w:footer="992" w:top="1520" w:bottom="1180" w:left="1680" w:right="1580"/>
        </w:sectPr>
      </w:pPr>
    </w:p>
    <w:p>
      <w:pPr>
        <w:pStyle w:val="Heading1"/>
        <w:tabs>
          <w:tab w:pos="1283" w:val="left" w:leader="none"/>
        </w:tabs>
        <w:spacing w:line="532" w:lineRule="exact"/>
        <w:ind w:right="76"/>
      </w:pPr>
      <w:r>
        <w:rPr/>
        <w:t>目</w:t>
        <w:tab/>
        <w:t>次</w:t>
      </w:r>
    </w:p>
    <w:p>
      <w:pPr>
        <w:pStyle w:val="ListParagraph"/>
        <w:numPr>
          <w:ilvl w:val="0"/>
          <w:numId w:val="1"/>
        </w:numPr>
        <w:tabs>
          <w:tab w:pos="439" w:val="left" w:leader="none"/>
          <w:tab w:pos="440" w:val="left" w:leader="none"/>
          <w:tab w:pos="8312" w:val="right" w:leader="dot"/>
        </w:tabs>
        <w:spacing w:line="240" w:lineRule="auto" w:before="678" w:after="0"/>
        <w:ind w:left="439" w:right="0" w:hanging="322"/>
        <w:jc w:val="left"/>
        <w:rPr>
          <w:sz w:val="21"/>
        </w:rPr>
      </w:pPr>
      <w:r>
        <w:rPr>
          <w:sz w:val="21"/>
        </w:rPr>
        <w:t>总则</w:t>
        <w:tab/>
        <w:t>7</w:t>
      </w:r>
    </w:p>
    <w:p>
      <w:pPr>
        <w:pStyle w:val="ListParagraph"/>
        <w:numPr>
          <w:ilvl w:val="0"/>
          <w:numId w:val="1"/>
        </w:numPr>
        <w:tabs>
          <w:tab w:pos="455" w:val="left" w:leader="none"/>
          <w:tab w:pos="456" w:val="left" w:leader="none"/>
          <w:tab w:pos="8331" w:val="right" w:leader="dot"/>
        </w:tabs>
        <w:spacing w:line="240" w:lineRule="auto" w:before="43" w:after="0"/>
        <w:ind w:left="456" w:right="0" w:hanging="339"/>
        <w:jc w:val="left"/>
        <w:rPr>
          <w:sz w:val="21"/>
        </w:rPr>
      </w:pPr>
      <w:r>
        <w:rPr>
          <w:sz w:val="21"/>
        </w:rPr>
        <w:t>术语</w:t>
        <w:tab/>
        <w:t>8</w:t>
      </w:r>
    </w:p>
    <w:p>
      <w:pPr>
        <w:pStyle w:val="ListParagraph"/>
        <w:numPr>
          <w:ilvl w:val="0"/>
          <w:numId w:val="1"/>
        </w:numPr>
        <w:tabs>
          <w:tab w:pos="455" w:val="left" w:leader="none"/>
          <w:tab w:pos="456" w:val="left" w:leader="none"/>
          <w:tab w:pos="8331" w:val="right" w:leader="dot"/>
        </w:tabs>
        <w:spacing w:line="240" w:lineRule="auto" w:before="43" w:after="0"/>
        <w:ind w:left="456" w:right="0" w:hanging="339"/>
        <w:jc w:val="left"/>
        <w:rPr>
          <w:sz w:val="21"/>
        </w:rPr>
      </w:pPr>
      <w:r>
        <w:rPr>
          <w:sz w:val="21"/>
        </w:rPr>
        <w:t>检查评定项目</w:t>
        <w:tab/>
        <w:t>9</w:t>
      </w:r>
    </w:p>
    <w:p>
      <w:pPr>
        <w:pStyle w:val="ListParagraph"/>
        <w:numPr>
          <w:ilvl w:val="1"/>
          <w:numId w:val="1"/>
        </w:numPr>
        <w:tabs>
          <w:tab w:pos="957" w:val="left" w:leader="none"/>
          <w:tab w:pos="958" w:val="left" w:leader="none"/>
          <w:tab w:pos="8307" w:val="right" w:leader="dot"/>
        </w:tabs>
        <w:spacing w:line="240" w:lineRule="auto" w:before="43" w:after="0"/>
        <w:ind w:left="957" w:right="0" w:hanging="525"/>
        <w:jc w:val="left"/>
        <w:rPr>
          <w:sz w:val="21"/>
        </w:rPr>
      </w:pPr>
      <w:r>
        <w:rPr>
          <w:sz w:val="21"/>
        </w:rPr>
        <w:t>安全管理</w:t>
        <w:tab/>
        <w:t>9</w:t>
      </w:r>
    </w:p>
    <w:p>
      <w:pPr>
        <w:pStyle w:val="ListParagraph"/>
        <w:numPr>
          <w:ilvl w:val="1"/>
          <w:numId w:val="1"/>
        </w:numPr>
        <w:tabs>
          <w:tab w:pos="957" w:val="left" w:leader="none"/>
          <w:tab w:pos="958" w:val="left" w:leader="none"/>
          <w:tab w:pos="8413" w:val="right" w:leader="dot"/>
        </w:tabs>
        <w:spacing w:line="240" w:lineRule="auto" w:before="43" w:after="0"/>
        <w:ind w:left="957" w:right="0" w:hanging="525"/>
        <w:jc w:val="left"/>
        <w:rPr>
          <w:sz w:val="21"/>
        </w:rPr>
      </w:pPr>
      <w:r>
        <w:rPr>
          <w:sz w:val="21"/>
        </w:rPr>
        <w:t>文明施工</w:t>
        <w:tab/>
        <w:t>10</w:t>
      </w:r>
    </w:p>
    <w:p>
      <w:pPr>
        <w:pStyle w:val="ListParagraph"/>
        <w:numPr>
          <w:ilvl w:val="1"/>
          <w:numId w:val="1"/>
        </w:numPr>
        <w:tabs>
          <w:tab w:pos="959" w:val="left" w:leader="none"/>
          <w:tab w:pos="960" w:val="left" w:leader="none"/>
          <w:tab w:pos="8413" w:val="right" w:leader="dot"/>
        </w:tabs>
        <w:spacing w:line="240" w:lineRule="auto" w:before="43" w:after="0"/>
        <w:ind w:left="960" w:right="0" w:hanging="526"/>
        <w:jc w:val="left"/>
        <w:rPr>
          <w:sz w:val="21"/>
        </w:rPr>
      </w:pPr>
      <w:r>
        <w:rPr>
          <w:sz w:val="21"/>
        </w:rPr>
        <w:t>扣件式钢管脚手架</w:t>
        <w:tab/>
        <w:t>12</w:t>
      </w:r>
    </w:p>
    <w:p>
      <w:pPr>
        <w:pStyle w:val="ListParagraph"/>
        <w:numPr>
          <w:ilvl w:val="1"/>
          <w:numId w:val="1"/>
        </w:numPr>
        <w:tabs>
          <w:tab w:pos="959" w:val="left" w:leader="none"/>
          <w:tab w:pos="960" w:val="left" w:leader="none"/>
          <w:tab w:pos="8413" w:val="right" w:leader="dot"/>
        </w:tabs>
        <w:spacing w:line="240" w:lineRule="auto" w:before="43" w:after="0"/>
        <w:ind w:left="960" w:right="0" w:hanging="526"/>
        <w:jc w:val="left"/>
        <w:rPr>
          <w:sz w:val="21"/>
        </w:rPr>
      </w:pPr>
      <w:r>
        <w:rPr>
          <w:sz w:val="21"/>
        </w:rPr>
        <w:t>门式钢管脚手架</w:t>
        <w:tab/>
        <w:t>13</w:t>
      </w:r>
    </w:p>
    <w:p>
      <w:pPr>
        <w:pStyle w:val="ListParagraph"/>
        <w:numPr>
          <w:ilvl w:val="1"/>
          <w:numId w:val="1"/>
        </w:numPr>
        <w:tabs>
          <w:tab w:pos="959" w:val="left" w:leader="none"/>
          <w:tab w:pos="960" w:val="left" w:leader="none"/>
          <w:tab w:pos="8413" w:val="right" w:leader="dot"/>
        </w:tabs>
        <w:spacing w:line="240" w:lineRule="auto" w:before="43" w:after="0"/>
        <w:ind w:left="960" w:right="0" w:hanging="526"/>
        <w:jc w:val="left"/>
        <w:rPr>
          <w:sz w:val="21"/>
        </w:rPr>
      </w:pPr>
      <w:r>
        <w:rPr>
          <w:sz w:val="21"/>
        </w:rPr>
        <w:t>碗扣式钢管脚手架</w:t>
        <w:tab/>
        <w:t>14</w:t>
      </w:r>
    </w:p>
    <w:p>
      <w:pPr>
        <w:pStyle w:val="ListParagraph"/>
        <w:numPr>
          <w:ilvl w:val="1"/>
          <w:numId w:val="1"/>
        </w:numPr>
        <w:tabs>
          <w:tab w:pos="962" w:val="left" w:leader="none"/>
          <w:tab w:pos="963" w:val="left" w:leader="none"/>
          <w:tab w:pos="8417" w:val="right" w:leader="dot"/>
        </w:tabs>
        <w:spacing w:line="240" w:lineRule="auto" w:before="43" w:after="0"/>
        <w:ind w:left="962" w:right="0" w:hanging="526"/>
        <w:jc w:val="left"/>
        <w:rPr>
          <w:sz w:val="21"/>
        </w:rPr>
      </w:pPr>
      <w:r>
        <w:rPr>
          <w:sz w:val="21"/>
        </w:rPr>
        <w:t>承插型盘扣式钢管脚手架</w:t>
        <w:tab/>
        <w:t>16</w:t>
      </w:r>
    </w:p>
    <w:p>
      <w:pPr>
        <w:pStyle w:val="ListParagraph"/>
        <w:numPr>
          <w:ilvl w:val="1"/>
          <w:numId w:val="1"/>
        </w:numPr>
        <w:tabs>
          <w:tab w:pos="962" w:val="left" w:leader="none"/>
          <w:tab w:pos="963" w:val="left" w:leader="none"/>
          <w:tab w:pos="8417" w:val="right" w:leader="dot"/>
        </w:tabs>
        <w:spacing w:line="240" w:lineRule="auto" w:before="43" w:after="0"/>
        <w:ind w:left="962" w:right="0" w:hanging="526"/>
        <w:jc w:val="left"/>
        <w:rPr>
          <w:sz w:val="21"/>
        </w:rPr>
      </w:pPr>
      <w:r>
        <w:rPr>
          <w:sz w:val="21"/>
        </w:rPr>
        <w:t>满堂脚手架</w:t>
        <w:tab/>
        <w:t>17</w:t>
      </w:r>
    </w:p>
    <w:p>
      <w:pPr>
        <w:pStyle w:val="ListParagraph"/>
        <w:numPr>
          <w:ilvl w:val="1"/>
          <w:numId w:val="1"/>
        </w:numPr>
        <w:tabs>
          <w:tab w:pos="962" w:val="left" w:leader="none"/>
          <w:tab w:pos="963" w:val="left" w:leader="none"/>
          <w:tab w:pos="8417" w:val="right" w:leader="dot"/>
        </w:tabs>
        <w:spacing w:line="240" w:lineRule="auto" w:before="42" w:after="0"/>
        <w:ind w:left="962" w:right="0" w:hanging="526"/>
        <w:jc w:val="left"/>
        <w:rPr>
          <w:sz w:val="21"/>
        </w:rPr>
      </w:pPr>
      <w:r>
        <w:rPr>
          <w:sz w:val="21"/>
        </w:rPr>
        <w:t>悬挑式脚手架</w:t>
        <w:tab/>
        <w:t>18</w:t>
      </w:r>
    </w:p>
    <w:p>
      <w:pPr>
        <w:pStyle w:val="ListParagraph"/>
        <w:numPr>
          <w:ilvl w:val="1"/>
          <w:numId w:val="1"/>
        </w:numPr>
        <w:tabs>
          <w:tab w:pos="962" w:val="left" w:leader="none"/>
          <w:tab w:pos="963" w:val="left" w:leader="none"/>
          <w:tab w:pos="8417" w:val="right" w:leader="dot"/>
        </w:tabs>
        <w:spacing w:line="240" w:lineRule="auto" w:before="43" w:after="0"/>
        <w:ind w:left="962" w:right="0" w:hanging="526"/>
        <w:jc w:val="left"/>
        <w:rPr>
          <w:sz w:val="21"/>
        </w:rPr>
      </w:pPr>
      <w:r>
        <w:rPr>
          <w:sz w:val="21"/>
        </w:rPr>
        <w:t>附着式升降脚手架</w:t>
        <w:tab/>
        <w:t>19</w:t>
      </w:r>
    </w:p>
    <w:p>
      <w:pPr>
        <w:pStyle w:val="ListParagraph"/>
        <w:numPr>
          <w:ilvl w:val="1"/>
          <w:numId w:val="1"/>
        </w:numPr>
        <w:tabs>
          <w:tab w:pos="963" w:val="left" w:leader="none"/>
          <w:tab w:pos="8417" w:val="right" w:leader="dot"/>
        </w:tabs>
        <w:spacing w:line="240" w:lineRule="auto" w:before="43" w:after="0"/>
        <w:ind w:left="962" w:right="0" w:hanging="526"/>
        <w:jc w:val="left"/>
        <w:rPr>
          <w:sz w:val="21"/>
        </w:rPr>
      </w:pPr>
      <w:r>
        <w:rPr>
          <w:sz w:val="21"/>
        </w:rPr>
        <w:t>高处作业吊篮</w:t>
        <w:tab/>
        <w:t>20</w:t>
      </w:r>
    </w:p>
    <w:p>
      <w:pPr>
        <w:pStyle w:val="ListParagraph"/>
        <w:numPr>
          <w:ilvl w:val="1"/>
          <w:numId w:val="1"/>
        </w:numPr>
        <w:tabs>
          <w:tab w:pos="1067" w:val="left" w:leader="none"/>
          <w:tab w:pos="1068" w:val="left" w:leader="none"/>
          <w:tab w:pos="8417" w:val="right" w:leader="dot"/>
        </w:tabs>
        <w:spacing w:line="240" w:lineRule="auto" w:before="43" w:after="0"/>
        <w:ind w:left="1068" w:right="0" w:hanging="632"/>
        <w:jc w:val="left"/>
        <w:rPr>
          <w:sz w:val="21"/>
        </w:rPr>
      </w:pPr>
      <w:r>
        <w:rPr>
          <w:sz w:val="21"/>
        </w:rPr>
        <w:t>基坑工程</w:t>
        <w:tab/>
        <w:t>22</w:t>
      </w:r>
    </w:p>
    <w:p>
      <w:pPr>
        <w:pStyle w:val="ListParagraph"/>
        <w:numPr>
          <w:ilvl w:val="1"/>
          <w:numId w:val="1"/>
        </w:numPr>
        <w:tabs>
          <w:tab w:pos="1067" w:val="left" w:leader="none"/>
          <w:tab w:pos="1068" w:val="left" w:leader="none"/>
          <w:tab w:pos="8417" w:val="right" w:leader="dot"/>
        </w:tabs>
        <w:spacing w:line="240" w:lineRule="auto" w:before="43" w:after="0"/>
        <w:ind w:left="1068" w:right="0" w:hanging="632"/>
        <w:jc w:val="left"/>
        <w:rPr>
          <w:sz w:val="21"/>
        </w:rPr>
      </w:pPr>
      <w:r>
        <w:rPr>
          <w:sz w:val="21"/>
        </w:rPr>
        <w:t>模板支架</w:t>
        <w:tab/>
        <w:t>23</w:t>
      </w:r>
    </w:p>
    <w:p>
      <w:pPr>
        <w:pStyle w:val="ListParagraph"/>
        <w:numPr>
          <w:ilvl w:val="1"/>
          <w:numId w:val="1"/>
        </w:numPr>
        <w:tabs>
          <w:tab w:pos="1053" w:val="left" w:leader="none"/>
          <w:tab w:pos="1054" w:val="left" w:leader="none"/>
          <w:tab w:pos="8403" w:val="right" w:leader="dot"/>
        </w:tabs>
        <w:spacing w:line="240" w:lineRule="auto" w:before="43" w:after="0"/>
        <w:ind w:left="1053" w:right="0" w:hanging="629"/>
        <w:jc w:val="left"/>
        <w:rPr>
          <w:sz w:val="21"/>
        </w:rPr>
      </w:pPr>
      <w:r>
        <w:rPr>
          <w:sz w:val="21"/>
        </w:rPr>
        <w:t>高处作业</w:t>
        <w:tab/>
        <w:t>24</w:t>
      </w:r>
    </w:p>
    <w:p>
      <w:pPr>
        <w:pStyle w:val="ListParagraph"/>
        <w:numPr>
          <w:ilvl w:val="1"/>
          <w:numId w:val="1"/>
        </w:numPr>
        <w:tabs>
          <w:tab w:pos="1053" w:val="left" w:leader="none"/>
          <w:tab w:pos="1054" w:val="left" w:leader="none"/>
          <w:tab w:pos="8403" w:val="right" w:leader="dot"/>
        </w:tabs>
        <w:spacing w:line="240" w:lineRule="auto" w:before="43" w:after="0"/>
        <w:ind w:left="1053" w:right="0" w:hanging="629"/>
        <w:jc w:val="left"/>
        <w:rPr>
          <w:sz w:val="21"/>
        </w:rPr>
      </w:pPr>
      <w:r>
        <w:rPr>
          <w:sz w:val="21"/>
        </w:rPr>
        <w:t>施工用电</w:t>
        <w:tab/>
        <w:t>26</w:t>
      </w:r>
    </w:p>
    <w:p>
      <w:pPr>
        <w:pStyle w:val="ListParagraph"/>
        <w:numPr>
          <w:ilvl w:val="1"/>
          <w:numId w:val="1"/>
        </w:numPr>
        <w:tabs>
          <w:tab w:pos="1063" w:val="left" w:leader="none"/>
          <w:tab w:pos="1064" w:val="left" w:leader="none"/>
          <w:tab w:pos="8413" w:val="right" w:leader="dot"/>
        </w:tabs>
        <w:spacing w:line="240" w:lineRule="auto" w:before="43" w:after="0"/>
        <w:ind w:left="1063" w:right="0" w:hanging="631"/>
        <w:jc w:val="left"/>
        <w:rPr>
          <w:sz w:val="21"/>
        </w:rPr>
      </w:pPr>
      <w:r>
        <w:rPr>
          <w:sz w:val="21"/>
        </w:rPr>
        <w:t>物料提升机</w:t>
        <w:tab/>
        <w:t>27</w:t>
      </w:r>
    </w:p>
    <w:p>
      <w:pPr>
        <w:pStyle w:val="ListParagraph"/>
        <w:numPr>
          <w:ilvl w:val="1"/>
          <w:numId w:val="1"/>
        </w:numPr>
        <w:tabs>
          <w:tab w:pos="1053" w:val="left" w:leader="none"/>
          <w:tab w:pos="1054" w:val="left" w:leader="none"/>
          <w:tab w:pos="8403" w:val="right" w:leader="dot"/>
        </w:tabs>
        <w:spacing w:line="240" w:lineRule="auto" w:before="43" w:after="0"/>
        <w:ind w:left="1053" w:right="0" w:hanging="629"/>
        <w:jc w:val="left"/>
        <w:rPr>
          <w:sz w:val="21"/>
        </w:rPr>
      </w:pPr>
      <w:r>
        <w:rPr>
          <w:sz w:val="21"/>
        </w:rPr>
        <w:t>施工升降机</w:t>
        <w:tab/>
        <w:t>29</w:t>
      </w:r>
    </w:p>
    <w:p>
      <w:pPr>
        <w:pStyle w:val="ListParagraph"/>
        <w:numPr>
          <w:ilvl w:val="1"/>
          <w:numId w:val="1"/>
        </w:numPr>
        <w:tabs>
          <w:tab w:pos="1053" w:val="left" w:leader="none"/>
          <w:tab w:pos="1054" w:val="left" w:leader="none"/>
          <w:tab w:pos="8403" w:val="right" w:leader="dot"/>
        </w:tabs>
        <w:spacing w:line="240" w:lineRule="auto" w:before="43" w:after="0"/>
        <w:ind w:left="1053" w:right="0" w:hanging="629"/>
        <w:jc w:val="left"/>
        <w:rPr>
          <w:sz w:val="21"/>
        </w:rPr>
      </w:pPr>
      <w:r>
        <w:rPr>
          <w:sz w:val="21"/>
        </w:rPr>
        <w:t>塔式起重机</w:t>
        <w:tab/>
        <w:t>30</w:t>
      </w:r>
    </w:p>
    <w:p>
      <w:pPr>
        <w:pStyle w:val="ListParagraph"/>
        <w:numPr>
          <w:ilvl w:val="1"/>
          <w:numId w:val="1"/>
        </w:numPr>
        <w:tabs>
          <w:tab w:pos="1053" w:val="left" w:leader="none"/>
          <w:tab w:pos="1054" w:val="left" w:leader="none"/>
          <w:tab w:pos="8403" w:val="right" w:leader="dot"/>
        </w:tabs>
        <w:spacing w:line="240" w:lineRule="auto" w:before="43" w:after="0"/>
        <w:ind w:left="1053" w:right="0" w:hanging="629"/>
        <w:jc w:val="left"/>
        <w:rPr>
          <w:sz w:val="21"/>
        </w:rPr>
      </w:pPr>
      <w:r>
        <w:rPr>
          <w:sz w:val="21"/>
        </w:rPr>
        <w:t>起重吊装</w:t>
        <w:tab/>
        <w:t>32</w:t>
      </w:r>
    </w:p>
    <w:p>
      <w:pPr>
        <w:pStyle w:val="ListParagraph"/>
        <w:numPr>
          <w:ilvl w:val="1"/>
          <w:numId w:val="1"/>
        </w:numPr>
        <w:tabs>
          <w:tab w:pos="1053" w:val="left" w:leader="none"/>
          <w:tab w:pos="1054" w:val="left" w:leader="none"/>
          <w:tab w:pos="8403" w:val="right" w:leader="dot"/>
        </w:tabs>
        <w:spacing w:line="240" w:lineRule="auto" w:before="43" w:after="0"/>
        <w:ind w:left="1053" w:right="0" w:hanging="629"/>
        <w:jc w:val="left"/>
        <w:rPr>
          <w:sz w:val="21"/>
        </w:rPr>
      </w:pPr>
      <w:r>
        <w:rPr>
          <w:sz w:val="21"/>
        </w:rPr>
        <w:t>施工机具</w:t>
        <w:tab/>
        <w:t>33</w:t>
      </w:r>
    </w:p>
    <w:p>
      <w:pPr>
        <w:pStyle w:val="ListParagraph"/>
        <w:numPr>
          <w:ilvl w:val="0"/>
          <w:numId w:val="1"/>
        </w:numPr>
        <w:tabs>
          <w:tab w:pos="431" w:val="left" w:leader="none"/>
          <w:tab w:pos="432" w:val="left" w:leader="none"/>
          <w:tab w:pos="8413" w:val="right" w:leader="dot"/>
        </w:tabs>
        <w:spacing w:line="240" w:lineRule="auto" w:before="43" w:after="0"/>
        <w:ind w:left="432" w:right="0" w:hanging="315"/>
        <w:jc w:val="left"/>
        <w:rPr>
          <w:sz w:val="21"/>
        </w:rPr>
      </w:pPr>
      <w:r>
        <w:rPr>
          <w:sz w:val="21"/>
        </w:rPr>
        <w:t>检查评分方法</w:t>
        <w:tab/>
        <w:t>35</w:t>
      </w:r>
    </w:p>
    <w:p>
      <w:pPr>
        <w:pStyle w:val="ListParagraph"/>
        <w:numPr>
          <w:ilvl w:val="0"/>
          <w:numId w:val="1"/>
        </w:numPr>
        <w:tabs>
          <w:tab w:pos="431" w:val="left" w:leader="none"/>
          <w:tab w:pos="432" w:val="left" w:leader="none"/>
          <w:tab w:pos="8413" w:val="right" w:leader="dot"/>
        </w:tabs>
        <w:spacing w:line="240" w:lineRule="auto" w:before="43" w:after="0"/>
        <w:ind w:left="432" w:right="0" w:hanging="315"/>
        <w:jc w:val="left"/>
        <w:rPr>
          <w:sz w:val="21"/>
        </w:rPr>
      </w:pPr>
      <w:r>
        <w:rPr>
          <w:sz w:val="21"/>
        </w:rPr>
        <w:t>检查评定等级</w:t>
        <w:tab/>
        <w:t>36</w:t>
      </w:r>
    </w:p>
    <w:p>
      <w:pPr>
        <w:pStyle w:val="BodyText"/>
        <w:tabs>
          <w:tab w:pos="904" w:val="left" w:leader="none"/>
          <w:tab w:pos="8357" w:val="right" w:leader="dot"/>
        </w:tabs>
        <w:spacing w:before="43"/>
        <w:ind w:left="117"/>
      </w:pPr>
      <w:r>
        <w:rPr/>
        <w:t>附录</w:t>
      </w:r>
      <w:r>
        <w:rPr>
          <w:spacing w:val="-56"/>
        </w:rPr>
        <w:t> </w:t>
      </w:r>
      <w:r>
        <w:rPr/>
        <w:t>A</w:t>
        <w:tab/>
        <w:t>建筑施工安全检查评分汇总表</w:t>
        <w:tab/>
        <w:t>37</w:t>
      </w:r>
    </w:p>
    <w:p>
      <w:pPr>
        <w:pStyle w:val="BodyText"/>
        <w:tabs>
          <w:tab w:pos="904" w:val="left" w:leader="none"/>
          <w:tab w:pos="8357" w:val="right" w:leader="dot"/>
        </w:tabs>
        <w:spacing w:before="43"/>
        <w:ind w:left="117"/>
      </w:pPr>
      <w:r>
        <w:rPr/>
        <w:t>附录</w:t>
      </w:r>
      <w:r>
        <w:rPr>
          <w:spacing w:val="-56"/>
        </w:rPr>
        <w:t> </w:t>
      </w:r>
      <w:r>
        <w:rPr/>
        <w:t>B</w:t>
        <w:tab/>
        <w:t>建筑施工安全分项检查评分表</w:t>
        <w:tab/>
        <w:t>38</w:t>
      </w:r>
    </w:p>
    <w:p>
      <w:pPr>
        <w:pStyle w:val="BodyText"/>
        <w:tabs>
          <w:tab w:pos="8413" w:val="right" w:leader="dot"/>
        </w:tabs>
        <w:spacing w:before="42"/>
        <w:ind w:left="117"/>
      </w:pPr>
      <w:r>
        <w:rPr/>
        <w:t>本标准用词说明</w:t>
        <w:tab/>
        <w:t>70</w:t>
      </w:r>
    </w:p>
    <w:p>
      <w:pPr>
        <w:pStyle w:val="BodyText"/>
        <w:tabs>
          <w:tab w:pos="8413" w:val="right" w:leader="dot"/>
        </w:tabs>
        <w:spacing w:before="43"/>
        <w:ind w:left="117"/>
      </w:pPr>
      <w:r>
        <w:rPr/>
        <w:t>引用标准名录</w:t>
        <w:tab/>
        <w:t>71</w:t>
      </w:r>
    </w:p>
    <w:p>
      <w:pPr>
        <w:pStyle w:val="BodyText"/>
        <w:tabs>
          <w:tab w:pos="8429" w:val="right" w:leader="dot"/>
        </w:tabs>
        <w:spacing w:before="43"/>
        <w:ind w:left="117"/>
      </w:pPr>
      <w:r>
        <w:rPr/>
        <w:t>附</w:t>
      </w:r>
      <w:r>
        <w:rPr>
          <w:spacing w:val="-87"/>
        </w:rPr>
        <w:t>：</w:t>
      </w:r>
      <w:r>
        <w:rPr/>
        <w:t>条文说明</w:t>
        <w:tab/>
        <w:t>72</w:t>
      </w:r>
    </w:p>
    <w:p>
      <w:pPr>
        <w:spacing w:after="0"/>
        <w:sectPr>
          <w:pgSz w:w="11910" w:h="16840"/>
          <w:pgMar w:header="0" w:footer="992" w:top="1480" w:bottom="1180" w:left="1680" w:right="1580"/>
        </w:sectPr>
      </w:pPr>
    </w:p>
    <w:p>
      <w:pPr>
        <w:spacing w:line="517" w:lineRule="exact" w:before="0"/>
        <w:ind w:left="0" w:right="96" w:firstLine="0"/>
        <w:jc w:val="center"/>
        <w:rPr>
          <w:rFonts w:ascii="微软雅黑"/>
          <w:b/>
          <w:sz w:val="32"/>
        </w:rPr>
      </w:pPr>
      <w:r>
        <w:rPr>
          <w:rFonts w:ascii="微软雅黑"/>
          <w:b/>
          <w:sz w:val="32"/>
        </w:rPr>
        <w:t>Contents</w:t>
      </w:r>
    </w:p>
    <w:p>
      <w:pPr>
        <w:pStyle w:val="BodyText"/>
        <w:spacing w:before="10"/>
        <w:ind w:left="0"/>
        <w:rPr>
          <w:rFonts w:ascii="微软雅黑"/>
          <w:b/>
          <w:sz w:val="36"/>
        </w:rPr>
      </w:pPr>
    </w:p>
    <w:p>
      <w:pPr>
        <w:pStyle w:val="ListParagraph"/>
        <w:numPr>
          <w:ilvl w:val="0"/>
          <w:numId w:val="2"/>
        </w:numPr>
        <w:tabs>
          <w:tab w:pos="431" w:val="left" w:leader="none"/>
          <w:tab w:pos="432" w:val="left" w:leader="none"/>
          <w:tab w:pos="8306" w:val="left" w:leader="dot"/>
        </w:tabs>
        <w:spacing w:line="240" w:lineRule="auto" w:before="0" w:after="0"/>
        <w:ind w:left="432" w:right="0" w:hanging="315"/>
        <w:jc w:val="left"/>
        <w:rPr>
          <w:sz w:val="21"/>
        </w:rPr>
      </w:pPr>
      <w:r>
        <w:rPr>
          <w:sz w:val="21"/>
        </w:rPr>
        <w:t>General</w:t>
      </w:r>
      <w:r>
        <w:rPr>
          <w:spacing w:val="-3"/>
          <w:sz w:val="21"/>
        </w:rPr>
        <w:t> </w:t>
      </w:r>
      <w:r>
        <w:rPr>
          <w:sz w:val="21"/>
        </w:rPr>
        <w:t>Provisions</w:t>
        <w:tab/>
        <w:t>7</w:t>
      </w:r>
    </w:p>
    <w:p>
      <w:pPr>
        <w:pStyle w:val="ListParagraph"/>
        <w:numPr>
          <w:ilvl w:val="0"/>
          <w:numId w:val="2"/>
        </w:numPr>
        <w:tabs>
          <w:tab w:pos="431" w:val="left" w:leader="none"/>
          <w:tab w:pos="432" w:val="left" w:leader="none"/>
          <w:tab w:pos="8306" w:val="left" w:leader="dot"/>
        </w:tabs>
        <w:spacing w:line="240" w:lineRule="auto" w:before="43" w:after="0"/>
        <w:ind w:left="432" w:right="0" w:hanging="315"/>
        <w:jc w:val="left"/>
        <w:rPr>
          <w:sz w:val="21"/>
        </w:rPr>
      </w:pPr>
      <w:r>
        <w:rPr>
          <w:sz w:val="21"/>
        </w:rPr>
        <w:t>Terms</w:t>
        <w:tab/>
        <w:t>8</w:t>
      </w:r>
    </w:p>
    <w:p>
      <w:pPr>
        <w:pStyle w:val="ListParagraph"/>
        <w:numPr>
          <w:ilvl w:val="0"/>
          <w:numId w:val="2"/>
        </w:numPr>
        <w:tabs>
          <w:tab w:pos="431" w:val="left" w:leader="none"/>
          <w:tab w:pos="432" w:val="left" w:leader="none"/>
          <w:tab w:pos="8306" w:val="left" w:leader="dot"/>
        </w:tabs>
        <w:spacing w:line="240" w:lineRule="auto" w:before="43" w:after="0"/>
        <w:ind w:left="432" w:right="0" w:hanging="315"/>
        <w:jc w:val="left"/>
        <w:rPr>
          <w:sz w:val="21"/>
        </w:rPr>
      </w:pPr>
      <w:r>
        <w:rPr>
          <w:sz w:val="21"/>
        </w:rPr>
        <w:t>Items of Inspection</w:t>
      </w:r>
      <w:r>
        <w:rPr>
          <w:spacing w:val="-6"/>
          <w:sz w:val="21"/>
        </w:rPr>
        <w:t> </w:t>
      </w:r>
      <w:r>
        <w:rPr>
          <w:sz w:val="21"/>
        </w:rPr>
        <w:t>and</w:t>
      </w:r>
      <w:r>
        <w:rPr>
          <w:spacing w:val="-3"/>
          <w:sz w:val="21"/>
        </w:rPr>
        <w:t> </w:t>
      </w:r>
      <w:r>
        <w:rPr>
          <w:sz w:val="21"/>
        </w:rPr>
        <w:t>Assessment</w:t>
        <w:tab/>
        <w:t>9</w:t>
      </w:r>
    </w:p>
    <w:p>
      <w:pPr>
        <w:pStyle w:val="ListParagraph"/>
        <w:numPr>
          <w:ilvl w:val="1"/>
          <w:numId w:val="2"/>
        </w:numPr>
        <w:tabs>
          <w:tab w:pos="957" w:val="left" w:leader="none"/>
          <w:tab w:pos="958" w:val="left" w:leader="none"/>
          <w:tab w:pos="8306" w:val="left" w:leader="dot"/>
        </w:tabs>
        <w:spacing w:line="240" w:lineRule="auto" w:before="43" w:after="0"/>
        <w:ind w:left="957" w:right="0" w:hanging="525"/>
        <w:jc w:val="left"/>
        <w:rPr>
          <w:sz w:val="21"/>
        </w:rPr>
      </w:pPr>
      <w:r>
        <w:rPr>
          <w:sz w:val="21"/>
        </w:rPr>
        <w:t>Safety</w:t>
      </w:r>
      <w:r>
        <w:rPr>
          <w:spacing w:val="-3"/>
          <w:sz w:val="21"/>
        </w:rPr>
        <w:t> </w:t>
      </w:r>
      <w:r>
        <w:rPr>
          <w:sz w:val="21"/>
        </w:rPr>
        <w:t>Management</w:t>
        <w:tab/>
        <w:t>9</w:t>
      </w:r>
    </w:p>
    <w:p>
      <w:pPr>
        <w:pStyle w:val="ListParagraph"/>
        <w:numPr>
          <w:ilvl w:val="1"/>
          <w:numId w:val="2"/>
        </w:numPr>
        <w:tabs>
          <w:tab w:pos="957" w:val="left" w:leader="none"/>
          <w:tab w:pos="958" w:val="left" w:leader="none"/>
          <w:tab w:pos="8203" w:val="left" w:leader="dot"/>
        </w:tabs>
        <w:spacing w:line="240" w:lineRule="auto" w:before="43" w:after="0"/>
        <w:ind w:left="957" w:right="0" w:hanging="525"/>
        <w:jc w:val="left"/>
        <w:rPr>
          <w:sz w:val="21"/>
        </w:rPr>
      </w:pPr>
      <w:r>
        <w:rPr>
          <w:sz w:val="21"/>
        </w:rPr>
        <w:t>Civilized</w:t>
      </w:r>
      <w:r>
        <w:rPr>
          <w:spacing w:val="-4"/>
          <w:sz w:val="21"/>
        </w:rPr>
        <w:t> </w:t>
      </w:r>
      <w:r>
        <w:rPr>
          <w:sz w:val="21"/>
        </w:rPr>
        <w:t>Construction</w:t>
        <w:tab/>
        <w:t>10</w:t>
      </w:r>
    </w:p>
    <w:p>
      <w:pPr>
        <w:pStyle w:val="ListParagraph"/>
        <w:numPr>
          <w:ilvl w:val="1"/>
          <w:numId w:val="2"/>
        </w:numPr>
        <w:tabs>
          <w:tab w:pos="959" w:val="left" w:leader="none"/>
          <w:tab w:pos="960" w:val="left" w:leader="none"/>
          <w:tab w:pos="8219" w:val="left" w:leader="dot"/>
        </w:tabs>
        <w:spacing w:line="240" w:lineRule="auto" w:before="43" w:after="0"/>
        <w:ind w:left="960" w:right="0" w:hanging="526"/>
        <w:jc w:val="left"/>
        <w:rPr>
          <w:sz w:val="21"/>
        </w:rPr>
      </w:pPr>
      <w:r>
        <w:rPr>
          <w:sz w:val="21"/>
        </w:rPr>
        <w:t>Steel Tube Scaffold</w:t>
      </w:r>
      <w:r>
        <w:rPr>
          <w:spacing w:val="-74"/>
          <w:sz w:val="21"/>
        </w:rPr>
        <w:t> </w:t>
      </w:r>
      <w:r>
        <w:rPr>
          <w:sz w:val="21"/>
        </w:rPr>
        <w:t>with</w:t>
      </w:r>
      <w:r>
        <w:rPr>
          <w:spacing w:val="-24"/>
          <w:sz w:val="21"/>
        </w:rPr>
        <w:t> </w:t>
      </w:r>
      <w:r>
        <w:rPr>
          <w:sz w:val="21"/>
        </w:rPr>
        <w:t>Couplers</w:t>
        <w:tab/>
        <w:t>12</w:t>
      </w:r>
    </w:p>
    <w:p>
      <w:pPr>
        <w:pStyle w:val="ListParagraph"/>
        <w:numPr>
          <w:ilvl w:val="1"/>
          <w:numId w:val="2"/>
        </w:numPr>
        <w:tabs>
          <w:tab w:pos="959" w:val="left" w:leader="none"/>
          <w:tab w:pos="960" w:val="left" w:leader="none"/>
          <w:tab w:pos="8219" w:val="left" w:leader="dot"/>
        </w:tabs>
        <w:spacing w:line="240" w:lineRule="auto" w:before="42" w:after="0"/>
        <w:ind w:left="960" w:right="0" w:hanging="526"/>
        <w:jc w:val="left"/>
        <w:rPr>
          <w:sz w:val="21"/>
        </w:rPr>
      </w:pPr>
      <w:r>
        <w:rPr>
          <w:sz w:val="21"/>
        </w:rPr>
        <w:t>Door-type Steel</w:t>
      </w:r>
      <w:r>
        <w:rPr>
          <w:spacing w:val="-64"/>
          <w:sz w:val="21"/>
        </w:rPr>
        <w:t> </w:t>
      </w:r>
      <w:r>
        <w:rPr>
          <w:sz w:val="21"/>
        </w:rPr>
        <w:t>Tube</w:t>
      </w:r>
      <w:r>
        <w:rPr>
          <w:spacing w:val="-32"/>
          <w:sz w:val="21"/>
        </w:rPr>
        <w:t> </w:t>
      </w:r>
      <w:r>
        <w:rPr>
          <w:sz w:val="21"/>
        </w:rPr>
        <w:t>Scaffold</w:t>
        <w:tab/>
        <w:t>13</w:t>
      </w:r>
    </w:p>
    <w:p>
      <w:pPr>
        <w:pStyle w:val="ListParagraph"/>
        <w:numPr>
          <w:ilvl w:val="1"/>
          <w:numId w:val="2"/>
        </w:numPr>
        <w:tabs>
          <w:tab w:pos="962" w:val="left" w:leader="none"/>
          <w:tab w:pos="963" w:val="left" w:leader="none"/>
          <w:tab w:pos="8207" w:val="left" w:leader="dot"/>
        </w:tabs>
        <w:spacing w:line="240" w:lineRule="auto" w:before="43" w:after="0"/>
        <w:ind w:left="962" w:right="0" w:hanging="526"/>
        <w:jc w:val="left"/>
        <w:rPr>
          <w:sz w:val="21"/>
        </w:rPr>
      </w:pPr>
      <w:r>
        <w:rPr>
          <w:sz w:val="21"/>
        </w:rPr>
        <w:t>Cuplock Steel</w:t>
      </w:r>
      <w:r>
        <w:rPr>
          <w:spacing w:val="-4"/>
          <w:sz w:val="21"/>
        </w:rPr>
        <w:t> </w:t>
      </w:r>
      <w:r>
        <w:rPr>
          <w:sz w:val="21"/>
        </w:rPr>
        <w:t>Tube</w:t>
      </w:r>
      <w:r>
        <w:rPr>
          <w:spacing w:val="-2"/>
          <w:sz w:val="21"/>
        </w:rPr>
        <w:t> </w:t>
      </w:r>
      <w:r>
        <w:rPr>
          <w:sz w:val="21"/>
        </w:rPr>
        <w:t>Scaffold</w:t>
        <w:tab/>
        <w:t>14</w:t>
      </w:r>
    </w:p>
    <w:p>
      <w:pPr>
        <w:pStyle w:val="ListParagraph"/>
        <w:numPr>
          <w:ilvl w:val="1"/>
          <w:numId w:val="2"/>
        </w:numPr>
        <w:tabs>
          <w:tab w:pos="962" w:val="left" w:leader="none"/>
          <w:tab w:pos="963" w:val="left" w:leader="none"/>
          <w:tab w:pos="8207" w:val="left" w:leader="dot"/>
        </w:tabs>
        <w:spacing w:line="240" w:lineRule="auto" w:before="43" w:after="0"/>
        <w:ind w:left="962" w:right="0" w:hanging="526"/>
        <w:jc w:val="left"/>
        <w:rPr>
          <w:sz w:val="21"/>
        </w:rPr>
      </w:pPr>
      <w:r>
        <w:rPr>
          <w:sz w:val="21"/>
        </w:rPr>
        <w:t>Disk Lock Steel</w:t>
      </w:r>
      <w:r>
        <w:rPr>
          <w:spacing w:val="-4"/>
          <w:sz w:val="21"/>
        </w:rPr>
        <w:t> </w:t>
      </w:r>
      <w:r>
        <w:rPr>
          <w:sz w:val="21"/>
        </w:rPr>
        <w:t>Tube</w:t>
      </w:r>
      <w:r>
        <w:rPr>
          <w:spacing w:val="-2"/>
          <w:sz w:val="21"/>
        </w:rPr>
        <w:t> </w:t>
      </w:r>
      <w:r>
        <w:rPr>
          <w:sz w:val="21"/>
        </w:rPr>
        <w:t>Scaffold</w:t>
        <w:tab/>
        <w:t>16</w:t>
      </w:r>
    </w:p>
    <w:p>
      <w:pPr>
        <w:pStyle w:val="ListParagraph"/>
        <w:numPr>
          <w:ilvl w:val="1"/>
          <w:numId w:val="2"/>
        </w:numPr>
        <w:tabs>
          <w:tab w:pos="962" w:val="left" w:leader="none"/>
          <w:tab w:pos="963" w:val="left" w:leader="none"/>
          <w:tab w:pos="8207" w:val="left" w:leader="dot"/>
        </w:tabs>
        <w:spacing w:line="240" w:lineRule="auto" w:before="43" w:after="0"/>
        <w:ind w:left="962" w:right="0" w:hanging="526"/>
        <w:jc w:val="left"/>
        <w:rPr>
          <w:sz w:val="21"/>
        </w:rPr>
      </w:pPr>
      <w:r>
        <w:rPr>
          <w:sz w:val="21"/>
        </w:rPr>
        <w:t>Full</w:t>
      </w:r>
      <w:r>
        <w:rPr>
          <w:spacing w:val="-2"/>
          <w:sz w:val="21"/>
        </w:rPr>
        <w:t> </w:t>
      </w:r>
      <w:r>
        <w:rPr>
          <w:sz w:val="21"/>
        </w:rPr>
        <w:t>Scaffold</w:t>
        <w:tab/>
        <w:t>17</w:t>
      </w:r>
    </w:p>
    <w:p>
      <w:pPr>
        <w:pStyle w:val="ListParagraph"/>
        <w:numPr>
          <w:ilvl w:val="1"/>
          <w:numId w:val="2"/>
        </w:numPr>
        <w:tabs>
          <w:tab w:pos="962" w:val="left" w:leader="none"/>
          <w:tab w:pos="963" w:val="left" w:leader="none"/>
          <w:tab w:pos="8207" w:val="left" w:leader="dot"/>
        </w:tabs>
        <w:spacing w:line="240" w:lineRule="auto" w:before="43" w:after="0"/>
        <w:ind w:left="962" w:right="0" w:hanging="526"/>
        <w:jc w:val="left"/>
        <w:rPr>
          <w:sz w:val="21"/>
        </w:rPr>
      </w:pPr>
      <w:r>
        <w:rPr>
          <w:sz w:val="21"/>
        </w:rPr>
        <w:t>Cantilevered</w:t>
      </w:r>
      <w:r>
        <w:rPr>
          <w:spacing w:val="-3"/>
          <w:sz w:val="21"/>
        </w:rPr>
        <w:t> </w:t>
      </w:r>
      <w:r>
        <w:rPr>
          <w:sz w:val="21"/>
        </w:rPr>
        <w:t>Scaffold</w:t>
        <w:tab/>
        <w:t>18</w:t>
      </w:r>
    </w:p>
    <w:p>
      <w:pPr>
        <w:pStyle w:val="ListParagraph"/>
        <w:numPr>
          <w:ilvl w:val="1"/>
          <w:numId w:val="2"/>
        </w:numPr>
        <w:tabs>
          <w:tab w:pos="962" w:val="left" w:leader="none"/>
          <w:tab w:pos="963" w:val="left" w:leader="none"/>
          <w:tab w:pos="8207" w:val="left" w:leader="dot"/>
        </w:tabs>
        <w:spacing w:line="240" w:lineRule="auto" w:before="43" w:after="0"/>
        <w:ind w:left="962" w:right="0" w:hanging="526"/>
        <w:jc w:val="left"/>
        <w:rPr>
          <w:sz w:val="21"/>
        </w:rPr>
      </w:pPr>
      <w:r>
        <w:rPr>
          <w:sz w:val="21"/>
        </w:rPr>
        <w:t>Attached</w:t>
      </w:r>
      <w:r>
        <w:rPr>
          <w:spacing w:val="-3"/>
          <w:sz w:val="21"/>
        </w:rPr>
        <w:t> </w:t>
      </w:r>
      <w:r>
        <w:rPr>
          <w:sz w:val="21"/>
        </w:rPr>
        <w:t>Raise</w:t>
      </w:r>
      <w:r>
        <w:rPr>
          <w:spacing w:val="-3"/>
          <w:sz w:val="21"/>
        </w:rPr>
        <w:t> </w:t>
      </w:r>
      <w:r>
        <w:rPr>
          <w:sz w:val="21"/>
        </w:rPr>
        <w:t>Scaffold</w:t>
        <w:tab/>
        <w:t>19</w:t>
      </w:r>
    </w:p>
    <w:p>
      <w:pPr>
        <w:pStyle w:val="ListParagraph"/>
        <w:numPr>
          <w:ilvl w:val="1"/>
          <w:numId w:val="2"/>
        </w:numPr>
        <w:tabs>
          <w:tab w:pos="1067" w:val="left" w:leader="none"/>
          <w:tab w:pos="1068" w:val="left" w:leader="none"/>
          <w:tab w:pos="8219" w:val="left" w:leader="dot"/>
        </w:tabs>
        <w:spacing w:line="240" w:lineRule="auto" w:before="43" w:after="0"/>
        <w:ind w:left="1068" w:right="0" w:hanging="632"/>
        <w:jc w:val="left"/>
        <w:rPr>
          <w:sz w:val="21"/>
        </w:rPr>
      </w:pPr>
      <w:r>
        <w:rPr>
          <w:sz w:val="21"/>
        </w:rPr>
        <w:t>Nacelles for</w:t>
      </w:r>
      <w:r>
        <w:rPr>
          <w:spacing w:val="-68"/>
          <w:sz w:val="21"/>
        </w:rPr>
        <w:t> </w:t>
      </w:r>
      <w:r>
        <w:rPr>
          <w:sz w:val="21"/>
        </w:rPr>
        <w:t>Aloft</w:t>
      </w:r>
      <w:r>
        <w:rPr>
          <w:spacing w:val="-31"/>
          <w:sz w:val="21"/>
        </w:rPr>
        <w:t> </w:t>
      </w:r>
      <w:r>
        <w:rPr>
          <w:sz w:val="21"/>
        </w:rPr>
        <w:t>Work</w:t>
        <w:tab/>
        <w:t>20</w:t>
      </w:r>
    </w:p>
    <w:p>
      <w:pPr>
        <w:pStyle w:val="ListParagraph"/>
        <w:numPr>
          <w:ilvl w:val="1"/>
          <w:numId w:val="2"/>
        </w:numPr>
        <w:tabs>
          <w:tab w:pos="1067" w:val="left" w:leader="none"/>
          <w:tab w:pos="1068" w:val="left" w:leader="none"/>
          <w:tab w:pos="8207" w:val="left" w:leader="dot"/>
        </w:tabs>
        <w:spacing w:line="240" w:lineRule="auto" w:before="43" w:after="0"/>
        <w:ind w:left="1068" w:right="0" w:hanging="632"/>
        <w:jc w:val="left"/>
        <w:rPr>
          <w:sz w:val="21"/>
        </w:rPr>
      </w:pPr>
      <w:r>
        <w:rPr>
          <w:sz w:val="21"/>
        </w:rPr>
        <w:t>Foundation</w:t>
      </w:r>
      <w:r>
        <w:rPr>
          <w:spacing w:val="-3"/>
          <w:sz w:val="21"/>
        </w:rPr>
        <w:t> </w:t>
      </w:r>
      <w:r>
        <w:rPr>
          <w:sz w:val="21"/>
        </w:rPr>
        <w:t>Pit</w:t>
      </w:r>
      <w:r>
        <w:rPr>
          <w:spacing w:val="-3"/>
          <w:sz w:val="21"/>
        </w:rPr>
        <w:t> </w:t>
      </w:r>
      <w:r>
        <w:rPr>
          <w:sz w:val="21"/>
        </w:rPr>
        <w:t>Engineering</w:t>
        <w:tab/>
        <w:t>22</w:t>
      </w:r>
    </w:p>
    <w:p>
      <w:pPr>
        <w:pStyle w:val="ListParagraph"/>
        <w:numPr>
          <w:ilvl w:val="1"/>
          <w:numId w:val="2"/>
        </w:numPr>
        <w:tabs>
          <w:tab w:pos="1067" w:val="left" w:leader="none"/>
          <w:tab w:pos="1068" w:val="left" w:leader="none"/>
          <w:tab w:pos="8207" w:val="left" w:leader="dot"/>
        </w:tabs>
        <w:spacing w:line="240" w:lineRule="auto" w:before="43" w:after="0"/>
        <w:ind w:left="1068" w:right="0" w:hanging="632"/>
        <w:jc w:val="left"/>
        <w:rPr>
          <w:sz w:val="21"/>
        </w:rPr>
      </w:pPr>
      <w:r>
        <w:rPr>
          <w:sz w:val="21"/>
        </w:rPr>
        <w:t>Formwork</w:t>
      </w:r>
      <w:r>
        <w:rPr>
          <w:spacing w:val="-3"/>
          <w:sz w:val="21"/>
        </w:rPr>
        <w:t> </w:t>
      </w:r>
      <w:r>
        <w:rPr>
          <w:sz w:val="21"/>
        </w:rPr>
        <w:t>Supports</w:t>
        <w:tab/>
        <w:t>23</w:t>
      </w:r>
    </w:p>
    <w:p>
      <w:pPr>
        <w:pStyle w:val="ListParagraph"/>
        <w:numPr>
          <w:ilvl w:val="1"/>
          <w:numId w:val="2"/>
        </w:numPr>
        <w:tabs>
          <w:tab w:pos="1053" w:val="left" w:leader="none"/>
          <w:tab w:pos="1054" w:val="left" w:leader="none"/>
          <w:tab w:pos="8219" w:val="left" w:leader="dot"/>
        </w:tabs>
        <w:spacing w:line="240" w:lineRule="auto" w:before="43" w:after="0"/>
        <w:ind w:left="1053" w:right="0" w:hanging="629"/>
        <w:jc w:val="left"/>
        <w:rPr>
          <w:sz w:val="21"/>
        </w:rPr>
      </w:pPr>
      <w:r>
        <w:rPr>
          <w:sz w:val="21"/>
        </w:rPr>
        <w:t>Aloft</w:t>
      </w:r>
      <w:r>
        <w:rPr>
          <w:spacing w:val="-40"/>
          <w:sz w:val="21"/>
        </w:rPr>
        <w:t> </w:t>
      </w:r>
      <w:r>
        <w:rPr>
          <w:sz w:val="21"/>
        </w:rPr>
        <w:t>Work</w:t>
        <w:tab/>
        <w:t>24</w:t>
      </w:r>
    </w:p>
    <w:p>
      <w:pPr>
        <w:pStyle w:val="ListParagraph"/>
        <w:numPr>
          <w:ilvl w:val="1"/>
          <w:numId w:val="2"/>
        </w:numPr>
        <w:tabs>
          <w:tab w:pos="1053" w:val="left" w:leader="none"/>
          <w:tab w:pos="1054" w:val="left" w:leader="none"/>
          <w:tab w:pos="8193" w:val="left" w:leader="dot"/>
        </w:tabs>
        <w:spacing w:line="240" w:lineRule="auto" w:before="43" w:after="0"/>
        <w:ind w:left="1053" w:right="0" w:hanging="629"/>
        <w:jc w:val="left"/>
        <w:rPr>
          <w:sz w:val="21"/>
        </w:rPr>
      </w:pPr>
      <w:r>
        <w:rPr>
          <w:sz w:val="21"/>
        </w:rPr>
        <w:t>Power</w:t>
      </w:r>
      <w:r>
        <w:rPr>
          <w:spacing w:val="-2"/>
          <w:sz w:val="21"/>
        </w:rPr>
        <w:t> </w:t>
      </w:r>
      <w:r>
        <w:rPr>
          <w:sz w:val="21"/>
        </w:rPr>
        <w:t>for</w:t>
      </w:r>
      <w:r>
        <w:rPr>
          <w:spacing w:val="-4"/>
          <w:sz w:val="21"/>
        </w:rPr>
        <w:t> </w:t>
      </w:r>
      <w:r>
        <w:rPr>
          <w:sz w:val="21"/>
        </w:rPr>
        <w:t>Construction</w:t>
        <w:tab/>
        <w:t>26</w:t>
      </w:r>
    </w:p>
    <w:p>
      <w:pPr>
        <w:pStyle w:val="ListParagraph"/>
        <w:numPr>
          <w:ilvl w:val="1"/>
          <w:numId w:val="2"/>
        </w:numPr>
        <w:tabs>
          <w:tab w:pos="1063" w:val="left" w:leader="none"/>
          <w:tab w:pos="1064" w:val="left" w:leader="none"/>
          <w:tab w:pos="8219" w:val="left" w:leader="dot"/>
        </w:tabs>
        <w:spacing w:line="240" w:lineRule="auto" w:before="43" w:after="0"/>
        <w:ind w:left="1063" w:right="0" w:hanging="631"/>
        <w:jc w:val="left"/>
        <w:rPr>
          <w:sz w:val="21"/>
        </w:rPr>
      </w:pPr>
      <w:r>
        <w:rPr>
          <w:sz w:val="21"/>
        </w:rPr>
        <w:t>Building</w:t>
      </w:r>
      <w:r>
        <w:rPr>
          <w:spacing w:val="-46"/>
          <w:sz w:val="21"/>
        </w:rPr>
        <w:t> </w:t>
      </w:r>
      <w:r>
        <w:rPr>
          <w:sz w:val="21"/>
        </w:rPr>
        <w:t>Materials</w:t>
      </w:r>
      <w:r>
        <w:rPr>
          <w:spacing w:val="-46"/>
          <w:sz w:val="21"/>
        </w:rPr>
        <w:t> </w:t>
      </w:r>
      <w:r>
        <w:rPr>
          <w:sz w:val="21"/>
        </w:rPr>
        <w:t>Hoister</w:t>
        <w:tab/>
        <w:t>27</w:t>
      </w:r>
    </w:p>
    <w:p>
      <w:pPr>
        <w:pStyle w:val="ListParagraph"/>
        <w:numPr>
          <w:ilvl w:val="1"/>
          <w:numId w:val="2"/>
        </w:numPr>
        <w:tabs>
          <w:tab w:pos="1053" w:val="left" w:leader="none"/>
          <w:tab w:pos="1054" w:val="left" w:leader="none"/>
          <w:tab w:pos="8193" w:val="left" w:leader="dot"/>
        </w:tabs>
        <w:spacing w:line="240" w:lineRule="auto" w:before="43" w:after="0"/>
        <w:ind w:left="1053" w:right="0" w:hanging="629"/>
        <w:jc w:val="left"/>
        <w:rPr>
          <w:sz w:val="21"/>
        </w:rPr>
      </w:pPr>
      <w:r>
        <w:rPr>
          <w:sz w:val="21"/>
        </w:rPr>
        <w:t>Construction</w:t>
      </w:r>
      <w:r>
        <w:rPr>
          <w:spacing w:val="-3"/>
          <w:sz w:val="21"/>
        </w:rPr>
        <w:t> </w:t>
      </w:r>
      <w:r>
        <w:rPr>
          <w:sz w:val="21"/>
        </w:rPr>
        <w:t>Hoister</w:t>
        <w:tab/>
        <w:t>29</w:t>
      </w:r>
    </w:p>
    <w:p>
      <w:pPr>
        <w:pStyle w:val="ListParagraph"/>
        <w:numPr>
          <w:ilvl w:val="1"/>
          <w:numId w:val="2"/>
        </w:numPr>
        <w:tabs>
          <w:tab w:pos="1053" w:val="left" w:leader="none"/>
          <w:tab w:pos="1054" w:val="left" w:leader="none"/>
          <w:tab w:pos="8193" w:val="left" w:leader="dot"/>
        </w:tabs>
        <w:spacing w:line="240" w:lineRule="auto" w:before="43" w:after="0"/>
        <w:ind w:left="1053" w:right="0" w:hanging="629"/>
        <w:jc w:val="left"/>
        <w:rPr>
          <w:sz w:val="21"/>
        </w:rPr>
      </w:pPr>
      <w:r>
        <w:rPr>
          <w:sz w:val="21"/>
        </w:rPr>
        <w:t>Tower</w:t>
      </w:r>
      <w:r>
        <w:rPr>
          <w:spacing w:val="-1"/>
          <w:sz w:val="21"/>
        </w:rPr>
        <w:t> </w:t>
      </w:r>
      <w:r>
        <w:rPr>
          <w:sz w:val="21"/>
        </w:rPr>
        <w:t>Crane</w:t>
        <w:tab/>
        <w:t>30</w:t>
      </w:r>
    </w:p>
    <w:p>
      <w:pPr>
        <w:pStyle w:val="ListParagraph"/>
        <w:numPr>
          <w:ilvl w:val="1"/>
          <w:numId w:val="2"/>
        </w:numPr>
        <w:tabs>
          <w:tab w:pos="1053" w:val="left" w:leader="none"/>
          <w:tab w:pos="1054" w:val="left" w:leader="none"/>
          <w:tab w:pos="8193" w:val="left" w:leader="dot"/>
        </w:tabs>
        <w:spacing w:line="240" w:lineRule="auto" w:before="43" w:after="0"/>
        <w:ind w:left="1053" w:right="0" w:hanging="629"/>
        <w:jc w:val="left"/>
        <w:rPr>
          <w:sz w:val="21"/>
        </w:rPr>
      </w:pPr>
      <w:r>
        <w:rPr>
          <w:sz w:val="21"/>
        </w:rPr>
        <w:t>Lifting</w:t>
      </w:r>
      <w:r>
        <w:rPr>
          <w:spacing w:val="-2"/>
          <w:sz w:val="21"/>
        </w:rPr>
        <w:t> </w:t>
      </w:r>
      <w:r>
        <w:rPr>
          <w:sz w:val="21"/>
        </w:rPr>
        <w:t>and</w:t>
      </w:r>
      <w:r>
        <w:rPr>
          <w:spacing w:val="-2"/>
          <w:sz w:val="21"/>
        </w:rPr>
        <w:t> </w:t>
      </w:r>
      <w:r>
        <w:rPr>
          <w:sz w:val="21"/>
        </w:rPr>
        <w:t>Hoisting</w:t>
        <w:tab/>
        <w:t>32</w:t>
      </w:r>
    </w:p>
    <w:p>
      <w:pPr>
        <w:pStyle w:val="ListParagraph"/>
        <w:numPr>
          <w:ilvl w:val="1"/>
          <w:numId w:val="2"/>
        </w:numPr>
        <w:tabs>
          <w:tab w:pos="1053" w:val="left" w:leader="none"/>
          <w:tab w:pos="1054" w:val="left" w:leader="none"/>
          <w:tab w:pos="8219" w:val="left" w:leader="dot"/>
        </w:tabs>
        <w:spacing w:line="240" w:lineRule="auto" w:before="43" w:after="0"/>
        <w:ind w:left="1053" w:right="0" w:hanging="629"/>
        <w:jc w:val="left"/>
        <w:rPr>
          <w:sz w:val="21"/>
        </w:rPr>
      </w:pPr>
      <w:r>
        <w:rPr>
          <w:sz w:val="21"/>
        </w:rPr>
        <w:t>Construction Machines</w:t>
      </w:r>
      <w:r>
        <w:rPr>
          <w:spacing w:val="-58"/>
          <w:sz w:val="21"/>
        </w:rPr>
        <w:t> </w:t>
      </w:r>
      <w:r>
        <w:rPr>
          <w:sz w:val="21"/>
        </w:rPr>
        <w:t>and</w:t>
      </w:r>
      <w:r>
        <w:rPr>
          <w:spacing w:val="-29"/>
          <w:sz w:val="21"/>
        </w:rPr>
        <w:t> </w:t>
      </w:r>
      <w:r>
        <w:rPr>
          <w:sz w:val="21"/>
        </w:rPr>
        <w:t>Tools</w:t>
        <w:tab/>
        <w:t>33</w:t>
      </w:r>
    </w:p>
    <w:p>
      <w:pPr>
        <w:pStyle w:val="ListParagraph"/>
        <w:numPr>
          <w:ilvl w:val="0"/>
          <w:numId w:val="2"/>
        </w:numPr>
        <w:tabs>
          <w:tab w:pos="431" w:val="left" w:leader="none"/>
          <w:tab w:pos="432" w:val="left" w:leader="none"/>
          <w:tab w:pos="8219" w:val="left" w:leader="dot"/>
        </w:tabs>
        <w:spacing w:line="240" w:lineRule="auto" w:before="42" w:after="0"/>
        <w:ind w:left="432" w:right="0" w:hanging="315"/>
        <w:jc w:val="left"/>
        <w:rPr>
          <w:sz w:val="21"/>
        </w:rPr>
      </w:pPr>
      <w:r>
        <w:rPr>
          <w:sz w:val="21"/>
        </w:rPr>
        <w:t>Methods of Inspection</w:t>
      </w:r>
      <w:r>
        <w:rPr>
          <w:spacing w:val="-72"/>
          <w:sz w:val="21"/>
        </w:rPr>
        <w:t> </w:t>
      </w:r>
      <w:r>
        <w:rPr>
          <w:sz w:val="21"/>
        </w:rPr>
        <w:t>and</w:t>
      </w:r>
      <w:r>
        <w:rPr>
          <w:spacing w:val="-24"/>
          <w:sz w:val="21"/>
        </w:rPr>
        <w:t> </w:t>
      </w:r>
      <w:r>
        <w:rPr>
          <w:sz w:val="21"/>
        </w:rPr>
        <w:t>Scoring</w:t>
        <w:tab/>
        <w:t>35</w:t>
      </w:r>
    </w:p>
    <w:p>
      <w:pPr>
        <w:pStyle w:val="ListParagraph"/>
        <w:numPr>
          <w:ilvl w:val="0"/>
          <w:numId w:val="2"/>
        </w:numPr>
        <w:tabs>
          <w:tab w:pos="431" w:val="left" w:leader="none"/>
          <w:tab w:pos="432" w:val="left" w:leader="none"/>
          <w:tab w:pos="8203" w:val="left" w:leader="dot"/>
        </w:tabs>
        <w:spacing w:line="240" w:lineRule="auto" w:before="43" w:after="0"/>
        <w:ind w:left="432" w:right="0" w:hanging="315"/>
        <w:jc w:val="left"/>
        <w:rPr>
          <w:sz w:val="21"/>
        </w:rPr>
      </w:pPr>
      <w:r>
        <w:rPr>
          <w:sz w:val="21"/>
        </w:rPr>
        <w:t>Grade</w:t>
      </w:r>
      <w:r>
        <w:rPr>
          <w:spacing w:val="-1"/>
          <w:sz w:val="21"/>
        </w:rPr>
        <w:t> </w:t>
      </w:r>
      <w:r>
        <w:rPr>
          <w:sz w:val="21"/>
        </w:rPr>
        <w:t>of</w:t>
      </w:r>
      <w:r>
        <w:rPr>
          <w:spacing w:val="-3"/>
          <w:sz w:val="21"/>
        </w:rPr>
        <w:t> </w:t>
      </w:r>
      <w:r>
        <w:rPr>
          <w:sz w:val="21"/>
        </w:rPr>
        <w:t>Assessment</w:t>
        <w:tab/>
        <w:t>36</w:t>
      </w:r>
    </w:p>
    <w:p>
      <w:pPr>
        <w:pStyle w:val="BodyText"/>
        <w:tabs>
          <w:tab w:pos="8219" w:val="left" w:leader="dot"/>
        </w:tabs>
        <w:spacing w:line="278" w:lineRule="auto" w:before="43"/>
        <w:ind w:left="117" w:right="214"/>
      </w:pPr>
      <w:r>
        <w:rPr/>
        <w:t>Appendix A Summary Sheet of Score for Safety Inspection of Construction………37 Appendix</w:t>
      </w:r>
      <w:r>
        <w:rPr>
          <w:spacing w:val="-13"/>
        </w:rPr>
        <w:t> </w:t>
      </w:r>
      <w:r>
        <w:rPr/>
        <w:t>B</w:t>
      </w:r>
      <w:r>
        <w:rPr>
          <w:spacing w:val="-13"/>
        </w:rPr>
        <w:t> </w:t>
      </w:r>
      <w:r>
        <w:rPr/>
        <w:t>Scoring</w:t>
      </w:r>
      <w:r>
        <w:rPr>
          <w:spacing w:val="-15"/>
        </w:rPr>
        <w:t> </w:t>
      </w:r>
      <w:r>
        <w:rPr/>
        <w:t>Sheet</w:t>
      </w:r>
      <w:r>
        <w:rPr>
          <w:spacing w:val="-13"/>
        </w:rPr>
        <w:t> </w:t>
      </w:r>
      <w:r>
        <w:rPr/>
        <w:t>for</w:t>
      </w:r>
      <w:r>
        <w:rPr>
          <w:spacing w:val="-13"/>
        </w:rPr>
        <w:t> </w:t>
      </w:r>
      <w:r>
        <w:rPr/>
        <w:t>Safety</w:t>
      </w:r>
      <w:r>
        <w:rPr>
          <w:spacing w:val="-15"/>
        </w:rPr>
        <w:t> </w:t>
      </w:r>
      <w:r>
        <w:rPr/>
        <w:t>Inspection</w:t>
      </w:r>
      <w:r>
        <w:rPr>
          <w:spacing w:val="-13"/>
        </w:rPr>
        <w:t> </w:t>
      </w:r>
      <w:r>
        <w:rPr/>
        <w:t>of</w:t>
      </w:r>
      <w:r>
        <w:rPr>
          <w:spacing w:val="-13"/>
        </w:rPr>
        <w:t> </w:t>
      </w:r>
      <w:r>
        <w:rPr/>
        <w:t>Construction</w:t>
        <w:tab/>
        <w:t>38</w:t>
      </w:r>
    </w:p>
    <w:p>
      <w:pPr>
        <w:pStyle w:val="BodyText"/>
        <w:tabs>
          <w:tab w:pos="8203" w:val="left" w:leader="dot"/>
        </w:tabs>
        <w:spacing w:line="269" w:lineRule="exact"/>
        <w:ind w:left="117"/>
      </w:pPr>
      <w:r>
        <w:rPr/>
        <w:t>Explanation of Wording in</w:t>
      </w:r>
      <w:r>
        <w:rPr>
          <w:spacing w:val="-7"/>
        </w:rPr>
        <w:t> </w:t>
      </w:r>
      <w:r>
        <w:rPr/>
        <w:t>This</w:t>
      </w:r>
      <w:r>
        <w:rPr>
          <w:spacing w:val="-2"/>
        </w:rPr>
        <w:t> </w:t>
      </w:r>
      <w:r>
        <w:rPr/>
        <w:t>Standard</w:t>
        <w:tab/>
        <w:t>70</w:t>
      </w:r>
    </w:p>
    <w:p>
      <w:pPr>
        <w:pStyle w:val="BodyText"/>
        <w:tabs>
          <w:tab w:pos="8219" w:val="left" w:leader="dot"/>
        </w:tabs>
        <w:spacing w:before="43"/>
        <w:ind w:left="117"/>
      </w:pPr>
      <w:r>
        <w:rPr/>
        <w:t>List of</w:t>
      </w:r>
      <w:r>
        <w:rPr>
          <w:spacing w:val="-64"/>
        </w:rPr>
        <w:t> </w:t>
      </w:r>
      <w:r>
        <w:rPr/>
        <w:t>Quoted</w:t>
      </w:r>
      <w:r>
        <w:rPr>
          <w:spacing w:val="-32"/>
        </w:rPr>
        <w:t> </w:t>
      </w:r>
      <w:r>
        <w:rPr/>
        <w:t>Standards</w:t>
        <w:tab/>
        <w:t>71</w:t>
      </w:r>
    </w:p>
    <w:p>
      <w:pPr>
        <w:pStyle w:val="BodyText"/>
        <w:tabs>
          <w:tab w:pos="8219" w:val="left" w:leader="dot"/>
        </w:tabs>
        <w:spacing w:before="43"/>
        <w:ind w:left="117"/>
      </w:pPr>
      <w:r>
        <w:rPr/>
        <w:t>Addition: Explanation</w:t>
      </w:r>
      <w:r>
        <w:rPr>
          <w:spacing w:val="-64"/>
        </w:rPr>
        <w:t> </w:t>
      </w:r>
      <w:r>
        <w:rPr/>
        <w:t>of</w:t>
      </w:r>
      <w:r>
        <w:rPr>
          <w:spacing w:val="-32"/>
        </w:rPr>
        <w:t> </w:t>
      </w:r>
      <w:r>
        <w:rPr/>
        <w:t>Provisions</w:t>
        <w:tab/>
        <w:t>72</w:t>
      </w:r>
    </w:p>
    <w:p>
      <w:pPr>
        <w:spacing w:after="0"/>
        <w:sectPr>
          <w:pgSz w:w="11910" w:h="16840"/>
          <w:pgMar w:header="0" w:footer="992" w:top="1500" w:bottom="1180" w:left="1680" w:right="1580"/>
        </w:sectPr>
      </w:pPr>
    </w:p>
    <w:p>
      <w:pPr>
        <w:pStyle w:val="BodyText"/>
        <w:spacing w:before="1"/>
        <w:ind w:left="0"/>
        <w:rPr>
          <w:sz w:val="25"/>
        </w:rPr>
      </w:pPr>
    </w:p>
    <w:p>
      <w:pPr>
        <w:pStyle w:val="ListParagraph"/>
        <w:numPr>
          <w:ilvl w:val="0"/>
          <w:numId w:val="3"/>
        </w:numPr>
        <w:tabs>
          <w:tab w:pos="4063" w:val="left" w:leader="none"/>
          <w:tab w:pos="4064" w:val="left" w:leader="none"/>
          <w:tab w:pos="4622" w:val="left" w:leader="none"/>
        </w:tabs>
        <w:spacing w:line="240" w:lineRule="auto" w:before="61" w:after="0"/>
        <w:ind w:left="4063" w:right="0" w:hanging="420"/>
        <w:jc w:val="left"/>
        <w:rPr>
          <w:sz w:val="28"/>
        </w:rPr>
      </w:pPr>
      <w:r>
        <w:rPr>
          <w:sz w:val="28"/>
        </w:rPr>
        <w:t>总</w:t>
        <w:tab/>
        <w:t>则</w:t>
      </w:r>
    </w:p>
    <w:p>
      <w:pPr>
        <w:pStyle w:val="BodyText"/>
        <w:ind w:left="0"/>
        <w:rPr>
          <w:sz w:val="37"/>
        </w:rPr>
      </w:pPr>
    </w:p>
    <w:p>
      <w:pPr>
        <w:pStyle w:val="ListParagraph"/>
        <w:numPr>
          <w:ilvl w:val="2"/>
          <w:numId w:val="4"/>
        </w:numPr>
        <w:tabs>
          <w:tab w:pos="856" w:val="left" w:leader="none"/>
          <w:tab w:pos="857" w:val="left" w:leader="none"/>
        </w:tabs>
        <w:spacing w:line="295" w:lineRule="auto" w:before="1" w:after="0"/>
        <w:ind w:left="117" w:right="227" w:firstLine="0"/>
        <w:jc w:val="left"/>
        <w:rPr>
          <w:sz w:val="21"/>
        </w:rPr>
      </w:pPr>
      <w:r>
        <w:rPr>
          <w:sz w:val="21"/>
        </w:rPr>
        <w:t>为科学评价建筑施工现场安全生产，预防生产安全事故的发生，保障施工人员的安全和健康，促进文明施工的管理水平，实现安全检查工作的标准化，制定本标准。</w:t>
      </w:r>
    </w:p>
    <w:p>
      <w:pPr>
        <w:pStyle w:val="ListParagraph"/>
        <w:numPr>
          <w:ilvl w:val="2"/>
          <w:numId w:val="4"/>
        </w:numPr>
        <w:tabs>
          <w:tab w:pos="856" w:val="left" w:leader="none"/>
          <w:tab w:pos="857" w:val="left" w:leader="none"/>
        </w:tabs>
        <w:spacing w:line="240" w:lineRule="auto" w:before="9" w:after="0"/>
        <w:ind w:left="117" w:right="0" w:firstLine="0"/>
        <w:jc w:val="left"/>
        <w:rPr>
          <w:sz w:val="21"/>
        </w:rPr>
      </w:pPr>
      <w:r>
        <w:rPr>
          <w:sz w:val="21"/>
        </w:rPr>
        <w:t>本标准适用于房屋建筑工程施工现场安全生产的检查评定。</w:t>
      </w:r>
    </w:p>
    <w:p>
      <w:pPr>
        <w:pStyle w:val="ListParagraph"/>
        <w:numPr>
          <w:ilvl w:val="2"/>
          <w:numId w:val="4"/>
        </w:numPr>
        <w:tabs>
          <w:tab w:pos="856" w:val="left" w:leader="none"/>
          <w:tab w:pos="857" w:val="left" w:leader="none"/>
        </w:tabs>
        <w:spacing w:line="240" w:lineRule="auto" w:before="42" w:after="0"/>
        <w:ind w:left="117" w:right="0" w:firstLine="0"/>
        <w:jc w:val="left"/>
        <w:rPr>
          <w:sz w:val="21"/>
        </w:rPr>
      </w:pPr>
      <w:r>
        <w:rPr>
          <w:sz w:val="21"/>
        </w:rPr>
        <w:t>建筑施工安全检查除应符合本标准外，尚应符合国家现行有关标准的规定。</w:t>
      </w:r>
    </w:p>
    <w:p>
      <w:pPr>
        <w:spacing w:after="0" w:line="240" w:lineRule="auto"/>
        <w:jc w:val="left"/>
        <w:rPr>
          <w:sz w:val="21"/>
        </w:rPr>
        <w:sectPr>
          <w:pgSz w:w="11910" w:h="16840"/>
          <w:pgMar w:header="0" w:footer="992" w:top="1580" w:bottom="1180" w:left="1680" w:right="1580"/>
        </w:sectPr>
      </w:pPr>
    </w:p>
    <w:p>
      <w:pPr>
        <w:pStyle w:val="ListParagraph"/>
        <w:numPr>
          <w:ilvl w:val="0"/>
          <w:numId w:val="3"/>
        </w:numPr>
        <w:tabs>
          <w:tab w:pos="4132" w:val="left" w:leader="none"/>
          <w:tab w:pos="4133" w:val="left" w:leader="none"/>
        </w:tabs>
        <w:spacing w:line="240" w:lineRule="auto" w:before="34" w:after="0"/>
        <w:ind w:left="4132" w:right="0" w:hanging="420"/>
        <w:jc w:val="left"/>
        <w:rPr>
          <w:sz w:val="28"/>
        </w:rPr>
      </w:pPr>
      <w:r>
        <w:rPr>
          <w:spacing w:val="-1"/>
          <w:sz w:val="28"/>
        </w:rPr>
        <w:t>术 语</w:t>
      </w:r>
    </w:p>
    <w:p>
      <w:pPr>
        <w:pStyle w:val="BodyText"/>
        <w:spacing w:before="1"/>
        <w:ind w:left="0"/>
        <w:rPr>
          <w:sz w:val="31"/>
        </w:rPr>
      </w:pPr>
    </w:p>
    <w:p>
      <w:pPr>
        <w:pStyle w:val="ListParagraph"/>
        <w:numPr>
          <w:ilvl w:val="2"/>
          <w:numId w:val="5"/>
        </w:numPr>
        <w:tabs>
          <w:tab w:pos="856" w:val="left" w:leader="none"/>
          <w:tab w:pos="857" w:val="left" w:leader="none"/>
          <w:tab w:pos="1905" w:val="left" w:leader="none"/>
        </w:tabs>
        <w:spacing w:line="383" w:lineRule="exact" w:before="0" w:after="0"/>
        <w:ind w:left="856" w:right="0" w:hanging="739"/>
        <w:jc w:val="left"/>
        <w:rPr>
          <w:sz w:val="21"/>
        </w:rPr>
      </w:pPr>
      <w:r>
        <w:rPr>
          <w:sz w:val="21"/>
        </w:rPr>
        <w:t>保证项目</w:t>
        <w:tab/>
        <w:t>Assuring</w:t>
      </w:r>
      <w:r>
        <w:rPr>
          <w:spacing w:val="-2"/>
          <w:sz w:val="21"/>
        </w:rPr>
        <w:t> </w:t>
      </w:r>
      <w:r>
        <w:rPr>
          <w:sz w:val="21"/>
        </w:rPr>
        <w:t>items</w:t>
      </w:r>
    </w:p>
    <w:p>
      <w:pPr>
        <w:pStyle w:val="BodyText"/>
        <w:spacing w:line="253" w:lineRule="exact"/>
        <w:ind w:left="537"/>
      </w:pPr>
      <w:r>
        <w:rPr/>
        <w:t>检查评定项目中，对施工人员生命、设备设施及环境安全起关键性作用的项目。</w:t>
      </w:r>
    </w:p>
    <w:p>
      <w:pPr>
        <w:pStyle w:val="ListParagraph"/>
        <w:numPr>
          <w:ilvl w:val="2"/>
          <w:numId w:val="5"/>
        </w:numPr>
        <w:tabs>
          <w:tab w:pos="856" w:val="left" w:leader="none"/>
          <w:tab w:pos="857" w:val="left" w:leader="none"/>
          <w:tab w:pos="1905" w:val="left" w:leader="none"/>
        </w:tabs>
        <w:spacing w:line="371" w:lineRule="exact" w:before="0" w:after="0"/>
        <w:ind w:left="856" w:right="0" w:hanging="739"/>
        <w:jc w:val="left"/>
        <w:rPr>
          <w:sz w:val="21"/>
        </w:rPr>
      </w:pPr>
      <w:r>
        <w:rPr>
          <w:sz w:val="21"/>
        </w:rPr>
        <w:t>一般项目</w:t>
        <w:tab/>
        <w:t>General</w:t>
      </w:r>
      <w:r>
        <w:rPr>
          <w:spacing w:val="-2"/>
          <w:sz w:val="21"/>
        </w:rPr>
        <w:t> </w:t>
      </w:r>
      <w:r>
        <w:rPr>
          <w:sz w:val="21"/>
        </w:rPr>
        <w:t>items</w:t>
      </w:r>
    </w:p>
    <w:p>
      <w:pPr>
        <w:pStyle w:val="BodyText"/>
        <w:spacing w:line="253" w:lineRule="exact"/>
        <w:ind w:left="537"/>
      </w:pPr>
      <w:r>
        <w:rPr/>
        <w:t>检查评定项目中，除保证项目以外的其他项目。</w:t>
      </w:r>
    </w:p>
    <w:p>
      <w:pPr>
        <w:pStyle w:val="ListParagraph"/>
        <w:numPr>
          <w:ilvl w:val="2"/>
          <w:numId w:val="5"/>
        </w:numPr>
        <w:tabs>
          <w:tab w:pos="856" w:val="left" w:leader="none"/>
          <w:tab w:pos="857" w:val="left" w:leader="none"/>
          <w:tab w:pos="1905" w:val="left" w:leader="none"/>
        </w:tabs>
        <w:spacing w:line="371" w:lineRule="exact" w:before="0" w:after="0"/>
        <w:ind w:left="856" w:right="0" w:hanging="739"/>
        <w:jc w:val="left"/>
        <w:rPr>
          <w:sz w:val="21"/>
        </w:rPr>
      </w:pPr>
      <w:r>
        <w:rPr>
          <w:sz w:val="21"/>
        </w:rPr>
        <w:t>公示标牌</w:t>
        <w:tab/>
        <w:t>Public</w:t>
      </w:r>
      <w:r>
        <w:rPr>
          <w:spacing w:val="-2"/>
          <w:sz w:val="21"/>
        </w:rPr>
        <w:t> </w:t>
      </w:r>
      <w:r>
        <w:rPr>
          <w:sz w:val="21"/>
        </w:rPr>
        <w:t>signs</w:t>
      </w:r>
    </w:p>
    <w:p>
      <w:pPr>
        <w:pStyle w:val="BodyText"/>
        <w:spacing w:line="278" w:lineRule="auto"/>
        <w:ind w:left="117" w:right="216" w:firstLine="420"/>
      </w:pPr>
      <w:r>
        <w:rPr>
          <w:w w:val="95"/>
        </w:rPr>
        <w:t>在施工现场的进出口处设置的工程概况牌、管理人员名单及监督电话牌、消防保卫牌</w:t>
      </w:r>
      <w:r>
        <w:rPr>
          <w:w w:val="85"/>
        </w:rPr>
        <w:t>、  </w:t>
      </w:r>
      <w:r>
        <w:rPr/>
        <w:t>安全生产牌、文明施工牌及施工现场总平面图等。</w:t>
      </w:r>
    </w:p>
    <w:p>
      <w:pPr>
        <w:pStyle w:val="ListParagraph"/>
        <w:numPr>
          <w:ilvl w:val="2"/>
          <w:numId w:val="5"/>
        </w:numPr>
        <w:tabs>
          <w:tab w:pos="856" w:val="left" w:leader="none"/>
          <w:tab w:pos="857" w:val="left" w:leader="none"/>
          <w:tab w:pos="1485" w:val="left" w:leader="none"/>
        </w:tabs>
        <w:spacing w:line="316" w:lineRule="exact" w:before="0" w:after="0"/>
        <w:ind w:left="856" w:right="0" w:hanging="739"/>
        <w:jc w:val="left"/>
        <w:rPr>
          <w:sz w:val="21"/>
        </w:rPr>
      </w:pPr>
      <w:r>
        <w:rPr>
          <w:sz w:val="21"/>
        </w:rPr>
        <w:t>临边</w:t>
        <w:tab/>
        <w:t>Temporary edges</w:t>
      </w:r>
    </w:p>
    <w:p>
      <w:pPr>
        <w:pStyle w:val="BodyText"/>
        <w:spacing w:line="278" w:lineRule="auto"/>
        <w:ind w:left="117" w:right="222" w:firstLine="420"/>
      </w:pPr>
      <w:r>
        <w:rPr>
          <w:spacing w:val="-3"/>
        </w:rPr>
        <w:t>施工现场内无围护设施或围护设施高度低于 </w:t>
      </w:r>
      <w:r>
        <w:rPr/>
        <w:t>0.8m</w:t>
      </w:r>
      <w:r>
        <w:rPr>
          <w:spacing w:val="-8"/>
        </w:rPr>
        <w:t> 的楼层周边、楼梯侧边、平台或阳台边、屋面周边和沟、坑、槽、深基础周边等危及人身安全的边沿的简称。</w:t>
      </w:r>
    </w:p>
    <w:p>
      <w:pPr>
        <w:spacing w:after="0" w:line="278" w:lineRule="auto"/>
        <w:sectPr>
          <w:pgSz w:w="11910" w:h="16840"/>
          <w:pgMar w:header="0" w:footer="992" w:top="1520" w:bottom="1180" w:left="1680" w:right="1580"/>
        </w:sectPr>
      </w:pPr>
    </w:p>
    <w:p>
      <w:pPr>
        <w:pStyle w:val="ListParagraph"/>
        <w:numPr>
          <w:ilvl w:val="0"/>
          <w:numId w:val="3"/>
        </w:numPr>
        <w:tabs>
          <w:tab w:pos="3643" w:val="left" w:leader="none"/>
          <w:tab w:pos="3644" w:val="left" w:leader="none"/>
        </w:tabs>
        <w:spacing w:line="240" w:lineRule="auto" w:before="34" w:after="0"/>
        <w:ind w:left="3643" w:right="0" w:hanging="420"/>
        <w:jc w:val="left"/>
        <w:rPr>
          <w:sz w:val="28"/>
        </w:rPr>
      </w:pPr>
      <w:r>
        <w:rPr>
          <w:sz w:val="28"/>
        </w:rPr>
        <w:t>检查评定项目</w:t>
      </w:r>
    </w:p>
    <w:p>
      <w:pPr>
        <w:tabs>
          <w:tab w:pos="4118" w:val="left" w:leader="none"/>
        </w:tabs>
        <w:spacing w:before="86"/>
        <w:ind w:left="3590" w:right="0" w:firstLine="0"/>
        <w:jc w:val="left"/>
        <w:rPr>
          <w:sz w:val="21"/>
        </w:rPr>
      </w:pPr>
      <w:r>
        <w:rPr>
          <w:rFonts w:ascii="微软雅黑" w:eastAsia="微软雅黑" w:hint="eastAsia"/>
          <w:b/>
          <w:spacing w:val="0"/>
          <w:w w:val="80"/>
          <w:sz w:val="21"/>
        </w:rPr>
        <w:t>3</w:t>
      </w:r>
      <w:r>
        <w:rPr>
          <w:rFonts w:ascii="微软雅黑" w:eastAsia="微软雅黑" w:hint="eastAsia"/>
          <w:b/>
          <w:spacing w:val="2"/>
          <w:w w:val="174"/>
          <w:sz w:val="21"/>
        </w:rPr>
        <w:t>.</w:t>
      </w:r>
      <w:r>
        <w:rPr>
          <w:rFonts w:ascii="微软雅黑" w:eastAsia="微软雅黑" w:hint="eastAsia"/>
          <w:b/>
          <w:w w:val="80"/>
          <w:sz w:val="21"/>
        </w:rPr>
        <w:t>1</w:t>
      </w:r>
      <w:r>
        <w:rPr>
          <w:rFonts w:ascii="微软雅黑" w:eastAsia="微软雅黑" w:hint="eastAsia"/>
          <w:b/>
          <w:sz w:val="21"/>
        </w:rPr>
        <w:tab/>
      </w:r>
      <w:r>
        <w:rPr>
          <w:w w:val="99"/>
          <w:sz w:val="21"/>
        </w:rPr>
        <w:t>安全管理</w:t>
      </w:r>
    </w:p>
    <w:p>
      <w:pPr>
        <w:pStyle w:val="BodyText"/>
        <w:spacing w:before="6"/>
        <w:ind w:left="0"/>
        <w:rPr>
          <w:sz w:val="18"/>
        </w:rPr>
      </w:pPr>
    </w:p>
    <w:p>
      <w:pPr>
        <w:pStyle w:val="ListParagraph"/>
        <w:numPr>
          <w:ilvl w:val="2"/>
          <w:numId w:val="6"/>
        </w:numPr>
        <w:tabs>
          <w:tab w:pos="856" w:val="left" w:leader="none"/>
          <w:tab w:pos="857" w:val="left" w:leader="none"/>
        </w:tabs>
        <w:spacing w:line="350" w:lineRule="exact" w:before="0" w:after="0"/>
        <w:ind w:left="856" w:right="0" w:hanging="739"/>
        <w:jc w:val="left"/>
        <w:rPr>
          <w:sz w:val="21"/>
        </w:rPr>
      </w:pPr>
      <w:r>
        <w:rPr>
          <w:sz w:val="21"/>
        </w:rPr>
        <w:t>安全管理检查评定应符合国家现行有关安全生产的法律、法规、标准的规定。</w:t>
      </w:r>
    </w:p>
    <w:p>
      <w:pPr>
        <w:pStyle w:val="ListParagraph"/>
        <w:numPr>
          <w:ilvl w:val="2"/>
          <w:numId w:val="6"/>
        </w:numPr>
        <w:tabs>
          <w:tab w:pos="856" w:val="left" w:leader="none"/>
          <w:tab w:pos="857" w:val="left" w:leader="none"/>
        </w:tabs>
        <w:spacing w:line="346" w:lineRule="exact" w:before="0" w:after="0"/>
        <w:ind w:left="856" w:right="0" w:hanging="739"/>
        <w:jc w:val="left"/>
        <w:rPr>
          <w:sz w:val="21"/>
        </w:rPr>
      </w:pPr>
      <w:r>
        <w:rPr>
          <w:sz w:val="21"/>
        </w:rPr>
        <w:t>安全管理检查评定保证项目应包括：安全生产责任制、施工组织设计及专项施工方</w:t>
      </w:r>
    </w:p>
    <w:p>
      <w:pPr>
        <w:pStyle w:val="BodyText"/>
        <w:spacing w:line="278" w:lineRule="auto"/>
        <w:ind w:left="117" w:right="211"/>
      </w:pPr>
      <w:r>
        <w:rPr>
          <w:spacing w:val="-15"/>
          <w:w w:val="95"/>
        </w:rPr>
        <w:t>案、安全技术交底、安全检查、安全教育、应急救援。一般项目应包括：分包单位安全管理</w:t>
      </w:r>
      <w:r>
        <w:rPr>
          <w:w w:val="80"/>
        </w:rPr>
        <w:t>、  </w:t>
      </w:r>
      <w:r>
        <w:rPr/>
        <w:t>持证上岗、生产安全事故处理、安全标志。</w:t>
      </w:r>
    </w:p>
    <w:p>
      <w:pPr>
        <w:pStyle w:val="ListParagraph"/>
        <w:numPr>
          <w:ilvl w:val="2"/>
          <w:numId w:val="6"/>
        </w:numPr>
        <w:tabs>
          <w:tab w:pos="856" w:val="left" w:leader="none"/>
          <w:tab w:pos="857" w:val="left" w:leader="none"/>
        </w:tabs>
        <w:spacing w:line="282" w:lineRule="exact" w:before="0" w:after="0"/>
        <w:ind w:left="856" w:right="0" w:hanging="739"/>
        <w:jc w:val="left"/>
        <w:rPr>
          <w:sz w:val="21"/>
        </w:rPr>
      </w:pPr>
      <w:r>
        <w:rPr>
          <w:sz w:val="21"/>
        </w:rPr>
        <w:t>安全管理保证项目的检查评定应符合下列规定：</w:t>
      </w:r>
    </w:p>
    <w:p>
      <w:pPr>
        <w:pStyle w:val="ListParagraph"/>
        <w:numPr>
          <w:ilvl w:val="0"/>
          <w:numId w:val="7"/>
        </w:numPr>
        <w:tabs>
          <w:tab w:pos="851" w:val="left" w:leader="none"/>
          <w:tab w:pos="852" w:val="left" w:leader="none"/>
        </w:tabs>
        <w:spacing w:line="346" w:lineRule="exact" w:before="0" w:after="0"/>
        <w:ind w:left="852" w:right="0" w:hanging="315"/>
        <w:jc w:val="left"/>
        <w:rPr>
          <w:sz w:val="21"/>
        </w:rPr>
      </w:pPr>
      <w:r>
        <w:rPr>
          <w:sz w:val="21"/>
        </w:rPr>
        <w:t>安全生产责任制</w:t>
      </w:r>
    </w:p>
    <w:p>
      <w:pPr>
        <w:pStyle w:val="BodyText"/>
        <w:spacing w:line="265" w:lineRule="exact"/>
      </w:pPr>
      <w:r>
        <w:rPr/>
        <w:t>1）工程项目部应建立以项目经理为第一责任人的各级管理人员安全生产责任制；</w:t>
      </w:r>
    </w:p>
    <w:p>
      <w:pPr>
        <w:pStyle w:val="BodyText"/>
        <w:spacing w:before="39"/>
      </w:pPr>
      <w:r>
        <w:rPr/>
        <w:t>2）安全生产责任制应经责任人签字确认；</w:t>
      </w:r>
    </w:p>
    <w:p>
      <w:pPr>
        <w:pStyle w:val="BodyText"/>
        <w:spacing w:before="43"/>
      </w:pPr>
      <w:r>
        <w:rPr/>
        <w:t>3）工程项目部应有各工种安全技术操作规程；</w:t>
      </w:r>
    </w:p>
    <w:p>
      <w:pPr>
        <w:pStyle w:val="BodyText"/>
        <w:spacing w:before="43"/>
      </w:pPr>
      <w:r>
        <w:rPr/>
        <w:t>4）工程项目部应按规定配备专职安全员；</w:t>
      </w:r>
    </w:p>
    <w:p>
      <w:pPr>
        <w:pStyle w:val="BodyText"/>
        <w:spacing w:before="43"/>
      </w:pPr>
      <w:r>
        <w:rPr/>
        <w:t>5）对实行经济承包的工程项目，承包合同中应有安全生产考核指标；</w:t>
      </w:r>
    </w:p>
    <w:p>
      <w:pPr>
        <w:pStyle w:val="BodyText"/>
        <w:spacing w:before="43"/>
      </w:pPr>
      <w:r>
        <w:rPr/>
        <w:t>6）工程项目部应制定安全生产资金保障制度；</w:t>
      </w:r>
    </w:p>
    <w:p>
      <w:pPr>
        <w:pStyle w:val="BodyText"/>
        <w:spacing w:before="43"/>
      </w:pPr>
      <w:r>
        <w:rPr/>
        <w:t>7）按安全生产资金保障制度，应编制安全资金使用计划，并应按计划实施；</w:t>
      </w:r>
    </w:p>
    <w:p>
      <w:pPr>
        <w:pStyle w:val="BodyText"/>
        <w:spacing w:line="278" w:lineRule="auto" w:before="43"/>
        <w:ind w:left="1051" w:right="234" w:hanging="308"/>
      </w:pPr>
      <w:r>
        <w:rPr/>
        <w:t>8）工程项目部应制定以伤亡事故控制、现场安全达标、文明施工为主要内容的安全生产管理目标；</w:t>
      </w:r>
    </w:p>
    <w:p>
      <w:pPr>
        <w:pStyle w:val="BodyText"/>
        <w:spacing w:line="278" w:lineRule="auto"/>
        <w:ind w:left="1065" w:right="234" w:hanging="322"/>
      </w:pPr>
      <w:r>
        <w:rPr/>
        <w:t>9）按安全生产管理目标和项目管理人员的安全生产责任制，应进行安全生产责任目标分解；</w:t>
      </w:r>
    </w:p>
    <w:p>
      <w:pPr>
        <w:pStyle w:val="BodyText"/>
        <w:spacing w:line="269" w:lineRule="exact"/>
      </w:pPr>
      <w:r>
        <w:rPr/>
        <w:t>10）应建立对安全生产责任制和责任目标的考核制度；</w:t>
      </w:r>
    </w:p>
    <w:p>
      <w:pPr>
        <w:pStyle w:val="BodyText"/>
        <w:spacing w:line="257" w:lineRule="exact" w:before="43"/>
      </w:pPr>
      <w:r>
        <w:rPr/>
        <w:t>11）按考核制度，应对项目管理人员定期进行考核。</w:t>
      </w:r>
    </w:p>
    <w:p>
      <w:pPr>
        <w:pStyle w:val="ListParagraph"/>
        <w:numPr>
          <w:ilvl w:val="0"/>
          <w:numId w:val="7"/>
        </w:numPr>
        <w:tabs>
          <w:tab w:pos="851" w:val="left" w:leader="none"/>
          <w:tab w:pos="852" w:val="left" w:leader="none"/>
        </w:tabs>
        <w:spacing w:line="371" w:lineRule="exact" w:before="0" w:after="0"/>
        <w:ind w:left="852" w:right="0" w:hanging="315"/>
        <w:jc w:val="left"/>
        <w:rPr>
          <w:sz w:val="21"/>
        </w:rPr>
      </w:pPr>
      <w:r>
        <w:rPr>
          <w:sz w:val="21"/>
        </w:rPr>
        <w:t>施工组织设计及专项施工方案</w:t>
      </w:r>
    </w:p>
    <w:p>
      <w:pPr>
        <w:pStyle w:val="BodyText"/>
        <w:spacing w:line="278" w:lineRule="auto"/>
        <w:ind w:left="1065" w:right="234" w:hanging="322"/>
      </w:pPr>
      <w:r>
        <w:rPr/>
        <w:t>1）工程项目部在施工前应编制施工组织设计，施工组织设计应针对工程特点、施工工艺制定安全技术措施；</w:t>
      </w:r>
    </w:p>
    <w:p>
      <w:pPr>
        <w:pStyle w:val="BodyText"/>
        <w:spacing w:line="278" w:lineRule="auto"/>
        <w:ind w:left="1063" w:right="231" w:hanging="317"/>
      </w:pPr>
      <w:r>
        <w:rPr/>
        <w:t>2）危险性较大的分部分项工程应按规定编制安全专项施工方案，专项施工方案应有针对性，并按有关规定进行设计计算；</w:t>
      </w:r>
    </w:p>
    <w:p>
      <w:pPr>
        <w:pStyle w:val="BodyText"/>
        <w:spacing w:line="278" w:lineRule="auto"/>
        <w:ind w:left="1063" w:right="231" w:hanging="317"/>
      </w:pPr>
      <w:r>
        <w:rPr/>
        <w:t>3）超过一定规模危险性较大的分部分项工程，施工单位应组织专家对专项施工方案进行论证；</w:t>
      </w:r>
    </w:p>
    <w:p>
      <w:pPr>
        <w:pStyle w:val="BodyText"/>
        <w:spacing w:line="278" w:lineRule="auto"/>
        <w:ind w:left="1051" w:right="236" w:hanging="310"/>
      </w:pPr>
      <w:r>
        <w:rPr/>
        <w:t>4）施工组织设计、安全专项施工方案，应由有关部门审核，施工单位技术负责人、监理单位项目总监批准；</w:t>
      </w:r>
    </w:p>
    <w:p>
      <w:pPr>
        <w:pStyle w:val="BodyText"/>
        <w:spacing w:line="257" w:lineRule="exact"/>
        <w:ind w:left="743"/>
      </w:pPr>
      <w:r>
        <w:rPr/>
        <w:t>5）工程项目部应按施工组织设计、专项施工方案组织实施。</w:t>
      </w:r>
    </w:p>
    <w:p>
      <w:pPr>
        <w:pStyle w:val="ListParagraph"/>
        <w:numPr>
          <w:ilvl w:val="0"/>
          <w:numId w:val="7"/>
        </w:numPr>
        <w:tabs>
          <w:tab w:pos="851" w:val="left" w:leader="none"/>
          <w:tab w:pos="852" w:val="left" w:leader="none"/>
        </w:tabs>
        <w:spacing w:line="371" w:lineRule="exact" w:before="0" w:after="0"/>
        <w:ind w:left="852" w:right="0" w:hanging="315"/>
        <w:jc w:val="left"/>
        <w:rPr>
          <w:sz w:val="21"/>
        </w:rPr>
      </w:pPr>
      <w:r>
        <w:rPr>
          <w:sz w:val="21"/>
        </w:rPr>
        <w:t>安全技术交底</w:t>
      </w:r>
    </w:p>
    <w:p>
      <w:pPr>
        <w:pStyle w:val="BodyText"/>
        <w:spacing w:line="278" w:lineRule="auto"/>
        <w:ind w:left="1051" w:right="234" w:hanging="308"/>
      </w:pPr>
      <w:r>
        <w:rPr/>
        <w:t>1）施工负责人在分派生产任务时，应对相关管理人员、施工作业人员进行书面安全技术交底；</w:t>
      </w:r>
    </w:p>
    <w:p>
      <w:pPr>
        <w:pStyle w:val="BodyText"/>
        <w:spacing w:line="269" w:lineRule="exact"/>
      </w:pPr>
      <w:r>
        <w:rPr/>
        <w:t>2）安全技术交底应按施工工序、施工部位、施工栋号分部分项进行；</w:t>
      </w:r>
    </w:p>
    <w:p>
      <w:pPr>
        <w:pStyle w:val="BodyText"/>
        <w:spacing w:line="278" w:lineRule="auto" w:before="34"/>
        <w:ind w:left="1051" w:right="234" w:hanging="308"/>
      </w:pPr>
      <w:r>
        <w:rPr/>
        <w:t>3）安全技术交底应结合施工作业场所状况、特点、工序，对危险因素、施工方案、规范标准、操作规程和应急措施进行交底；</w:t>
      </w:r>
    </w:p>
    <w:p>
      <w:pPr>
        <w:pStyle w:val="BodyText"/>
        <w:spacing w:line="257" w:lineRule="exact"/>
      </w:pPr>
      <w:r>
        <w:rPr/>
        <w:t>4）安全技术交底应由交底人、被交底人、专职安全员进行签字确认。</w:t>
      </w:r>
    </w:p>
    <w:p>
      <w:pPr>
        <w:pStyle w:val="ListParagraph"/>
        <w:numPr>
          <w:ilvl w:val="0"/>
          <w:numId w:val="7"/>
        </w:numPr>
        <w:tabs>
          <w:tab w:pos="851" w:val="left" w:leader="none"/>
          <w:tab w:pos="852" w:val="left" w:leader="none"/>
        </w:tabs>
        <w:spacing w:line="371" w:lineRule="exact" w:before="0" w:after="0"/>
        <w:ind w:left="852" w:right="0" w:hanging="315"/>
        <w:jc w:val="left"/>
        <w:rPr>
          <w:sz w:val="21"/>
        </w:rPr>
      </w:pPr>
      <w:r>
        <w:rPr>
          <w:sz w:val="21"/>
        </w:rPr>
        <w:t>安全检查</w:t>
      </w:r>
    </w:p>
    <w:p>
      <w:pPr>
        <w:pStyle w:val="BodyText"/>
        <w:spacing w:line="265" w:lineRule="exact"/>
      </w:pPr>
      <w:r>
        <w:rPr/>
        <w:t>1）工程项目部应建立安全检查制度；</w:t>
      </w:r>
    </w:p>
    <w:p>
      <w:pPr>
        <w:pStyle w:val="BodyText"/>
        <w:spacing w:line="278" w:lineRule="auto" w:before="43"/>
        <w:ind w:left="1036" w:right="236" w:hanging="293"/>
      </w:pPr>
      <w:r>
        <w:rPr/>
        <w:t>2）安全检查应由项目负责人组织，专职安全员及相关专业人员参加，定期进行并填写检查记录；</w:t>
      </w:r>
    </w:p>
    <w:p>
      <w:pPr>
        <w:spacing w:after="0" w:line="278" w:lineRule="auto"/>
        <w:sectPr>
          <w:pgSz w:w="11910" w:h="16840"/>
          <w:pgMar w:header="0" w:footer="992" w:top="1520" w:bottom="1180" w:left="1680" w:right="1580"/>
        </w:sectPr>
      </w:pPr>
    </w:p>
    <w:p>
      <w:pPr>
        <w:pStyle w:val="BodyText"/>
        <w:spacing w:line="278" w:lineRule="auto" w:before="42"/>
        <w:ind w:left="1039" w:right="234" w:hanging="296"/>
      </w:pPr>
      <w:r>
        <w:rPr/>
        <w:t>3）对检查中发现的事故隐患应下达隐患整改通知单，定人、定时间、定措施进行整改。重大事故隐患整改后，应由相关部门组织复查。</w:t>
      </w:r>
    </w:p>
    <w:p>
      <w:pPr>
        <w:pStyle w:val="ListParagraph"/>
        <w:numPr>
          <w:ilvl w:val="0"/>
          <w:numId w:val="7"/>
        </w:numPr>
        <w:tabs>
          <w:tab w:pos="851" w:val="left" w:leader="none"/>
          <w:tab w:pos="852" w:val="left" w:leader="none"/>
        </w:tabs>
        <w:spacing w:line="316" w:lineRule="exact" w:before="0" w:after="0"/>
        <w:ind w:left="852" w:right="0" w:hanging="315"/>
        <w:jc w:val="left"/>
        <w:rPr>
          <w:sz w:val="21"/>
        </w:rPr>
      </w:pPr>
      <w:r>
        <w:rPr>
          <w:sz w:val="21"/>
        </w:rPr>
        <w:t>安全教育</w:t>
      </w:r>
    </w:p>
    <w:p>
      <w:pPr>
        <w:pStyle w:val="BodyText"/>
        <w:spacing w:line="265" w:lineRule="exact"/>
      </w:pPr>
      <w:r>
        <w:rPr/>
        <w:t>1）工程项目部应建立安全教育培训制度；</w:t>
      </w:r>
    </w:p>
    <w:p>
      <w:pPr>
        <w:pStyle w:val="BodyText"/>
        <w:spacing w:line="278" w:lineRule="auto" w:before="43"/>
        <w:ind w:left="1065" w:right="215" w:hanging="322"/>
        <w:jc w:val="both"/>
      </w:pPr>
      <w:r>
        <w:rPr>
          <w:spacing w:val="-14"/>
          <w:w w:val="95"/>
        </w:rPr>
        <w:t>2）</w:t>
      </w:r>
      <w:r>
        <w:rPr>
          <w:spacing w:val="-5"/>
          <w:w w:val="95"/>
        </w:rPr>
        <w:t>当施工人员入场时，工程项目部应组织进行以国家安全法律法规、企业安全制度</w:t>
      </w:r>
      <w:r>
        <w:rPr>
          <w:w w:val="80"/>
        </w:rPr>
        <w:t>、  </w:t>
      </w:r>
      <w:r>
        <w:rPr/>
        <w:t>施工现场安全管理规定及各工种安全技术操作规程为主要内容的三级安全教育培训和考核；</w:t>
      </w:r>
    </w:p>
    <w:p>
      <w:pPr>
        <w:pStyle w:val="BodyText"/>
        <w:spacing w:line="278" w:lineRule="auto"/>
        <w:ind w:left="1065" w:right="234" w:hanging="322"/>
      </w:pPr>
      <w:r>
        <w:rPr/>
        <w:t>3）当施工人员变换工种或采用新技术、新工艺、新设备、新材料施工时，应进行安全教育培训；</w:t>
      </w:r>
    </w:p>
    <w:p>
      <w:pPr>
        <w:pStyle w:val="BodyText"/>
        <w:spacing w:line="257" w:lineRule="exact"/>
      </w:pPr>
      <w:r>
        <w:rPr/>
        <w:t>4）施工管理人员、专职安全员每年度应进行安全教育培训和考核。</w:t>
      </w:r>
    </w:p>
    <w:p>
      <w:pPr>
        <w:pStyle w:val="ListParagraph"/>
        <w:numPr>
          <w:ilvl w:val="0"/>
          <w:numId w:val="7"/>
        </w:numPr>
        <w:tabs>
          <w:tab w:pos="851" w:val="left" w:leader="none"/>
          <w:tab w:pos="852" w:val="left" w:leader="none"/>
        </w:tabs>
        <w:spacing w:line="371" w:lineRule="exact" w:before="0" w:after="0"/>
        <w:ind w:left="852" w:right="0" w:hanging="315"/>
        <w:jc w:val="left"/>
        <w:rPr>
          <w:sz w:val="21"/>
        </w:rPr>
      </w:pPr>
      <w:r>
        <w:rPr>
          <w:sz w:val="21"/>
        </w:rPr>
        <w:t>应急救援</w:t>
      </w:r>
    </w:p>
    <w:p>
      <w:pPr>
        <w:pStyle w:val="BodyText"/>
        <w:spacing w:line="278" w:lineRule="auto"/>
        <w:ind w:left="1065" w:right="229" w:hanging="322"/>
        <w:jc w:val="both"/>
      </w:pPr>
      <w:r>
        <w:rPr/>
        <w:t>1）工程项目部应针对工程特点，进行重大危险源的辨识。应制定防触电、防坍塌、防高处坠落、防起重及机械伤害、防火灾、防物体打击等主要内容的专项应急救援预案，并对施工现场易发生重大安全事故的部位、环节进行监控；</w:t>
      </w:r>
    </w:p>
    <w:p>
      <w:pPr>
        <w:pStyle w:val="BodyText"/>
        <w:spacing w:line="278" w:lineRule="auto"/>
        <w:ind w:left="1068" w:right="224" w:hanging="315"/>
      </w:pPr>
      <w:r>
        <w:rPr/>
        <w:t>2）施工现场应建立应急救援组织，培训、配备应急救援人员，定期组织员工进行应急救援演练；</w:t>
      </w:r>
    </w:p>
    <w:p>
      <w:pPr>
        <w:pStyle w:val="BodyText"/>
        <w:spacing w:line="257" w:lineRule="exact"/>
      </w:pPr>
      <w:r>
        <w:rPr/>
        <w:t>3）按应急救援预案要求，应配备应急救援器材和设备。</w:t>
      </w:r>
    </w:p>
    <w:p>
      <w:pPr>
        <w:pStyle w:val="ListParagraph"/>
        <w:numPr>
          <w:ilvl w:val="2"/>
          <w:numId w:val="6"/>
        </w:numPr>
        <w:tabs>
          <w:tab w:pos="856" w:val="left" w:leader="none"/>
          <w:tab w:pos="857" w:val="left" w:leader="none"/>
        </w:tabs>
        <w:spacing w:line="337" w:lineRule="exact" w:before="0" w:after="0"/>
        <w:ind w:left="856" w:right="0" w:hanging="739"/>
        <w:jc w:val="left"/>
        <w:rPr>
          <w:sz w:val="21"/>
        </w:rPr>
      </w:pPr>
      <w:r>
        <w:rPr>
          <w:sz w:val="21"/>
        </w:rPr>
        <w:t>安全管理一般项目的检查评定应符合下列规定：</w:t>
      </w:r>
    </w:p>
    <w:p>
      <w:pPr>
        <w:pStyle w:val="ListParagraph"/>
        <w:numPr>
          <w:ilvl w:val="0"/>
          <w:numId w:val="8"/>
        </w:numPr>
        <w:tabs>
          <w:tab w:pos="851" w:val="left" w:leader="none"/>
          <w:tab w:pos="852" w:val="left" w:leader="none"/>
        </w:tabs>
        <w:spacing w:line="346" w:lineRule="exact" w:before="0" w:after="0"/>
        <w:ind w:left="852" w:right="0" w:hanging="315"/>
        <w:jc w:val="left"/>
        <w:rPr>
          <w:sz w:val="21"/>
        </w:rPr>
      </w:pPr>
      <w:r>
        <w:rPr>
          <w:sz w:val="21"/>
        </w:rPr>
        <w:t>分包单位安全管理</w:t>
      </w:r>
    </w:p>
    <w:p>
      <w:pPr>
        <w:pStyle w:val="BodyText"/>
        <w:spacing w:line="278" w:lineRule="auto"/>
        <w:ind w:left="1065" w:right="236" w:hanging="322"/>
      </w:pPr>
      <w:r>
        <w:rPr/>
        <w:t>1）总包单位应对承揽分包工程的分包单位进行资质、安全生产许可证和相关人员安全生产资格的审查；</w:t>
      </w:r>
    </w:p>
    <w:p>
      <w:pPr>
        <w:pStyle w:val="BodyText"/>
        <w:spacing w:line="278" w:lineRule="auto"/>
        <w:ind w:left="1080" w:right="236" w:hanging="336"/>
      </w:pPr>
      <w:r>
        <w:rPr/>
        <w:t>2）当总包单位与分包单位签订分包合同时，应签订安全生产协议书，明确双方的安全责任；</w:t>
      </w:r>
    </w:p>
    <w:p>
      <w:pPr>
        <w:pStyle w:val="BodyText"/>
        <w:spacing w:line="257" w:lineRule="exact"/>
        <w:ind w:left="717"/>
      </w:pPr>
      <w:r>
        <w:rPr/>
        <w:t>3）分包单位应按规定建立安全机构，配备专职安全员。</w:t>
      </w:r>
    </w:p>
    <w:p>
      <w:pPr>
        <w:pStyle w:val="ListParagraph"/>
        <w:numPr>
          <w:ilvl w:val="0"/>
          <w:numId w:val="8"/>
        </w:numPr>
        <w:tabs>
          <w:tab w:pos="851" w:val="left" w:leader="none"/>
          <w:tab w:pos="852" w:val="left" w:leader="none"/>
        </w:tabs>
        <w:spacing w:line="371" w:lineRule="exact" w:before="0" w:after="0"/>
        <w:ind w:left="852" w:right="0" w:hanging="315"/>
        <w:jc w:val="left"/>
        <w:rPr>
          <w:sz w:val="21"/>
        </w:rPr>
      </w:pPr>
      <w:r>
        <w:rPr>
          <w:sz w:val="21"/>
        </w:rPr>
        <w:t>持证上岗</w:t>
      </w:r>
    </w:p>
    <w:p>
      <w:pPr>
        <w:pStyle w:val="BodyText"/>
        <w:spacing w:line="278" w:lineRule="auto"/>
        <w:ind w:left="1051" w:right="236" w:hanging="308"/>
      </w:pPr>
      <w:r>
        <w:rPr/>
        <w:t>1）从事建筑施工的项目经理、专职安全员和特种作业人员，必须经行业主管部门培训考核合格，取得相应资格证书，方可上岗作业；</w:t>
      </w:r>
    </w:p>
    <w:p>
      <w:pPr>
        <w:pStyle w:val="BodyText"/>
        <w:spacing w:line="257" w:lineRule="exact"/>
      </w:pPr>
      <w:r>
        <w:rPr/>
        <w:t>2）项目经理、专职安全员和特种作业人员应持证上岗。</w:t>
      </w:r>
    </w:p>
    <w:p>
      <w:pPr>
        <w:pStyle w:val="ListParagraph"/>
        <w:numPr>
          <w:ilvl w:val="0"/>
          <w:numId w:val="8"/>
        </w:numPr>
        <w:tabs>
          <w:tab w:pos="844" w:val="left" w:leader="none"/>
          <w:tab w:pos="845" w:val="left" w:leader="none"/>
        </w:tabs>
        <w:spacing w:line="371" w:lineRule="exact" w:before="0" w:after="0"/>
        <w:ind w:left="844" w:right="0" w:hanging="316"/>
        <w:jc w:val="left"/>
        <w:rPr>
          <w:sz w:val="21"/>
        </w:rPr>
      </w:pPr>
      <w:r>
        <w:rPr>
          <w:sz w:val="21"/>
        </w:rPr>
        <w:t>生产安全事故处理</w:t>
      </w:r>
    </w:p>
    <w:p>
      <w:pPr>
        <w:pStyle w:val="BodyText"/>
        <w:spacing w:line="265" w:lineRule="exact"/>
      </w:pPr>
      <w:r>
        <w:rPr/>
        <w:t>1）当施工现场发生生产安全事故时，施工单位应按规定及时报告；</w:t>
      </w:r>
    </w:p>
    <w:p>
      <w:pPr>
        <w:pStyle w:val="BodyText"/>
        <w:spacing w:before="30"/>
      </w:pPr>
      <w:r>
        <w:rPr/>
        <w:t>2）施工单位应按规定对生产安全事故进行调查分析，制定防范措施；</w:t>
      </w:r>
    </w:p>
    <w:p>
      <w:pPr>
        <w:pStyle w:val="BodyText"/>
        <w:spacing w:line="257" w:lineRule="exact" w:before="43"/>
      </w:pPr>
      <w:r>
        <w:rPr/>
        <w:t>3）应依法为施工作业人员办理保险。</w:t>
      </w:r>
    </w:p>
    <w:p>
      <w:pPr>
        <w:pStyle w:val="ListParagraph"/>
        <w:numPr>
          <w:ilvl w:val="0"/>
          <w:numId w:val="8"/>
        </w:numPr>
        <w:tabs>
          <w:tab w:pos="851" w:val="left" w:leader="none"/>
          <w:tab w:pos="852" w:val="left" w:leader="none"/>
        </w:tabs>
        <w:spacing w:line="371" w:lineRule="exact" w:before="0" w:after="0"/>
        <w:ind w:left="852" w:right="0" w:hanging="315"/>
        <w:jc w:val="left"/>
        <w:rPr>
          <w:sz w:val="21"/>
        </w:rPr>
      </w:pPr>
      <w:r>
        <w:rPr>
          <w:sz w:val="21"/>
        </w:rPr>
        <w:t>安全标志</w:t>
      </w:r>
    </w:p>
    <w:p>
      <w:pPr>
        <w:pStyle w:val="BodyText"/>
        <w:spacing w:line="265" w:lineRule="exact"/>
      </w:pPr>
      <w:r>
        <w:rPr/>
        <w:t>1）施工现场入口处及主要施工区域、危险部位应设置相应的安全警示标志牌；</w:t>
      </w:r>
    </w:p>
    <w:p>
      <w:pPr>
        <w:pStyle w:val="BodyText"/>
        <w:spacing w:before="43"/>
      </w:pPr>
      <w:r>
        <w:rPr/>
        <w:t>2）施工现场应绘制安全标志布置图；</w:t>
      </w:r>
    </w:p>
    <w:p>
      <w:pPr>
        <w:pStyle w:val="BodyText"/>
        <w:spacing w:before="43"/>
      </w:pPr>
      <w:r>
        <w:rPr/>
        <w:t>3）应根据工程部位和现场设施的变化，调整安全标志牌设置；</w:t>
      </w:r>
    </w:p>
    <w:p>
      <w:pPr>
        <w:pStyle w:val="BodyText"/>
        <w:spacing w:before="43"/>
      </w:pPr>
      <w:r>
        <w:rPr/>
        <w:t>4）施工现场应设置重大危险源公示牌。</w:t>
      </w:r>
    </w:p>
    <w:p>
      <w:pPr>
        <w:pStyle w:val="BodyText"/>
        <w:spacing w:before="9"/>
        <w:ind w:left="0"/>
        <w:rPr>
          <w:sz w:val="27"/>
        </w:rPr>
      </w:pPr>
    </w:p>
    <w:p>
      <w:pPr>
        <w:pStyle w:val="BodyText"/>
        <w:tabs>
          <w:tab w:pos="4115" w:val="left" w:leader="none"/>
        </w:tabs>
        <w:ind w:left="3590"/>
      </w:pPr>
      <w:r>
        <w:rPr/>
        <w:t>3.2</w:t>
        <w:tab/>
        <w:t>文明施工</w:t>
      </w:r>
    </w:p>
    <w:p>
      <w:pPr>
        <w:pStyle w:val="BodyText"/>
        <w:spacing w:before="6"/>
        <w:ind w:left="0"/>
        <w:rPr>
          <w:sz w:val="22"/>
        </w:rPr>
      </w:pPr>
    </w:p>
    <w:p>
      <w:pPr>
        <w:pStyle w:val="ListParagraph"/>
        <w:numPr>
          <w:ilvl w:val="2"/>
          <w:numId w:val="9"/>
        </w:numPr>
        <w:tabs>
          <w:tab w:pos="868" w:val="left" w:leader="none"/>
          <w:tab w:pos="869" w:val="left" w:leader="none"/>
        </w:tabs>
        <w:spacing w:line="383" w:lineRule="exact" w:before="0" w:after="0"/>
        <w:ind w:left="868" w:right="0" w:hanging="751"/>
        <w:jc w:val="left"/>
        <w:rPr>
          <w:sz w:val="21"/>
        </w:rPr>
      </w:pPr>
      <w:r>
        <w:rPr>
          <w:spacing w:val="5"/>
          <w:sz w:val="21"/>
        </w:rPr>
        <w:t>文明施工检查评定应符合现行国家标准《建设工程施工现场消防安全技术规范》</w:t>
      </w:r>
    </w:p>
    <w:p>
      <w:pPr>
        <w:pStyle w:val="BodyText"/>
        <w:spacing w:line="278" w:lineRule="auto"/>
        <w:ind w:left="117" w:right="224"/>
      </w:pPr>
      <w:r>
        <w:rPr/>
        <w:t>GB50720</w:t>
      </w:r>
      <w:r>
        <w:rPr>
          <w:spacing w:val="-5"/>
        </w:rPr>
        <w:t> 和现行行业标准《建筑施工现场环境与卫生标准》</w:t>
      </w:r>
      <w:r>
        <w:rPr/>
        <w:t>JGJ146</w:t>
      </w:r>
      <w:r>
        <w:rPr>
          <w:spacing w:val="-12"/>
        </w:rPr>
        <w:t>、《施工现场临时建筑物技术规范》JGJ/T188 的规定。</w:t>
      </w:r>
    </w:p>
    <w:p>
      <w:pPr>
        <w:pStyle w:val="ListParagraph"/>
        <w:numPr>
          <w:ilvl w:val="2"/>
          <w:numId w:val="9"/>
        </w:numPr>
        <w:tabs>
          <w:tab w:pos="856" w:val="left" w:leader="none"/>
          <w:tab w:pos="857" w:val="left" w:leader="none"/>
        </w:tabs>
        <w:spacing w:line="320" w:lineRule="exact" w:before="0" w:after="0"/>
        <w:ind w:left="856" w:right="0" w:hanging="739"/>
        <w:jc w:val="left"/>
        <w:rPr>
          <w:sz w:val="21"/>
        </w:rPr>
      </w:pPr>
      <w:r>
        <w:rPr>
          <w:sz w:val="21"/>
        </w:rPr>
        <w:t>文明施工检查评定保证项目应包括：现场围挡、封闭管理、施工场地、材料管理、</w:t>
      </w:r>
    </w:p>
    <w:p>
      <w:pPr>
        <w:spacing w:after="0" w:line="320" w:lineRule="exact"/>
        <w:jc w:val="left"/>
        <w:rPr>
          <w:sz w:val="21"/>
        </w:rPr>
        <w:sectPr>
          <w:footerReference w:type="default" r:id="rId6"/>
          <w:pgSz w:w="11910" w:h="16840"/>
          <w:pgMar w:footer="992" w:header="0" w:top="1400" w:bottom="1180" w:left="1680" w:right="1580"/>
          <w:pgNumType w:start="10"/>
        </w:sectPr>
      </w:pPr>
    </w:p>
    <w:p>
      <w:pPr>
        <w:pStyle w:val="BodyText"/>
        <w:spacing w:line="257" w:lineRule="exact" w:before="42"/>
        <w:ind w:left="117"/>
      </w:pPr>
      <w:r>
        <w:rPr>
          <w:spacing w:val="-12"/>
        </w:rPr>
        <w:t>现场办公与住宿、现场防火。一般项目应包括：综合治理、公示标牌、生活设施、社区服务。</w:t>
      </w:r>
    </w:p>
    <w:p>
      <w:pPr>
        <w:pStyle w:val="ListParagraph"/>
        <w:numPr>
          <w:ilvl w:val="2"/>
          <w:numId w:val="9"/>
        </w:numPr>
        <w:tabs>
          <w:tab w:pos="856" w:val="left" w:leader="none"/>
          <w:tab w:pos="857" w:val="left" w:leader="none"/>
        </w:tabs>
        <w:spacing w:line="337" w:lineRule="exact" w:before="0" w:after="0"/>
        <w:ind w:left="856" w:right="0" w:hanging="739"/>
        <w:jc w:val="left"/>
        <w:rPr>
          <w:sz w:val="21"/>
        </w:rPr>
      </w:pPr>
      <w:r>
        <w:rPr>
          <w:sz w:val="21"/>
        </w:rPr>
        <w:t>文明施工保证项目的检查评定应符合下列规定：</w:t>
      </w:r>
    </w:p>
    <w:p>
      <w:pPr>
        <w:pStyle w:val="ListParagraph"/>
        <w:numPr>
          <w:ilvl w:val="0"/>
          <w:numId w:val="10"/>
        </w:numPr>
        <w:tabs>
          <w:tab w:pos="844" w:val="left" w:leader="none"/>
          <w:tab w:pos="845" w:val="left" w:leader="none"/>
        </w:tabs>
        <w:spacing w:line="346" w:lineRule="exact" w:before="0" w:after="0"/>
        <w:ind w:left="844" w:right="0" w:hanging="316"/>
        <w:jc w:val="left"/>
        <w:rPr>
          <w:sz w:val="21"/>
        </w:rPr>
      </w:pPr>
      <w:r>
        <w:rPr>
          <w:sz w:val="21"/>
        </w:rPr>
        <w:t>现场围挡</w:t>
      </w:r>
    </w:p>
    <w:p>
      <w:pPr>
        <w:pStyle w:val="BodyText"/>
        <w:spacing w:line="265" w:lineRule="exact"/>
        <w:ind w:left="640"/>
      </w:pPr>
      <w:r>
        <w:rPr/>
        <w:t>1）市区主要路段的工地应设置高度不小于 2.5m 的封闭围挡；</w:t>
      </w:r>
    </w:p>
    <w:p>
      <w:pPr>
        <w:pStyle w:val="BodyText"/>
        <w:spacing w:before="43"/>
        <w:ind w:left="640"/>
      </w:pPr>
      <w:r>
        <w:rPr/>
        <w:t>2）一般路段的工地应设置高度不小于 1.8m 的封闭围挡；</w:t>
      </w:r>
    </w:p>
    <w:p>
      <w:pPr>
        <w:pStyle w:val="BodyText"/>
        <w:spacing w:line="257" w:lineRule="exact" w:before="43"/>
        <w:ind w:left="640"/>
      </w:pPr>
      <w:r>
        <w:rPr/>
        <w:t>3）围挡应坚固、稳定、整洁、美观。</w:t>
      </w:r>
    </w:p>
    <w:p>
      <w:pPr>
        <w:pStyle w:val="ListParagraph"/>
        <w:numPr>
          <w:ilvl w:val="0"/>
          <w:numId w:val="10"/>
        </w:numPr>
        <w:tabs>
          <w:tab w:pos="844" w:val="left" w:leader="none"/>
          <w:tab w:pos="845" w:val="left" w:leader="none"/>
        </w:tabs>
        <w:spacing w:line="371" w:lineRule="exact" w:before="0" w:after="0"/>
        <w:ind w:left="844" w:right="0" w:hanging="316"/>
        <w:jc w:val="left"/>
        <w:rPr>
          <w:sz w:val="21"/>
        </w:rPr>
      </w:pPr>
      <w:r>
        <w:rPr>
          <w:sz w:val="21"/>
        </w:rPr>
        <w:t>封闭管理</w:t>
      </w:r>
    </w:p>
    <w:p>
      <w:pPr>
        <w:pStyle w:val="BodyText"/>
        <w:spacing w:line="265" w:lineRule="exact"/>
        <w:ind w:left="640"/>
      </w:pPr>
      <w:r>
        <w:rPr>
          <w:w w:val="95"/>
        </w:rPr>
        <w:t>1）施工现场进出口应设置大门，并应设置门卫值班室；</w:t>
      </w:r>
    </w:p>
    <w:p>
      <w:pPr>
        <w:pStyle w:val="BodyText"/>
        <w:spacing w:before="43"/>
        <w:ind w:left="640"/>
      </w:pPr>
      <w:r>
        <w:rPr>
          <w:w w:val="95"/>
        </w:rPr>
        <w:t>2）应建立门卫职守管理制度，并应配备门卫职守人员；</w:t>
      </w:r>
    </w:p>
    <w:p>
      <w:pPr>
        <w:pStyle w:val="BodyText"/>
        <w:spacing w:before="43"/>
        <w:ind w:left="640"/>
      </w:pPr>
      <w:r>
        <w:rPr/>
        <w:t>3）施工人员进入施工现场应佩戴工作卡；</w:t>
      </w:r>
    </w:p>
    <w:p>
      <w:pPr>
        <w:pStyle w:val="BodyText"/>
        <w:spacing w:line="257" w:lineRule="exact" w:before="43"/>
        <w:ind w:left="640"/>
      </w:pPr>
      <w:r>
        <w:rPr/>
        <w:t>4）施工现场出入口应标有企业名称或标识，并应设置车辆冲洗设施。</w:t>
      </w:r>
    </w:p>
    <w:p>
      <w:pPr>
        <w:pStyle w:val="ListParagraph"/>
        <w:numPr>
          <w:ilvl w:val="0"/>
          <w:numId w:val="10"/>
        </w:numPr>
        <w:tabs>
          <w:tab w:pos="844" w:val="left" w:leader="none"/>
          <w:tab w:pos="845" w:val="left" w:leader="none"/>
        </w:tabs>
        <w:spacing w:line="371" w:lineRule="exact" w:before="0" w:after="0"/>
        <w:ind w:left="844" w:right="0" w:hanging="316"/>
        <w:jc w:val="left"/>
        <w:rPr>
          <w:sz w:val="21"/>
        </w:rPr>
      </w:pPr>
      <w:r>
        <w:rPr>
          <w:sz w:val="21"/>
        </w:rPr>
        <w:t>施工场地</w:t>
      </w:r>
    </w:p>
    <w:p>
      <w:pPr>
        <w:pStyle w:val="BodyText"/>
        <w:spacing w:line="265" w:lineRule="exact"/>
        <w:ind w:left="640"/>
      </w:pPr>
      <w:r>
        <w:rPr/>
        <w:t>1）施工现场的主要道路及材料加工区地面应进行硬化处理；</w:t>
      </w:r>
    </w:p>
    <w:p>
      <w:pPr>
        <w:pStyle w:val="BodyText"/>
        <w:spacing w:before="43"/>
        <w:ind w:left="640"/>
      </w:pPr>
      <w:r>
        <w:rPr/>
        <w:t>2）施工现场道路应畅通，路面应平整坚实；</w:t>
      </w:r>
    </w:p>
    <w:p>
      <w:pPr>
        <w:pStyle w:val="BodyText"/>
        <w:spacing w:before="43"/>
        <w:ind w:left="640"/>
      </w:pPr>
      <w:r>
        <w:rPr/>
        <w:t>3）施工现场应有防止扬尘措施；</w:t>
      </w:r>
    </w:p>
    <w:p>
      <w:pPr>
        <w:pStyle w:val="BodyText"/>
        <w:spacing w:before="43"/>
        <w:ind w:left="640"/>
      </w:pPr>
      <w:r>
        <w:rPr/>
        <w:t>4）施工现场应设置排水设施，且排水通畅无积水；</w:t>
      </w:r>
    </w:p>
    <w:p>
      <w:pPr>
        <w:pStyle w:val="BodyText"/>
        <w:spacing w:before="43"/>
        <w:ind w:left="640"/>
      </w:pPr>
      <w:r>
        <w:rPr/>
        <w:t>5）施工现场应有防止泥浆、污水、废水污染环境的措施；</w:t>
      </w:r>
    </w:p>
    <w:p>
      <w:pPr>
        <w:pStyle w:val="BodyText"/>
        <w:spacing w:before="42"/>
        <w:ind w:left="640"/>
      </w:pPr>
      <w:r>
        <w:rPr/>
        <w:t>6）施工现场应设置专门的吸烟处，严禁随意吸烟；</w:t>
      </w:r>
    </w:p>
    <w:p>
      <w:pPr>
        <w:pStyle w:val="BodyText"/>
        <w:spacing w:line="257" w:lineRule="exact" w:before="43"/>
        <w:ind w:left="640"/>
      </w:pPr>
      <w:r>
        <w:rPr/>
        <w:t>7）温暖季节应有绿化布置。</w:t>
      </w:r>
    </w:p>
    <w:p>
      <w:pPr>
        <w:pStyle w:val="ListParagraph"/>
        <w:numPr>
          <w:ilvl w:val="0"/>
          <w:numId w:val="10"/>
        </w:numPr>
        <w:tabs>
          <w:tab w:pos="844" w:val="left" w:leader="none"/>
          <w:tab w:pos="845" w:val="left" w:leader="none"/>
        </w:tabs>
        <w:spacing w:line="371" w:lineRule="exact" w:before="0" w:after="0"/>
        <w:ind w:left="844" w:right="0" w:hanging="316"/>
        <w:jc w:val="left"/>
        <w:rPr>
          <w:sz w:val="21"/>
        </w:rPr>
      </w:pPr>
      <w:r>
        <w:rPr>
          <w:sz w:val="21"/>
        </w:rPr>
        <w:t>材料管理</w:t>
      </w:r>
    </w:p>
    <w:p>
      <w:pPr>
        <w:pStyle w:val="BodyText"/>
        <w:spacing w:line="265" w:lineRule="exact"/>
        <w:ind w:left="640"/>
      </w:pPr>
      <w:r>
        <w:rPr/>
        <w:t>1）建筑材料、构件、料具应按总平面布局进行码放；</w:t>
      </w:r>
    </w:p>
    <w:p>
      <w:pPr>
        <w:pStyle w:val="BodyText"/>
        <w:spacing w:before="43"/>
        <w:ind w:left="640"/>
      </w:pPr>
      <w:r>
        <w:rPr/>
        <w:t>2）材料应码放整齐，并应标明名称、规格等；</w:t>
      </w:r>
    </w:p>
    <w:p>
      <w:pPr>
        <w:pStyle w:val="BodyText"/>
        <w:spacing w:before="43"/>
        <w:ind w:left="640"/>
      </w:pPr>
      <w:r>
        <w:rPr/>
        <w:t>3）施工现场材料码放应采取防火、防锈蚀、防雨等措施；</w:t>
      </w:r>
    </w:p>
    <w:p>
      <w:pPr>
        <w:pStyle w:val="BodyText"/>
        <w:spacing w:before="43"/>
        <w:ind w:left="640"/>
      </w:pPr>
      <w:r>
        <w:rPr/>
        <w:t>4）建筑物内施工垃圾的清运，应采用器具或管道运输，严禁随意抛掷；</w:t>
      </w:r>
    </w:p>
    <w:p>
      <w:pPr>
        <w:pStyle w:val="BodyText"/>
        <w:spacing w:line="257" w:lineRule="exact" w:before="43"/>
        <w:ind w:left="640"/>
      </w:pPr>
      <w:r>
        <w:rPr/>
        <w:t>5）易燃易爆物品应分类储藏在专用库房内，并应制定防火措施。</w:t>
      </w:r>
    </w:p>
    <w:p>
      <w:pPr>
        <w:pStyle w:val="ListParagraph"/>
        <w:numPr>
          <w:ilvl w:val="0"/>
          <w:numId w:val="10"/>
        </w:numPr>
        <w:tabs>
          <w:tab w:pos="844" w:val="left" w:leader="none"/>
          <w:tab w:pos="845" w:val="left" w:leader="none"/>
        </w:tabs>
        <w:spacing w:line="371" w:lineRule="exact" w:before="0" w:after="0"/>
        <w:ind w:left="844" w:right="0" w:hanging="316"/>
        <w:jc w:val="left"/>
        <w:rPr>
          <w:sz w:val="21"/>
        </w:rPr>
      </w:pPr>
      <w:r>
        <w:rPr>
          <w:sz w:val="21"/>
        </w:rPr>
        <w:t>现场办公与住宿</w:t>
      </w:r>
    </w:p>
    <w:p>
      <w:pPr>
        <w:pStyle w:val="BodyText"/>
        <w:spacing w:line="265" w:lineRule="exact"/>
        <w:ind w:left="633"/>
      </w:pPr>
      <w:r>
        <w:rPr/>
        <w:t>1）施工作业、材料存放区与办公、生活区应划分清晰，并应采取相应的隔离措施；</w:t>
      </w:r>
    </w:p>
    <w:p>
      <w:pPr>
        <w:pStyle w:val="BodyText"/>
        <w:spacing w:before="43"/>
        <w:ind w:left="640"/>
      </w:pPr>
      <w:r>
        <w:rPr/>
        <w:t>2）在施工程、伙房、库房不得兼做宿舍；</w:t>
      </w:r>
    </w:p>
    <w:p>
      <w:pPr>
        <w:pStyle w:val="BodyText"/>
        <w:spacing w:before="43"/>
        <w:ind w:left="640"/>
      </w:pPr>
      <w:r>
        <w:rPr/>
        <w:t>3）宿舍、办公用房的防火等级应符合规范要求；</w:t>
      </w:r>
    </w:p>
    <w:p>
      <w:pPr>
        <w:pStyle w:val="BodyText"/>
        <w:spacing w:before="43"/>
        <w:ind w:left="640"/>
      </w:pPr>
      <w:r>
        <w:rPr/>
        <w:t>4）宿舍应设置可开启式窗户，床铺不得超过 2 层，通道宽度不应小于 0.9m；</w:t>
      </w:r>
    </w:p>
    <w:p>
      <w:pPr>
        <w:pStyle w:val="BodyText"/>
        <w:spacing w:before="43"/>
        <w:ind w:left="640"/>
      </w:pPr>
      <w:r>
        <w:rPr/>
        <w:t>5）宿舍内住宿人员人均面积不应小于 2.5 ㎡，且不得超过 16 人；</w:t>
      </w:r>
    </w:p>
    <w:p>
      <w:pPr>
        <w:pStyle w:val="BodyText"/>
        <w:spacing w:before="43"/>
        <w:ind w:left="640"/>
      </w:pPr>
      <w:r>
        <w:rPr/>
        <w:t>6）冬季宿舍内应有采暖和防一氧化碳中毒措施；</w:t>
      </w:r>
    </w:p>
    <w:p>
      <w:pPr>
        <w:pStyle w:val="BodyText"/>
        <w:spacing w:before="43"/>
        <w:ind w:left="640"/>
      </w:pPr>
      <w:r>
        <w:rPr>
          <w:w w:val="95"/>
        </w:rPr>
        <w:t>7）夏季宿舍内应有防暑降温和防蚊蝇措施；</w:t>
      </w:r>
    </w:p>
    <w:p>
      <w:pPr>
        <w:pStyle w:val="BodyText"/>
        <w:spacing w:line="257" w:lineRule="exact" w:before="43"/>
        <w:ind w:left="640"/>
      </w:pPr>
      <w:r>
        <w:rPr>
          <w:w w:val="95"/>
        </w:rPr>
        <w:t>8）生活用品应摆放整齐，环境卫生应良好。</w:t>
      </w:r>
    </w:p>
    <w:p>
      <w:pPr>
        <w:pStyle w:val="ListParagraph"/>
        <w:numPr>
          <w:ilvl w:val="0"/>
          <w:numId w:val="10"/>
        </w:numPr>
        <w:tabs>
          <w:tab w:pos="844" w:val="left" w:leader="none"/>
          <w:tab w:pos="845" w:val="left" w:leader="none"/>
        </w:tabs>
        <w:spacing w:line="371" w:lineRule="exact" w:before="0" w:after="0"/>
        <w:ind w:left="844" w:right="0" w:hanging="316"/>
        <w:jc w:val="left"/>
        <w:rPr>
          <w:sz w:val="21"/>
        </w:rPr>
      </w:pPr>
      <w:r>
        <w:rPr>
          <w:sz w:val="21"/>
        </w:rPr>
        <w:t>现场防火</w:t>
      </w:r>
    </w:p>
    <w:p>
      <w:pPr>
        <w:pStyle w:val="BodyText"/>
        <w:spacing w:line="265" w:lineRule="exact"/>
        <w:ind w:left="640"/>
      </w:pPr>
      <w:r>
        <w:rPr/>
        <w:t>1）施工现场应建立消防安全管理制度、制定消防措施；</w:t>
      </w:r>
    </w:p>
    <w:p>
      <w:pPr>
        <w:pStyle w:val="BodyText"/>
        <w:spacing w:before="43"/>
        <w:ind w:left="640"/>
      </w:pPr>
      <w:r>
        <w:rPr>
          <w:w w:val="95"/>
        </w:rPr>
        <w:t>2）施工现场临时用房和作业场所的防火设计应符合规范要求；</w:t>
      </w:r>
    </w:p>
    <w:p>
      <w:pPr>
        <w:pStyle w:val="BodyText"/>
        <w:spacing w:before="43"/>
        <w:ind w:left="640"/>
      </w:pPr>
      <w:r>
        <w:rPr>
          <w:w w:val="95"/>
        </w:rPr>
        <w:t>3）施工现场应设置消防通道、消防水源，并应符合规范要求；</w:t>
      </w:r>
    </w:p>
    <w:p>
      <w:pPr>
        <w:pStyle w:val="BodyText"/>
        <w:spacing w:before="43"/>
        <w:ind w:left="640"/>
      </w:pPr>
      <w:r>
        <w:rPr/>
        <w:t>4）施工现场灭火器材应保证可靠有效，布局配置应符合规范要求；</w:t>
      </w:r>
    </w:p>
    <w:p>
      <w:pPr>
        <w:pStyle w:val="BodyText"/>
        <w:spacing w:line="257" w:lineRule="exact" w:before="42"/>
        <w:ind w:left="640"/>
      </w:pPr>
      <w:r>
        <w:rPr/>
        <w:t>5）明火作业应履行动火审批手续，配备动火监护人员。</w:t>
      </w:r>
    </w:p>
    <w:p>
      <w:pPr>
        <w:pStyle w:val="ListParagraph"/>
        <w:numPr>
          <w:ilvl w:val="2"/>
          <w:numId w:val="9"/>
        </w:numPr>
        <w:tabs>
          <w:tab w:pos="856" w:val="left" w:leader="none"/>
          <w:tab w:pos="857" w:val="left" w:leader="none"/>
        </w:tabs>
        <w:spacing w:line="337" w:lineRule="exact" w:before="0" w:after="0"/>
        <w:ind w:left="856" w:right="0" w:hanging="739"/>
        <w:jc w:val="left"/>
        <w:rPr>
          <w:sz w:val="21"/>
        </w:rPr>
      </w:pPr>
      <w:r>
        <w:rPr>
          <w:sz w:val="21"/>
        </w:rPr>
        <w:t>文明施工一般项目的检查评定应符合下列规定：</w:t>
      </w:r>
    </w:p>
    <w:p>
      <w:pPr>
        <w:pStyle w:val="ListParagraph"/>
        <w:numPr>
          <w:ilvl w:val="0"/>
          <w:numId w:val="11"/>
        </w:numPr>
        <w:tabs>
          <w:tab w:pos="844" w:val="left" w:leader="none"/>
          <w:tab w:pos="845" w:val="left" w:leader="none"/>
        </w:tabs>
        <w:spacing w:line="346" w:lineRule="exact" w:before="0" w:after="0"/>
        <w:ind w:left="844" w:right="0" w:hanging="316"/>
        <w:jc w:val="left"/>
        <w:rPr>
          <w:sz w:val="21"/>
        </w:rPr>
      </w:pPr>
      <w:r>
        <w:rPr>
          <w:sz w:val="21"/>
        </w:rPr>
        <w:t>综合治理</w:t>
      </w:r>
    </w:p>
    <w:p>
      <w:pPr>
        <w:pStyle w:val="BodyText"/>
        <w:spacing w:line="265" w:lineRule="exact"/>
        <w:ind w:left="640"/>
      </w:pPr>
      <w:r>
        <w:rPr/>
        <w:t>1）生活区内应设置供作业人员学习和娱乐的场所；</w:t>
      </w:r>
    </w:p>
    <w:p>
      <w:pPr>
        <w:pStyle w:val="BodyText"/>
        <w:spacing w:before="43"/>
        <w:ind w:left="640"/>
      </w:pPr>
      <w:r>
        <w:rPr/>
        <w:t>2）施工现场应建立治安保卫制度、责任分解落实到人；</w:t>
      </w:r>
    </w:p>
    <w:p>
      <w:pPr>
        <w:spacing w:after="0"/>
        <w:sectPr>
          <w:pgSz w:w="11910" w:h="16840"/>
          <w:pgMar w:header="0" w:footer="992" w:top="1400" w:bottom="1180" w:left="1680" w:right="1580"/>
        </w:sectPr>
      </w:pPr>
    </w:p>
    <w:p>
      <w:pPr>
        <w:pStyle w:val="BodyText"/>
        <w:spacing w:line="257" w:lineRule="exact" w:before="42"/>
        <w:ind w:left="640"/>
      </w:pPr>
      <w:r>
        <w:rPr/>
        <w:t>3）施工现场应制定治安防范措施。</w:t>
      </w:r>
    </w:p>
    <w:p>
      <w:pPr>
        <w:pStyle w:val="ListParagraph"/>
        <w:numPr>
          <w:ilvl w:val="0"/>
          <w:numId w:val="11"/>
        </w:numPr>
        <w:tabs>
          <w:tab w:pos="844" w:val="left" w:leader="none"/>
          <w:tab w:pos="845" w:val="left" w:leader="none"/>
        </w:tabs>
        <w:spacing w:line="371" w:lineRule="exact" w:before="0" w:after="0"/>
        <w:ind w:left="844" w:right="0" w:hanging="316"/>
        <w:jc w:val="left"/>
        <w:rPr>
          <w:sz w:val="21"/>
        </w:rPr>
      </w:pPr>
      <w:r>
        <w:rPr>
          <w:sz w:val="21"/>
        </w:rPr>
        <w:t>公示标牌</w:t>
      </w:r>
    </w:p>
    <w:p>
      <w:pPr>
        <w:pStyle w:val="BodyText"/>
        <w:spacing w:line="278" w:lineRule="auto"/>
        <w:ind w:left="1015" w:right="133" w:hanging="375"/>
      </w:pPr>
      <w:r>
        <w:rPr/>
        <w:t>1）大门口处应设置公示标牌，主要内容应包括：工程概况牌、消防保卫牌、安全生产牌、文明施工牌、管理人员名单及监督电话牌、施工现场总平面图；</w:t>
      </w:r>
    </w:p>
    <w:p>
      <w:pPr>
        <w:pStyle w:val="BodyText"/>
        <w:spacing w:line="269" w:lineRule="exact"/>
        <w:ind w:left="640"/>
      </w:pPr>
      <w:r>
        <w:rPr/>
        <w:t>2）标牌应规范、整齐、统一；</w:t>
      </w:r>
    </w:p>
    <w:p>
      <w:pPr>
        <w:pStyle w:val="BodyText"/>
        <w:spacing w:before="39"/>
        <w:ind w:left="640"/>
      </w:pPr>
      <w:r>
        <w:rPr/>
        <w:t>3）施工现场应有安全标语；</w:t>
      </w:r>
    </w:p>
    <w:p>
      <w:pPr>
        <w:pStyle w:val="BodyText"/>
        <w:spacing w:line="257" w:lineRule="exact" w:before="43"/>
        <w:ind w:left="640"/>
      </w:pPr>
      <w:r>
        <w:rPr/>
        <w:t>4）应有宣传栏、读报栏、黑板报。</w:t>
      </w:r>
    </w:p>
    <w:p>
      <w:pPr>
        <w:pStyle w:val="ListParagraph"/>
        <w:numPr>
          <w:ilvl w:val="0"/>
          <w:numId w:val="11"/>
        </w:numPr>
        <w:tabs>
          <w:tab w:pos="844" w:val="left" w:leader="none"/>
          <w:tab w:pos="845" w:val="left" w:leader="none"/>
        </w:tabs>
        <w:spacing w:line="371" w:lineRule="exact" w:before="0" w:after="0"/>
        <w:ind w:left="844" w:right="0" w:hanging="316"/>
        <w:jc w:val="left"/>
        <w:rPr>
          <w:sz w:val="21"/>
        </w:rPr>
      </w:pPr>
      <w:r>
        <w:rPr>
          <w:sz w:val="21"/>
        </w:rPr>
        <w:t>生活设施</w:t>
      </w:r>
    </w:p>
    <w:p>
      <w:pPr>
        <w:pStyle w:val="BodyText"/>
        <w:spacing w:line="265" w:lineRule="exact"/>
        <w:ind w:left="640"/>
      </w:pPr>
      <w:r>
        <w:rPr/>
        <w:t>1）应建立卫生责任制度并落实到人；</w:t>
      </w:r>
    </w:p>
    <w:p>
      <w:pPr>
        <w:pStyle w:val="BodyText"/>
        <w:spacing w:before="43"/>
        <w:ind w:left="640"/>
      </w:pPr>
      <w:r>
        <w:rPr/>
        <w:t>2）食堂与厕所、垃圾站、有毒有害场所等污染源的距离应符合规范要求；</w:t>
      </w:r>
    </w:p>
    <w:p>
      <w:pPr>
        <w:pStyle w:val="BodyText"/>
        <w:spacing w:before="43"/>
        <w:ind w:left="640"/>
      </w:pPr>
      <w:r>
        <w:rPr/>
        <w:t>3）食堂必须有卫生许可证，炊事人员必须持身体健康证上岗；</w:t>
      </w:r>
    </w:p>
    <w:p>
      <w:pPr>
        <w:pStyle w:val="BodyText"/>
        <w:spacing w:before="43"/>
        <w:ind w:left="640"/>
      </w:pPr>
      <w:r>
        <w:rPr>
          <w:w w:val="95"/>
        </w:rPr>
        <w:t>4）食堂使用的燃气罐应单独设置存放间，存放间应通风良好，并严禁存放其它物品；</w:t>
      </w:r>
    </w:p>
    <w:p>
      <w:pPr>
        <w:pStyle w:val="BodyText"/>
        <w:spacing w:before="43"/>
        <w:ind w:left="640"/>
      </w:pPr>
      <w:r>
        <w:rPr>
          <w:w w:val="95"/>
        </w:rPr>
        <w:t>5）食堂的卫生环境应良好，且应配备必要的排风、冷藏、消毒、防鼠、防蚊蝇等设施；</w:t>
      </w:r>
    </w:p>
    <w:p>
      <w:pPr>
        <w:pStyle w:val="BodyText"/>
        <w:spacing w:before="43"/>
        <w:ind w:left="640"/>
      </w:pPr>
      <w:r>
        <w:rPr/>
        <w:t>6）厕所内的设施数量和布局应符合规范要求；</w:t>
      </w:r>
    </w:p>
    <w:p>
      <w:pPr>
        <w:pStyle w:val="BodyText"/>
        <w:spacing w:before="43"/>
        <w:ind w:left="640"/>
      </w:pPr>
      <w:r>
        <w:rPr/>
        <w:t>7）厕所必须符合卫生要求；</w:t>
      </w:r>
    </w:p>
    <w:p>
      <w:pPr>
        <w:pStyle w:val="BodyText"/>
        <w:spacing w:before="43"/>
        <w:ind w:left="640"/>
      </w:pPr>
      <w:r>
        <w:rPr/>
        <w:t>8）必须保证现场人员卫生饮水；</w:t>
      </w:r>
    </w:p>
    <w:p>
      <w:pPr>
        <w:pStyle w:val="BodyText"/>
        <w:spacing w:before="43"/>
        <w:ind w:left="640"/>
      </w:pPr>
      <w:r>
        <w:rPr/>
        <w:t>9）应设置淋浴室，且能满足现场人员需求；</w:t>
      </w:r>
    </w:p>
    <w:p>
      <w:pPr>
        <w:pStyle w:val="BodyText"/>
        <w:spacing w:line="257" w:lineRule="exact" w:before="42"/>
        <w:ind w:left="640"/>
      </w:pPr>
      <w:r>
        <w:rPr/>
        <w:t>10）生活垃圾应装入密闭式容器内，并应及时清理。</w:t>
      </w:r>
    </w:p>
    <w:p>
      <w:pPr>
        <w:pStyle w:val="ListParagraph"/>
        <w:numPr>
          <w:ilvl w:val="0"/>
          <w:numId w:val="11"/>
        </w:numPr>
        <w:tabs>
          <w:tab w:pos="844" w:val="left" w:leader="none"/>
          <w:tab w:pos="845" w:val="left" w:leader="none"/>
        </w:tabs>
        <w:spacing w:line="371" w:lineRule="exact" w:before="0" w:after="0"/>
        <w:ind w:left="844" w:right="0" w:hanging="316"/>
        <w:jc w:val="left"/>
        <w:rPr>
          <w:sz w:val="21"/>
        </w:rPr>
      </w:pPr>
      <w:r>
        <w:rPr>
          <w:sz w:val="21"/>
        </w:rPr>
        <w:t>社区服务</w:t>
      </w:r>
    </w:p>
    <w:p>
      <w:pPr>
        <w:pStyle w:val="BodyText"/>
        <w:spacing w:line="265" w:lineRule="exact"/>
        <w:ind w:left="640"/>
      </w:pPr>
      <w:r>
        <w:rPr/>
        <w:t>1）夜间施工前，必须经批准后方可进行施工；</w:t>
      </w:r>
    </w:p>
    <w:p>
      <w:pPr>
        <w:pStyle w:val="BodyText"/>
        <w:spacing w:before="43"/>
        <w:ind w:left="640"/>
      </w:pPr>
      <w:r>
        <w:rPr/>
        <w:t>2）施工现场严禁焚烧各类废弃物；</w:t>
      </w:r>
    </w:p>
    <w:p>
      <w:pPr>
        <w:pStyle w:val="BodyText"/>
        <w:spacing w:before="43"/>
        <w:ind w:left="640"/>
      </w:pPr>
      <w:r>
        <w:rPr/>
        <w:t>3）施工现场应制定防粉尘、防噪音、防光污染等措施；</w:t>
      </w:r>
    </w:p>
    <w:p>
      <w:pPr>
        <w:pStyle w:val="BodyText"/>
        <w:spacing w:before="43"/>
        <w:ind w:left="640"/>
      </w:pPr>
      <w:r>
        <w:rPr/>
        <w:t>4）应制定施工不扰民措施。</w:t>
      </w:r>
    </w:p>
    <w:p>
      <w:pPr>
        <w:pStyle w:val="BodyText"/>
        <w:spacing w:before="9"/>
        <w:ind w:left="0"/>
        <w:rPr>
          <w:sz w:val="27"/>
        </w:rPr>
      </w:pPr>
    </w:p>
    <w:p>
      <w:pPr>
        <w:pStyle w:val="BodyText"/>
        <w:tabs>
          <w:tab w:pos="3695" w:val="left" w:leader="none"/>
        </w:tabs>
        <w:ind w:left="3170"/>
      </w:pPr>
      <w:r>
        <w:rPr/>
        <w:t>3.3</w:t>
        <w:tab/>
        <w:t>扣件式钢管脚手架</w:t>
      </w:r>
    </w:p>
    <w:p>
      <w:pPr>
        <w:pStyle w:val="BodyText"/>
        <w:spacing w:before="12"/>
        <w:ind w:left="0"/>
        <w:rPr>
          <w:sz w:val="22"/>
        </w:rPr>
      </w:pPr>
    </w:p>
    <w:p>
      <w:pPr>
        <w:pStyle w:val="ListParagraph"/>
        <w:numPr>
          <w:ilvl w:val="2"/>
          <w:numId w:val="12"/>
        </w:numPr>
        <w:tabs>
          <w:tab w:pos="857" w:val="left" w:leader="none"/>
        </w:tabs>
        <w:spacing w:line="235" w:lineRule="auto" w:before="0" w:after="0"/>
        <w:ind w:left="117" w:right="227" w:firstLine="0"/>
        <w:jc w:val="both"/>
        <w:rPr>
          <w:sz w:val="21"/>
        </w:rPr>
      </w:pPr>
      <w:r>
        <w:rPr>
          <w:sz w:val="21"/>
        </w:rPr>
        <w:t>扣件式钢管脚手架检查评定应符合现行行业标准《建筑施工扣件式钢管脚手架安全技术规范》JGJ130</w:t>
      </w:r>
      <w:r>
        <w:rPr>
          <w:spacing w:val="-12"/>
          <w:sz w:val="21"/>
        </w:rPr>
        <w:t> 的规定。</w:t>
      </w:r>
    </w:p>
    <w:p>
      <w:pPr>
        <w:pStyle w:val="ListParagraph"/>
        <w:numPr>
          <w:ilvl w:val="2"/>
          <w:numId w:val="12"/>
        </w:numPr>
        <w:tabs>
          <w:tab w:pos="857" w:val="left" w:leader="none"/>
        </w:tabs>
        <w:spacing w:line="312" w:lineRule="exact" w:before="3" w:after="0"/>
        <w:ind w:left="117" w:right="215" w:firstLine="0"/>
        <w:jc w:val="both"/>
        <w:rPr>
          <w:sz w:val="21"/>
        </w:rPr>
      </w:pPr>
      <w:r>
        <w:rPr>
          <w:sz w:val="21"/>
        </w:rPr>
        <w:t>扣件式钢管脚手架检查评定保证项目应包括：施工方案、立杆基础、架体与建筑结</w:t>
      </w:r>
      <w:r>
        <w:rPr>
          <w:spacing w:val="-8"/>
          <w:w w:val="95"/>
          <w:sz w:val="21"/>
        </w:rPr>
        <w:t>构拉结、杆件间距与剪刀撑、脚手板与防护栏杆、交底与验收。一般项目应包括：横向水平   </w:t>
      </w:r>
      <w:r>
        <w:rPr>
          <w:spacing w:val="-8"/>
          <w:sz w:val="21"/>
        </w:rPr>
        <w:t>杆设置、杆件连接、层间防护、构配件材质、通道。</w:t>
      </w:r>
    </w:p>
    <w:p>
      <w:pPr>
        <w:pStyle w:val="ListParagraph"/>
        <w:numPr>
          <w:ilvl w:val="2"/>
          <w:numId w:val="12"/>
        </w:numPr>
        <w:tabs>
          <w:tab w:pos="857" w:val="left" w:leader="none"/>
        </w:tabs>
        <w:spacing w:line="322" w:lineRule="exact" w:before="0" w:after="0"/>
        <w:ind w:left="117" w:right="0" w:firstLine="0"/>
        <w:jc w:val="both"/>
        <w:rPr>
          <w:sz w:val="21"/>
        </w:rPr>
      </w:pPr>
      <w:r>
        <w:rPr>
          <w:sz w:val="21"/>
        </w:rPr>
        <w:t>扣件式钢管脚手架保证项目的检查评定应符合下列规定：</w:t>
      </w:r>
    </w:p>
    <w:p>
      <w:pPr>
        <w:pStyle w:val="ListParagraph"/>
        <w:numPr>
          <w:ilvl w:val="0"/>
          <w:numId w:val="13"/>
        </w:numPr>
        <w:tabs>
          <w:tab w:pos="851" w:val="left" w:leader="none"/>
          <w:tab w:pos="852" w:val="left" w:leader="none"/>
        </w:tabs>
        <w:spacing w:line="346" w:lineRule="exact" w:before="0" w:after="0"/>
        <w:ind w:left="852" w:right="0" w:hanging="315"/>
        <w:jc w:val="left"/>
        <w:rPr>
          <w:sz w:val="21"/>
        </w:rPr>
      </w:pPr>
      <w:r>
        <w:rPr>
          <w:sz w:val="21"/>
        </w:rPr>
        <w:t>施工方案</w:t>
      </w:r>
    </w:p>
    <w:p>
      <w:pPr>
        <w:pStyle w:val="BodyText"/>
        <w:spacing w:line="265" w:lineRule="exact"/>
      </w:pPr>
      <w:r>
        <w:rPr/>
        <w:t>1）架体搭设应编制专项施工方案，结构设计应进行计算，并按规定进行审核、审批；</w:t>
      </w:r>
    </w:p>
    <w:p>
      <w:pPr>
        <w:pStyle w:val="BodyText"/>
        <w:spacing w:line="257" w:lineRule="exact" w:before="43"/>
      </w:pPr>
      <w:r>
        <w:rPr/>
        <w:t>2</w:t>
      </w:r>
      <w:r>
        <w:rPr>
          <w:shd w:fill="FDF47E" w:color="auto" w:val="clear"/>
        </w:rPr>
        <w:t>）当架体搭设超过规范允许高度时，应组织专家对专项施工方案进行论证。</w:t>
      </w:r>
    </w:p>
    <w:p>
      <w:pPr>
        <w:pStyle w:val="ListParagraph"/>
        <w:numPr>
          <w:ilvl w:val="0"/>
          <w:numId w:val="13"/>
        </w:numPr>
        <w:tabs>
          <w:tab w:pos="851" w:val="left" w:leader="none"/>
          <w:tab w:pos="852" w:val="left" w:leader="none"/>
        </w:tabs>
        <w:spacing w:line="371" w:lineRule="exact" w:before="0" w:after="0"/>
        <w:ind w:left="852" w:right="0" w:hanging="315"/>
        <w:jc w:val="left"/>
        <w:rPr>
          <w:sz w:val="21"/>
        </w:rPr>
      </w:pPr>
      <w:r>
        <w:rPr>
          <w:sz w:val="21"/>
          <w:shd w:fill="FDF47E" w:color="auto" w:val="clear"/>
        </w:rPr>
        <w:t>立杆基</w:t>
      </w:r>
      <w:r>
        <w:rPr>
          <w:sz w:val="21"/>
        </w:rPr>
        <w:t>础</w:t>
      </w:r>
    </w:p>
    <w:p>
      <w:pPr>
        <w:pStyle w:val="BodyText"/>
        <w:spacing w:line="278" w:lineRule="auto"/>
        <w:ind w:left="1063" w:right="231" w:hanging="317"/>
      </w:pPr>
      <w:r>
        <w:rPr/>
        <w:t>1）立杆基础应按方案要求平整、夯实，并应采取排水措施，立杆底部设置的垫板、底座应符合规范要求；</w:t>
      </w:r>
    </w:p>
    <w:p>
      <w:pPr>
        <w:pStyle w:val="BodyText"/>
        <w:spacing w:line="278" w:lineRule="auto"/>
        <w:ind w:left="1063" w:right="224" w:hanging="317"/>
      </w:pPr>
      <w:r>
        <w:rPr/>
        <w:t>2）</w:t>
      </w:r>
      <w:r>
        <w:rPr>
          <w:spacing w:val="-4"/>
        </w:rPr>
        <w:t>架体应在距立杆底端高度不大于 </w:t>
      </w:r>
      <w:r>
        <w:rPr/>
        <w:t>200mm</w:t>
      </w:r>
      <w:r>
        <w:rPr>
          <w:spacing w:val="-8"/>
        </w:rPr>
        <w:t> 处设置纵、横向扫地杆，并应用直角扣件固定在立杆上，横向扫地杆应设置在纵向扫地杆的下方。</w:t>
      </w:r>
    </w:p>
    <w:p>
      <w:pPr>
        <w:pStyle w:val="ListParagraph"/>
        <w:numPr>
          <w:ilvl w:val="0"/>
          <w:numId w:val="13"/>
        </w:numPr>
        <w:tabs>
          <w:tab w:pos="851" w:val="left" w:leader="none"/>
          <w:tab w:pos="852" w:val="left" w:leader="none"/>
        </w:tabs>
        <w:spacing w:line="316" w:lineRule="exact" w:before="0" w:after="0"/>
        <w:ind w:left="852" w:right="0" w:hanging="315"/>
        <w:jc w:val="left"/>
        <w:rPr>
          <w:sz w:val="21"/>
        </w:rPr>
      </w:pPr>
      <w:r>
        <w:rPr>
          <w:sz w:val="21"/>
        </w:rPr>
        <w:t>架体与建筑结构拉结</w:t>
      </w:r>
    </w:p>
    <w:p>
      <w:pPr>
        <w:pStyle w:val="BodyText"/>
        <w:spacing w:line="265" w:lineRule="exact"/>
      </w:pPr>
      <w:r>
        <w:rPr/>
        <w:t>1）架体与建筑结构拉结应符合规范要求；</w:t>
      </w:r>
    </w:p>
    <w:p>
      <w:pPr>
        <w:pStyle w:val="BodyText"/>
        <w:spacing w:line="278" w:lineRule="auto" w:before="38"/>
        <w:ind w:left="1063" w:right="231" w:hanging="317"/>
      </w:pPr>
      <w:r>
        <w:rPr/>
        <w:t>2）连墙件应从架体底层第一步纵向水平杆处开始设置，当该处设置有困难时应采取其它可靠措施固定；</w:t>
      </w:r>
    </w:p>
    <w:p>
      <w:pPr>
        <w:spacing w:after="0" w:line="278" w:lineRule="auto"/>
        <w:sectPr>
          <w:pgSz w:w="11910" w:h="16840"/>
          <w:pgMar w:header="0" w:footer="992" w:top="1400" w:bottom="1180" w:left="1680" w:right="1580"/>
        </w:sectPr>
      </w:pPr>
    </w:p>
    <w:p>
      <w:pPr>
        <w:pStyle w:val="BodyText"/>
        <w:spacing w:line="257" w:lineRule="exact" w:before="42"/>
      </w:pPr>
      <w:r>
        <w:rPr/>
        <w:t>3）对搭设高度超过 24m 的双排脚手架，应采用刚性连墙件与建筑结构可靠拉结。</w:t>
      </w:r>
    </w:p>
    <w:p>
      <w:pPr>
        <w:pStyle w:val="ListParagraph"/>
        <w:numPr>
          <w:ilvl w:val="0"/>
          <w:numId w:val="13"/>
        </w:numPr>
        <w:tabs>
          <w:tab w:pos="851" w:val="left" w:leader="none"/>
          <w:tab w:pos="852" w:val="left" w:leader="none"/>
        </w:tabs>
        <w:spacing w:line="371" w:lineRule="exact" w:before="0" w:after="0"/>
        <w:ind w:left="852" w:right="0" w:hanging="315"/>
        <w:jc w:val="left"/>
        <w:rPr>
          <w:sz w:val="21"/>
        </w:rPr>
      </w:pPr>
      <w:r>
        <w:rPr>
          <w:sz w:val="21"/>
        </w:rPr>
        <w:t>杆件间距与剪刀撑</w:t>
      </w:r>
    </w:p>
    <w:p>
      <w:pPr>
        <w:pStyle w:val="BodyText"/>
        <w:spacing w:line="265" w:lineRule="exact"/>
      </w:pPr>
      <w:r>
        <w:rPr/>
        <w:t>1）架体立杆、纵向水平杆、横向水平杆间距应符合设计和规范要求；</w:t>
      </w:r>
    </w:p>
    <w:p>
      <w:pPr>
        <w:pStyle w:val="BodyText"/>
        <w:spacing w:before="43"/>
      </w:pPr>
      <w:r>
        <w:rPr/>
        <w:t>2）纵向剪刀撑及横向斜撑的设置应符合规范要求；</w:t>
      </w:r>
    </w:p>
    <w:p>
      <w:pPr>
        <w:pStyle w:val="BodyText"/>
        <w:spacing w:line="257" w:lineRule="exact" w:before="43"/>
      </w:pPr>
      <w:r>
        <w:rPr/>
        <w:t>3）剪刀撑杆件的接长、剪刀撑斜杆与架体杆件的固定应符合规范要求。</w:t>
      </w:r>
    </w:p>
    <w:p>
      <w:pPr>
        <w:pStyle w:val="ListParagraph"/>
        <w:numPr>
          <w:ilvl w:val="0"/>
          <w:numId w:val="13"/>
        </w:numPr>
        <w:tabs>
          <w:tab w:pos="851" w:val="left" w:leader="none"/>
          <w:tab w:pos="852" w:val="left" w:leader="none"/>
        </w:tabs>
        <w:spacing w:line="371" w:lineRule="exact" w:before="0" w:after="0"/>
        <w:ind w:left="852" w:right="0" w:hanging="315"/>
        <w:jc w:val="left"/>
        <w:rPr>
          <w:sz w:val="21"/>
        </w:rPr>
      </w:pPr>
      <w:r>
        <w:rPr>
          <w:sz w:val="21"/>
        </w:rPr>
        <w:t>脚手板与防护栏杆</w:t>
      </w:r>
    </w:p>
    <w:p>
      <w:pPr>
        <w:pStyle w:val="BodyText"/>
        <w:spacing w:line="265" w:lineRule="exact"/>
      </w:pPr>
      <w:r>
        <w:rPr/>
        <w:t>1）脚手板材质、规格应符合规范要求，铺板应严密、牢靠；</w:t>
      </w:r>
    </w:p>
    <w:p>
      <w:pPr>
        <w:pStyle w:val="BodyText"/>
        <w:spacing w:before="43"/>
      </w:pPr>
      <w:r>
        <w:rPr/>
        <w:t>2）架体外侧应采用密目式安全网封闭，网间连接应严密；</w:t>
      </w:r>
    </w:p>
    <w:p>
      <w:pPr>
        <w:pStyle w:val="BodyText"/>
        <w:spacing w:before="43"/>
      </w:pPr>
      <w:r>
        <w:rPr/>
        <w:t>3）作业层应按规范要求设置防护栏杆；</w:t>
      </w:r>
    </w:p>
    <w:p>
      <w:pPr>
        <w:pStyle w:val="BodyText"/>
        <w:spacing w:line="257" w:lineRule="exact" w:before="43"/>
      </w:pPr>
      <w:r>
        <w:rPr/>
        <w:t>4）作业层外侧应设置高度不小于 180mm 的挡脚板。</w:t>
      </w:r>
    </w:p>
    <w:p>
      <w:pPr>
        <w:pStyle w:val="ListParagraph"/>
        <w:numPr>
          <w:ilvl w:val="0"/>
          <w:numId w:val="13"/>
        </w:numPr>
        <w:tabs>
          <w:tab w:pos="851" w:val="left" w:leader="none"/>
          <w:tab w:pos="852" w:val="left" w:leader="none"/>
        </w:tabs>
        <w:spacing w:line="371" w:lineRule="exact" w:before="0" w:after="0"/>
        <w:ind w:left="852" w:right="0" w:hanging="315"/>
        <w:jc w:val="left"/>
        <w:rPr>
          <w:sz w:val="21"/>
        </w:rPr>
      </w:pPr>
      <w:r>
        <w:rPr>
          <w:sz w:val="21"/>
        </w:rPr>
        <w:t>交底与验收</w:t>
      </w:r>
    </w:p>
    <w:p>
      <w:pPr>
        <w:pStyle w:val="BodyText"/>
        <w:spacing w:line="265" w:lineRule="exact"/>
      </w:pPr>
      <w:r>
        <w:rPr/>
        <w:t>1）架体搭设前应进行安全技术交底，并应有文字记录；</w:t>
      </w:r>
    </w:p>
    <w:p>
      <w:pPr>
        <w:pStyle w:val="BodyText"/>
        <w:spacing w:before="43"/>
      </w:pPr>
      <w:r>
        <w:rPr/>
        <w:t>2）当架体分段搭设、分段使用时，应进行分段验收；</w:t>
      </w:r>
    </w:p>
    <w:p>
      <w:pPr>
        <w:pStyle w:val="BodyText"/>
        <w:spacing w:line="257" w:lineRule="exact" w:before="43"/>
      </w:pPr>
      <w:r>
        <w:rPr/>
        <w:t>3）搭设完毕应办理验收手续，验收应有量化内容并经责任人签字确认。</w:t>
      </w:r>
    </w:p>
    <w:p>
      <w:pPr>
        <w:pStyle w:val="ListParagraph"/>
        <w:numPr>
          <w:ilvl w:val="2"/>
          <w:numId w:val="12"/>
        </w:numPr>
        <w:tabs>
          <w:tab w:pos="856" w:val="left" w:leader="none"/>
          <w:tab w:pos="857" w:val="left" w:leader="none"/>
        </w:tabs>
        <w:spacing w:line="337" w:lineRule="exact" w:before="0" w:after="0"/>
        <w:ind w:left="117" w:right="0" w:firstLine="0"/>
        <w:jc w:val="left"/>
        <w:rPr>
          <w:sz w:val="21"/>
        </w:rPr>
      </w:pPr>
      <w:r>
        <w:rPr>
          <w:sz w:val="21"/>
        </w:rPr>
        <w:t>扣件式钢管脚手架一般项目的检查评定应符合下列规定：</w:t>
      </w:r>
    </w:p>
    <w:p>
      <w:pPr>
        <w:pStyle w:val="ListParagraph"/>
        <w:numPr>
          <w:ilvl w:val="0"/>
          <w:numId w:val="14"/>
        </w:numPr>
        <w:tabs>
          <w:tab w:pos="851" w:val="left" w:leader="none"/>
          <w:tab w:pos="852" w:val="left" w:leader="none"/>
        </w:tabs>
        <w:spacing w:line="346" w:lineRule="exact" w:before="0" w:after="0"/>
        <w:ind w:left="852" w:right="0" w:hanging="315"/>
        <w:jc w:val="left"/>
        <w:rPr>
          <w:sz w:val="21"/>
        </w:rPr>
      </w:pPr>
      <w:r>
        <w:rPr>
          <w:sz w:val="21"/>
        </w:rPr>
        <w:t>横向水平杆设置</w:t>
      </w:r>
    </w:p>
    <w:p>
      <w:pPr>
        <w:pStyle w:val="BodyText"/>
        <w:spacing w:line="278" w:lineRule="auto"/>
        <w:ind w:left="1063" w:right="231" w:hanging="317"/>
      </w:pPr>
      <w:r>
        <w:rPr/>
        <w:t>1）横向水平杆应设置在纵向水平杆与立杆相交的主节点处，两端应与纵向水平杆固定；</w:t>
      </w:r>
    </w:p>
    <w:p>
      <w:pPr>
        <w:pStyle w:val="BodyText"/>
        <w:spacing w:line="269" w:lineRule="exact"/>
      </w:pPr>
      <w:r>
        <w:rPr/>
        <w:t>2）作业层应按铺设脚手板的需要增加设置横向水平杆；</w:t>
      </w:r>
    </w:p>
    <w:p>
      <w:pPr>
        <w:pStyle w:val="BodyText"/>
        <w:spacing w:line="257" w:lineRule="exact" w:before="39"/>
      </w:pPr>
      <w:r>
        <w:rPr/>
        <w:t>3）单排脚手架横向水平杆插入墙内不应小于 180mm。</w:t>
      </w:r>
    </w:p>
    <w:p>
      <w:pPr>
        <w:pStyle w:val="ListParagraph"/>
        <w:numPr>
          <w:ilvl w:val="0"/>
          <w:numId w:val="14"/>
        </w:numPr>
        <w:tabs>
          <w:tab w:pos="851" w:val="left" w:leader="none"/>
          <w:tab w:pos="852" w:val="left" w:leader="none"/>
        </w:tabs>
        <w:spacing w:line="371" w:lineRule="exact" w:before="0" w:after="0"/>
        <w:ind w:left="852" w:right="0" w:hanging="315"/>
        <w:jc w:val="left"/>
        <w:rPr>
          <w:sz w:val="21"/>
        </w:rPr>
      </w:pPr>
      <w:r>
        <w:rPr>
          <w:sz w:val="21"/>
        </w:rPr>
        <w:t>杆件连接</w:t>
      </w:r>
    </w:p>
    <w:p>
      <w:pPr>
        <w:pStyle w:val="BodyText"/>
        <w:spacing w:line="278" w:lineRule="auto"/>
        <w:ind w:left="1063" w:right="215" w:hanging="317"/>
      </w:pPr>
      <w:r>
        <w:rPr>
          <w:spacing w:val="-4"/>
        </w:rPr>
        <w:t>1）</w:t>
      </w:r>
      <w:r>
        <w:rPr>
          <w:spacing w:val="-5"/>
        </w:rPr>
        <w:t>纵向水平杆杆件宜采用对接，若采用搭接，其搭接长度不应小于 </w:t>
      </w:r>
      <w:r>
        <w:rPr>
          <w:spacing w:val="-3"/>
        </w:rPr>
        <w:t>1m</w:t>
      </w:r>
      <w:r>
        <w:rPr>
          <w:spacing w:val="-2"/>
        </w:rPr>
        <w:t>，且固定应符合规范要求；</w:t>
      </w:r>
    </w:p>
    <w:p>
      <w:pPr>
        <w:pStyle w:val="BodyText"/>
        <w:spacing w:line="269" w:lineRule="exact"/>
      </w:pPr>
      <w:r>
        <w:rPr/>
        <w:t>2）立杆除顶层顶步外，不得采用搭接；</w:t>
      </w:r>
    </w:p>
    <w:p>
      <w:pPr>
        <w:pStyle w:val="BodyText"/>
        <w:spacing w:line="257" w:lineRule="exact" w:before="39"/>
      </w:pPr>
      <w:r>
        <w:rPr/>
        <w:t>3）扣件紧固力矩不应小于 40N·m，且不应大于 65N·m。</w:t>
      </w:r>
    </w:p>
    <w:p>
      <w:pPr>
        <w:pStyle w:val="ListParagraph"/>
        <w:numPr>
          <w:ilvl w:val="0"/>
          <w:numId w:val="14"/>
        </w:numPr>
        <w:tabs>
          <w:tab w:pos="851" w:val="left" w:leader="none"/>
          <w:tab w:pos="852" w:val="left" w:leader="none"/>
        </w:tabs>
        <w:spacing w:line="371" w:lineRule="exact" w:before="0" w:after="0"/>
        <w:ind w:left="852" w:right="0" w:hanging="315"/>
        <w:jc w:val="left"/>
        <w:rPr>
          <w:sz w:val="21"/>
        </w:rPr>
      </w:pPr>
      <w:r>
        <w:rPr>
          <w:sz w:val="21"/>
        </w:rPr>
        <w:t>层间防护</w:t>
      </w:r>
    </w:p>
    <w:p>
      <w:pPr>
        <w:pStyle w:val="BodyText"/>
        <w:spacing w:line="265" w:lineRule="exact"/>
      </w:pPr>
      <w:r>
        <w:rPr/>
        <w:t>1）作业层脚手板下应采用安全平网兜底，以下每隔 10m 应采用安全平网封闭；</w:t>
      </w:r>
    </w:p>
    <w:p>
      <w:pPr>
        <w:pStyle w:val="BodyText"/>
        <w:spacing w:line="257" w:lineRule="exact" w:before="43"/>
      </w:pPr>
      <w:r>
        <w:rPr/>
        <w:t>2）作业层里排架体与建筑物之间应采用脚手板或安全平网封闭。</w:t>
      </w:r>
    </w:p>
    <w:p>
      <w:pPr>
        <w:pStyle w:val="ListParagraph"/>
        <w:numPr>
          <w:ilvl w:val="0"/>
          <w:numId w:val="14"/>
        </w:numPr>
        <w:tabs>
          <w:tab w:pos="851" w:val="left" w:leader="none"/>
          <w:tab w:pos="852" w:val="left" w:leader="none"/>
        </w:tabs>
        <w:spacing w:line="371" w:lineRule="exact" w:before="0" w:after="0"/>
        <w:ind w:left="852" w:right="0" w:hanging="315"/>
        <w:jc w:val="left"/>
        <w:rPr>
          <w:sz w:val="21"/>
        </w:rPr>
      </w:pPr>
      <w:r>
        <w:rPr>
          <w:sz w:val="21"/>
        </w:rPr>
        <w:t>构配件材质</w:t>
      </w:r>
    </w:p>
    <w:p>
      <w:pPr>
        <w:pStyle w:val="BodyText"/>
        <w:spacing w:line="265" w:lineRule="exact"/>
      </w:pPr>
      <w:r>
        <w:rPr/>
        <w:t>1）钢管直径、壁厚、材质应符合规范要求；</w:t>
      </w:r>
    </w:p>
    <w:p>
      <w:pPr>
        <w:pStyle w:val="BodyText"/>
        <w:spacing w:before="42"/>
      </w:pPr>
      <w:r>
        <w:rPr/>
        <w:t>2）钢管弯曲、变形、锈蚀应在规范允许范围内；</w:t>
      </w:r>
    </w:p>
    <w:p>
      <w:pPr>
        <w:pStyle w:val="BodyText"/>
        <w:spacing w:line="257" w:lineRule="exact" w:before="43"/>
      </w:pPr>
      <w:r>
        <w:rPr/>
        <w:t>3）扣件应进行复试且技术性能符合规范要求。</w:t>
      </w:r>
    </w:p>
    <w:p>
      <w:pPr>
        <w:pStyle w:val="ListParagraph"/>
        <w:numPr>
          <w:ilvl w:val="0"/>
          <w:numId w:val="14"/>
        </w:numPr>
        <w:tabs>
          <w:tab w:pos="851" w:val="left" w:leader="none"/>
          <w:tab w:pos="852" w:val="left" w:leader="none"/>
        </w:tabs>
        <w:spacing w:line="371" w:lineRule="exact" w:before="0" w:after="0"/>
        <w:ind w:left="852" w:right="0" w:hanging="315"/>
        <w:jc w:val="left"/>
        <w:rPr>
          <w:sz w:val="21"/>
        </w:rPr>
      </w:pPr>
      <w:r>
        <w:rPr>
          <w:sz w:val="21"/>
        </w:rPr>
        <w:t>通道</w:t>
      </w:r>
    </w:p>
    <w:p>
      <w:pPr>
        <w:pStyle w:val="BodyText"/>
        <w:spacing w:line="265" w:lineRule="exact"/>
      </w:pPr>
      <w:r>
        <w:rPr/>
        <w:t>1）架体应设置供人员上下的专用通道；</w:t>
      </w:r>
    </w:p>
    <w:p>
      <w:pPr>
        <w:pStyle w:val="BodyText"/>
        <w:spacing w:before="43"/>
      </w:pPr>
      <w:r>
        <w:rPr/>
        <w:t>2）专用通道的设置应符合规范要求。</w:t>
      </w:r>
    </w:p>
    <w:p>
      <w:pPr>
        <w:pStyle w:val="BodyText"/>
        <w:spacing w:before="9"/>
        <w:ind w:left="0"/>
        <w:rPr>
          <w:sz w:val="27"/>
        </w:rPr>
      </w:pPr>
    </w:p>
    <w:p>
      <w:pPr>
        <w:pStyle w:val="BodyText"/>
        <w:tabs>
          <w:tab w:pos="3799" w:val="left" w:leader="none"/>
        </w:tabs>
        <w:ind w:left="3275"/>
      </w:pPr>
      <w:r>
        <w:rPr/>
        <w:t>3.4</w:t>
        <w:tab/>
        <w:t>门式钢管脚手架</w:t>
      </w:r>
    </w:p>
    <w:p>
      <w:pPr>
        <w:pStyle w:val="BodyText"/>
        <w:spacing w:before="12"/>
        <w:ind w:left="0"/>
        <w:rPr>
          <w:sz w:val="22"/>
        </w:rPr>
      </w:pPr>
    </w:p>
    <w:p>
      <w:pPr>
        <w:pStyle w:val="ListParagraph"/>
        <w:numPr>
          <w:ilvl w:val="2"/>
          <w:numId w:val="15"/>
        </w:numPr>
        <w:tabs>
          <w:tab w:pos="856" w:val="left" w:leader="none"/>
          <w:tab w:pos="857" w:val="left" w:leader="none"/>
        </w:tabs>
        <w:spacing w:line="235" w:lineRule="auto" w:before="0" w:after="0"/>
        <w:ind w:left="117" w:right="227" w:firstLine="0"/>
        <w:jc w:val="left"/>
        <w:rPr>
          <w:sz w:val="21"/>
        </w:rPr>
      </w:pPr>
      <w:r>
        <w:rPr>
          <w:sz w:val="21"/>
        </w:rPr>
        <w:t>门式钢管脚手架检查评定应符合现行行业标准《建筑施工门式钢管脚手架安全技术规范》JGJ128</w:t>
      </w:r>
      <w:r>
        <w:rPr>
          <w:spacing w:val="-12"/>
          <w:sz w:val="21"/>
        </w:rPr>
        <w:t> 的规定。</w:t>
      </w:r>
    </w:p>
    <w:p>
      <w:pPr>
        <w:pStyle w:val="ListParagraph"/>
        <w:numPr>
          <w:ilvl w:val="2"/>
          <w:numId w:val="15"/>
        </w:numPr>
        <w:tabs>
          <w:tab w:pos="856" w:val="left" w:leader="none"/>
          <w:tab w:pos="857" w:val="left" w:leader="none"/>
        </w:tabs>
        <w:spacing w:line="312" w:lineRule="exact" w:before="3" w:after="0"/>
        <w:ind w:left="117" w:right="227" w:firstLine="0"/>
        <w:jc w:val="left"/>
        <w:rPr>
          <w:sz w:val="21"/>
        </w:rPr>
      </w:pPr>
      <w:r>
        <w:rPr>
          <w:sz w:val="21"/>
        </w:rPr>
        <w:t>门式钢管脚手架检查评定保证项目应包括：施工方案、架体基础、架体稳定、杆件锁臂、脚手板、交底与验收。一般项目应包括：架体防护、构配件材质、荷载、通道。</w:t>
      </w:r>
    </w:p>
    <w:p>
      <w:pPr>
        <w:pStyle w:val="ListParagraph"/>
        <w:numPr>
          <w:ilvl w:val="2"/>
          <w:numId w:val="15"/>
        </w:numPr>
        <w:tabs>
          <w:tab w:pos="856" w:val="left" w:leader="none"/>
          <w:tab w:pos="857" w:val="left" w:leader="none"/>
        </w:tabs>
        <w:spacing w:line="322" w:lineRule="exact" w:before="0" w:after="0"/>
        <w:ind w:left="117" w:right="0" w:firstLine="0"/>
        <w:jc w:val="left"/>
        <w:rPr>
          <w:sz w:val="21"/>
        </w:rPr>
      </w:pPr>
      <w:r>
        <w:rPr>
          <w:sz w:val="21"/>
        </w:rPr>
        <w:t>门式钢管脚手架保证项目的检查评定应符合下列规定：</w:t>
      </w:r>
    </w:p>
    <w:p>
      <w:pPr>
        <w:pStyle w:val="ListParagraph"/>
        <w:numPr>
          <w:ilvl w:val="0"/>
          <w:numId w:val="16"/>
        </w:numPr>
        <w:tabs>
          <w:tab w:pos="851" w:val="left" w:leader="none"/>
          <w:tab w:pos="852" w:val="left" w:leader="none"/>
        </w:tabs>
        <w:spacing w:line="350" w:lineRule="exact" w:before="0" w:after="0"/>
        <w:ind w:left="852" w:right="0" w:hanging="315"/>
        <w:jc w:val="left"/>
        <w:rPr>
          <w:sz w:val="21"/>
        </w:rPr>
      </w:pPr>
      <w:r>
        <w:rPr>
          <w:sz w:val="21"/>
        </w:rPr>
        <w:t>施工方案</w:t>
      </w:r>
    </w:p>
    <w:p>
      <w:pPr>
        <w:spacing w:after="0" w:line="350" w:lineRule="exact"/>
        <w:jc w:val="left"/>
        <w:rPr>
          <w:sz w:val="21"/>
        </w:rPr>
        <w:sectPr>
          <w:pgSz w:w="11910" w:h="16840"/>
          <w:pgMar w:header="0" w:footer="992" w:top="1400" w:bottom="1180" w:left="1680" w:right="1580"/>
        </w:sectPr>
      </w:pPr>
    </w:p>
    <w:p>
      <w:pPr>
        <w:pStyle w:val="BodyText"/>
        <w:spacing w:before="42"/>
        <w:ind w:left="760"/>
      </w:pPr>
      <w:r>
        <w:rPr/>
        <w:t>1）架体搭设应编制专项施工方案，结构设计应进行计算，并按规定进行审核、审批；</w:t>
      </w:r>
    </w:p>
    <w:p>
      <w:pPr>
        <w:pStyle w:val="BodyText"/>
        <w:spacing w:line="257" w:lineRule="exact" w:before="43"/>
        <w:ind w:left="760"/>
      </w:pPr>
      <w:r>
        <w:rPr/>
        <w:t>2）当架体搭设超过规范允许高度时，应组织专家对专项施工方案进行论证。</w:t>
      </w:r>
    </w:p>
    <w:p>
      <w:pPr>
        <w:pStyle w:val="ListParagraph"/>
        <w:numPr>
          <w:ilvl w:val="0"/>
          <w:numId w:val="16"/>
        </w:numPr>
        <w:tabs>
          <w:tab w:pos="866" w:val="left" w:leader="none"/>
          <w:tab w:pos="867" w:val="left" w:leader="none"/>
        </w:tabs>
        <w:spacing w:line="371" w:lineRule="exact" w:before="0" w:after="0"/>
        <w:ind w:left="866" w:right="0" w:hanging="314"/>
        <w:jc w:val="left"/>
        <w:rPr>
          <w:sz w:val="21"/>
        </w:rPr>
      </w:pPr>
      <w:r>
        <w:rPr>
          <w:sz w:val="21"/>
        </w:rPr>
        <w:t>架体基础</w:t>
      </w:r>
    </w:p>
    <w:p>
      <w:pPr>
        <w:pStyle w:val="BodyText"/>
        <w:spacing w:line="265" w:lineRule="exact"/>
        <w:ind w:left="760"/>
      </w:pPr>
      <w:r>
        <w:rPr/>
        <w:t>1）立杆基础应按方案要求平整、夯实，并应采取排水措施；</w:t>
      </w:r>
    </w:p>
    <w:p>
      <w:pPr>
        <w:pStyle w:val="BodyText"/>
        <w:spacing w:before="43"/>
        <w:ind w:left="760"/>
      </w:pPr>
      <w:r>
        <w:rPr/>
        <w:t>2）架体底部应设置垫板和立杆底座，并应符合规范要求；</w:t>
      </w:r>
    </w:p>
    <w:p>
      <w:pPr>
        <w:pStyle w:val="BodyText"/>
        <w:spacing w:line="257" w:lineRule="exact" w:before="43"/>
        <w:ind w:left="760"/>
      </w:pPr>
      <w:r>
        <w:rPr/>
        <w:t>3）架体扫地杆设置应符合规范要求。</w:t>
      </w:r>
    </w:p>
    <w:p>
      <w:pPr>
        <w:pStyle w:val="ListParagraph"/>
        <w:numPr>
          <w:ilvl w:val="0"/>
          <w:numId w:val="16"/>
        </w:numPr>
        <w:tabs>
          <w:tab w:pos="866" w:val="left" w:leader="none"/>
          <w:tab w:pos="867" w:val="left" w:leader="none"/>
        </w:tabs>
        <w:spacing w:line="371" w:lineRule="exact" w:before="0" w:after="0"/>
        <w:ind w:left="866" w:right="0" w:hanging="314"/>
        <w:jc w:val="left"/>
        <w:rPr>
          <w:sz w:val="21"/>
        </w:rPr>
      </w:pPr>
      <w:r>
        <w:rPr>
          <w:sz w:val="21"/>
        </w:rPr>
        <w:t>架体稳定</w:t>
      </w:r>
    </w:p>
    <w:p>
      <w:pPr>
        <w:pStyle w:val="BodyText"/>
        <w:spacing w:line="265" w:lineRule="exact"/>
        <w:ind w:left="760"/>
      </w:pPr>
      <w:r>
        <w:rPr/>
        <w:t>1）架体与建筑物结构拉结应符合规范要求；</w:t>
      </w:r>
    </w:p>
    <w:p>
      <w:pPr>
        <w:pStyle w:val="BodyText"/>
        <w:spacing w:line="278" w:lineRule="auto" w:before="43"/>
        <w:ind w:left="1077" w:right="218" w:hanging="317"/>
      </w:pPr>
      <w:r>
        <w:rPr>
          <w:w w:val="95"/>
        </w:rPr>
        <w:t>2）架体剪刀撑斜杆与地面夹角应在 45°～60°之间，应采用旋转扣件与立杆固定， </w:t>
      </w:r>
      <w:r>
        <w:rPr/>
        <w:t>剪刀撑设置应符合规范要求；</w:t>
      </w:r>
    </w:p>
    <w:p>
      <w:pPr>
        <w:pStyle w:val="BodyText"/>
        <w:spacing w:line="269" w:lineRule="exact"/>
        <w:ind w:left="760"/>
      </w:pPr>
      <w:r>
        <w:rPr/>
        <w:t>3）门架立杆的垂直偏差应符合规范要求；</w:t>
      </w:r>
    </w:p>
    <w:p>
      <w:pPr>
        <w:pStyle w:val="BodyText"/>
        <w:spacing w:line="257" w:lineRule="exact" w:before="43"/>
        <w:ind w:left="760"/>
      </w:pPr>
      <w:r>
        <w:rPr/>
        <w:t>4）交叉支撑的设置应符合规范要求。</w:t>
      </w:r>
    </w:p>
    <w:p>
      <w:pPr>
        <w:pStyle w:val="ListParagraph"/>
        <w:numPr>
          <w:ilvl w:val="0"/>
          <w:numId w:val="16"/>
        </w:numPr>
        <w:tabs>
          <w:tab w:pos="851" w:val="left" w:leader="none"/>
          <w:tab w:pos="852" w:val="left" w:leader="none"/>
        </w:tabs>
        <w:spacing w:line="371" w:lineRule="exact" w:before="0" w:after="0"/>
        <w:ind w:left="852" w:right="0" w:hanging="315"/>
        <w:jc w:val="left"/>
        <w:rPr>
          <w:sz w:val="21"/>
        </w:rPr>
      </w:pPr>
      <w:r>
        <w:rPr>
          <w:sz w:val="21"/>
        </w:rPr>
        <w:t>杆件锁臂</w:t>
      </w:r>
    </w:p>
    <w:p>
      <w:pPr>
        <w:pStyle w:val="BodyText"/>
        <w:spacing w:line="265" w:lineRule="exact"/>
        <w:ind w:left="760"/>
      </w:pPr>
      <w:r>
        <w:rPr/>
        <w:t>1）架体杆件、锁臂应按规范要求进行组装；</w:t>
      </w:r>
    </w:p>
    <w:p>
      <w:pPr>
        <w:pStyle w:val="BodyText"/>
        <w:spacing w:before="43"/>
        <w:ind w:left="760"/>
      </w:pPr>
      <w:r>
        <w:rPr/>
        <w:t>2）应按规范要求设置纵向水平加固杆；</w:t>
      </w:r>
    </w:p>
    <w:p>
      <w:pPr>
        <w:pStyle w:val="BodyText"/>
        <w:spacing w:line="257" w:lineRule="exact" w:before="43"/>
        <w:ind w:left="760"/>
      </w:pPr>
      <w:r>
        <w:rPr/>
        <w:t>3）架体使用的扣件规格应与连接杆件相匹配。</w:t>
      </w:r>
    </w:p>
    <w:p>
      <w:pPr>
        <w:pStyle w:val="ListParagraph"/>
        <w:numPr>
          <w:ilvl w:val="0"/>
          <w:numId w:val="16"/>
        </w:numPr>
        <w:tabs>
          <w:tab w:pos="851" w:val="left" w:leader="none"/>
          <w:tab w:pos="852" w:val="left" w:leader="none"/>
        </w:tabs>
        <w:spacing w:line="371" w:lineRule="exact" w:before="0" w:after="0"/>
        <w:ind w:left="852" w:right="0" w:hanging="315"/>
        <w:jc w:val="left"/>
        <w:rPr>
          <w:sz w:val="21"/>
        </w:rPr>
      </w:pPr>
      <w:r>
        <w:rPr>
          <w:sz w:val="21"/>
        </w:rPr>
        <w:t>脚手板</w:t>
      </w:r>
    </w:p>
    <w:p>
      <w:pPr>
        <w:pStyle w:val="BodyText"/>
        <w:spacing w:line="265" w:lineRule="exact"/>
        <w:ind w:left="760"/>
      </w:pPr>
      <w:r>
        <w:rPr/>
        <w:t>1）脚手板材质、规格应符合规范要求；</w:t>
      </w:r>
    </w:p>
    <w:p>
      <w:pPr>
        <w:pStyle w:val="BodyText"/>
        <w:spacing w:before="43"/>
        <w:ind w:left="760"/>
      </w:pPr>
      <w:r>
        <w:rPr/>
        <w:t>2）脚手板应铺设严密、平整、牢固；</w:t>
      </w:r>
    </w:p>
    <w:p>
      <w:pPr>
        <w:pStyle w:val="BodyText"/>
        <w:spacing w:line="257" w:lineRule="exact" w:before="43"/>
        <w:ind w:left="760"/>
      </w:pPr>
      <w:r>
        <w:rPr/>
        <w:t>3）挂扣式钢脚手板的挂扣必须完全挂扣在水平杆上，挂钩应处于锁住状态。</w:t>
      </w:r>
    </w:p>
    <w:p>
      <w:pPr>
        <w:pStyle w:val="ListParagraph"/>
        <w:numPr>
          <w:ilvl w:val="0"/>
          <w:numId w:val="16"/>
        </w:numPr>
        <w:tabs>
          <w:tab w:pos="851" w:val="left" w:leader="none"/>
          <w:tab w:pos="852" w:val="left" w:leader="none"/>
        </w:tabs>
        <w:spacing w:line="371" w:lineRule="exact" w:before="0" w:after="0"/>
        <w:ind w:left="852" w:right="0" w:hanging="315"/>
        <w:jc w:val="left"/>
        <w:rPr>
          <w:sz w:val="21"/>
        </w:rPr>
      </w:pPr>
      <w:r>
        <w:rPr>
          <w:sz w:val="21"/>
        </w:rPr>
        <w:t>交底与验收</w:t>
      </w:r>
    </w:p>
    <w:p>
      <w:pPr>
        <w:pStyle w:val="BodyText"/>
        <w:spacing w:line="265" w:lineRule="exact"/>
        <w:ind w:left="760"/>
      </w:pPr>
      <w:r>
        <w:rPr/>
        <w:t>1）架体搭设前应进行安全技术交底，并应有文字记录；</w:t>
      </w:r>
    </w:p>
    <w:p>
      <w:pPr>
        <w:pStyle w:val="BodyText"/>
        <w:spacing w:before="42"/>
        <w:ind w:left="760"/>
      </w:pPr>
      <w:r>
        <w:rPr/>
        <w:t>2）当架体分段搭设、分段使用时，应进行分段验收；</w:t>
      </w:r>
    </w:p>
    <w:p>
      <w:pPr>
        <w:pStyle w:val="BodyText"/>
        <w:spacing w:line="257" w:lineRule="exact" w:before="43"/>
        <w:ind w:left="760"/>
      </w:pPr>
      <w:r>
        <w:rPr/>
        <w:t>3）搭设完毕应办理验收手续，验收应有量化内容并经责任人签字确认。</w:t>
      </w:r>
    </w:p>
    <w:p>
      <w:pPr>
        <w:pStyle w:val="ListParagraph"/>
        <w:numPr>
          <w:ilvl w:val="2"/>
          <w:numId w:val="15"/>
        </w:numPr>
        <w:tabs>
          <w:tab w:pos="856" w:val="left" w:leader="none"/>
          <w:tab w:pos="857" w:val="left" w:leader="none"/>
        </w:tabs>
        <w:spacing w:line="337" w:lineRule="exact" w:before="0" w:after="0"/>
        <w:ind w:left="117" w:right="0" w:firstLine="0"/>
        <w:jc w:val="left"/>
        <w:rPr>
          <w:sz w:val="21"/>
        </w:rPr>
      </w:pPr>
      <w:r>
        <w:rPr>
          <w:sz w:val="21"/>
        </w:rPr>
        <w:t>门式钢管脚手架一般项目的检查评定应符合下列规定：</w:t>
      </w:r>
    </w:p>
    <w:p>
      <w:pPr>
        <w:pStyle w:val="ListParagraph"/>
        <w:numPr>
          <w:ilvl w:val="0"/>
          <w:numId w:val="17"/>
        </w:numPr>
        <w:tabs>
          <w:tab w:pos="851" w:val="left" w:leader="none"/>
          <w:tab w:pos="852" w:val="left" w:leader="none"/>
        </w:tabs>
        <w:spacing w:line="346" w:lineRule="exact" w:before="0" w:after="0"/>
        <w:ind w:left="852" w:right="0" w:hanging="315"/>
        <w:jc w:val="left"/>
        <w:rPr>
          <w:sz w:val="21"/>
        </w:rPr>
      </w:pPr>
      <w:r>
        <w:rPr>
          <w:sz w:val="21"/>
        </w:rPr>
        <w:t>架体防护</w:t>
      </w:r>
    </w:p>
    <w:p>
      <w:pPr>
        <w:pStyle w:val="BodyText"/>
        <w:spacing w:line="265" w:lineRule="exact"/>
        <w:ind w:left="760"/>
      </w:pPr>
      <w:r>
        <w:rPr/>
        <w:t>1）作业层应按规范要求设置防护栏杆；</w:t>
      </w:r>
    </w:p>
    <w:p>
      <w:pPr>
        <w:pStyle w:val="BodyText"/>
        <w:spacing w:before="43"/>
        <w:ind w:left="760"/>
      </w:pPr>
      <w:r>
        <w:rPr/>
        <w:t>2）作业层外侧应设置高度不小于 180mm 的挡脚板；</w:t>
      </w:r>
    </w:p>
    <w:p>
      <w:pPr>
        <w:pStyle w:val="BodyText"/>
        <w:spacing w:before="43"/>
        <w:ind w:left="760"/>
      </w:pPr>
      <w:r>
        <w:rPr/>
        <w:t>3）架体外侧应采用密目式安全网进行封闭，网间连接应严密；</w:t>
      </w:r>
    </w:p>
    <w:p>
      <w:pPr>
        <w:pStyle w:val="BodyText"/>
        <w:spacing w:line="257" w:lineRule="exact" w:before="43"/>
        <w:ind w:left="760"/>
      </w:pPr>
      <w:r>
        <w:rPr/>
        <w:t>4）架体作业层脚手板下应采用安全平网兜底，以下每隔 10m 应采用安全平网封闭。</w:t>
      </w:r>
    </w:p>
    <w:p>
      <w:pPr>
        <w:pStyle w:val="ListParagraph"/>
        <w:numPr>
          <w:ilvl w:val="0"/>
          <w:numId w:val="17"/>
        </w:numPr>
        <w:tabs>
          <w:tab w:pos="851" w:val="left" w:leader="none"/>
          <w:tab w:pos="852" w:val="left" w:leader="none"/>
        </w:tabs>
        <w:spacing w:line="371" w:lineRule="exact" w:before="0" w:after="0"/>
        <w:ind w:left="852" w:right="0" w:hanging="315"/>
        <w:jc w:val="left"/>
        <w:rPr>
          <w:sz w:val="21"/>
        </w:rPr>
      </w:pPr>
      <w:r>
        <w:rPr>
          <w:sz w:val="21"/>
        </w:rPr>
        <w:t>构配件材质</w:t>
      </w:r>
    </w:p>
    <w:p>
      <w:pPr>
        <w:pStyle w:val="BodyText"/>
        <w:spacing w:line="265" w:lineRule="exact"/>
        <w:ind w:left="760"/>
      </w:pPr>
      <w:r>
        <w:rPr/>
        <w:t>1）门架不应有严重的弯曲、锈蚀和开焊；</w:t>
      </w:r>
    </w:p>
    <w:p>
      <w:pPr>
        <w:pStyle w:val="BodyText"/>
        <w:spacing w:line="257" w:lineRule="exact" w:before="43"/>
        <w:ind w:left="760"/>
      </w:pPr>
      <w:r>
        <w:rPr/>
        <w:t>2）门架及构配件的规格、型号、材质应符合规范要求。</w:t>
      </w:r>
    </w:p>
    <w:p>
      <w:pPr>
        <w:pStyle w:val="ListParagraph"/>
        <w:numPr>
          <w:ilvl w:val="0"/>
          <w:numId w:val="17"/>
        </w:numPr>
        <w:tabs>
          <w:tab w:pos="851" w:val="left" w:leader="none"/>
          <w:tab w:pos="852" w:val="left" w:leader="none"/>
        </w:tabs>
        <w:spacing w:line="371" w:lineRule="exact" w:before="0" w:after="0"/>
        <w:ind w:left="852" w:right="0" w:hanging="315"/>
        <w:jc w:val="left"/>
        <w:rPr>
          <w:sz w:val="21"/>
        </w:rPr>
      </w:pPr>
      <w:r>
        <w:rPr>
          <w:sz w:val="21"/>
        </w:rPr>
        <w:t>荷载</w:t>
      </w:r>
    </w:p>
    <w:p>
      <w:pPr>
        <w:pStyle w:val="BodyText"/>
        <w:spacing w:line="265" w:lineRule="exact"/>
        <w:ind w:left="760"/>
      </w:pPr>
      <w:r>
        <w:rPr/>
        <w:t>1）架体上的施工荷载应符合设计和规范要求；</w:t>
      </w:r>
    </w:p>
    <w:p>
      <w:pPr>
        <w:pStyle w:val="BodyText"/>
        <w:spacing w:line="257" w:lineRule="exact" w:before="43"/>
        <w:ind w:left="760"/>
      </w:pPr>
      <w:r>
        <w:rPr/>
        <w:t>2）施工均布荷载、集中荷载应在设计允许范围内。</w:t>
      </w:r>
    </w:p>
    <w:p>
      <w:pPr>
        <w:pStyle w:val="ListParagraph"/>
        <w:numPr>
          <w:ilvl w:val="0"/>
          <w:numId w:val="17"/>
        </w:numPr>
        <w:tabs>
          <w:tab w:pos="851" w:val="left" w:leader="none"/>
          <w:tab w:pos="852" w:val="left" w:leader="none"/>
        </w:tabs>
        <w:spacing w:line="371" w:lineRule="exact" w:before="0" w:after="0"/>
        <w:ind w:left="852" w:right="0" w:hanging="315"/>
        <w:jc w:val="left"/>
        <w:rPr>
          <w:sz w:val="21"/>
        </w:rPr>
      </w:pPr>
      <w:r>
        <w:rPr>
          <w:sz w:val="21"/>
        </w:rPr>
        <w:t>通道</w:t>
      </w:r>
    </w:p>
    <w:p>
      <w:pPr>
        <w:pStyle w:val="BodyText"/>
        <w:spacing w:line="265" w:lineRule="exact"/>
      </w:pPr>
      <w:r>
        <w:rPr/>
        <w:t>1）架体应设置供人员上下的专用通道；</w:t>
      </w:r>
    </w:p>
    <w:p>
      <w:pPr>
        <w:pStyle w:val="BodyText"/>
        <w:spacing w:before="43"/>
      </w:pPr>
      <w:r>
        <w:rPr/>
        <w:t>2）专用通道的设置应符合规范要求。</w:t>
      </w:r>
    </w:p>
    <w:p>
      <w:pPr>
        <w:pStyle w:val="BodyText"/>
        <w:spacing w:before="9"/>
        <w:ind w:left="0"/>
        <w:rPr>
          <w:sz w:val="27"/>
        </w:rPr>
      </w:pPr>
    </w:p>
    <w:p>
      <w:pPr>
        <w:pStyle w:val="BodyText"/>
        <w:tabs>
          <w:tab w:pos="3695" w:val="left" w:leader="none"/>
        </w:tabs>
        <w:ind w:left="3170"/>
      </w:pPr>
      <w:r>
        <w:rPr/>
        <w:t>3.5</w:t>
        <w:tab/>
        <w:t>碗扣式钢管脚手架</w:t>
      </w:r>
    </w:p>
    <w:p>
      <w:pPr>
        <w:pStyle w:val="BodyText"/>
        <w:spacing w:before="11"/>
        <w:ind w:left="0"/>
        <w:rPr>
          <w:sz w:val="22"/>
        </w:rPr>
      </w:pPr>
    </w:p>
    <w:p>
      <w:pPr>
        <w:pStyle w:val="ListParagraph"/>
        <w:numPr>
          <w:ilvl w:val="2"/>
          <w:numId w:val="18"/>
        </w:numPr>
        <w:tabs>
          <w:tab w:pos="856" w:val="left" w:leader="none"/>
          <w:tab w:pos="857" w:val="left" w:leader="none"/>
        </w:tabs>
        <w:spacing w:line="235" w:lineRule="auto" w:before="0" w:after="0"/>
        <w:ind w:left="117" w:right="227" w:firstLine="0"/>
        <w:jc w:val="left"/>
        <w:rPr>
          <w:sz w:val="21"/>
        </w:rPr>
      </w:pPr>
      <w:r>
        <w:rPr>
          <w:sz w:val="21"/>
        </w:rPr>
        <w:t>碗扣式钢管脚手架检查评定应符合现行行业标准《建筑施工碗扣式钢管脚手架安全技术规范》JGJ166</w:t>
      </w:r>
      <w:r>
        <w:rPr>
          <w:spacing w:val="-12"/>
          <w:sz w:val="21"/>
        </w:rPr>
        <w:t> 的规定。</w:t>
      </w:r>
    </w:p>
    <w:p>
      <w:pPr>
        <w:spacing w:after="0" w:line="235" w:lineRule="auto"/>
        <w:jc w:val="left"/>
        <w:rPr>
          <w:sz w:val="21"/>
        </w:rPr>
        <w:sectPr>
          <w:pgSz w:w="11910" w:h="16840"/>
          <w:pgMar w:header="0" w:footer="992" w:top="1400" w:bottom="1180" w:left="1680" w:right="1580"/>
        </w:sectPr>
      </w:pPr>
    </w:p>
    <w:p>
      <w:pPr>
        <w:pStyle w:val="ListParagraph"/>
        <w:numPr>
          <w:ilvl w:val="2"/>
          <w:numId w:val="18"/>
        </w:numPr>
        <w:tabs>
          <w:tab w:pos="856" w:val="left" w:leader="none"/>
          <w:tab w:pos="857" w:val="left" w:leader="none"/>
        </w:tabs>
        <w:spacing w:line="312" w:lineRule="exact" w:before="2" w:after="0"/>
        <w:ind w:left="117" w:right="227" w:firstLine="0"/>
        <w:jc w:val="left"/>
        <w:rPr>
          <w:sz w:val="21"/>
        </w:rPr>
      </w:pPr>
      <w:r>
        <w:rPr>
          <w:sz w:val="21"/>
        </w:rPr>
        <w:t>碗扣式钢管脚手架检查评定保证项目应包括：施工方案、架体基础、架体稳定、杆件锁件、脚手板、交底与验收。一般项目应包括：架体防护、构配件材质、荷载、通道。</w:t>
      </w:r>
    </w:p>
    <w:p>
      <w:pPr>
        <w:pStyle w:val="ListParagraph"/>
        <w:numPr>
          <w:ilvl w:val="2"/>
          <w:numId w:val="18"/>
        </w:numPr>
        <w:tabs>
          <w:tab w:pos="856" w:val="left" w:leader="none"/>
          <w:tab w:pos="857" w:val="left" w:leader="none"/>
        </w:tabs>
        <w:spacing w:line="322" w:lineRule="exact" w:before="0" w:after="0"/>
        <w:ind w:left="117" w:right="0" w:firstLine="0"/>
        <w:jc w:val="left"/>
        <w:rPr>
          <w:sz w:val="21"/>
        </w:rPr>
      </w:pPr>
      <w:r>
        <w:rPr>
          <w:sz w:val="21"/>
        </w:rPr>
        <w:t>碗扣式钢管脚手架保证项目的检查评定应符合下列规定：</w:t>
      </w:r>
    </w:p>
    <w:p>
      <w:pPr>
        <w:pStyle w:val="ListParagraph"/>
        <w:numPr>
          <w:ilvl w:val="0"/>
          <w:numId w:val="19"/>
        </w:numPr>
        <w:tabs>
          <w:tab w:pos="851" w:val="left" w:leader="none"/>
          <w:tab w:pos="852" w:val="left" w:leader="none"/>
        </w:tabs>
        <w:spacing w:line="346" w:lineRule="exact" w:before="0" w:after="0"/>
        <w:ind w:left="852" w:right="0" w:hanging="315"/>
        <w:jc w:val="left"/>
        <w:rPr>
          <w:sz w:val="21"/>
        </w:rPr>
      </w:pPr>
      <w:r>
        <w:rPr>
          <w:sz w:val="21"/>
        </w:rPr>
        <w:t>施工方案</w:t>
      </w:r>
    </w:p>
    <w:p>
      <w:pPr>
        <w:pStyle w:val="BodyText"/>
        <w:spacing w:line="265" w:lineRule="exact"/>
      </w:pPr>
      <w:r>
        <w:rPr/>
        <w:t>1）架体搭设应编制专项施工方案，结构设计应进行计算，并按规定进行审核、审批；</w:t>
      </w:r>
    </w:p>
    <w:p>
      <w:pPr>
        <w:pStyle w:val="BodyText"/>
        <w:spacing w:line="257" w:lineRule="exact" w:before="43"/>
      </w:pPr>
      <w:r>
        <w:rPr/>
        <w:t>2）当架体搭设超过规范允许高度时，应组织专家对专项施工方案进行论证。</w:t>
      </w:r>
    </w:p>
    <w:p>
      <w:pPr>
        <w:pStyle w:val="ListParagraph"/>
        <w:numPr>
          <w:ilvl w:val="0"/>
          <w:numId w:val="19"/>
        </w:numPr>
        <w:tabs>
          <w:tab w:pos="851" w:val="left" w:leader="none"/>
          <w:tab w:pos="852" w:val="left" w:leader="none"/>
        </w:tabs>
        <w:spacing w:line="371" w:lineRule="exact" w:before="0" w:after="0"/>
        <w:ind w:left="852" w:right="0" w:hanging="315"/>
        <w:jc w:val="left"/>
        <w:rPr>
          <w:sz w:val="21"/>
        </w:rPr>
      </w:pPr>
      <w:r>
        <w:rPr>
          <w:sz w:val="21"/>
        </w:rPr>
        <w:t>架体基础</w:t>
      </w:r>
    </w:p>
    <w:p>
      <w:pPr>
        <w:pStyle w:val="BodyText"/>
        <w:spacing w:line="278" w:lineRule="auto"/>
        <w:ind w:left="1063" w:right="231" w:hanging="317"/>
      </w:pPr>
      <w:r>
        <w:rPr/>
        <w:t>1）立杆基础应按方案要求平整、夯实，并应采取排水措施，立杆底部设置的垫板和底座应符合规范要求；</w:t>
      </w:r>
    </w:p>
    <w:p>
      <w:pPr>
        <w:pStyle w:val="BodyText"/>
        <w:spacing w:line="257" w:lineRule="exact"/>
      </w:pPr>
      <w:r>
        <w:rPr/>
        <w:t>2）架体纵横向扫地杆距立杆底端高度不应大于 350mm。</w:t>
      </w:r>
    </w:p>
    <w:p>
      <w:pPr>
        <w:pStyle w:val="ListParagraph"/>
        <w:numPr>
          <w:ilvl w:val="0"/>
          <w:numId w:val="19"/>
        </w:numPr>
        <w:tabs>
          <w:tab w:pos="851" w:val="left" w:leader="none"/>
          <w:tab w:pos="852" w:val="left" w:leader="none"/>
        </w:tabs>
        <w:spacing w:line="371" w:lineRule="exact" w:before="0" w:after="0"/>
        <w:ind w:left="852" w:right="0" w:hanging="315"/>
        <w:jc w:val="left"/>
        <w:rPr>
          <w:sz w:val="21"/>
        </w:rPr>
      </w:pPr>
      <w:r>
        <w:rPr>
          <w:sz w:val="21"/>
        </w:rPr>
        <w:t>架体稳定</w:t>
      </w:r>
    </w:p>
    <w:p>
      <w:pPr>
        <w:pStyle w:val="BodyText"/>
        <w:spacing w:line="278" w:lineRule="auto"/>
        <w:ind w:left="1063" w:right="231" w:hanging="317"/>
      </w:pPr>
      <w:r>
        <w:rPr/>
        <w:t>1）架体与建筑结构拉结应符合规范要求，并应从架体底层第一步纵向水平杆处开始设置连墙件，当该处设置有困难时应采取其它可靠措施固定；</w:t>
      </w:r>
    </w:p>
    <w:p>
      <w:pPr>
        <w:pStyle w:val="BodyText"/>
        <w:spacing w:line="269" w:lineRule="exact"/>
      </w:pPr>
      <w:r>
        <w:rPr>
          <w:w w:val="95"/>
        </w:rPr>
        <w:t>2）架体拉结点应牢固可靠；</w:t>
      </w:r>
    </w:p>
    <w:p>
      <w:pPr>
        <w:pStyle w:val="BodyText"/>
        <w:spacing w:before="35"/>
      </w:pPr>
      <w:r>
        <w:rPr>
          <w:w w:val="95"/>
        </w:rPr>
        <w:t>3）连墙件应采用刚性杆件；</w:t>
      </w:r>
    </w:p>
    <w:p>
      <w:pPr>
        <w:pStyle w:val="BodyText"/>
        <w:spacing w:before="43"/>
      </w:pPr>
      <w:r>
        <w:rPr>
          <w:w w:val="95"/>
        </w:rPr>
        <w:t>4）架体竖向应沿高度方向连续设置专用斜杆或八字撑；</w:t>
      </w:r>
    </w:p>
    <w:p>
      <w:pPr>
        <w:pStyle w:val="BodyText"/>
        <w:spacing w:before="43"/>
      </w:pPr>
      <w:r>
        <w:rPr>
          <w:w w:val="95"/>
        </w:rPr>
        <w:t>5）专用斜杆两端应固定在纵横向水平杆的碗扣节点处；</w:t>
      </w:r>
    </w:p>
    <w:p>
      <w:pPr>
        <w:pStyle w:val="BodyText"/>
        <w:spacing w:line="257" w:lineRule="exact" w:before="43"/>
      </w:pPr>
      <w:r>
        <w:rPr>
          <w:w w:val="95"/>
        </w:rPr>
        <w:t>6）专用斜杆或八字型斜撑的设置角度应符合规范要求。</w:t>
      </w:r>
    </w:p>
    <w:p>
      <w:pPr>
        <w:pStyle w:val="ListParagraph"/>
        <w:numPr>
          <w:ilvl w:val="0"/>
          <w:numId w:val="19"/>
        </w:numPr>
        <w:tabs>
          <w:tab w:pos="851" w:val="left" w:leader="none"/>
          <w:tab w:pos="852" w:val="left" w:leader="none"/>
        </w:tabs>
        <w:spacing w:line="371" w:lineRule="exact" w:before="0" w:after="0"/>
        <w:ind w:left="852" w:right="0" w:hanging="315"/>
        <w:jc w:val="left"/>
        <w:rPr>
          <w:sz w:val="21"/>
        </w:rPr>
      </w:pPr>
      <w:r>
        <w:rPr>
          <w:sz w:val="21"/>
        </w:rPr>
        <w:t>杆件锁件</w:t>
      </w:r>
    </w:p>
    <w:p>
      <w:pPr>
        <w:pStyle w:val="BodyText"/>
        <w:spacing w:line="265" w:lineRule="exact"/>
      </w:pPr>
      <w:r>
        <w:rPr/>
        <w:t>1）架体立杆间距、水平杆步距应符合设计和规范要求；</w:t>
      </w:r>
    </w:p>
    <w:p>
      <w:pPr>
        <w:pStyle w:val="BodyText"/>
        <w:spacing w:before="43"/>
      </w:pPr>
      <w:r>
        <w:rPr/>
        <w:t>2）应按专项施工方案设计的步距在立杆连接碗扣节点处设置纵、横向水平杆；</w:t>
      </w:r>
    </w:p>
    <w:p>
      <w:pPr>
        <w:pStyle w:val="BodyText"/>
        <w:spacing w:line="278" w:lineRule="auto" w:before="43"/>
        <w:ind w:left="1063" w:right="215" w:hanging="317"/>
      </w:pPr>
      <w:r>
        <w:rPr>
          <w:spacing w:val="-5"/>
        </w:rPr>
        <w:t>3）</w:t>
      </w:r>
      <w:r>
        <w:rPr>
          <w:spacing w:val="-6"/>
        </w:rPr>
        <w:t>当架体搭设高度超过 </w:t>
      </w:r>
      <w:r>
        <w:rPr/>
        <w:t>24</w:t>
      </w:r>
      <w:r>
        <w:rPr>
          <w:spacing w:val="-54"/>
        </w:rPr>
        <w:t> </w:t>
      </w:r>
      <w:r>
        <w:rPr/>
        <w:t>m</w:t>
      </w:r>
      <w:r>
        <w:rPr>
          <w:spacing w:val="-23"/>
        </w:rPr>
        <w:t> 时，顶部 </w:t>
      </w:r>
      <w:r>
        <w:rPr/>
        <w:t>24m</w:t>
      </w:r>
      <w:r>
        <w:rPr>
          <w:spacing w:val="-9"/>
        </w:rPr>
        <w:t> 以下的连墙件层应设置水平斜杆，并应符合规范要求；</w:t>
      </w:r>
    </w:p>
    <w:p>
      <w:pPr>
        <w:pStyle w:val="BodyText"/>
        <w:spacing w:line="257" w:lineRule="exact"/>
      </w:pPr>
      <w:r>
        <w:rPr/>
        <w:t>4）架体组装及碗扣紧固应符合规范要求。</w:t>
      </w:r>
    </w:p>
    <w:p>
      <w:pPr>
        <w:pStyle w:val="ListParagraph"/>
        <w:numPr>
          <w:ilvl w:val="0"/>
          <w:numId w:val="19"/>
        </w:numPr>
        <w:tabs>
          <w:tab w:pos="851" w:val="left" w:leader="none"/>
          <w:tab w:pos="852" w:val="left" w:leader="none"/>
        </w:tabs>
        <w:spacing w:line="371" w:lineRule="exact" w:before="0" w:after="0"/>
        <w:ind w:left="852" w:right="0" w:hanging="315"/>
        <w:jc w:val="left"/>
        <w:rPr>
          <w:sz w:val="21"/>
        </w:rPr>
      </w:pPr>
      <w:r>
        <w:rPr>
          <w:sz w:val="21"/>
        </w:rPr>
        <w:t>脚手板</w:t>
      </w:r>
    </w:p>
    <w:p>
      <w:pPr>
        <w:pStyle w:val="BodyText"/>
        <w:spacing w:line="265" w:lineRule="exact"/>
      </w:pPr>
      <w:r>
        <w:rPr/>
        <w:t>1）脚手板材质、规格应符合规范要求；</w:t>
      </w:r>
    </w:p>
    <w:p>
      <w:pPr>
        <w:pStyle w:val="BodyText"/>
        <w:spacing w:before="43"/>
      </w:pPr>
      <w:r>
        <w:rPr/>
        <w:t>2）脚手板应铺设严密、平整、牢固；</w:t>
      </w:r>
    </w:p>
    <w:p>
      <w:pPr>
        <w:pStyle w:val="BodyText"/>
        <w:spacing w:line="257" w:lineRule="exact" w:before="43"/>
      </w:pPr>
      <w:r>
        <w:rPr/>
        <w:t>3）挂扣式钢脚手板的挂扣必须完全挂扣在水平杆上，挂钩应处于锁住状态。</w:t>
      </w:r>
    </w:p>
    <w:p>
      <w:pPr>
        <w:pStyle w:val="ListParagraph"/>
        <w:numPr>
          <w:ilvl w:val="0"/>
          <w:numId w:val="19"/>
        </w:numPr>
        <w:tabs>
          <w:tab w:pos="851" w:val="left" w:leader="none"/>
          <w:tab w:pos="852" w:val="left" w:leader="none"/>
        </w:tabs>
        <w:spacing w:line="371" w:lineRule="exact" w:before="0" w:after="0"/>
        <w:ind w:left="852" w:right="0" w:hanging="315"/>
        <w:jc w:val="left"/>
        <w:rPr>
          <w:sz w:val="21"/>
        </w:rPr>
      </w:pPr>
      <w:r>
        <w:rPr>
          <w:sz w:val="21"/>
        </w:rPr>
        <w:t>交底与验收</w:t>
      </w:r>
    </w:p>
    <w:p>
      <w:pPr>
        <w:pStyle w:val="BodyText"/>
        <w:spacing w:line="265" w:lineRule="exact"/>
      </w:pPr>
      <w:r>
        <w:rPr/>
        <w:t>1）架体搭设前应进行安全技术交底，并应有文字记录；</w:t>
      </w:r>
    </w:p>
    <w:p>
      <w:pPr>
        <w:pStyle w:val="BodyText"/>
        <w:spacing w:before="43"/>
      </w:pPr>
      <w:r>
        <w:rPr/>
        <w:t>2）架体分段搭设、分段使用时，应进行分段验收；</w:t>
      </w:r>
    </w:p>
    <w:p>
      <w:pPr>
        <w:pStyle w:val="BodyText"/>
        <w:spacing w:line="257" w:lineRule="exact" w:before="43"/>
      </w:pPr>
      <w:r>
        <w:rPr/>
        <w:t>3）搭设完毕应办理验收手续，验收应有量化内容并经责任人签字确认。</w:t>
      </w:r>
    </w:p>
    <w:p>
      <w:pPr>
        <w:pStyle w:val="ListParagraph"/>
        <w:numPr>
          <w:ilvl w:val="2"/>
          <w:numId w:val="18"/>
        </w:numPr>
        <w:tabs>
          <w:tab w:pos="856" w:val="left" w:leader="none"/>
          <w:tab w:pos="857" w:val="left" w:leader="none"/>
        </w:tabs>
        <w:spacing w:line="337" w:lineRule="exact" w:before="0" w:after="0"/>
        <w:ind w:left="117" w:right="0" w:firstLine="0"/>
        <w:jc w:val="left"/>
        <w:rPr>
          <w:sz w:val="21"/>
        </w:rPr>
      </w:pPr>
      <w:r>
        <w:rPr>
          <w:sz w:val="21"/>
        </w:rPr>
        <w:t>碗扣式钢管脚手架一般项目的检查评定应符合下列规定：</w:t>
      </w:r>
    </w:p>
    <w:p>
      <w:pPr>
        <w:pStyle w:val="ListParagraph"/>
        <w:numPr>
          <w:ilvl w:val="0"/>
          <w:numId w:val="20"/>
        </w:numPr>
        <w:tabs>
          <w:tab w:pos="851" w:val="left" w:leader="none"/>
          <w:tab w:pos="852" w:val="left" w:leader="none"/>
        </w:tabs>
        <w:spacing w:line="346" w:lineRule="exact" w:before="0" w:after="0"/>
        <w:ind w:left="852" w:right="0" w:hanging="315"/>
        <w:jc w:val="left"/>
        <w:rPr>
          <w:sz w:val="21"/>
        </w:rPr>
      </w:pPr>
      <w:r>
        <w:rPr>
          <w:sz w:val="21"/>
        </w:rPr>
        <w:t>架体防护</w:t>
      </w:r>
    </w:p>
    <w:p>
      <w:pPr>
        <w:pStyle w:val="BodyText"/>
        <w:spacing w:line="265" w:lineRule="exact"/>
      </w:pPr>
      <w:r>
        <w:rPr/>
        <w:t>1）架体外侧应采用密目式安全网进行封闭，网间连接应严密；</w:t>
      </w:r>
    </w:p>
    <w:p>
      <w:pPr>
        <w:pStyle w:val="BodyText"/>
        <w:spacing w:before="43"/>
      </w:pPr>
      <w:r>
        <w:rPr/>
        <w:t>2）作业层应按规范要求设置防护栏杆；</w:t>
      </w:r>
    </w:p>
    <w:p>
      <w:pPr>
        <w:pStyle w:val="BodyText"/>
        <w:spacing w:before="43"/>
      </w:pPr>
      <w:r>
        <w:rPr/>
        <w:t>3）作业层外侧应设置高度不小于 180mm 的挡脚板；</w:t>
      </w:r>
    </w:p>
    <w:p>
      <w:pPr>
        <w:pStyle w:val="BodyText"/>
        <w:spacing w:line="257" w:lineRule="exact" w:before="43"/>
      </w:pPr>
      <w:r>
        <w:rPr/>
        <w:t>4）作业层脚手板下应采用安全平网兜底，以下每隔 10m 应采用安全平网封闭。</w:t>
      </w:r>
    </w:p>
    <w:p>
      <w:pPr>
        <w:pStyle w:val="ListParagraph"/>
        <w:numPr>
          <w:ilvl w:val="0"/>
          <w:numId w:val="20"/>
        </w:numPr>
        <w:tabs>
          <w:tab w:pos="851" w:val="left" w:leader="none"/>
          <w:tab w:pos="852" w:val="left" w:leader="none"/>
        </w:tabs>
        <w:spacing w:line="371" w:lineRule="exact" w:before="0" w:after="0"/>
        <w:ind w:left="852" w:right="0" w:hanging="315"/>
        <w:jc w:val="left"/>
        <w:rPr>
          <w:sz w:val="21"/>
        </w:rPr>
      </w:pPr>
      <w:r>
        <w:rPr>
          <w:sz w:val="21"/>
        </w:rPr>
        <w:t>构配件材质</w:t>
      </w:r>
    </w:p>
    <w:p>
      <w:pPr>
        <w:pStyle w:val="BodyText"/>
        <w:spacing w:line="265" w:lineRule="exact"/>
      </w:pPr>
      <w:r>
        <w:rPr/>
        <w:t>1）架体构配件的规格、型号、材质应符合规范要求；</w:t>
      </w:r>
    </w:p>
    <w:p>
      <w:pPr>
        <w:pStyle w:val="BodyText"/>
        <w:spacing w:line="257" w:lineRule="exact" w:before="43"/>
      </w:pPr>
      <w:r>
        <w:rPr/>
        <w:t>2）钢管不应有严重的弯曲、变形、锈蚀。</w:t>
      </w:r>
    </w:p>
    <w:p>
      <w:pPr>
        <w:pStyle w:val="ListParagraph"/>
        <w:numPr>
          <w:ilvl w:val="0"/>
          <w:numId w:val="20"/>
        </w:numPr>
        <w:tabs>
          <w:tab w:pos="851" w:val="left" w:leader="none"/>
          <w:tab w:pos="852" w:val="left" w:leader="none"/>
        </w:tabs>
        <w:spacing w:line="371" w:lineRule="exact" w:before="0" w:after="0"/>
        <w:ind w:left="852" w:right="0" w:hanging="315"/>
        <w:jc w:val="left"/>
        <w:rPr>
          <w:sz w:val="21"/>
        </w:rPr>
      </w:pPr>
      <w:r>
        <w:rPr>
          <w:sz w:val="21"/>
        </w:rPr>
        <w:t>荷载</w:t>
      </w:r>
    </w:p>
    <w:p>
      <w:pPr>
        <w:pStyle w:val="BodyText"/>
        <w:spacing w:line="265" w:lineRule="exact"/>
      </w:pPr>
      <w:r>
        <w:rPr/>
        <w:t>1）架体上的施工荷载应符合设计和规范要求；</w:t>
      </w:r>
    </w:p>
    <w:p>
      <w:pPr>
        <w:pStyle w:val="BodyText"/>
        <w:spacing w:before="43"/>
      </w:pPr>
      <w:r>
        <w:rPr/>
        <w:t>2）施工均布荷载、集中荷载应在设计允许范围内。</w:t>
      </w:r>
    </w:p>
    <w:p>
      <w:pPr>
        <w:spacing w:after="0"/>
        <w:sectPr>
          <w:pgSz w:w="11910" w:h="16840"/>
          <w:pgMar w:header="0" w:footer="992" w:top="1400" w:bottom="1180" w:left="1680" w:right="1580"/>
        </w:sectPr>
      </w:pPr>
    </w:p>
    <w:p>
      <w:pPr>
        <w:pStyle w:val="ListParagraph"/>
        <w:numPr>
          <w:ilvl w:val="0"/>
          <w:numId w:val="20"/>
        </w:numPr>
        <w:tabs>
          <w:tab w:pos="851" w:val="left" w:leader="none"/>
          <w:tab w:pos="852" w:val="left" w:leader="none"/>
        </w:tabs>
        <w:spacing w:line="358" w:lineRule="exact" w:before="0" w:after="0"/>
        <w:ind w:left="852" w:right="0" w:hanging="315"/>
        <w:jc w:val="left"/>
        <w:rPr>
          <w:sz w:val="21"/>
        </w:rPr>
      </w:pPr>
      <w:r>
        <w:rPr>
          <w:sz w:val="21"/>
        </w:rPr>
        <w:t>通道</w:t>
      </w:r>
    </w:p>
    <w:p>
      <w:pPr>
        <w:pStyle w:val="BodyText"/>
        <w:spacing w:line="265" w:lineRule="exact"/>
      </w:pPr>
      <w:r>
        <w:rPr/>
        <w:t>1）架体应设置供人员上下的专用通道；</w:t>
      </w:r>
    </w:p>
    <w:p>
      <w:pPr>
        <w:pStyle w:val="BodyText"/>
        <w:spacing w:before="43"/>
      </w:pPr>
      <w:r>
        <w:rPr/>
        <w:t>2）专用通道的设置应符合规范要求。</w:t>
      </w:r>
    </w:p>
    <w:p>
      <w:pPr>
        <w:pStyle w:val="BodyText"/>
        <w:spacing w:before="8"/>
        <w:ind w:left="0"/>
        <w:rPr>
          <w:sz w:val="27"/>
        </w:rPr>
      </w:pPr>
    </w:p>
    <w:p>
      <w:pPr>
        <w:pStyle w:val="BodyText"/>
        <w:tabs>
          <w:tab w:pos="3379" w:val="left" w:leader="none"/>
        </w:tabs>
        <w:spacing w:before="1"/>
        <w:ind w:left="2855"/>
      </w:pPr>
      <w:r>
        <w:rPr/>
        <w:t>3.6</w:t>
        <w:tab/>
        <w:t>承插型盘扣式钢管脚手架</w:t>
      </w:r>
    </w:p>
    <w:p>
      <w:pPr>
        <w:pStyle w:val="BodyText"/>
        <w:spacing w:before="11"/>
        <w:ind w:left="0"/>
        <w:rPr>
          <w:sz w:val="22"/>
        </w:rPr>
      </w:pPr>
    </w:p>
    <w:p>
      <w:pPr>
        <w:pStyle w:val="ListParagraph"/>
        <w:numPr>
          <w:ilvl w:val="2"/>
          <w:numId w:val="21"/>
        </w:numPr>
        <w:tabs>
          <w:tab w:pos="856" w:val="left" w:leader="none"/>
          <w:tab w:pos="857" w:val="left" w:leader="none"/>
        </w:tabs>
        <w:spacing w:line="235" w:lineRule="auto" w:before="0" w:after="0"/>
        <w:ind w:left="117" w:right="227" w:firstLine="0"/>
        <w:jc w:val="left"/>
        <w:rPr>
          <w:sz w:val="21"/>
        </w:rPr>
      </w:pPr>
      <w:r>
        <w:rPr>
          <w:sz w:val="21"/>
        </w:rPr>
        <w:t>承插型盘扣式钢管脚手架检查评定应符合现行行业标准《建筑施工承插型盘扣式钢管支架安全技术规范》JGJ231</w:t>
      </w:r>
      <w:r>
        <w:rPr>
          <w:spacing w:val="-12"/>
          <w:sz w:val="21"/>
        </w:rPr>
        <w:t> 的规定。</w:t>
      </w:r>
    </w:p>
    <w:p>
      <w:pPr>
        <w:pStyle w:val="ListParagraph"/>
        <w:numPr>
          <w:ilvl w:val="2"/>
          <w:numId w:val="21"/>
        </w:numPr>
        <w:tabs>
          <w:tab w:pos="856" w:val="left" w:leader="none"/>
          <w:tab w:pos="857" w:val="left" w:leader="none"/>
        </w:tabs>
        <w:spacing w:line="312" w:lineRule="exact" w:before="3" w:after="0"/>
        <w:ind w:left="117" w:right="113" w:firstLine="0"/>
        <w:jc w:val="left"/>
        <w:rPr>
          <w:sz w:val="21"/>
        </w:rPr>
      </w:pPr>
      <w:r>
        <w:rPr>
          <w:spacing w:val="-4"/>
          <w:sz w:val="21"/>
        </w:rPr>
        <w:t>承插型盘扣式钢管脚手架检查评定保证项目包括：施工方案、架体基础、架体稳定</w:t>
      </w:r>
      <w:r>
        <w:rPr>
          <w:w w:val="80"/>
          <w:sz w:val="21"/>
        </w:rPr>
        <w:t>、</w:t>
      </w:r>
      <w:r>
        <w:rPr>
          <w:spacing w:val="-14"/>
          <w:w w:val="95"/>
          <w:sz w:val="21"/>
        </w:rPr>
        <w:t>杆件设置、脚手板、交底与验收。一般项目包括：架体防护、杆件连接、构配件材质、通道。</w:t>
      </w:r>
    </w:p>
    <w:p>
      <w:pPr>
        <w:pStyle w:val="ListParagraph"/>
        <w:numPr>
          <w:ilvl w:val="2"/>
          <w:numId w:val="21"/>
        </w:numPr>
        <w:tabs>
          <w:tab w:pos="856" w:val="left" w:leader="none"/>
          <w:tab w:pos="857" w:val="left" w:leader="none"/>
        </w:tabs>
        <w:spacing w:line="322" w:lineRule="exact" w:before="0" w:after="0"/>
        <w:ind w:left="117" w:right="0" w:firstLine="0"/>
        <w:jc w:val="left"/>
        <w:rPr>
          <w:sz w:val="21"/>
        </w:rPr>
      </w:pPr>
      <w:r>
        <w:rPr>
          <w:sz w:val="21"/>
        </w:rPr>
        <w:t>承插型盘扣式钢管脚手架保证项目的检查评定应符合下列规定：</w:t>
      </w:r>
    </w:p>
    <w:p>
      <w:pPr>
        <w:pStyle w:val="ListParagraph"/>
        <w:numPr>
          <w:ilvl w:val="0"/>
          <w:numId w:val="22"/>
        </w:numPr>
        <w:tabs>
          <w:tab w:pos="851" w:val="left" w:leader="none"/>
          <w:tab w:pos="852" w:val="left" w:leader="none"/>
        </w:tabs>
        <w:spacing w:line="346" w:lineRule="exact" w:before="0" w:after="0"/>
        <w:ind w:left="852" w:right="0" w:hanging="315"/>
        <w:jc w:val="left"/>
        <w:rPr>
          <w:sz w:val="21"/>
        </w:rPr>
      </w:pPr>
      <w:r>
        <w:rPr>
          <w:sz w:val="21"/>
        </w:rPr>
        <w:t>施工方案</w:t>
      </w:r>
    </w:p>
    <w:p>
      <w:pPr>
        <w:pStyle w:val="BodyText"/>
        <w:spacing w:line="265" w:lineRule="exact"/>
      </w:pPr>
      <w:r>
        <w:rPr/>
        <w:t>1）架体搭设应编制专项施工方案，结构设计应进行计算；</w:t>
      </w:r>
    </w:p>
    <w:p>
      <w:pPr>
        <w:pStyle w:val="BodyText"/>
        <w:spacing w:line="257" w:lineRule="exact" w:before="43"/>
      </w:pPr>
      <w:r>
        <w:rPr/>
        <w:t>2）专项施工方案应按规定进行审核、审批。</w:t>
      </w:r>
    </w:p>
    <w:p>
      <w:pPr>
        <w:pStyle w:val="ListParagraph"/>
        <w:numPr>
          <w:ilvl w:val="0"/>
          <w:numId w:val="22"/>
        </w:numPr>
        <w:tabs>
          <w:tab w:pos="851" w:val="left" w:leader="none"/>
          <w:tab w:pos="852" w:val="left" w:leader="none"/>
        </w:tabs>
        <w:spacing w:line="371" w:lineRule="exact" w:before="0" w:after="0"/>
        <w:ind w:left="852" w:right="0" w:hanging="315"/>
        <w:jc w:val="left"/>
        <w:rPr>
          <w:sz w:val="21"/>
        </w:rPr>
      </w:pPr>
      <w:r>
        <w:rPr>
          <w:sz w:val="21"/>
        </w:rPr>
        <w:t>架体基础</w:t>
      </w:r>
    </w:p>
    <w:p>
      <w:pPr>
        <w:pStyle w:val="BodyText"/>
        <w:spacing w:line="265" w:lineRule="exact"/>
      </w:pPr>
      <w:r>
        <w:rPr/>
        <w:t>1）立杆基础应按方案要求平整、夯实，并应采取排水措施；</w:t>
      </w:r>
    </w:p>
    <w:p>
      <w:pPr>
        <w:pStyle w:val="BodyText"/>
        <w:spacing w:before="43"/>
      </w:pPr>
      <w:r>
        <w:rPr/>
        <w:t>2）土层地基上立杆底部必须设置垫板和可调底座，并应符合规范要求；</w:t>
      </w:r>
    </w:p>
    <w:p>
      <w:pPr>
        <w:pStyle w:val="BodyText"/>
        <w:spacing w:line="257" w:lineRule="exact" w:before="43"/>
      </w:pPr>
      <w:r>
        <w:rPr/>
        <w:t>3）架体纵、横向扫地杆设置应符合规范要求。</w:t>
      </w:r>
    </w:p>
    <w:p>
      <w:pPr>
        <w:pStyle w:val="ListParagraph"/>
        <w:numPr>
          <w:ilvl w:val="0"/>
          <w:numId w:val="22"/>
        </w:numPr>
        <w:tabs>
          <w:tab w:pos="851" w:val="left" w:leader="none"/>
          <w:tab w:pos="852" w:val="left" w:leader="none"/>
        </w:tabs>
        <w:spacing w:line="371" w:lineRule="exact" w:before="0" w:after="0"/>
        <w:ind w:left="852" w:right="0" w:hanging="315"/>
        <w:jc w:val="left"/>
        <w:rPr>
          <w:sz w:val="21"/>
        </w:rPr>
      </w:pPr>
      <w:r>
        <w:rPr>
          <w:sz w:val="21"/>
        </w:rPr>
        <w:t>架体稳定</w:t>
      </w:r>
    </w:p>
    <w:p>
      <w:pPr>
        <w:pStyle w:val="BodyText"/>
        <w:spacing w:line="278" w:lineRule="auto"/>
        <w:ind w:left="1063" w:right="231" w:hanging="317"/>
      </w:pPr>
      <w:r>
        <w:rPr/>
        <w:t>1）架体与建筑结构拉结应符合规范要求，并应从架体底层第一步水平杆处开始设置连墙件，当该处设置有困难时应采取其它可靠措施固定；</w:t>
      </w:r>
    </w:p>
    <w:p>
      <w:pPr>
        <w:pStyle w:val="BodyText"/>
        <w:spacing w:line="269" w:lineRule="exact"/>
      </w:pPr>
      <w:r>
        <w:rPr>
          <w:w w:val="95"/>
        </w:rPr>
        <w:t>2）架体拉结点应牢固可靠；</w:t>
      </w:r>
    </w:p>
    <w:p>
      <w:pPr>
        <w:pStyle w:val="BodyText"/>
        <w:spacing w:before="39"/>
      </w:pPr>
      <w:r>
        <w:rPr>
          <w:w w:val="95"/>
        </w:rPr>
        <w:t>3）连墙件应采用刚性杆件；</w:t>
      </w:r>
    </w:p>
    <w:p>
      <w:pPr>
        <w:pStyle w:val="BodyText"/>
        <w:spacing w:before="43"/>
      </w:pPr>
      <w:r>
        <w:rPr/>
        <w:t>4）架体竖向斜杆、剪刀撑的设置应符合规范要求；</w:t>
      </w:r>
    </w:p>
    <w:p>
      <w:pPr>
        <w:pStyle w:val="BodyText"/>
        <w:spacing w:before="43"/>
      </w:pPr>
      <w:r>
        <w:rPr/>
        <w:t>5）竖向斜杆的两端应固定在纵、横向水平杆与立杆汇交的盘扣节点处；</w:t>
      </w:r>
    </w:p>
    <w:p>
      <w:pPr>
        <w:pStyle w:val="BodyText"/>
        <w:spacing w:line="257" w:lineRule="exact" w:before="43"/>
      </w:pPr>
      <w:r>
        <w:rPr/>
        <w:t>6）斜杆及剪刀撑应沿脚手架高度连续设置，角度应符合规范要求。</w:t>
      </w:r>
    </w:p>
    <w:p>
      <w:pPr>
        <w:pStyle w:val="ListParagraph"/>
        <w:numPr>
          <w:ilvl w:val="0"/>
          <w:numId w:val="22"/>
        </w:numPr>
        <w:tabs>
          <w:tab w:pos="851" w:val="left" w:leader="none"/>
          <w:tab w:pos="852" w:val="left" w:leader="none"/>
        </w:tabs>
        <w:spacing w:line="371" w:lineRule="exact" w:before="0" w:after="0"/>
        <w:ind w:left="852" w:right="0" w:hanging="315"/>
        <w:jc w:val="left"/>
        <w:rPr>
          <w:sz w:val="21"/>
        </w:rPr>
      </w:pPr>
      <w:r>
        <w:rPr>
          <w:sz w:val="21"/>
        </w:rPr>
        <w:t>杆件设置</w:t>
      </w:r>
    </w:p>
    <w:p>
      <w:pPr>
        <w:pStyle w:val="BodyText"/>
        <w:spacing w:line="265" w:lineRule="exact"/>
      </w:pPr>
      <w:r>
        <w:rPr/>
        <w:t>1）架体立杆间距、水平杆步距应符合设计和规范要求；</w:t>
      </w:r>
    </w:p>
    <w:p>
      <w:pPr>
        <w:pStyle w:val="BodyText"/>
        <w:spacing w:before="43"/>
      </w:pPr>
      <w:r>
        <w:rPr/>
        <w:t>2）应按专项施工方案设计的步距在立杆连接插盘处设置纵、横向水平杆；</w:t>
      </w:r>
    </w:p>
    <w:p>
      <w:pPr>
        <w:pStyle w:val="BodyText"/>
        <w:spacing w:line="257" w:lineRule="exact" w:before="43"/>
      </w:pPr>
      <w:r>
        <w:rPr/>
        <w:t>3）当双排脚手架的水平杆层未设挂扣式钢脚手板时，应按规范要求设置水平斜杆。</w:t>
      </w:r>
    </w:p>
    <w:p>
      <w:pPr>
        <w:pStyle w:val="ListParagraph"/>
        <w:numPr>
          <w:ilvl w:val="0"/>
          <w:numId w:val="22"/>
        </w:numPr>
        <w:tabs>
          <w:tab w:pos="851" w:val="left" w:leader="none"/>
          <w:tab w:pos="852" w:val="left" w:leader="none"/>
        </w:tabs>
        <w:spacing w:line="371" w:lineRule="exact" w:before="0" w:after="0"/>
        <w:ind w:left="852" w:right="0" w:hanging="315"/>
        <w:jc w:val="left"/>
        <w:rPr>
          <w:sz w:val="21"/>
        </w:rPr>
      </w:pPr>
      <w:r>
        <w:rPr>
          <w:sz w:val="21"/>
        </w:rPr>
        <w:t>脚手板</w:t>
      </w:r>
    </w:p>
    <w:p>
      <w:pPr>
        <w:pStyle w:val="BodyText"/>
        <w:spacing w:line="265" w:lineRule="exact"/>
      </w:pPr>
      <w:r>
        <w:rPr/>
        <w:t>1）脚手板材质、规格应符合规范要求；</w:t>
      </w:r>
    </w:p>
    <w:p>
      <w:pPr>
        <w:pStyle w:val="BodyText"/>
        <w:spacing w:before="42"/>
      </w:pPr>
      <w:r>
        <w:rPr/>
        <w:t>2）脚手板应铺设严密、平整、牢固；</w:t>
      </w:r>
    </w:p>
    <w:p>
      <w:pPr>
        <w:pStyle w:val="BodyText"/>
        <w:spacing w:line="257" w:lineRule="exact" w:before="43"/>
      </w:pPr>
      <w:r>
        <w:rPr/>
        <w:t>3）挂扣式钢脚手板的挂扣必须完全挂扣在水平杆上，挂钩应处于锁住状态。</w:t>
      </w:r>
    </w:p>
    <w:p>
      <w:pPr>
        <w:pStyle w:val="ListParagraph"/>
        <w:numPr>
          <w:ilvl w:val="0"/>
          <w:numId w:val="22"/>
        </w:numPr>
        <w:tabs>
          <w:tab w:pos="851" w:val="left" w:leader="none"/>
          <w:tab w:pos="852" w:val="left" w:leader="none"/>
        </w:tabs>
        <w:spacing w:line="371" w:lineRule="exact" w:before="0" w:after="0"/>
        <w:ind w:left="852" w:right="0" w:hanging="315"/>
        <w:jc w:val="left"/>
        <w:rPr>
          <w:sz w:val="21"/>
        </w:rPr>
      </w:pPr>
      <w:r>
        <w:rPr>
          <w:sz w:val="21"/>
        </w:rPr>
        <w:t>交底与验收</w:t>
      </w:r>
    </w:p>
    <w:p>
      <w:pPr>
        <w:pStyle w:val="BodyText"/>
        <w:spacing w:line="265" w:lineRule="exact"/>
      </w:pPr>
      <w:r>
        <w:rPr/>
        <w:t>1）架体搭设前应进行安全技术交底，并应有文字记录；</w:t>
      </w:r>
    </w:p>
    <w:p>
      <w:pPr>
        <w:pStyle w:val="BodyText"/>
        <w:spacing w:before="43"/>
      </w:pPr>
      <w:r>
        <w:rPr/>
        <w:t>2）架体分段搭设、分段使用时，应进行分段验收；</w:t>
      </w:r>
    </w:p>
    <w:p>
      <w:pPr>
        <w:pStyle w:val="BodyText"/>
        <w:spacing w:line="257" w:lineRule="exact" w:before="43"/>
      </w:pPr>
      <w:r>
        <w:rPr/>
        <w:t>3）搭设完毕应办理验收手续，验收应有量化内容并经责任人签字确认。</w:t>
      </w:r>
    </w:p>
    <w:p>
      <w:pPr>
        <w:pStyle w:val="ListParagraph"/>
        <w:numPr>
          <w:ilvl w:val="2"/>
          <w:numId w:val="21"/>
        </w:numPr>
        <w:tabs>
          <w:tab w:pos="856" w:val="left" w:leader="none"/>
          <w:tab w:pos="857" w:val="left" w:leader="none"/>
        </w:tabs>
        <w:spacing w:line="337" w:lineRule="exact" w:before="0" w:after="0"/>
        <w:ind w:left="117" w:right="0" w:firstLine="0"/>
        <w:jc w:val="left"/>
        <w:rPr>
          <w:sz w:val="21"/>
        </w:rPr>
      </w:pPr>
      <w:r>
        <w:rPr>
          <w:sz w:val="21"/>
        </w:rPr>
        <w:t>承插型盘扣式钢管脚手架一般项目的检查评定应符合下列规定：</w:t>
      </w:r>
    </w:p>
    <w:p>
      <w:pPr>
        <w:pStyle w:val="ListParagraph"/>
        <w:numPr>
          <w:ilvl w:val="0"/>
          <w:numId w:val="23"/>
        </w:numPr>
        <w:tabs>
          <w:tab w:pos="851" w:val="left" w:leader="none"/>
          <w:tab w:pos="852" w:val="left" w:leader="none"/>
        </w:tabs>
        <w:spacing w:line="346" w:lineRule="exact" w:before="0" w:after="0"/>
        <w:ind w:left="852" w:right="0" w:hanging="315"/>
        <w:jc w:val="left"/>
        <w:rPr>
          <w:sz w:val="21"/>
        </w:rPr>
      </w:pPr>
      <w:r>
        <w:rPr>
          <w:sz w:val="21"/>
        </w:rPr>
        <w:t>架体防护</w:t>
      </w:r>
    </w:p>
    <w:p>
      <w:pPr>
        <w:pStyle w:val="BodyText"/>
        <w:spacing w:line="265" w:lineRule="exact"/>
      </w:pPr>
      <w:r>
        <w:rPr/>
        <w:t>1）架体外侧应采用密目式安全网进行封闭，网间连接应严密；</w:t>
      </w:r>
    </w:p>
    <w:p>
      <w:pPr>
        <w:pStyle w:val="BodyText"/>
        <w:spacing w:before="43"/>
      </w:pPr>
      <w:r>
        <w:rPr/>
        <w:t>2）作业层应按规范要求设置防护栏杆；</w:t>
      </w:r>
    </w:p>
    <w:p>
      <w:pPr>
        <w:pStyle w:val="BodyText"/>
        <w:spacing w:before="43"/>
      </w:pPr>
      <w:r>
        <w:rPr/>
        <w:t>3）作业层外侧应设置高度不小于 180mm 的挡脚板；</w:t>
      </w:r>
    </w:p>
    <w:p>
      <w:pPr>
        <w:pStyle w:val="BodyText"/>
        <w:spacing w:before="43"/>
      </w:pPr>
      <w:r>
        <w:rPr/>
        <w:t>4）作业层脚手板下应采用安全平网兜底，以下每隔 10m 应采用安全平网封闭。</w:t>
      </w:r>
    </w:p>
    <w:p>
      <w:pPr>
        <w:spacing w:after="0"/>
        <w:sectPr>
          <w:pgSz w:w="11910" w:h="16840"/>
          <w:pgMar w:header="0" w:footer="992" w:top="1400" w:bottom="1180" w:left="1680" w:right="1580"/>
        </w:sectPr>
      </w:pPr>
    </w:p>
    <w:p>
      <w:pPr>
        <w:pStyle w:val="ListParagraph"/>
        <w:numPr>
          <w:ilvl w:val="0"/>
          <w:numId w:val="23"/>
        </w:numPr>
        <w:tabs>
          <w:tab w:pos="851" w:val="left" w:leader="none"/>
          <w:tab w:pos="852" w:val="left" w:leader="none"/>
        </w:tabs>
        <w:spacing w:line="358" w:lineRule="exact" w:before="0" w:after="0"/>
        <w:ind w:left="852" w:right="0" w:hanging="315"/>
        <w:jc w:val="left"/>
        <w:rPr>
          <w:sz w:val="21"/>
        </w:rPr>
      </w:pPr>
      <w:r>
        <w:rPr>
          <w:sz w:val="21"/>
        </w:rPr>
        <w:t>杆件连接</w:t>
      </w:r>
    </w:p>
    <w:p>
      <w:pPr>
        <w:pStyle w:val="BodyText"/>
        <w:spacing w:line="265" w:lineRule="exact"/>
      </w:pPr>
      <w:r>
        <w:rPr/>
        <w:t>1）立杆的接长位置应符合规范要求；</w:t>
      </w:r>
    </w:p>
    <w:p>
      <w:pPr>
        <w:pStyle w:val="BodyText"/>
        <w:spacing w:line="257" w:lineRule="exact" w:before="43"/>
      </w:pPr>
      <w:r>
        <w:rPr/>
        <w:t>2）剪刀撑的接长应符合规范要求。</w:t>
      </w:r>
    </w:p>
    <w:p>
      <w:pPr>
        <w:pStyle w:val="ListParagraph"/>
        <w:numPr>
          <w:ilvl w:val="0"/>
          <w:numId w:val="23"/>
        </w:numPr>
        <w:tabs>
          <w:tab w:pos="851" w:val="left" w:leader="none"/>
          <w:tab w:pos="852" w:val="left" w:leader="none"/>
        </w:tabs>
        <w:spacing w:line="371" w:lineRule="exact" w:before="0" w:after="0"/>
        <w:ind w:left="852" w:right="0" w:hanging="315"/>
        <w:jc w:val="left"/>
        <w:rPr>
          <w:sz w:val="21"/>
        </w:rPr>
      </w:pPr>
      <w:r>
        <w:rPr>
          <w:sz w:val="21"/>
        </w:rPr>
        <w:t>构配件材质</w:t>
      </w:r>
    </w:p>
    <w:p>
      <w:pPr>
        <w:pStyle w:val="BodyText"/>
        <w:spacing w:line="265" w:lineRule="exact"/>
      </w:pPr>
      <w:r>
        <w:rPr/>
        <w:t>1）架体构配件的规格、型号、材质应符合规范要求；</w:t>
      </w:r>
    </w:p>
    <w:p>
      <w:pPr>
        <w:pStyle w:val="BodyText"/>
        <w:spacing w:line="257" w:lineRule="exact" w:before="43"/>
      </w:pPr>
      <w:r>
        <w:rPr/>
        <w:t>2）钢管不应有严重的弯曲、变形、锈蚀。</w:t>
      </w:r>
    </w:p>
    <w:p>
      <w:pPr>
        <w:pStyle w:val="ListParagraph"/>
        <w:numPr>
          <w:ilvl w:val="0"/>
          <w:numId w:val="23"/>
        </w:numPr>
        <w:tabs>
          <w:tab w:pos="851" w:val="left" w:leader="none"/>
          <w:tab w:pos="852" w:val="left" w:leader="none"/>
        </w:tabs>
        <w:spacing w:line="371" w:lineRule="exact" w:before="0" w:after="0"/>
        <w:ind w:left="852" w:right="0" w:hanging="315"/>
        <w:jc w:val="left"/>
        <w:rPr>
          <w:sz w:val="21"/>
        </w:rPr>
      </w:pPr>
      <w:r>
        <w:rPr>
          <w:sz w:val="21"/>
        </w:rPr>
        <w:t>通道</w:t>
      </w:r>
    </w:p>
    <w:p>
      <w:pPr>
        <w:pStyle w:val="BodyText"/>
        <w:spacing w:line="265" w:lineRule="exact"/>
      </w:pPr>
      <w:r>
        <w:rPr/>
        <w:t>1）架体应设置供人员上下的专用通道；</w:t>
      </w:r>
    </w:p>
    <w:p>
      <w:pPr>
        <w:pStyle w:val="BodyText"/>
        <w:spacing w:before="43"/>
      </w:pPr>
      <w:r>
        <w:rPr/>
        <w:t>2）专用通道的设置应符合规范要求。</w:t>
      </w:r>
    </w:p>
    <w:p>
      <w:pPr>
        <w:pStyle w:val="BodyText"/>
        <w:spacing w:before="8"/>
        <w:ind w:left="0"/>
        <w:rPr>
          <w:sz w:val="27"/>
        </w:rPr>
      </w:pPr>
    </w:p>
    <w:p>
      <w:pPr>
        <w:pStyle w:val="BodyText"/>
        <w:tabs>
          <w:tab w:pos="4010" w:val="left" w:leader="none"/>
        </w:tabs>
        <w:spacing w:before="1"/>
        <w:ind w:left="3484"/>
      </w:pPr>
      <w:r>
        <w:rPr/>
        <w:t>3.7</w:t>
        <w:tab/>
        <w:t>满堂脚手架</w:t>
      </w:r>
    </w:p>
    <w:p>
      <w:pPr>
        <w:pStyle w:val="BodyText"/>
        <w:spacing w:before="2"/>
        <w:ind w:left="0"/>
        <w:rPr>
          <w:sz w:val="23"/>
        </w:rPr>
      </w:pPr>
    </w:p>
    <w:p>
      <w:pPr>
        <w:pStyle w:val="ListParagraph"/>
        <w:numPr>
          <w:ilvl w:val="2"/>
          <w:numId w:val="24"/>
        </w:numPr>
        <w:tabs>
          <w:tab w:pos="857" w:val="left" w:leader="none"/>
        </w:tabs>
        <w:spacing w:line="247" w:lineRule="auto" w:before="0" w:after="0"/>
        <w:ind w:left="117" w:right="215" w:firstLine="0"/>
        <w:jc w:val="both"/>
        <w:rPr>
          <w:sz w:val="21"/>
        </w:rPr>
      </w:pPr>
      <w:r>
        <w:rPr>
          <w:sz w:val="21"/>
        </w:rPr>
        <w:t>满堂脚手架检查评定应符合现行行业标准《建筑施工扣件式钢管脚手架安全技术规</w:t>
      </w:r>
      <w:r>
        <w:rPr>
          <w:spacing w:val="-10"/>
          <w:w w:val="95"/>
          <w:sz w:val="21"/>
        </w:rPr>
        <w:t>范》</w:t>
      </w:r>
      <w:r>
        <w:rPr>
          <w:w w:val="95"/>
          <w:sz w:val="21"/>
        </w:rPr>
        <w:t>JGJ130</w:t>
      </w:r>
      <w:r>
        <w:rPr>
          <w:spacing w:val="-13"/>
          <w:w w:val="95"/>
          <w:sz w:val="21"/>
        </w:rPr>
        <w:t>、《建筑施工门式钢管脚手架安全技术规范》</w:t>
      </w:r>
      <w:r>
        <w:rPr>
          <w:w w:val="95"/>
          <w:sz w:val="21"/>
        </w:rPr>
        <w:t>JGJ128</w:t>
      </w:r>
      <w:r>
        <w:rPr>
          <w:spacing w:val="-12"/>
          <w:w w:val="95"/>
          <w:sz w:val="21"/>
        </w:rPr>
        <w:t>、《建筑施工碗扣式钢管脚手   </w:t>
      </w:r>
      <w:r>
        <w:rPr>
          <w:spacing w:val="-12"/>
          <w:sz w:val="21"/>
        </w:rPr>
        <w:t>架安全技术规范》JGJ166</w:t>
      </w:r>
      <w:r>
        <w:rPr>
          <w:spacing w:val="-8"/>
          <w:sz w:val="21"/>
        </w:rPr>
        <w:t> 和《建筑施工承插型盘扣式钢管支架安全技术规范》</w:t>
      </w:r>
      <w:r>
        <w:rPr>
          <w:sz w:val="21"/>
        </w:rPr>
        <w:t>JGJ231</w:t>
      </w:r>
      <w:r>
        <w:rPr>
          <w:spacing w:val="-19"/>
          <w:sz w:val="21"/>
        </w:rPr>
        <w:t> 的规</w:t>
      </w:r>
    </w:p>
    <w:p>
      <w:pPr>
        <w:pStyle w:val="BodyText"/>
        <w:spacing w:line="251" w:lineRule="exact" w:before="14"/>
        <w:ind w:left="117"/>
      </w:pPr>
      <w:r>
        <w:rPr/>
        <w:t>定。</w:t>
      </w:r>
    </w:p>
    <w:p>
      <w:pPr>
        <w:pStyle w:val="ListParagraph"/>
        <w:numPr>
          <w:ilvl w:val="2"/>
          <w:numId w:val="24"/>
        </w:numPr>
        <w:tabs>
          <w:tab w:pos="856" w:val="left" w:leader="none"/>
          <w:tab w:pos="857" w:val="left" w:leader="none"/>
        </w:tabs>
        <w:spacing w:line="225" w:lineRule="auto" w:before="0" w:after="0"/>
        <w:ind w:left="117" w:right="206" w:firstLine="0"/>
        <w:jc w:val="left"/>
        <w:rPr>
          <w:sz w:val="21"/>
        </w:rPr>
      </w:pPr>
      <w:r>
        <w:rPr>
          <w:spacing w:val="-5"/>
          <w:w w:val="95"/>
          <w:sz w:val="21"/>
        </w:rPr>
        <w:t>满堂脚手架检查评定保证项目应包括：施工方案、架体基础、架体稳定、杆件锁件</w:t>
      </w:r>
      <w:r>
        <w:rPr>
          <w:w w:val="80"/>
          <w:sz w:val="21"/>
        </w:rPr>
        <w:t>、  </w:t>
      </w:r>
      <w:r>
        <w:rPr>
          <w:sz w:val="21"/>
        </w:rPr>
        <w:t>脚手板、交底与验收。一般项目应包括：架体防护、构配件材质、荷载、通道。</w:t>
      </w:r>
    </w:p>
    <w:p>
      <w:pPr>
        <w:pStyle w:val="ListParagraph"/>
        <w:numPr>
          <w:ilvl w:val="2"/>
          <w:numId w:val="24"/>
        </w:numPr>
        <w:tabs>
          <w:tab w:pos="857" w:val="left" w:leader="none"/>
        </w:tabs>
        <w:spacing w:line="310" w:lineRule="exact" w:before="0" w:after="0"/>
        <w:ind w:left="117" w:right="0" w:firstLine="0"/>
        <w:jc w:val="both"/>
        <w:rPr>
          <w:sz w:val="21"/>
        </w:rPr>
      </w:pPr>
      <w:r>
        <w:rPr>
          <w:sz w:val="21"/>
        </w:rPr>
        <w:t>满堂脚手架保证项目的检查评定应符合下列规定：</w:t>
      </w:r>
    </w:p>
    <w:p>
      <w:pPr>
        <w:pStyle w:val="ListParagraph"/>
        <w:numPr>
          <w:ilvl w:val="0"/>
          <w:numId w:val="25"/>
        </w:numPr>
        <w:tabs>
          <w:tab w:pos="851" w:val="left" w:leader="none"/>
          <w:tab w:pos="852" w:val="left" w:leader="none"/>
        </w:tabs>
        <w:spacing w:line="334" w:lineRule="exact" w:before="0" w:after="0"/>
        <w:ind w:left="852" w:right="0" w:hanging="315"/>
        <w:jc w:val="left"/>
        <w:rPr>
          <w:sz w:val="21"/>
        </w:rPr>
      </w:pPr>
      <w:r>
        <w:rPr>
          <w:sz w:val="21"/>
        </w:rPr>
        <w:t>施工方案</w:t>
      </w:r>
    </w:p>
    <w:p>
      <w:pPr>
        <w:pStyle w:val="BodyText"/>
        <w:spacing w:line="259" w:lineRule="exact"/>
      </w:pPr>
      <w:r>
        <w:rPr/>
        <w:t>1）架体搭设应编制专项施工方案，结构设计应进行计算；</w:t>
      </w:r>
    </w:p>
    <w:p>
      <w:pPr>
        <w:pStyle w:val="BodyText"/>
        <w:spacing w:line="251" w:lineRule="exact" w:before="30"/>
      </w:pPr>
      <w:r>
        <w:rPr/>
        <w:t>2）专项施工方案应按规定进行审核、审批。</w:t>
      </w:r>
    </w:p>
    <w:p>
      <w:pPr>
        <w:pStyle w:val="ListParagraph"/>
        <w:numPr>
          <w:ilvl w:val="0"/>
          <w:numId w:val="25"/>
        </w:numPr>
        <w:tabs>
          <w:tab w:pos="851" w:val="left" w:leader="none"/>
          <w:tab w:pos="852" w:val="left" w:leader="none"/>
        </w:tabs>
        <w:spacing w:line="359" w:lineRule="exact" w:before="0" w:after="0"/>
        <w:ind w:left="852" w:right="0" w:hanging="315"/>
        <w:jc w:val="left"/>
        <w:rPr>
          <w:sz w:val="21"/>
        </w:rPr>
      </w:pPr>
      <w:r>
        <w:rPr>
          <w:sz w:val="21"/>
        </w:rPr>
        <w:t>架体基础</w:t>
      </w:r>
    </w:p>
    <w:p>
      <w:pPr>
        <w:pStyle w:val="BodyText"/>
        <w:spacing w:line="259" w:lineRule="exact"/>
      </w:pPr>
      <w:r>
        <w:rPr/>
        <w:t>1）架体基础应按方案要求平整、夯实，并应采取排水措施；</w:t>
      </w:r>
    </w:p>
    <w:p>
      <w:pPr>
        <w:pStyle w:val="BodyText"/>
        <w:spacing w:before="31"/>
      </w:pPr>
      <w:r>
        <w:rPr/>
        <w:t>2）架体底部应按规范要求设置垫板和底座,垫板规格应符合规范要求；</w:t>
      </w:r>
    </w:p>
    <w:p>
      <w:pPr>
        <w:pStyle w:val="BodyText"/>
        <w:spacing w:line="251" w:lineRule="exact" w:before="31"/>
      </w:pPr>
      <w:r>
        <w:rPr/>
        <w:t>3）架体扫地杆设置应符合规范要求。</w:t>
      </w:r>
    </w:p>
    <w:p>
      <w:pPr>
        <w:pStyle w:val="ListParagraph"/>
        <w:numPr>
          <w:ilvl w:val="0"/>
          <w:numId w:val="25"/>
        </w:numPr>
        <w:tabs>
          <w:tab w:pos="851" w:val="left" w:leader="none"/>
          <w:tab w:pos="852" w:val="left" w:leader="none"/>
        </w:tabs>
        <w:spacing w:line="359" w:lineRule="exact" w:before="0" w:after="0"/>
        <w:ind w:left="852" w:right="0" w:hanging="315"/>
        <w:jc w:val="left"/>
        <w:rPr>
          <w:sz w:val="21"/>
        </w:rPr>
      </w:pPr>
      <w:r>
        <w:rPr>
          <w:sz w:val="21"/>
        </w:rPr>
        <w:t>架体稳定</w:t>
      </w:r>
    </w:p>
    <w:p>
      <w:pPr>
        <w:pStyle w:val="BodyText"/>
        <w:spacing w:line="259" w:lineRule="exact"/>
      </w:pPr>
      <w:r>
        <w:rPr/>
        <w:t>1）架体四周与中部应按规范要求设置竖向剪刀撑或专用斜杆；</w:t>
      </w:r>
    </w:p>
    <w:p>
      <w:pPr>
        <w:pStyle w:val="BodyText"/>
        <w:spacing w:before="31"/>
      </w:pPr>
      <w:r>
        <w:rPr/>
        <w:t>2）架体应按规范要求设置水平剪刀撑或水平斜杆；</w:t>
      </w:r>
    </w:p>
    <w:p>
      <w:pPr>
        <w:pStyle w:val="BodyText"/>
        <w:spacing w:line="266" w:lineRule="auto" w:before="31"/>
        <w:ind w:left="1063" w:right="651" w:hanging="317"/>
      </w:pPr>
      <w:r>
        <w:rPr/>
        <w:t>3）当架体高宽比大于规范规定时应按规范要求与建筑结构拉结或采取增加架体宽度、设置钢丝绳张拉固定等稳定措施。</w:t>
      </w:r>
    </w:p>
    <w:p>
      <w:pPr>
        <w:pStyle w:val="ListParagraph"/>
        <w:numPr>
          <w:ilvl w:val="0"/>
          <w:numId w:val="25"/>
        </w:numPr>
        <w:tabs>
          <w:tab w:pos="851" w:val="left" w:leader="none"/>
          <w:tab w:pos="852" w:val="left" w:leader="none"/>
        </w:tabs>
        <w:spacing w:line="313" w:lineRule="exact" w:before="0" w:after="0"/>
        <w:ind w:left="852" w:right="0" w:hanging="315"/>
        <w:jc w:val="left"/>
        <w:rPr>
          <w:sz w:val="21"/>
        </w:rPr>
      </w:pPr>
      <w:r>
        <w:rPr>
          <w:sz w:val="21"/>
        </w:rPr>
        <w:t>杆件锁件</w:t>
      </w:r>
    </w:p>
    <w:p>
      <w:pPr>
        <w:pStyle w:val="BodyText"/>
        <w:spacing w:line="259" w:lineRule="exact"/>
      </w:pPr>
      <w:r>
        <w:rPr/>
        <w:t>1）架体立杆件间距，水平杆步距应符合设计和规范要求；</w:t>
      </w:r>
    </w:p>
    <w:p>
      <w:pPr>
        <w:pStyle w:val="BodyText"/>
        <w:spacing w:before="31"/>
      </w:pPr>
      <w:r>
        <w:rPr/>
        <w:t>2）杆件的接长应符合规范要求；</w:t>
      </w:r>
    </w:p>
    <w:p>
      <w:pPr>
        <w:pStyle w:val="BodyText"/>
        <w:spacing w:line="251" w:lineRule="exact" w:before="30"/>
      </w:pPr>
      <w:r>
        <w:rPr/>
        <w:t>3）架体搭设应牢固，杆件节点应按规范要求进行紧固。</w:t>
      </w:r>
    </w:p>
    <w:p>
      <w:pPr>
        <w:pStyle w:val="ListParagraph"/>
        <w:numPr>
          <w:ilvl w:val="0"/>
          <w:numId w:val="25"/>
        </w:numPr>
        <w:tabs>
          <w:tab w:pos="851" w:val="left" w:leader="none"/>
          <w:tab w:pos="852" w:val="left" w:leader="none"/>
        </w:tabs>
        <w:spacing w:line="359" w:lineRule="exact" w:before="0" w:after="0"/>
        <w:ind w:left="852" w:right="0" w:hanging="315"/>
        <w:jc w:val="left"/>
        <w:rPr>
          <w:sz w:val="21"/>
        </w:rPr>
      </w:pPr>
      <w:r>
        <w:rPr>
          <w:sz w:val="21"/>
        </w:rPr>
        <w:t>脚手板</w:t>
      </w:r>
    </w:p>
    <w:p>
      <w:pPr>
        <w:pStyle w:val="BodyText"/>
        <w:spacing w:line="259" w:lineRule="exact"/>
      </w:pPr>
      <w:r>
        <w:rPr/>
        <w:t>1）作业层脚手板应满铺，铺稳、铺牢；</w:t>
      </w:r>
    </w:p>
    <w:p>
      <w:pPr>
        <w:pStyle w:val="BodyText"/>
        <w:spacing w:before="31"/>
      </w:pPr>
      <w:r>
        <w:rPr/>
        <w:t>2）脚手板的材质、规格应符合规范要求；</w:t>
      </w:r>
    </w:p>
    <w:p>
      <w:pPr>
        <w:pStyle w:val="BodyText"/>
        <w:spacing w:line="251" w:lineRule="exact" w:before="31"/>
      </w:pPr>
      <w:r>
        <w:rPr/>
        <w:t>3）挂扣式钢脚手板的挂扣应完全挂扣在水平杆上，挂钩处应处于锁住状态。</w:t>
      </w:r>
    </w:p>
    <w:p>
      <w:pPr>
        <w:pStyle w:val="ListParagraph"/>
        <w:numPr>
          <w:ilvl w:val="0"/>
          <w:numId w:val="25"/>
        </w:numPr>
        <w:tabs>
          <w:tab w:pos="851" w:val="left" w:leader="none"/>
          <w:tab w:pos="852" w:val="left" w:leader="none"/>
        </w:tabs>
        <w:spacing w:line="354" w:lineRule="exact" w:before="0" w:after="0"/>
        <w:ind w:left="852" w:right="0" w:hanging="315"/>
        <w:jc w:val="left"/>
        <w:rPr>
          <w:sz w:val="21"/>
        </w:rPr>
      </w:pPr>
      <w:r>
        <w:rPr>
          <w:sz w:val="21"/>
        </w:rPr>
        <w:t>交底与验收</w:t>
      </w:r>
    </w:p>
    <w:p>
      <w:pPr>
        <w:pStyle w:val="BodyText"/>
        <w:spacing w:line="254" w:lineRule="exact"/>
      </w:pPr>
      <w:r>
        <w:rPr/>
        <w:t>1）架体搭设前应进行安全技术交底，并应有文字记录；</w:t>
      </w:r>
    </w:p>
    <w:p>
      <w:pPr>
        <w:pStyle w:val="BodyText"/>
        <w:spacing w:before="43"/>
      </w:pPr>
      <w:r>
        <w:rPr/>
        <w:t>2）架体分段搭设、分段使用时，应进行分段验收；</w:t>
      </w:r>
    </w:p>
    <w:p>
      <w:pPr>
        <w:pStyle w:val="BodyText"/>
        <w:spacing w:line="262" w:lineRule="exact" w:before="43"/>
      </w:pPr>
      <w:r>
        <w:rPr/>
        <w:t>3）搭设完毕应办理验收手续，验收应有量化内容并经责任人签字确认。</w:t>
      </w:r>
    </w:p>
    <w:p>
      <w:pPr>
        <w:pStyle w:val="ListParagraph"/>
        <w:numPr>
          <w:ilvl w:val="2"/>
          <w:numId w:val="24"/>
        </w:numPr>
        <w:tabs>
          <w:tab w:pos="857" w:val="left" w:leader="none"/>
        </w:tabs>
        <w:spacing w:line="336" w:lineRule="exact" w:before="0" w:after="0"/>
        <w:ind w:left="117" w:right="0" w:firstLine="0"/>
        <w:jc w:val="both"/>
        <w:rPr>
          <w:sz w:val="21"/>
        </w:rPr>
      </w:pPr>
      <w:r>
        <w:rPr>
          <w:sz w:val="21"/>
        </w:rPr>
        <w:t>满堂脚手架一般项目的检查评定应符合下列规定：</w:t>
      </w:r>
    </w:p>
    <w:p>
      <w:pPr>
        <w:pStyle w:val="ListParagraph"/>
        <w:numPr>
          <w:ilvl w:val="0"/>
          <w:numId w:val="26"/>
        </w:numPr>
        <w:tabs>
          <w:tab w:pos="851" w:val="left" w:leader="none"/>
          <w:tab w:pos="852" w:val="left" w:leader="none"/>
        </w:tabs>
        <w:spacing w:line="344" w:lineRule="exact" w:before="0" w:after="0"/>
        <w:ind w:left="852" w:right="0" w:hanging="315"/>
        <w:jc w:val="left"/>
        <w:rPr>
          <w:sz w:val="21"/>
        </w:rPr>
      </w:pPr>
      <w:r>
        <w:rPr>
          <w:sz w:val="21"/>
        </w:rPr>
        <w:t>架体防护</w:t>
      </w:r>
    </w:p>
    <w:p>
      <w:pPr>
        <w:spacing w:after="0" w:line="344" w:lineRule="exact"/>
        <w:jc w:val="left"/>
        <w:rPr>
          <w:sz w:val="21"/>
        </w:rPr>
        <w:sectPr>
          <w:pgSz w:w="11910" w:h="16840"/>
          <w:pgMar w:header="0" w:footer="992" w:top="1400" w:bottom="1180" w:left="1680" w:right="1580"/>
        </w:sectPr>
      </w:pPr>
    </w:p>
    <w:p>
      <w:pPr>
        <w:pStyle w:val="BodyText"/>
        <w:spacing w:before="52"/>
      </w:pPr>
      <w:r>
        <w:rPr/>
        <w:t>1）作业层应按规范要求设置防护栏杆；</w:t>
      </w:r>
    </w:p>
    <w:p>
      <w:pPr>
        <w:pStyle w:val="BodyText"/>
        <w:spacing w:before="31"/>
      </w:pPr>
      <w:r>
        <w:rPr/>
        <w:t>2）作业层外侧应设置高度不小于 180mm 的挡脚板；</w:t>
      </w:r>
    </w:p>
    <w:p>
      <w:pPr>
        <w:pStyle w:val="BodyText"/>
        <w:spacing w:line="251" w:lineRule="exact" w:before="31"/>
      </w:pPr>
      <w:r>
        <w:rPr/>
        <w:t>3）作业层脚手板下应采用安全平网兜底，以下每隔 10m 应采用安全平网封闭。</w:t>
      </w:r>
    </w:p>
    <w:p>
      <w:pPr>
        <w:pStyle w:val="ListParagraph"/>
        <w:numPr>
          <w:ilvl w:val="0"/>
          <w:numId w:val="26"/>
        </w:numPr>
        <w:tabs>
          <w:tab w:pos="851" w:val="left" w:leader="none"/>
          <w:tab w:pos="852" w:val="left" w:leader="none"/>
        </w:tabs>
        <w:spacing w:line="359" w:lineRule="exact" w:before="0" w:after="0"/>
        <w:ind w:left="852" w:right="0" w:hanging="315"/>
        <w:jc w:val="left"/>
        <w:rPr>
          <w:sz w:val="21"/>
        </w:rPr>
      </w:pPr>
      <w:r>
        <w:rPr>
          <w:sz w:val="21"/>
        </w:rPr>
        <w:t>构配件材质</w:t>
      </w:r>
    </w:p>
    <w:p>
      <w:pPr>
        <w:pStyle w:val="BodyText"/>
        <w:spacing w:line="259" w:lineRule="exact"/>
      </w:pPr>
      <w:r>
        <w:rPr/>
        <w:t>1）架体构配件的规格、型号、材质应符合规范要求；</w:t>
      </w:r>
    </w:p>
    <w:p>
      <w:pPr>
        <w:pStyle w:val="BodyText"/>
        <w:spacing w:line="251" w:lineRule="exact" w:before="31"/>
      </w:pPr>
      <w:r>
        <w:rPr/>
        <w:t>2）杆件的弯曲、变形和锈蚀应在规范允许范围内。</w:t>
      </w:r>
    </w:p>
    <w:p>
      <w:pPr>
        <w:pStyle w:val="ListParagraph"/>
        <w:numPr>
          <w:ilvl w:val="0"/>
          <w:numId w:val="26"/>
        </w:numPr>
        <w:tabs>
          <w:tab w:pos="851" w:val="left" w:leader="none"/>
          <w:tab w:pos="852" w:val="left" w:leader="none"/>
        </w:tabs>
        <w:spacing w:line="359" w:lineRule="exact" w:before="0" w:after="0"/>
        <w:ind w:left="852" w:right="0" w:hanging="315"/>
        <w:jc w:val="left"/>
        <w:rPr>
          <w:sz w:val="21"/>
        </w:rPr>
      </w:pPr>
      <w:r>
        <w:rPr>
          <w:sz w:val="21"/>
        </w:rPr>
        <w:t>荷载</w:t>
      </w:r>
    </w:p>
    <w:p>
      <w:pPr>
        <w:pStyle w:val="BodyText"/>
        <w:spacing w:line="259" w:lineRule="exact"/>
      </w:pPr>
      <w:r>
        <w:rPr/>
        <w:t>1）架体上的施工荷载应符合设计和规范要求；</w:t>
      </w:r>
    </w:p>
    <w:p>
      <w:pPr>
        <w:pStyle w:val="BodyText"/>
        <w:spacing w:line="251" w:lineRule="exact" w:before="30"/>
      </w:pPr>
      <w:r>
        <w:rPr/>
        <w:t>2）施工均布荷载、集中荷载应在设计允许范围内。</w:t>
      </w:r>
    </w:p>
    <w:p>
      <w:pPr>
        <w:pStyle w:val="ListParagraph"/>
        <w:numPr>
          <w:ilvl w:val="0"/>
          <w:numId w:val="26"/>
        </w:numPr>
        <w:tabs>
          <w:tab w:pos="851" w:val="left" w:leader="none"/>
          <w:tab w:pos="852" w:val="left" w:leader="none"/>
        </w:tabs>
        <w:spacing w:line="354" w:lineRule="exact" w:before="0" w:after="0"/>
        <w:ind w:left="852" w:right="0" w:hanging="315"/>
        <w:jc w:val="left"/>
        <w:rPr>
          <w:sz w:val="21"/>
        </w:rPr>
      </w:pPr>
      <w:r>
        <w:rPr>
          <w:sz w:val="21"/>
        </w:rPr>
        <w:t>通道</w:t>
      </w:r>
    </w:p>
    <w:p>
      <w:pPr>
        <w:pStyle w:val="BodyText"/>
        <w:spacing w:line="254" w:lineRule="exact"/>
      </w:pPr>
      <w:r>
        <w:rPr/>
        <w:t>1）架体应设置供人员上下的专用通道；</w:t>
      </w:r>
    </w:p>
    <w:p>
      <w:pPr>
        <w:pStyle w:val="BodyText"/>
        <w:spacing w:before="43"/>
      </w:pPr>
      <w:r>
        <w:rPr/>
        <w:t>2）专用通道的设置应符合规范要求。</w:t>
      </w:r>
    </w:p>
    <w:p>
      <w:pPr>
        <w:pStyle w:val="BodyText"/>
        <w:spacing w:before="9"/>
        <w:ind w:left="0"/>
        <w:rPr>
          <w:sz w:val="27"/>
        </w:rPr>
      </w:pPr>
    </w:p>
    <w:p>
      <w:pPr>
        <w:pStyle w:val="BodyText"/>
        <w:tabs>
          <w:tab w:pos="3904" w:val="left" w:leader="none"/>
        </w:tabs>
        <w:ind w:left="3379"/>
      </w:pPr>
      <w:r>
        <w:rPr/>
        <w:t>3.8</w:t>
        <w:tab/>
        <w:t>悬挑式脚手架</w:t>
      </w:r>
    </w:p>
    <w:p>
      <w:pPr>
        <w:pStyle w:val="BodyText"/>
        <w:spacing w:before="8"/>
        <w:ind w:left="0"/>
        <w:rPr>
          <w:sz w:val="24"/>
        </w:rPr>
      </w:pPr>
    </w:p>
    <w:p>
      <w:pPr>
        <w:pStyle w:val="ListParagraph"/>
        <w:numPr>
          <w:ilvl w:val="2"/>
          <w:numId w:val="27"/>
        </w:numPr>
        <w:tabs>
          <w:tab w:pos="857" w:val="left" w:leader="none"/>
        </w:tabs>
        <w:spacing w:line="312" w:lineRule="exact" w:before="0" w:after="0"/>
        <w:ind w:left="117" w:right="215" w:firstLine="0"/>
        <w:jc w:val="both"/>
        <w:rPr>
          <w:sz w:val="21"/>
        </w:rPr>
      </w:pPr>
      <w:r>
        <w:rPr>
          <w:sz w:val="21"/>
        </w:rPr>
        <w:t>悬挑式脚手架检查评定应符合现行行业标准《建筑施工扣件式钢管脚手架安全技术</w:t>
      </w:r>
      <w:r>
        <w:rPr>
          <w:spacing w:val="-8"/>
          <w:w w:val="95"/>
          <w:sz w:val="21"/>
        </w:rPr>
        <w:t>规范》</w:t>
      </w:r>
      <w:r>
        <w:rPr>
          <w:w w:val="95"/>
          <w:sz w:val="21"/>
        </w:rPr>
        <w:t>JGJ130</w:t>
      </w:r>
      <w:r>
        <w:rPr>
          <w:spacing w:val="-13"/>
          <w:w w:val="95"/>
          <w:sz w:val="21"/>
        </w:rPr>
        <w:t>、《建筑施工门式钢管脚手架安全技术规范》</w:t>
      </w:r>
      <w:r>
        <w:rPr>
          <w:w w:val="95"/>
          <w:sz w:val="21"/>
        </w:rPr>
        <w:t>JGJ128</w:t>
      </w:r>
      <w:r>
        <w:rPr>
          <w:spacing w:val="-13"/>
          <w:w w:val="95"/>
          <w:sz w:val="21"/>
        </w:rPr>
        <w:t>、《建筑施工碗扣式钢管脚   </w:t>
      </w:r>
      <w:r>
        <w:rPr>
          <w:spacing w:val="-12"/>
          <w:sz w:val="21"/>
        </w:rPr>
        <w:t>手架安全技术规范》</w:t>
      </w:r>
      <w:r>
        <w:rPr>
          <w:sz w:val="21"/>
        </w:rPr>
        <w:t>JGJ166</w:t>
      </w:r>
      <w:r>
        <w:rPr>
          <w:spacing w:val="-8"/>
          <w:sz w:val="21"/>
        </w:rPr>
        <w:t> 和《建筑施工承插型盘扣式钢管支架安全技术规范》</w:t>
      </w:r>
      <w:r>
        <w:rPr>
          <w:sz w:val="21"/>
        </w:rPr>
        <w:t>JGJ231</w:t>
      </w:r>
      <w:r>
        <w:rPr>
          <w:spacing w:val="-28"/>
          <w:sz w:val="21"/>
        </w:rPr>
        <w:t> 的规定。</w:t>
      </w:r>
    </w:p>
    <w:p>
      <w:pPr>
        <w:pStyle w:val="ListParagraph"/>
        <w:numPr>
          <w:ilvl w:val="2"/>
          <w:numId w:val="27"/>
        </w:numPr>
        <w:tabs>
          <w:tab w:pos="857" w:val="left" w:leader="none"/>
        </w:tabs>
        <w:spacing w:line="312" w:lineRule="exact" w:before="0" w:after="0"/>
        <w:ind w:left="117" w:right="206" w:firstLine="0"/>
        <w:jc w:val="both"/>
        <w:rPr>
          <w:sz w:val="21"/>
        </w:rPr>
      </w:pPr>
      <w:r>
        <w:rPr>
          <w:spacing w:val="-5"/>
          <w:w w:val="95"/>
          <w:sz w:val="21"/>
        </w:rPr>
        <w:t>悬挑式脚手架检查评定保证项目应包括：施工方案、悬挑钢梁、架体稳定、脚手板</w:t>
      </w:r>
      <w:r>
        <w:rPr>
          <w:w w:val="80"/>
          <w:sz w:val="21"/>
        </w:rPr>
        <w:t>、  </w:t>
      </w:r>
      <w:r>
        <w:rPr>
          <w:sz w:val="21"/>
        </w:rPr>
        <w:t>荷载、交底与验收。一般项目应包括：杆件间距、架体防护、层间防护、构配件材质。</w:t>
      </w:r>
    </w:p>
    <w:p>
      <w:pPr>
        <w:pStyle w:val="ListParagraph"/>
        <w:numPr>
          <w:ilvl w:val="2"/>
          <w:numId w:val="27"/>
        </w:numPr>
        <w:tabs>
          <w:tab w:pos="857" w:val="left" w:leader="none"/>
        </w:tabs>
        <w:spacing w:line="322" w:lineRule="exact" w:before="0" w:after="0"/>
        <w:ind w:left="117" w:right="0" w:firstLine="0"/>
        <w:jc w:val="both"/>
        <w:rPr>
          <w:sz w:val="21"/>
        </w:rPr>
      </w:pPr>
      <w:r>
        <w:rPr>
          <w:sz w:val="21"/>
        </w:rPr>
        <w:t>悬挑式脚手架保证项目的检查评定应符合下列规定：</w:t>
      </w:r>
    </w:p>
    <w:p>
      <w:pPr>
        <w:pStyle w:val="ListParagraph"/>
        <w:numPr>
          <w:ilvl w:val="0"/>
          <w:numId w:val="28"/>
        </w:numPr>
        <w:tabs>
          <w:tab w:pos="851" w:val="left" w:leader="none"/>
          <w:tab w:pos="852" w:val="left" w:leader="none"/>
        </w:tabs>
        <w:spacing w:line="346" w:lineRule="exact" w:before="0" w:after="0"/>
        <w:ind w:left="852" w:right="0" w:hanging="315"/>
        <w:jc w:val="left"/>
        <w:rPr>
          <w:sz w:val="21"/>
        </w:rPr>
      </w:pPr>
      <w:r>
        <w:rPr>
          <w:sz w:val="21"/>
        </w:rPr>
        <w:t>施工方案</w:t>
      </w:r>
    </w:p>
    <w:p>
      <w:pPr>
        <w:pStyle w:val="BodyText"/>
        <w:spacing w:line="265" w:lineRule="exact"/>
      </w:pPr>
      <w:r>
        <w:rPr/>
        <w:t>1）架体搭设应编制专项施工方案，结构设计应进行计算；</w:t>
      </w:r>
    </w:p>
    <w:p>
      <w:pPr>
        <w:pStyle w:val="BodyText"/>
        <w:spacing w:before="43"/>
      </w:pPr>
      <w:r>
        <w:rPr/>
        <w:t>2）架体搭设超过规范允许高度，专项施工方案应按规定组织专家论证；</w:t>
      </w:r>
    </w:p>
    <w:p>
      <w:pPr>
        <w:pStyle w:val="BodyText"/>
        <w:spacing w:line="257" w:lineRule="exact" w:before="43"/>
      </w:pPr>
      <w:r>
        <w:rPr/>
        <w:t>3）专项施工方案应按规定进行审核、审批。</w:t>
      </w:r>
    </w:p>
    <w:p>
      <w:pPr>
        <w:pStyle w:val="ListParagraph"/>
        <w:numPr>
          <w:ilvl w:val="0"/>
          <w:numId w:val="28"/>
        </w:numPr>
        <w:tabs>
          <w:tab w:pos="851" w:val="left" w:leader="none"/>
          <w:tab w:pos="852" w:val="left" w:leader="none"/>
        </w:tabs>
        <w:spacing w:line="371" w:lineRule="exact" w:before="0" w:after="0"/>
        <w:ind w:left="852" w:right="0" w:hanging="315"/>
        <w:jc w:val="left"/>
        <w:rPr>
          <w:sz w:val="21"/>
        </w:rPr>
      </w:pPr>
      <w:r>
        <w:rPr>
          <w:sz w:val="21"/>
        </w:rPr>
        <w:t>悬挑钢梁</w:t>
      </w:r>
    </w:p>
    <w:p>
      <w:pPr>
        <w:pStyle w:val="BodyText"/>
        <w:spacing w:line="265" w:lineRule="exact"/>
      </w:pPr>
      <w:r>
        <w:rPr/>
        <w:t>1）钢梁截面尺寸应经设计计算确定，且截面型式应符合设计和规范要求；</w:t>
      </w:r>
    </w:p>
    <w:p>
      <w:pPr>
        <w:pStyle w:val="BodyText"/>
        <w:spacing w:before="43"/>
      </w:pPr>
      <w:r>
        <w:rPr/>
        <w:t>2）钢梁锚固端长度不应小于悬挑长度的 1.25 倍；</w:t>
      </w:r>
    </w:p>
    <w:p>
      <w:pPr>
        <w:pStyle w:val="BodyText"/>
        <w:spacing w:before="43"/>
      </w:pPr>
      <w:r>
        <w:rPr/>
        <w:t>3）钢梁锚固处结构强度、锚固措施应符合设计和规范要求；</w:t>
      </w:r>
    </w:p>
    <w:p>
      <w:pPr>
        <w:pStyle w:val="BodyText"/>
        <w:spacing w:before="43"/>
      </w:pPr>
      <w:r>
        <w:rPr/>
        <w:t>4）钢梁外端应设置钢丝绳或钢拉杆与上层建筑结构拉结；</w:t>
      </w:r>
    </w:p>
    <w:p>
      <w:pPr>
        <w:pStyle w:val="BodyText"/>
        <w:spacing w:line="257" w:lineRule="exact" w:before="43"/>
      </w:pPr>
      <w:r>
        <w:rPr/>
        <w:t>5）钢梁间距应按悬挑架体立杆纵距设置。</w:t>
      </w:r>
    </w:p>
    <w:p>
      <w:pPr>
        <w:pStyle w:val="ListParagraph"/>
        <w:numPr>
          <w:ilvl w:val="0"/>
          <w:numId w:val="28"/>
        </w:numPr>
        <w:tabs>
          <w:tab w:pos="851" w:val="left" w:leader="none"/>
          <w:tab w:pos="852" w:val="left" w:leader="none"/>
        </w:tabs>
        <w:spacing w:line="371" w:lineRule="exact" w:before="0" w:after="0"/>
        <w:ind w:left="852" w:right="0" w:hanging="315"/>
        <w:jc w:val="left"/>
        <w:rPr>
          <w:sz w:val="21"/>
        </w:rPr>
      </w:pPr>
      <w:r>
        <w:rPr>
          <w:sz w:val="21"/>
        </w:rPr>
        <w:t>架体稳定</w:t>
      </w:r>
    </w:p>
    <w:p>
      <w:pPr>
        <w:pStyle w:val="BodyText"/>
        <w:spacing w:line="265" w:lineRule="exact"/>
      </w:pPr>
      <w:r>
        <w:rPr/>
        <w:t>1）立杆底部应与钢梁连接柱固定；</w:t>
      </w:r>
    </w:p>
    <w:p>
      <w:pPr>
        <w:pStyle w:val="BodyText"/>
        <w:spacing w:before="43"/>
      </w:pPr>
      <w:r>
        <w:rPr/>
        <w:t>2）承插式立杆接长应采用螺栓或销钉固定；</w:t>
      </w:r>
    </w:p>
    <w:p>
      <w:pPr>
        <w:pStyle w:val="BodyText"/>
        <w:spacing w:before="43"/>
      </w:pPr>
      <w:r>
        <w:rPr/>
        <w:t>3）纵横向扫地杆的设置应符合规范要求；</w:t>
      </w:r>
    </w:p>
    <w:p>
      <w:pPr>
        <w:pStyle w:val="BodyText"/>
        <w:spacing w:before="43"/>
      </w:pPr>
      <w:r>
        <w:rPr/>
        <w:t>4）剪刀撑应沿悬挑架体高度连续设置，角度应为 45°～60°；</w:t>
      </w:r>
    </w:p>
    <w:p>
      <w:pPr>
        <w:pStyle w:val="BodyText"/>
        <w:spacing w:before="43"/>
      </w:pPr>
      <w:r>
        <w:rPr/>
        <w:t>5）架体应按规定设置横向斜撑；</w:t>
      </w:r>
    </w:p>
    <w:p>
      <w:pPr>
        <w:pStyle w:val="BodyText"/>
        <w:spacing w:before="43"/>
      </w:pPr>
      <w:r>
        <w:rPr/>
        <w:t>6）架体应采用刚性连墙件与建筑结构拉结，设置的位置、数量应符合设计和规范要</w:t>
      </w:r>
    </w:p>
    <w:p>
      <w:pPr>
        <w:pStyle w:val="BodyText"/>
        <w:spacing w:line="257" w:lineRule="exact" w:before="42"/>
        <w:ind w:left="117"/>
      </w:pPr>
      <w:r>
        <w:rPr/>
        <w:t>求。</w:t>
      </w:r>
    </w:p>
    <w:p>
      <w:pPr>
        <w:pStyle w:val="ListParagraph"/>
        <w:numPr>
          <w:ilvl w:val="0"/>
          <w:numId w:val="28"/>
        </w:numPr>
        <w:tabs>
          <w:tab w:pos="851" w:val="left" w:leader="none"/>
          <w:tab w:pos="852" w:val="left" w:leader="none"/>
        </w:tabs>
        <w:spacing w:line="371" w:lineRule="exact" w:before="0" w:after="0"/>
        <w:ind w:left="852" w:right="0" w:hanging="315"/>
        <w:jc w:val="left"/>
        <w:rPr>
          <w:sz w:val="21"/>
        </w:rPr>
      </w:pPr>
      <w:r>
        <w:rPr>
          <w:sz w:val="21"/>
        </w:rPr>
        <w:t>脚手板</w:t>
      </w:r>
    </w:p>
    <w:p>
      <w:pPr>
        <w:pStyle w:val="BodyText"/>
        <w:spacing w:line="265" w:lineRule="exact"/>
      </w:pPr>
      <w:r>
        <w:rPr/>
        <w:t>1）脚手板材质、规格应符合规范要求；</w:t>
      </w:r>
    </w:p>
    <w:p>
      <w:pPr>
        <w:pStyle w:val="BodyText"/>
        <w:spacing w:line="257" w:lineRule="exact" w:before="43"/>
      </w:pPr>
      <w:r>
        <w:rPr/>
        <w:t>2）脚手板铺设应严密、牢固，探出横向水平杆长度不应大于 150mm。</w:t>
      </w:r>
    </w:p>
    <w:p>
      <w:pPr>
        <w:pStyle w:val="ListParagraph"/>
        <w:numPr>
          <w:ilvl w:val="0"/>
          <w:numId w:val="28"/>
        </w:numPr>
        <w:tabs>
          <w:tab w:pos="851" w:val="left" w:leader="none"/>
          <w:tab w:pos="852" w:val="left" w:leader="none"/>
        </w:tabs>
        <w:spacing w:line="371" w:lineRule="exact" w:before="0" w:after="0"/>
        <w:ind w:left="852" w:right="0" w:hanging="315"/>
        <w:jc w:val="left"/>
        <w:rPr>
          <w:sz w:val="21"/>
        </w:rPr>
      </w:pPr>
      <w:r>
        <w:rPr>
          <w:sz w:val="21"/>
        </w:rPr>
        <w:t>荷载</w:t>
      </w:r>
    </w:p>
    <w:p>
      <w:pPr>
        <w:pStyle w:val="BodyText"/>
        <w:spacing w:line="265" w:lineRule="exact"/>
      </w:pPr>
      <w:r>
        <w:rPr/>
        <w:t>架体上施工荷载应均匀，并不应超过设计和规范要求。</w:t>
      </w:r>
    </w:p>
    <w:p>
      <w:pPr>
        <w:spacing w:after="0" w:line="265" w:lineRule="exact"/>
        <w:sectPr>
          <w:pgSz w:w="11910" w:h="16840"/>
          <w:pgMar w:header="0" w:footer="992" w:top="1400" w:bottom="1180" w:left="1680" w:right="1580"/>
        </w:sectPr>
      </w:pPr>
    </w:p>
    <w:p>
      <w:pPr>
        <w:pStyle w:val="ListParagraph"/>
        <w:numPr>
          <w:ilvl w:val="0"/>
          <w:numId w:val="28"/>
        </w:numPr>
        <w:tabs>
          <w:tab w:pos="851" w:val="left" w:leader="none"/>
          <w:tab w:pos="852" w:val="left" w:leader="none"/>
        </w:tabs>
        <w:spacing w:line="358" w:lineRule="exact" w:before="0" w:after="0"/>
        <w:ind w:left="852" w:right="0" w:hanging="315"/>
        <w:jc w:val="left"/>
        <w:rPr>
          <w:sz w:val="21"/>
        </w:rPr>
      </w:pPr>
      <w:r>
        <w:rPr>
          <w:sz w:val="21"/>
        </w:rPr>
        <w:t>交底与验收</w:t>
      </w:r>
    </w:p>
    <w:p>
      <w:pPr>
        <w:pStyle w:val="BodyText"/>
        <w:spacing w:line="265" w:lineRule="exact"/>
      </w:pPr>
      <w:r>
        <w:rPr/>
        <w:t>1）架体搭设前应进行安全技术交底，并应有文字记录；</w:t>
      </w:r>
    </w:p>
    <w:p>
      <w:pPr>
        <w:pStyle w:val="BodyText"/>
        <w:spacing w:before="43"/>
      </w:pPr>
      <w:r>
        <w:rPr/>
        <w:t>2）架体分段搭设、分段使用时，应进行分段验收；</w:t>
      </w:r>
    </w:p>
    <w:p>
      <w:pPr>
        <w:pStyle w:val="BodyText"/>
        <w:spacing w:line="257" w:lineRule="exact" w:before="43"/>
      </w:pPr>
      <w:r>
        <w:rPr/>
        <w:t>3）搭设完毕应办理验收手续，验收应有量化内容并经责任人签字确认。</w:t>
      </w:r>
    </w:p>
    <w:p>
      <w:pPr>
        <w:pStyle w:val="ListParagraph"/>
        <w:numPr>
          <w:ilvl w:val="2"/>
          <w:numId w:val="27"/>
        </w:numPr>
        <w:tabs>
          <w:tab w:pos="856" w:val="left" w:leader="none"/>
          <w:tab w:pos="857" w:val="left" w:leader="none"/>
        </w:tabs>
        <w:spacing w:line="337" w:lineRule="exact" w:before="0" w:after="0"/>
        <w:ind w:left="117" w:right="0" w:firstLine="0"/>
        <w:jc w:val="left"/>
        <w:rPr>
          <w:sz w:val="21"/>
        </w:rPr>
      </w:pPr>
      <w:r>
        <w:rPr>
          <w:sz w:val="21"/>
        </w:rPr>
        <w:t>悬挑式脚手架一般项目的检查评定应符合下列规定：</w:t>
      </w:r>
    </w:p>
    <w:p>
      <w:pPr>
        <w:pStyle w:val="ListParagraph"/>
        <w:numPr>
          <w:ilvl w:val="0"/>
          <w:numId w:val="29"/>
        </w:numPr>
        <w:tabs>
          <w:tab w:pos="851" w:val="left" w:leader="none"/>
          <w:tab w:pos="852" w:val="left" w:leader="none"/>
        </w:tabs>
        <w:spacing w:line="346" w:lineRule="exact" w:before="0" w:after="0"/>
        <w:ind w:left="852" w:right="0" w:hanging="315"/>
        <w:jc w:val="left"/>
        <w:rPr>
          <w:sz w:val="21"/>
        </w:rPr>
      </w:pPr>
      <w:r>
        <w:rPr>
          <w:sz w:val="21"/>
        </w:rPr>
        <w:t>杆件间距</w:t>
      </w:r>
    </w:p>
    <w:p>
      <w:pPr>
        <w:pStyle w:val="BodyText"/>
        <w:spacing w:line="265" w:lineRule="exact"/>
      </w:pPr>
      <w:r>
        <w:rPr/>
        <w:t>1）立杆纵、横向间距、纵向水平杆步距应符合设计和规范要求；</w:t>
      </w:r>
    </w:p>
    <w:p>
      <w:pPr>
        <w:pStyle w:val="BodyText"/>
        <w:spacing w:line="257" w:lineRule="exact" w:before="43"/>
      </w:pPr>
      <w:r>
        <w:rPr/>
        <w:t>2）作业层应按脚手板铺设的需要增加横向水平杆。</w:t>
      </w:r>
    </w:p>
    <w:p>
      <w:pPr>
        <w:pStyle w:val="ListParagraph"/>
        <w:numPr>
          <w:ilvl w:val="0"/>
          <w:numId w:val="29"/>
        </w:numPr>
        <w:tabs>
          <w:tab w:pos="851" w:val="left" w:leader="none"/>
          <w:tab w:pos="852" w:val="left" w:leader="none"/>
        </w:tabs>
        <w:spacing w:line="371" w:lineRule="exact" w:before="0" w:after="0"/>
        <w:ind w:left="852" w:right="0" w:hanging="315"/>
        <w:jc w:val="left"/>
        <w:rPr>
          <w:sz w:val="21"/>
        </w:rPr>
      </w:pPr>
      <w:r>
        <w:rPr>
          <w:sz w:val="21"/>
        </w:rPr>
        <w:t>架体防护</w:t>
      </w:r>
    </w:p>
    <w:p>
      <w:pPr>
        <w:pStyle w:val="BodyText"/>
        <w:spacing w:line="265" w:lineRule="exact"/>
      </w:pPr>
      <w:r>
        <w:rPr/>
        <w:t>1）作业层应按规范要求设置防护栏杆；</w:t>
      </w:r>
    </w:p>
    <w:p>
      <w:pPr>
        <w:pStyle w:val="BodyText"/>
        <w:spacing w:before="42"/>
      </w:pPr>
      <w:r>
        <w:rPr/>
        <w:t>2）作业层外侧应设置高度不小于 180mm 的挡脚板；</w:t>
      </w:r>
    </w:p>
    <w:p>
      <w:pPr>
        <w:pStyle w:val="BodyText"/>
        <w:spacing w:line="257" w:lineRule="exact" w:before="43"/>
      </w:pPr>
      <w:r>
        <w:rPr/>
        <w:t>3）架体外侧应采用密目式安全网封闭，网间连接应严密。</w:t>
      </w:r>
    </w:p>
    <w:p>
      <w:pPr>
        <w:pStyle w:val="ListParagraph"/>
        <w:numPr>
          <w:ilvl w:val="0"/>
          <w:numId w:val="29"/>
        </w:numPr>
        <w:tabs>
          <w:tab w:pos="851" w:val="left" w:leader="none"/>
          <w:tab w:pos="852" w:val="left" w:leader="none"/>
        </w:tabs>
        <w:spacing w:line="371" w:lineRule="exact" w:before="0" w:after="0"/>
        <w:ind w:left="852" w:right="0" w:hanging="315"/>
        <w:jc w:val="left"/>
        <w:rPr>
          <w:sz w:val="21"/>
        </w:rPr>
      </w:pPr>
      <w:r>
        <w:rPr>
          <w:sz w:val="21"/>
        </w:rPr>
        <w:t>层间防护</w:t>
      </w:r>
    </w:p>
    <w:p>
      <w:pPr>
        <w:pStyle w:val="BodyText"/>
        <w:spacing w:line="265" w:lineRule="exact"/>
      </w:pPr>
      <w:r>
        <w:rPr/>
        <w:t>1）架体作业层脚手板下应采用安全平网兜底，以下每隔 10m 应采用安全平网封闭；</w:t>
      </w:r>
    </w:p>
    <w:p>
      <w:pPr>
        <w:pStyle w:val="BodyText"/>
        <w:spacing w:before="43"/>
      </w:pPr>
      <w:r>
        <w:rPr/>
        <w:t>2）作业层里排架体与建筑物之间应采用脚手板或安全平网封闭；</w:t>
      </w:r>
    </w:p>
    <w:p>
      <w:pPr>
        <w:pStyle w:val="BodyText"/>
        <w:spacing w:before="43"/>
      </w:pPr>
      <w:r>
        <w:rPr/>
        <w:t>3）架体底层沿建筑结构边缘在悬挑钢梁与悬挑钢梁之间应采取措施封闭；</w:t>
      </w:r>
    </w:p>
    <w:p>
      <w:pPr>
        <w:pStyle w:val="BodyText"/>
        <w:spacing w:line="257" w:lineRule="exact" w:before="43"/>
      </w:pPr>
      <w:r>
        <w:rPr/>
        <w:t>4）架体底层应进行封闭。</w:t>
      </w:r>
    </w:p>
    <w:p>
      <w:pPr>
        <w:pStyle w:val="ListParagraph"/>
        <w:numPr>
          <w:ilvl w:val="0"/>
          <w:numId w:val="29"/>
        </w:numPr>
        <w:tabs>
          <w:tab w:pos="851" w:val="left" w:leader="none"/>
          <w:tab w:pos="852" w:val="left" w:leader="none"/>
        </w:tabs>
        <w:spacing w:line="371" w:lineRule="exact" w:before="0" w:after="0"/>
        <w:ind w:left="852" w:right="0" w:hanging="315"/>
        <w:jc w:val="left"/>
        <w:rPr>
          <w:sz w:val="21"/>
        </w:rPr>
      </w:pPr>
      <w:r>
        <w:rPr>
          <w:sz w:val="21"/>
        </w:rPr>
        <w:t>构配件材质</w:t>
      </w:r>
    </w:p>
    <w:p>
      <w:pPr>
        <w:pStyle w:val="BodyText"/>
        <w:spacing w:line="265" w:lineRule="exact"/>
      </w:pPr>
      <w:r>
        <w:rPr/>
        <w:t>1）型钢、钢管、构配件规格材质应符合规范要求；</w:t>
      </w:r>
    </w:p>
    <w:p>
      <w:pPr>
        <w:pStyle w:val="BodyText"/>
        <w:spacing w:before="43"/>
      </w:pPr>
      <w:r>
        <w:rPr/>
        <w:t>2）型钢、钢管弯曲、变形、锈蚀应在规范允许范围内。</w:t>
      </w:r>
    </w:p>
    <w:p>
      <w:pPr>
        <w:pStyle w:val="BodyText"/>
        <w:spacing w:before="9"/>
        <w:ind w:left="0"/>
        <w:rPr>
          <w:sz w:val="27"/>
        </w:rPr>
      </w:pPr>
    </w:p>
    <w:p>
      <w:pPr>
        <w:pStyle w:val="BodyText"/>
        <w:tabs>
          <w:tab w:pos="3695" w:val="left" w:leader="none"/>
        </w:tabs>
        <w:ind w:left="3170"/>
      </w:pPr>
      <w:r>
        <w:rPr/>
        <w:t>3.9</w:t>
        <w:tab/>
        <w:t>附着式升降脚手架</w:t>
      </w:r>
    </w:p>
    <w:p>
      <w:pPr>
        <w:pStyle w:val="BodyText"/>
        <w:spacing w:before="11"/>
        <w:ind w:left="0"/>
        <w:rPr>
          <w:sz w:val="22"/>
        </w:rPr>
      </w:pPr>
    </w:p>
    <w:p>
      <w:pPr>
        <w:pStyle w:val="ListParagraph"/>
        <w:numPr>
          <w:ilvl w:val="2"/>
          <w:numId w:val="30"/>
        </w:numPr>
        <w:tabs>
          <w:tab w:pos="856" w:val="left" w:leader="none"/>
          <w:tab w:pos="857" w:val="left" w:leader="none"/>
        </w:tabs>
        <w:spacing w:line="235" w:lineRule="auto" w:before="1" w:after="0"/>
        <w:ind w:left="117" w:right="227" w:firstLine="0"/>
        <w:jc w:val="left"/>
        <w:rPr>
          <w:sz w:val="21"/>
        </w:rPr>
      </w:pPr>
      <w:r>
        <w:rPr>
          <w:sz w:val="21"/>
        </w:rPr>
        <w:t>附着式升降脚手架检查评定应符合现行行业标准《建筑施工工具式脚手架安全技术规范》JGJ202</w:t>
      </w:r>
      <w:r>
        <w:rPr>
          <w:spacing w:val="-12"/>
          <w:sz w:val="21"/>
        </w:rPr>
        <w:t> 的规定。</w:t>
      </w:r>
    </w:p>
    <w:p>
      <w:pPr>
        <w:pStyle w:val="ListParagraph"/>
        <w:numPr>
          <w:ilvl w:val="2"/>
          <w:numId w:val="30"/>
        </w:numPr>
        <w:tabs>
          <w:tab w:pos="856" w:val="left" w:leader="none"/>
          <w:tab w:pos="857" w:val="left" w:leader="none"/>
        </w:tabs>
        <w:spacing w:line="312" w:lineRule="exact" w:before="3" w:after="0"/>
        <w:ind w:left="117" w:right="227" w:firstLine="0"/>
        <w:jc w:val="left"/>
        <w:rPr>
          <w:sz w:val="21"/>
        </w:rPr>
      </w:pPr>
      <w:r>
        <w:rPr>
          <w:sz w:val="21"/>
        </w:rPr>
        <w:t>附着式升降脚手架检查评定保证项目包括：施工方案、安全装置、架体构造、附着支座、架体安装、架体升降。一般项目包括：检查验收、脚手板、架体防护、安全作业。</w:t>
      </w:r>
    </w:p>
    <w:p>
      <w:pPr>
        <w:pStyle w:val="ListParagraph"/>
        <w:numPr>
          <w:ilvl w:val="2"/>
          <w:numId w:val="30"/>
        </w:numPr>
        <w:tabs>
          <w:tab w:pos="856" w:val="left" w:leader="none"/>
          <w:tab w:pos="857" w:val="left" w:leader="none"/>
        </w:tabs>
        <w:spacing w:line="322" w:lineRule="exact" w:before="0" w:after="0"/>
        <w:ind w:left="117" w:right="0" w:firstLine="0"/>
        <w:jc w:val="left"/>
        <w:rPr>
          <w:sz w:val="21"/>
        </w:rPr>
      </w:pPr>
      <w:r>
        <w:rPr>
          <w:sz w:val="21"/>
        </w:rPr>
        <w:t>附着式升降脚手架保证项目的检查评定应符合下列规定：</w:t>
      </w:r>
    </w:p>
    <w:p>
      <w:pPr>
        <w:pStyle w:val="ListParagraph"/>
        <w:numPr>
          <w:ilvl w:val="0"/>
          <w:numId w:val="31"/>
        </w:numPr>
        <w:tabs>
          <w:tab w:pos="851" w:val="left" w:leader="none"/>
          <w:tab w:pos="852" w:val="left" w:leader="none"/>
        </w:tabs>
        <w:spacing w:line="346" w:lineRule="exact" w:before="0" w:after="0"/>
        <w:ind w:left="746" w:right="0" w:hanging="209"/>
        <w:jc w:val="left"/>
        <w:rPr>
          <w:sz w:val="21"/>
        </w:rPr>
      </w:pPr>
      <w:r>
        <w:rPr>
          <w:sz w:val="21"/>
        </w:rPr>
        <w:t>施工方案</w:t>
      </w:r>
    </w:p>
    <w:p>
      <w:pPr>
        <w:pStyle w:val="BodyText"/>
        <w:spacing w:line="265" w:lineRule="exact"/>
      </w:pPr>
      <w:r>
        <w:rPr/>
        <w:t>1）附着式升降脚手架搭设作业应编制专项施工方案，结构设计应进行计算；</w:t>
      </w:r>
    </w:p>
    <w:p>
      <w:pPr>
        <w:pStyle w:val="BodyText"/>
        <w:spacing w:before="43"/>
      </w:pPr>
      <w:r>
        <w:rPr/>
        <w:t>2）专项施工方案应按规定进行审核、审批；</w:t>
      </w:r>
    </w:p>
    <w:p>
      <w:pPr>
        <w:pStyle w:val="BodyText"/>
        <w:spacing w:line="257" w:lineRule="exact" w:before="42"/>
      </w:pPr>
      <w:r>
        <w:rPr/>
        <w:t>3）脚手架提升超过规定允许高度，应组织专家对专项施工方案进行论证。</w:t>
      </w:r>
    </w:p>
    <w:p>
      <w:pPr>
        <w:pStyle w:val="ListParagraph"/>
        <w:numPr>
          <w:ilvl w:val="0"/>
          <w:numId w:val="31"/>
        </w:numPr>
        <w:tabs>
          <w:tab w:pos="851" w:val="left" w:leader="none"/>
          <w:tab w:pos="852" w:val="left" w:leader="none"/>
        </w:tabs>
        <w:spacing w:line="256" w:lineRule="auto" w:before="0" w:after="0"/>
        <w:ind w:left="746" w:right="1491" w:hanging="209"/>
        <w:jc w:val="left"/>
        <w:rPr>
          <w:sz w:val="21"/>
        </w:rPr>
      </w:pPr>
      <w:r>
        <w:rPr>
          <w:sz w:val="21"/>
        </w:rPr>
        <w:t>安全装置                                                  1）附着式升降脚手架应安装防坠落装置，技术性能应符合规范要求； 2）防坠落装置与升降设备应分别独立固定在建筑结构上；</w:t>
      </w:r>
    </w:p>
    <w:p>
      <w:pPr>
        <w:pStyle w:val="BodyText"/>
        <w:spacing w:before="2"/>
      </w:pPr>
      <w:r>
        <w:rPr>
          <w:w w:val="95"/>
        </w:rPr>
        <w:t>3）防坠落装置应设置在竖向主框架处，与建筑结构附着；</w:t>
      </w:r>
    </w:p>
    <w:p>
      <w:pPr>
        <w:pStyle w:val="BodyText"/>
        <w:spacing w:before="42"/>
      </w:pPr>
      <w:r>
        <w:rPr/>
        <w:t>4）附着式升降脚手架应安装防倾覆装置，技术性能应符合规范要求；</w:t>
      </w:r>
    </w:p>
    <w:p>
      <w:pPr>
        <w:pStyle w:val="BodyText"/>
        <w:spacing w:before="43"/>
      </w:pPr>
      <w:r>
        <w:rPr/>
        <w:t>5）升降和使用工况时，最上和最下两个防倾装置之间最小间距应符合规范要求；</w:t>
      </w:r>
    </w:p>
    <w:p>
      <w:pPr>
        <w:pStyle w:val="BodyText"/>
        <w:spacing w:line="257" w:lineRule="exact" w:before="43"/>
      </w:pPr>
      <w:r>
        <w:rPr/>
        <w:t>6）附着式升降脚手架应安装同步控制装置，并应符合规范要求。</w:t>
      </w:r>
    </w:p>
    <w:p>
      <w:pPr>
        <w:pStyle w:val="ListParagraph"/>
        <w:numPr>
          <w:ilvl w:val="0"/>
          <w:numId w:val="31"/>
        </w:numPr>
        <w:tabs>
          <w:tab w:pos="851" w:val="left" w:leader="none"/>
          <w:tab w:pos="852" w:val="left" w:leader="none"/>
        </w:tabs>
        <w:spacing w:line="371" w:lineRule="exact" w:before="0" w:after="0"/>
        <w:ind w:left="746" w:right="0" w:hanging="209"/>
        <w:jc w:val="left"/>
        <w:rPr>
          <w:sz w:val="21"/>
        </w:rPr>
      </w:pPr>
      <w:r>
        <w:rPr>
          <w:sz w:val="21"/>
        </w:rPr>
        <w:t>架体构造</w:t>
      </w:r>
    </w:p>
    <w:p>
      <w:pPr>
        <w:pStyle w:val="BodyText"/>
        <w:spacing w:line="265" w:lineRule="exact"/>
      </w:pPr>
      <w:r>
        <w:rPr/>
        <w:t>1）架体高度不应大于 5 倍楼层高度，宽度不应大于 1.2m；</w:t>
      </w:r>
    </w:p>
    <w:p>
      <w:pPr>
        <w:pStyle w:val="BodyText"/>
        <w:spacing w:line="278" w:lineRule="auto" w:before="43"/>
        <w:ind w:left="1063" w:right="215" w:hanging="317"/>
      </w:pPr>
      <w:r>
        <w:rPr>
          <w:spacing w:val="-5"/>
        </w:rPr>
        <w:t>2）</w:t>
      </w:r>
      <w:r>
        <w:rPr>
          <w:spacing w:val="-4"/>
        </w:rPr>
        <w:t>直线布置的架体支承跨度不应大于 7m，折线、曲线布置的架体支撑点处的架体外</w:t>
      </w:r>
      <w:r>
        <w:rPr>
          <w:spacing w:val="-11"/>
        </w:rPr>
        <w:t>侧距离不应大于 </w:t>
      </w:r>
      <w:r>
        <w:rPr/>
        <w:t>5.4m；</w:t>
      </w:r>
    </w:p>
    <w:p>
      <w:pPr>
        <w:pStyle w:val="BodyText"/>
        <w:spacing w:line="269" w:lineRule="exact"/>
      </w:pPr>
      <w:r>
        <w:rPr/>
        <w:t>3）架体水平悬挑长度不应大于 2m，且不应大于跨度的 1/2；</w:t>
      </w:r>
    </w:p>
    <w:p>
      <w:pPr>
        <w:spacing w:after="0" w:line="269" w:lineRule="exact"/>
        <w:sectPr>
          <w:pgSz w:w="11910" w:h="16840"/>
          <w:pgMar w:header="0" w:footer="992" w:top="1400" w:bottom="1180" w:left="1680" w:right="1580"/>
        </w:sectPr>
      </w:pPr>
    </w:p>
    <w:p>
      <w:pPr>
        <w:pStyle w:val="BodyText"/>
        <w:spacing w:before="42"/>
      </w:pPr>
      <w:r>
        <w:rPr/>
        <w:t>4）架体悬臂高度不应大于架体高度的 2/5，且不应大于 6m；</w:t>
      </w:r>
    </w:p>
    <w:p>
      <w:pPr>
        <w:pStyle w:val="BodyText"/>
        <w:spacing w:line="257" w:lineRule="exact" w:before="43"/>
      </w:pPr>
      <w:r>
        <w:rPr/>
        <w:t>5）架体高度与支承跨度的乘积不应大于 110 ㎡。</w:t>
      </w:r>
    </w:p>
    <w:p>
      <w:pPr>
        <w:pStyle w:val="ListParagraph"/>
        <w:numPr>
          <w:ilvl w:val="0"/>
          <w:numId w:val="31"/>
        </w:numPr>
        <w:tabs>
          <w:tab w:pos="851" w:val="left" w:leader="none"/>
          <w:tab w:pos="852" w:val="left" w:leader="none"/>
        </w:tabs>
        <w:spacing w:line="371" w:lineRule="exact" w:before="0" w:after="0"/>
        <w:ind w:left="746" w:right="0" w:hanging="209"/>
        <w:jc w:val="left"/>
        <w:rPr>
          <w:sz w:val="21"/>
        </w:rPr>
      </w:pPr>
      <w:r>
        <w:rPr>
          <w:sz w:val="21"/>
        </w:rPr>
        <w:t>附着支座</w:t>
      </w:r>
    </w:p>
    <w:p>
      <w:pPr>
        <w:pStyle w:val="BodyText"/>
        <w:spacing w:line="265" w:lineRule="exact"/>
      </w:pPr>
      <w:r>
        <w:rPr/>
        <w:t>1）附着支座数量、间距应符合规范要求；</w:t>
      </w:r>
    </w:p>
    <w:p>
      <w:pPr>
        <w:pStyle w:val="BodyText"/>
        <w:spacing w:before="43"/>
      </w:pPr>
      <w:r>
        <w:rPr/>
        <w:t>2）使用工况应将竖向主框架与附着支座固定；</w:t>
      </w:r>
    </w:p>
    <w:p>
      <w:pPr>
        <w:pStyle w:val="BodyText"/>
        <w:spacing w:before="43"/>
      </w:pPr>
      <w:r>
        <w:rPr/>
        <w:t>3）升降工况应将防倾、导向装置设置在附着支座上；</w:t>
      </w:r>
    </w:p>
    <w:p>
      <w:pPr>
        <w:pStyle w:val="BodyText"/>
        <w:spacing w:line="257" w:lineRule="exact" w:before="43"/>
      </w:pPr>
      <w:r>
        <w:rPr/>
        <w:t>4）附着支座与建筑结构连接固定方式应符合规范要求。</w:t>
      </w:r>
    </w:p>
    <w:p>
      <w:pPr>
        <w:pStyle w:val="ListParagraph"/>
        <w:numPr>
          <w:ilvl w:val="0"/>
          <w:numId w:val="31"/>
        </w:numPr>
        <w:tabs>
          <w:tab w:pos="851" w:val="left" w:leader="none"/>
          <w:tab w:pos="852" w:val="left" w:leader="none"/>
        </w:tabs>
        <w:spacing w:line="371" w:lineRule="exact" w:before="0" w:after="0"/>
        <w:ind w:left="746" w:right="0" w:hanging="209"/>
        <w:jc w:val="left"/>
        <w:rPr>
          <w:sz w:val="21"/>
        </w:rPr>
      </w:pPr>
      <w:r>
        <w:rPr>
          <w:sz w:val="21"/>
        </w:rPr>
        <w:t>架体安装</w:t>
      </w:r>
    </w:p>
    <w:p>
      <w:pPr>
        <w:pStyle w:val="BodyText"/>
        <w:spacing w:line="278" w:lineRule="auto"/>
        <w:ind w:left="1063" w:right="231" w:hanging="317"/>
      </w:pPr>
      <w:r>
        <w:rPr/>
        <w:t>1）主框架和水平支承桁架的节点应采用焊接或螺栓连接，各杆件的轴线应汇交于节点；</w:t>
      </w:r>
    </w:p>
    <w:p>
      <w:pPr>
        <w:pStyle w:val="BodyText"/>
        <w:spacing w:line="278" w:lineRule="auto"/>
        <w:ind w:left="1063" w:right="231" w:hanging="317"/>
      </w:pPr>
      <w:r>
        <w:rPr/>
        <w:t>2）内外两片水平支承桁架的上弦和下弦之间应设置水平支撑杆件，各节点应采用焊接或螺栓连接；</w:t>
      </w:r>
    </w:p>
    <w:p>
      <w:pPr>
        <w:pStyle w:val="BodyText"/>
        <w:spacing w:line="269" w:lineRule="exact"/>
      </w:pPr>
      <w:r>
        <w:rPr/>
        <w:t>3）架体立杆底端应设在水平桁架上弦杆的节点处；</w:t>
      </w:r>
    </w:p>
    <w:p>
      <w:pPr>
        <w:pStyle w:val="BodyText"/>
        <w:spacing w:before="39"/>
      </w:pPr>
      <w:r>
        <w:rPr/>
        <w:t>4）竖向主框架组装高度应与架体高度相等；</w:t>
      </w:r>
    </w:p>
    <w:p>
      <w:pPr>
        <w:pStyle w:val="BodyText"/>
        <w:spacing w:line="278" w:lineRule="auto" w:before="43"/>
        <w:ind w:left="1063" w:right="231" w:hanging="317"/>
      </w:pPr>
      <w:r>
        <w:rPr/>
        <w:t>5）剪刀撑应沿架体高度连续设置，并应将竖向主框架、水平支承桁架和架体构架连成一体，剪刀撑斜杆水平夹角应为 45°～60°。</w:t>
      </w:r>
    </w:p>
    <w:p>
      <w:pPr>
        <w:pStyle w:val="ListParagraph"/>
        <w:numPr>
          <w:ilvl w:val="0"/>
          <w:numId w:val="31"/>
        </w:numPr>
        <w:tabs>
          <w:tab w:pos="851" w:val="left" w:leader="none"/>
          <w:tab w:pos="852" w:val="left" w:leader="none"/>
        </w:tabs>
        <w:spacing w:line="316" w:lineRule="exact" w:before="0" w:after="0"/>
        <w:ind w:left="746" w:right="0" w:hanging="209"/>
        <w:jc w:val="left"/>
        <w:rPr>
          <w:sz w:val="21"/>
        </w:rPr>
      </w:pPr>
      <w:r>
        <w:rPr>
          <w:sz w:val="21"/>
        </w:rPr>
        <w:t>架体升降</w:t>
      </w:r>
    </w:p>
    <w:p>
      <w:pPr>
        <w:pStyle w:val="BodyText"/>
        <w:spacing w:line="265" w:lineRule="exact"/>
      </w:pPr>
      <w:r>
        <w:rPr/>
        <w:t>1）两跨以上架体同时升降应采用电动或液压动力装置，不得采用手动装置；</w:t>
      </w:r>
    </w:p>
    <w:p>
      <w:pPr>
        <w:pStyle w:val="BodyText"/>
        <w:spacing w:before="42"/>
      </w:pPr>
      <w:r>
        <w:rPr/>
        <w:t>2）升降工况附着支座处建筑结构混凝土强度应符合设计和规范要求；</w:t>
      </w:r>
    </w:p>
    <w:p>
      <w:pPr>
        <w:pStyle w:val="BodyText"/>
        <w:spacing w:line="257" w:lineRule="exact" w:before="43"/>
      </w:pPr>
      <w:r>
        <w:rPr/>
        <w:t>3）升降工况架体上不得有施工荷载，严禁人员在架体上停留。</w:t>
      </w:r>
    </w:p>
    <w:p>
      <w:pPr>
        <w:pStyle w:val="ListParagraph"/>
        <w:numPr>
          <w:ilvl w:val="2"/>
          <w:numId w:val="30"/>
        </w:numPr>
        <w:tabs>
          <w:tab w:pos="856" w:val="left" w:leader="none"/>
          <w:tab w:pos="857" w:val="left" w:leader="none"/>
        </w:tabs>
        <w:spacing w:line="337" w:lineRule="exact" w:before="0" w:after="0"/>
        <w:ind w:left="117" w:right="0" w:firstLine="0"/>
        <w:jc w:val="left"/>
        <w:rPr>
          <w:sz w:val="21"/>
        </w:rPr>
      </w:pPr>
      <w:r>
        <w:rPr>
          <w:sz w:val="21"/>
        </w:rPr>
        <w:t>附着式升降脚手架一般项目的检查评定应符合下列规定：</w:t>
      </w:r>
    </w:p>
    <w:p>
      <w:pPr>
        <w:pStyle w:val="ListParagraph"/>
        <w:numPr>
          <w:ilvl w:val="0"/>
          <w:numId w:val="32"/>
        </w:numPr>
        <w:tabs>
          <w:tab w:pos="851" w:val="left" w:leader="none"/>
          <w:tab w:pos="852" w:val="left" w:leader="none"/>
        </w:tabs>
        <w:spacing w:line="346" w:lineRule="exact" w:before="0" w:after="0"/>
        <w:ind w:left="852" w:right="0" w:hanging="315"/>
        <w:jc w:val="left"/>
        <w:rPr>
          <w:sz w:val="21"/>
        </w:rPr>
      </w:pPr>
      <w:r>
        <w:rPr>
          <w:sz w:val="21"/>
        </w:rPr>
        <w:t>检查验收</w:t>
      </w:r>
    </w:p>
    <w:p>
      <w:pPr>
        <w:pStyle w:val="BodyText"/>
        <w:spacing w:line="265" w:lineRule="exact"/>
      </w:pPr>
      <w:r>
        <w:rPr/>
        <w:t>1）动力装置、主要结构配件进场应按规定进行验收；</w:t>
      </w:r>
    </w:p>
    <w:p>
      <w:pPr>
        <w:pStyle w:val="BodyText"/>
        <w:spacing w:before="43"/>
      </w:pPr>
      <w:r>
        <w:rPr/>
        <w:t>2）架体分区段安装、分区段使用时，应进行分区段验收；</w:t>
      </w:r>
    </w:p>
    <w:p>
      <w:pPr>
        <w:pStyle w:val="BodyText"/>
        <w:spacing w:before="43"/>
      </w:pPr>
      <w:r>
        <w:rPr/>
        <w:t>3）架体安装完毕应按规定进行整体验收，验收应有量化内容并经责任人签字确认；</w:t>
      </w:r>
    </w:p>
    <w:p>
      <w:pPr>
        <w:pStyle w:val="BodyText"/>
        <w:spacing w:line="257" w:lineRule="exact" w:before="43"/>
      </w:pPr>
      <w:r>
        <w:rPr/>
        <w:t>4）架体每次升、降前应按规定进行检查，并应填写检查记录。</w:t>
      </w:r>
    </w:p>
    <w:p>
      <w:pPr>
        <w:pStyle w:val="ListParagraph"/>
        <w:numPr>
          <w:ilvl w:val="0"/>
          <w:numId w:val="32"/>
        </w:numPr>
        <w:tabs>
          <w:tab w:pos="851" w:val="left" w:leader="none"/>
          <w:tab w:pos="852" w:val="left" w:leader="none"/>
        </w:tabs>
        <w:spacing w:line="371" w:lineRule="exact" w:before="0" w:after="0"/>
        <w:ind w:left="852" w:right="0" w:hanging="315"/>
        <w:jc w:val="left"/>
        <w:rPr>
          <w:sz w:val="21"/>
        </w:rPr>
      </w:pPr>
      <w:r>
        <w:rPr>
          <w:sz w:val="21"/>
        </w:rPr>
        <w:t>脚手板</w:t>
      </w:r>
    </w:p>
    <w:p>
      <w:pPr>
        <w:pStyle w:val="BodyText"/>
        <w:spacing w:line="265" w:lineRule="exact"/>
      </w:pPr>
      <w:r>
        <w:rPr/>
        <w:t>1）脚手板应铺设严密、平整、牢固；</w:t>
      </w:r>
    </w:p>
    <w:p>
      <w:pPr>
        <w:pStyle w:val="BodyText"/>
        <w:spacing w:before="43"/>
      </w:pPr>
      <w:r>
        <w:rPr/>
        <w:t>2）作业层里排架体与建筑物之间应采用脚手板或安全平网封闭；</w:t>
      </w:r>
    </w:p>
    <w:p>
      <w:pPr>
        <w:pStyle w:val="BodyText"/>
        <w:spacing w:line="257" w:lineRule="exact" w:before="43"/>
      </w:pPr>
      <w:r>
        <w:rPr/>
        <w:t>3）脚手板材质、规格应符合规范要求。</w:t>
      </w:r>
    </w:p>
    <w:p>
      <w:pPr>
        <w:pStyle w:val="ListParagraph"/>
        <w:numPr>
          <w:ilvl w:val="0"/>
          <w:numId w:val="32"/>
        </w:numPr>
        <w:tabs>
          <w:tab w:pos="851" w:val="left" w:leader="none"/>
          <w:tab w:pos="852" w:val="left" w:leader="none"/>
        </w:tabs>
        <w:spacing w:line="371" w:lineRule="exact" w:before="0" w:after="0"/>
        <w:ind w:left="852" w:right="0" w:hanging="315"/>
        <w:jc w:val="left"/>
        <w:rPr>
          <w:sz w:val="21"/>
        </w:rPr>
      </w:pPr>
      <w:r>
        <w:rPr>
          <w:sz w:val="21"/>
        </w:rPr>
        <w:t>架体防护</w:t>
      </w:r>
    </w:p>
    <w:p>
      <w:pPr>
        <w:pStyle w:val="BodyText"/>
        <w:spacing w:line="265" w:lineRule="exact"/>
      </w:pPr>
      <w:r>
        <w:rPr/>
        <w:t>1）架体外侧应采用密目式安全网封闭，网间连接应严密；</w:t>
      </w:r>
    </w:p>
    <w:p>
      <w:pPr>
        <w:pStyle w:val="BodyText"/>
        <w:spacing w:before="43"/>
      </w:pPr>
      <w:r>
        <w:rPr/>
        <w:t>2）作业层应按规范要求设置防护栏杆；</w:t>
      </w:r>
    </w:p>
    <w:p>
      <w:pPr>
        <w:pStyle w:val="BodyText"/>
        <w:spacing w:line="257" w:lineRule="exact" w:before="43"/>
      </w:pPr>
      <w:r>
        <w:rPr/>
        <w:t>3）作业层外侧应设置高度不小于 180mm 的挡脚板。</w:t>
      </w:r>
    </w:p>
    <w:p>
      <w:pPr>
        <w:pStyle w:val="ListParagraph"/>
        <w:numPr>
          <w:ilvl w:val="0"/>
          <w:numId w:val="32"/>
        </w:numPr>
        <w:tabs>
          <w:tab w:pos="851" w:val="left" w:leader="none"/>
          <w:tab w:pos="852" w:val="left" w:leader="none"/>
        </w:tabs>
        <w:spacing w:line="371" w:lineRule="exact" w:before="0" w:after="0"/>
        <w:ind w:left="852" w:right="0" w:hanging="315"/>
        <w:jc w:val="left"/>
        <w:rPr>
          <w:sz w:val="21"/>
        </w:rPr>
      </w:pPr>
      <w:r>
        <w:rPr>
          <w:sz w:val="21"/>
        </w:rPr>
        <w:t>安全作业</w:t>
      </w:r>
    </w:p>
    <w:p>
      <w:pPr>
        <w:pStyle w:val="BodyText"/>
        <w:spacing w:line="265" w:lineRule="exact"/>
      </w:pPr>
      <w:r>
        <w:rPr/>
        <w:t>1）操作前应对有关技术人员和作业人员进行安全技术交底，并应有文字记录；</w:t>
      </w:r>
    </w:p>
    <w:p>
      <w:pPr>
        <w:pStyle w:val="BodyText"/>
        <w:spacing w:before="43"/>
      </w:pPr>
      <w:r>
        <w:rPr/>
        <w:t>2）作业人员应经培训并定岗作业；</w:t>
      </w:r>
    </w:p>
    <w:p>
      <w:pPr>
        <w:pStyle w:val="BodyText"/>
        <w:spacing w:before="43"/>
      </w:pPr>
      <w:r>
        <w:rPr/>
        <w:t>3）安装拆除单位资质应符合要求，特种作业人员应持证上岗；</w:t>
      </w:r>
    </w:p>
    <w:p>
      <w:pPr>
        <w:pStyle w:val="BodyText"/>
        <w:spacing w:before="43"/>
      </w:pPr>
      <w:r>
        <w:rPr/>
        <w:t>4）架体安装、升降、拆除时应设置安全警戒区，并应设置专人监护；</w:t>
      </w:r>
    </w:p>
    <w:p>
      <w:pPr>
        <w:pStyle w:val="BodyText"/>
        <w:spacing w:before="43"/>
      </w:pPr>
      <w:r>
        <w:rPr/>
        <w:t>5）荷载分布应均匀，荷载最大值应在规范允许范围内。</w:t>
      </w:r>
    </w:p>
    <w:p>
      <w:pPr>
        <w:pStyle w:val="BodyText"/>
        <w:spacing w:before="9"/>
        <w:ind w:left="0"/>
        <w:rPr>
          <w:sz w:val="27"/>
        </w:rPr>
      </w:pPr>
    </w:p>
    <w:p>
      <w:pPr>
        <w:pStyle w:val="BodyText"/>
        <w:tabs>
          <w:tab w:pos="3957" w:val="left" w:leader="none"/>
        </w:tabs>
        <w:ind w:left="3328"/>
      </w:pPr>
      <w:r>
        <w:rPr/>
        <w:t>3.10</w:t>
        <w:tab/>
        <w:t>高处作业吊篮</w:t>
      </w:r>
    </w:p>
    <w:p>
      <w:pPr>
        <w:pStyle w:val="BodyText"/>
        <w:spacing w:before="5"/>
        <w:ind w:left="0"/>
        <w:rPr>
          <w:sz w:val="22"/>
        </w:rPr>
      </w:pPr>
    </w:p>
    <w:p>
      <w:pPr>
        <w:pStyle w:val="ListParagraph"/>
        <w:numPr>
          <w:ilvl w:val="2"/>
          <w:numId w:val="33"/>
        </w:numPr>
        <w:tabs>
          <w:tab w:pos="969" w:val="left" w:leader="none"/>
          <w:tab w:pos="970" w:val="left" w:leader="none"/>
        </w:tabs>
        <w:spacing w:line="240" w:lineRule="auto" w:before="1" w:after="0"/>
        <w:ind w:left="117" w:right="0" w:firstLine="0"/>
        <w:jc w:val="left"/>
        <w:rPr>
          <w:sz w:val="21"/>
        </w:rPr>
      </w:pPr>
      <w:r>
        <w:rPr>
          <w:spacing w:val="1"/>
          <w:sz w:val="21"/>
        </w:rPr>
        <w:t>高处作业吊篮检查评定应符合现行行业标准《建筑施工工具式脚手架安全技术规</w:t>
      </w:r>
    </w:p>
    <w:p>
      <w:pPr>
        <w:spacing w:after="0" w:line="240" w:lineRule="auto"/>
        <w:jc w:val="left"/>
        <w:rPr>
          <w:sz w:val="21"/>
        </w:rPr>
        <w:sectPr>
          <w:footerReference w:type="default" r:id="rId7"/>
          <w:pgSz w:w="11910" w:h="16840"/>
          <w:pgMar w:footer="992" w:header="0" w:top="1400" w:bottom="1180" w:left="1680" w:right="1580"/>
          <w:pgNumType w:start="20"/>
        </w:sectPr>
      </w:pPr>
    </w:p>
    <w:p>
      <w:pPr>
        <w:pStyle w:val="BodyText"/>
        <w:spacing w:line="257" w:lineRule="exact" w:before="42"/>
        <w:ind w:left="117"/>
      </w:pPr>
      <w:r>
        <w:rPr/>
        <w:t>范》JGJ202 的规定。</w:t>
      </w:r>
    </w:p>
    <w:p>
      <w:pPr>
        <w:pStyle w:val="ListParagraph"/>
        <w:numPr>
          <w:ilvl w:val="2"/>
          <w:numId w:val="33"/>
        </w:numPr>
        <w:tabs>
          <w:tab w:pos="962" w:val="left" w:leader="none"/>
          <w:tab w:pos="963" w:val="left" w:leader="none"/>
        </w:tabs>
        <w:spacing w:line="235" w:lineRule="auto" w:before="0" w:after="0"/>
        <w:ind w:left="117" w:right="209" w:firstLine="0"/>
        <w:jc w:val="left"/>
        <w:rPr>
          <w:sz w:val="21"/>
        </w:rPr>
      </w:pPr>
      <w:r>
        <w:rPr>
          <w:spacing w:val="-9"/>
          <w:w w:val="95"/>
          <w:sz w:val="21"/>
        </w:rPr>
        <w:t>高处作业吊篮检查评定保证项目应包括：施工方案、安全装置、悬挂机构、钢丝绳</w:t>
      </w:r>
      <w:r>
        <w:rPr>
          <w:w w:val="80"/>
          <w:sz w:val="21"/>
        </w:rPr>
        <w:t>、  </w:t>
      </w:r>
      <w:r>
        <w:rPr>
          <w:sz w:val="21"/>
        </w:rPr>
        <w:t>安装作业、升降作业。一般项目应包括：交底与验收、安全防护、吊篮稳定、荷载。</w:t>
      </w:r>
    </w:p>
    <w:p>
      <w:pPr>
        <w:pStyle w:val="ListParagraph"/>
        <w:numPr>
          <w:ilvl w:val="2"/>
          <w:numId w:val="33"/>
        </w:numPr>
        <w:tabs>
          <w:tab w:pos="962" w:val="left" w:leader="none"/>
          <w:tab w:pos="963" w:val="left" w:leader="none"/>
        </w:tabs>
        <w:spacing w:line="325" w:lineRule="exact" w:before="0" w:after="0"/>
        <w:ind w:left="962" w:right="0" w:hanging="845"/>
        <w:jc w:val="left"/>
        <w:rPr>
          <w:sz w:val="21"/>
        </w:rPr>
      </w:pPr>
      <w:r>
        <w:rPr>
          <w:sz w:val="21"/>
        </w:rPr>
        <w:t>高处作业吊篮保证项目的检查评定应符合下列规定：</w:t>
      </w:r>
    </w:p>
    <w:p>
      <w:pPr>
        <w:pStyle w:val="ListParagraph"/>
        <w:numPr>
          <w:ilvl w:val="3"/>
          <w:numId w:val="33"/>
        </w:numPr>
        <w:tabs>
          <w:tab w:pos="851" w:val="left" w:leader="none"/>
          <w:tab w:pos="852" w:val="left" w:leader="none"/>
        </w:tabs>
        <w:spacing w:line="346" w:lineRule="exact" w:before="0" w:after="0"/>
        <w:ind w:left="852" w:right="0" w:hanging="315"/>
        <w:jc w:val="left"/>
        <w:rPr>
          <w:sz w:val="21"/>
        </w:rPr>
      </w:pPr>
      <w:r>
        <w:rPr>
          <w:sz w:val="21"/>
        </w:rPr>
        <w:t>施工方案</w:t>
      </w:r>
    </w:p>
    <w:p>
      <w:pPr>
        <w:pStyle w:val="BodyText"/>
        <w:spacing w:line="265" w:lineRule="exact"/>
      </w:pPr>
      <w:r>
        <w:rPr/>
        <w:t>1）吊篮安装作业应编制专项施工方案，吊篮支架支撑处的结构承载力应经过验算；</w:t>
      </w:r>
    </w:p>
    <w:p>
      <w:pPr>
        <w:pStyle w:val="BodyText"/>
        <w:spacing w:line="257" w:lineRule="exact" w:before="36"/>
      </w:pPr>
      <w:r>
        <w:rPr/>
        <w:t>2）专项施工方案应按规定进行审核、审批。</w:t>
      </w:r>
    </w:p>
    <w:p>
      <w:pPr>
        <w:pStyle w:val="ListParagraph"/>
        <w:numPr>
          <w:ilvl w:val="3"/>
          <w:numId w:val="33"/>
        </w:numPr>
        <w:tabs>
          <w:tab w:pos="851" w:val="left" w:leader="none"/>
          <w:tab w:pos="852" w:val="left" w:leader="none"/>
        </w:tabs>
        <w:spacing w:line="371" w:lineRule="exact" w:before="0" w:after="0"/>
        <w:ind w:left="852" w:right="0" w:hanging="315"/>
        <w:jc w:val="left"/>
        <w:rPr>
          <w:sz w:val="21"/>
        </w:rPr>
      </w:pPr>
      <w:r>
        <w:rPr>
          <w:sz w:val="21"/>
        </w:rPr>
        <w:t>安全装置</w:t>
      </w:r>
    </w:p>
    <w:p>
      <w:pPr>
        <w:pStyle w:val="BodyText"/>
        <w:spacing w:line="265" w:lineRule="exact"/>
      </w:pPr>
      <w:r>
        <w:rPr/>
        <w:t>1）吊篮应安装防坠安全锁，并应灵敏有效；</w:t>
      </w:r>
    </w:p>
    <w:p>
      <w:pPr>
        <w:pStyle w:val="BodyText"/>
        <w:spacing w:before="43"/>
      </w:pPr>
      <w:r>
        <w:rPr/>
        <w:t>2）防坠安全锁不应超过标定期限；</w:t>
      </w:r>
    </w:p>
    <w:p>
      <w:pPr>
        <w:pStyle w:val="BodyText"/>
        <w:spacing w:line="278" w:lineRule="auto" w:before="43"/>
        <w:ind w:left="1063" w:right="231" w:hanging="317"/>
      </w:pPr>
      <w:r>
        <w:rPr/>
        <w:t>3）吊篮应设置为作业人员挂设安全带专用的安全绳和安全锁扣，安全绳应固定在建筑物可靠位置上，不得与吊篮上的任何部位连接；</w:t>
      </w:r>
    </w:p>
    <w:p>
      <w:pPr>
        <w:pStyle w:val="BodyText"/>
        <w:spacing w:line="257" w:lineRule="exact"/>
      </w:pPr>
      <w:r>
        <w:rPr/>
        <w:t>4）吊篮应安装上限位装置，并应保证限位装置灵敏可靠。</w:t>
      </w:r>
    </w:p>
    <w:p>
      <w:pPr>
        <w:pStyle w:val="ListParagraph"/>
        <w:numPr>
          <w:ilvl w:val="3"/>
          <w:numId w:val="33"/>
        </w:numPr>
        <w:tabs>
          <w:tab w:pos="851" w:val="left" w:leader="none"/>
          <w:tab w:pos="852" w:val="left" w:leader="none"/>
        </w:tabs>
        <w:spacing w:line="371" w:lineRule="exact" w:before="0" w:after="0"/>
        <w:ind w:left="852" w:right="0" w:hanging="315"/>
        <w:jc w:val="left"/>
        <w:rPr>
          <w:sz w:val="21"/>
        </w:rPr>
      </w:pPr>
      <w:r>
        <w:rPr>
          <w:sz w:val="21"/>
        </w:rPr>
        <w:t>悬挂机构</w:t>
      </w:r>
    </w:p>
    <w:p>
      <w:pPr>
        <w:pStyle w:val="BodyText"/>
        <w:spacing w:line="265" w:lineRule="exact"/>
      </w:pPr>
      <w:r>
        <w:rPr/>
        <w:t>1）悬挂机构前支架不得支撑在女儿墙及建筑物外挑檐边缘等非承重结构上；</w:t>
      </w:r>
    </w:p>
    <w:p>
      <w:pPr>
        <w:pStyle w:val="BodyText"/>
        <w:spacing w:before="43"/>
      </w:pPr>
      <w:r>
        <w:rPr/>
        <w:t>2）悬挂机构前梁外伸长度应符合产品说明书规定；</w:t>
      </w:r>
    </w:p>
    <w:p>
      <w:pPr>
        <w:pStyle w:val="BodyText"/>
        <w:spacing w:before="43"/>
      </w:pPr>
      <w:r>
        <w:rPr/>
        <w:t>3）前支架应与支撑面垂直，且脚轮不应受力；</w:t>
      </w:r>
    </w:p>
    <w:p>
      <w:pPr>
        <w:pStyle w:val="BodyText"/>
        <w:spacing w:before="43"/>
      </w:pPr>
      <w:r>
        <w:rPr/>
        <w:t>4）上支架应固定在前支架调节杆与悬挑梁连接的节点处；</w:t>
      </w:r>
    </w:p>
    <w:p>
      <w:pPr>
        <w:pStyle w:val="BodyText"/>
        <w:spacing w:before="43"/>
      </w:pPr>
      <w:r>
        <w:rPr/>
        <w:t>5）严禁使用破损的配重块或其他替代物；</w:t>
      </w:r>
    </w:p>
    <w:p>
      <w:pPr>
        <w:pStyle w:val="BodyText"/>
        <w:spacing w:line="257" w:lineRule="exact" w:before="43"/>
      </w:pPr>
      <w:r>
        <w:rPr/>
        <w:t>6）配重块应固定可靠，重量应符合设计规定。</w:t>
      </w:r>
    </w:p>
    <w:p>
      <w:pPr>
        <w:pStyle w:val="ListParagraph"/>
        <w:numPr>
          <w:ilvl w:val="3"/>
          <w:numId w:val="33"/>
        </w:numPr>
        <w:tabs>
          <w:tab w:pos="851" w:val="left" w:leader="none"/>
          <w:tab w:pos="852" w:val="left" w:leader="none"/>
        </w:tabs>
        <w:spacing w:line="371" w:lineRule="exact" w:before="0" w:after="0"/>
        <w:ind w:left="852" w:right="0" w:hanging="315"/>
        <w:jc w:val="left"/>
        <w:rPr>
          <w:sz w:val="21"/>
        </w:rPr>
      </w:pPr>
      <w:r>
        <w:rPr>
          <w:sz w:val="21"/>
        </w:rPr>
        <w:t>钢丝绳</w:t>
      </w:r>
    </w:p>
    <w:p>
      <w:pPr>
        <w:pStyle w:val="BodyText"/>
        <w:spacing w:line="265" w:lineRule="exact"/>
      </w:pPr>
      <w:r>
        <w:rPr/>
        <w:t>1）钢丝绳不应存断丝、断股、松股、锈蚀、硬弯及油污和附着物；</w:t>
      </w:r>
    </w:p>
    <w:p>
      <w:pPr>
        <w:pStyle w:val="BodyText"/>
        <w:spacing w:before="43"/>
      </w:pPr>
      <w:r>
        <w:rPr/>
        <w:t>2）安全钢丝绳应单独设置，型号规格应与工作钢丝绳一致；</w:t>
      </w:r>
    </w:p>
    <w:p>
      <w:pPr>
        <w:pStyle w:val="BodyText"/>
        <w:spacing w:before="43"/>
      </w:pPr>
      <w:r>
        <w:rPr/>
        <w:t>3）吊篮运行时安全钢丝绳应张紧悬垂；</w:t>
      </w:r>
    </w:p>
    <w:p>
      <w:pPr>
        <w:pStyle w:val="BodyText"/>
        <w:spacing w:line="257" w:lineRule="exact" w:before="43"/>
      </w:pPr>
      <w:r>
        <w:rPr/>
        <w:t>4）电焊作业时应对钢丝绳采取保护措施。</w:t>
      </w:r>
    </w:p>
    <w:p>
      <w:pPr>
        <w:pStyle w:val="ListParagraph"/>
        <w:numPr>
          <w:ilvl w:val="3"/>
          <w:numId w:val="33"/>
        </w:numPr>
        <w:tabs>
          <w:tab w:pos="851" w:val="left" w:leader="none"/>
          <w:tab w:pos="852" w:val="left" w:leader="none"/>
        </w:tabs>
        <w:spacing w:line="371" w:lineRule="exact" w:before="0" w:after="0"/>
        <w:ind w:left="852" w:right="0" w:hanging="315"/>
        <w:jc w:val="left"/>
        <w:rPr>
          <w:sz w:val="21"/>
        </w:rPr>
      </w:pPr>
      <w:r>
        <w:rPr>
          <w:sz w:val="21"/>
        </w:rPr>
        <w:t>安装作业</w:t>
      </w:r>
    </w:p>
    <w:p>
      <w:pPr>
        <w:pStyle w:val="BodyText"/>
        <w:spacing w:line="265" w:lineRule="exact"/>
      </w:pPr>
      <w:r>
        <w:rPr/>
        <w:t>1）吊篮平台的组装长度应符合产品说明书和规范要求；</w:t>
      </w:r>
    </w:p>
    <w:p>
      <w:pPr>
        <w:pStyle w:val="BodyText"/>
        <w:spacing w:line="257" w:lineRule="exact" w:before="43"/>
      </w:pPr>
      <w:r>
        <w:rPr/>
        <w:t>2）吊篮的构配件应为同一厂家的产品。</w:t>
      </w:r>
    </w:p>
    <w:p>
      <w:pPr>
        <w:pStyle w:val="ListParagraph"/>
        <w:numPr>
          <w:ilvl w:val="3"/>
          <w:numId w:val="33"/>
        </w:numPr>
        <w:tabs>
          <w:tab w:pos="747" w:val="left" w:leader="none"/>
        </w:tabs>
        <w:spacing w:line="371" w:lineRule="exact" w:before="0" w:after="0"/>
        <w:ind w:left="746" w:right="0" w:hanging="209"/>
        <w:jc w:val="left"/>
        <w:rPr>
          <w:sz w:val="21"/>
        </w:rPr>
      </w:pPr>
      <w:r>
        <w:rPr>
          <w:sz w:val="21"/>
        </w:rPr>
        <w:t>升降作业</w:t>
      </w:r>
    </w:p>
    <w:p>
      <w:pPr>
        <w:pStyle w:val="BodyText"/>
        <w:spacing w:line="265" w:lineRule="exact"/>
      </w:pPr>
      <w:r>
        <w:rPr/>
        <w:t>1）必须由经过培训合格的人员操作吊篮升降；</w:t>
      </w:r>
    </w:p>
    <w:p>
      <w:pPr>
        <w:pStyle w:val="BodyText"/>
        <w:spacing w:before="43"/>
      </w:pPr>
      <w:r>
        <w:rPr/>
        <w:t>2）吊篮内的作业人员不应超过 2 人；</w:t>
      </w:r>
    </w:p>
    <w:p>
      <w:pPr>
        <w:pStyle w:val="BodyText"/>
        <w:spacing w:before="43"/>
      </w:pPr>
      <w:r>
        <w:rPr/>
        <w:t>3）吊篮内作业人员应将安全带用安全锁扣正确挂置在独立设置的专用安全绳上；</w:t>
      </w:r>
    </w:p>
    <w:p>
      <w:pPr>
        <w:pStyle w:val="BodyText"/>
        <w:spacing w:line="257" w:lineRule="exact" w:before="43"/>
      </w:pPr>
      <w:r>
        <w:rPr/>
        <w:t>4）作业人员应从地面进出吊篮。</w:t>
      </w:r>
    </w:p>
    <w:p>
      <w:pPr>
        <w:pStyle w:val="ListParagraph"/>
        <w:numPr>
          <w:ilvl w:val="2"/>
          <w:numId w:val="33"/>
        </w:numPr>
        <w:tabs>
          <w:tab w:pos="962" w:val="left" w:leader="none"/>
          <w:tab w:pos="963" w:val="left" w:leader="none"/>
        </w:tabs>
        <w:spacing w:line="337" w:lineRule="exact" w:before="0" w:after="0"/>
        <w:ind w:left="962" w:right="0" w:hanging="845"/>
        <w:jc w:val="left"/>
        <w:rPr>
          <w:sz w:val="21"/>
        </w:rPr>
      </w:pPr>
      <w:r>
        <w:rPr>
          <w:sz w:val="21"/>
        </w:rPr>
        <w:t>高处作业吊篮一般项目的检查评定应符合下列规定：</w:t>
      </w:r>
    </w:p>
    <w:p>
      <w:pPr>
        <w:pStyle w:val="ListParagraph"/>
        <w:numPr>
          <w:ilvl w:val="0"/>
          <w:numId w:val="34"/>
        </w:numPr>
        <w:tabs>
          <w:tab w:pos="851" w:val="left" w:leader="none"/>
          <w:tab w:pos="852" w:val="left" w:leader="none"/>
        </w:tabs>
        <w:spacing w:line="346" w:lineRule="exact" w:before="0" w:after="0"/>
        <w:ind w:left="852" w:right="0" w:hanging="315"/>
        <w:jc w:val="left"/>
        <w:rPr>
          <w:sz w:val="21"/>
        </w:rPr>
      </w:pPr>
      <w:r>
        <w:rPr>
          <w:sz w:val="21"/>
        </w:rPr>
        <w:t>交底与验收</w:t>
      </w:r>
    </w:p>
    <w:p>
      <w:pPr>
        <w:pStyle w:val="BodyText"/>
        <w:spacing w:line="265" w:lineRule="exact"/>
      </w:pPr>
      <w:r>
        <w:rPr/>
        <w:t>1）吊篮安装完毕，应按规范要求进行验收，验收表应由责任人签字确认；</w:t>
      </w:r>
    </w:p>
    <w:p>
      <w:pPr>
        <w:pStyle w:val="BodyText"/>
        <w:spacing w:before="43"/>
      </w:pPr>
      <w:r>
        <w:rPr/>
        <w:t>2）班前、班后应按规定对吊篮进行检查；</w:t>
      </w:r>
    </w:p>
    <w:p>
      <w:pPr>
        <w:pStyle w:val="BodyText"/>
        <w:spacing w:line="257" w:lineRule="exact" w:before="42"/>
      </w:pPr>
      <w:r>
        <w:rPr/>
        <w:t>3）吊篮安装、使用前对作业人员进行安全技术交底，并应有文字记录。</w:t>
      </w:r>
    </w:p>
    <w:p>
      <w:pPr>
        <w:pStyle w:val="ListParagraph"/>
        <w:numPr>
          <w:ilvl w:val="0"/>
          <w:numId w:val="34"/>
        </w:numPr>
        <w:tabs>
          <w:tab w:pos="851" w:val="left" w:leader="none"/>
          <w:tab w:pos="852" w:val="left" w:leader="none"/>
        </w:tabs>
        <w:spacing w:line="371" w:lineRule="exact" w:before="0" w:after="0"/>
        <w:ind w:left="852" w:right="0" w:hanging="315"/>
        <w:jc w:val="left"/>
        <w:rPr>
          <w:sz w:val="21"/>
        </w:rPr>
      </w:pPr>
      <w:r>
        <w:rPr>
          <w:sz w:val="21"/>
        </w:rPr>
        <w:t>安全防护</w:t>
      </w:r>
    </w:p>
    <w:p>
      <w:pPr>
        <w:pStyle w:val="BodyText"/>
        <w:spacing w:line="265" w:lineRule="exact"/>
      </w:pPr>
      <w:r>
        <w:rPr/>
        <w:t>1）吊篮平台周边的防护栏杆、挡脚板的设置应符合规范要求；</w:t>
      </w:r>
    </w:p>
    <w:p>
      <w:pPr>
        <w:pStyle w:val="BodyText"/>
        <w:spacing w:line="257" w:lineRule="exact" w:before="43"/>
      </w:pPr>
      <w:r>
        <w:rPr/>
        <w:t>2）上下立体交叉作业时吊篮应设置顶部防护板。</w:t>
      </w:r>
    </w:p>
    <w:p>
      <w:pPr>
        <w:pStyle w:val="ListParagraph"/>
        <w:numPr>
          <w:ilvl w:val="0"/>
          <w:numId w:val="34"/>
        </w:numPr>
        <w:tabs>
          <w:tab w:pos="851" w:val="left" w:leader="none"/>
          <w:tab w:pos="852" w:val="left" w:leader="none"/>
        </w:tabs>
        <w:spacing w:line="371" w:lineRule="exact" w:before="0" w:after="0"/>
        <w:ind w:left="852" w:right="0" w:hanging="315"/>
        <w:jc w:val="left"/>
        <w:rPr>
          <w:sz w:val="21"/>
        </w:rPr>
      </w:pPr>
      <w:r>
        <w:rPr>
          <w:sz w:val="21"/>
        </w:rPr>
        <w:t>吊篮稳定</w:t>
      </w:r>
    </w:p>
    <w:p>
      <w:pPr>
        <w:pStyle w:val="BodyText"/>
        <w:spacing w:line="265" w:lineRule="exact"/>
      </w:pPr>
      <w:r>
        <w:rPr/>
        <w:t>1）吊篮作业时应采取防止摆动的措施；</w:t>
      </w:r>
    </w:p>
    <w:p>
      <w:pPr>
        <w:pStyle w:val="BodyText"/>
        <w:spacing w:before="43"/>
      </w:pPr>
      <w:r>
        <w:rPr/>
        <w:t>2）吊篮与作业面距离应在规定要求范围内。</w:t>
      </w:r>
    </w:p>
    <w:p>
      <w:pPr>
        <w:spacing w:after="0"/>
        <w:sectPr>
          <w:pgSz w:w="11910" w:h="16840"/>
          <w:pgMar w:header="0" w:footer="992" w:top="1400" w:bottom="1180" w:left="1680" w:right="1580"/>
        </w:sectPr>
      </w:pPr>
    </w:p>
    <w:p>
      <w:pPr>
        <w:pStyle w:val="ListParagraph"/>
        <w:numPr>
          <w:ilvl w:val="0"/>
          <w:numId w:val="34"/>
        </w:numPr>
        <w:tabs>
          <w:tab w:pos="851" w:val="left" w:leader="none"/>
          <w:tab w:pos="852" w:val="left" w:leader="none"/>
        </w:tabs>
        <w:spacing w:line="358" w:lineRule="exact" w:before="0" w:after="0"/>
        <w:ind w:left="852" w:right="0" w:hanging="315"/>
        <w:jc w:val="left"/>
        <w:rPr>
          <w:sz w:val="21"/>
        </w:rPr>
      </w:pPr>
      <w:r>
        <w:rPr>
          <w:sz w:val="21"/>
        </w:rPr>
        <w:t>荷载</w:t>
      </w:r>
    </w:p>
    <w:p>
      <w:pPr>
        <w:pStyle w:val="BodyText"/>
        <w:spacing w:line="265" w:lineRule="exact"/>
      </w:pPr>
      <w:r>
        <w:rPr/>
        <w:t>1）吊篮施工荷载应符合设计要求；</w:t>
      </w:r>
    </w:p>
    <w:p>
      <w:pPr>
        <w:pStyle w:val="BodyText"/>
        <w:spacing w:before="43"/>
      </w:pPr>
      <w:r>
        <w:rPr/>
        <w:t>2）吊篮施工荷载应均匀分布。</w:t>
      </w:r>
    </w:p>
    <w:p>
      <w:pPr>
        <w:pStyle w:val="BodyText"/>
        <w:ind w:left="0"/>
        <w:rPr>
          <w:sz w:val="20"/>
        </w:rPr>
      </w:pPr>
    </w:p>
    <w:p>
      <w:pPr>
        <w:pStyle w:val="BodyText"/>
        <w:tabs>
          <w:tab w:pos="4168" w:val="left" w:leader="none"/>
        </w:tabs>
        <w:spacing w:before="175"/>
        <w:ind w:left="3537"/>
      </w:pPr>
      <w:r>
        <w:rPr/>
        <w:t>3.11</w:t>
        <w:tab/>
        <w:t>基坑工程</w:t>
      </w:r>
    </w:p>
    <w:p>
      <w:pPr>
        <w:pStyle w:val="BodyText"/>
        <w:spacing w:before="1"/>
        <w:ind w:left="0"/>
        <w:rPr>
          <w:sz w:val="29"/>
        </w:rPr>
      </w:pPr>
    </w:p>
    <w:p>
      <w:pPr>
        <w:pStyle w:val="ListParagraph"/>
        <w:numPr>
          <w:ilvl w:val="2"/>
          <w:numId w:val="35"/>
        </w:numPr>
        <w:tabs>
          <w:tab w:pos="962" w:val="left" w:leader="none"/>
          <w:tab w:pos="963" w:val="left" w:leader="none"/>
        </w:tabs>
        <w:spacing w:line="235" w:lineRule="auto" w:before="0" w:after="0"/>
        <w:ind w:left="117" w:right="209" w:firstLine="0"/>
        <w:jc w:val="left"/>
        <w:rPr>
          <w:sz w:val="21"/>
        </w:rPr>
      </w:pPr>
      <w:r>
        <w:rPr>
          <w:spacing w:val="-8"/>
          <w:w w:val="95"/>
          <w:sz w:val="21"/>
        </w:rPr>
        <w:t>基坑工程安全检查评定应符合现行国家标准《建筑基坑工程监测技术规范》</w:t>
      </w:r>
      <w:r>
        <w:rPr>
          <w:w w:val="95"/>
          <w:sz w:val="21"/>
        </w:rPr>
        <w:t>GB50497  </w:t>
      </w:r>
      <w:r>
        <w:rPr>
          <w:spacing w:val="-3"/>
          <w:w w:val="95"/>
          <w:sz w:val="21"/>
        </w:rPr>
        <w:t>及现行行业标准《建筑基坑支护技术规程》</w:t>
      </w:r>
      <w:r>
        <w:rPr>
          <w:w w:val="95"/>
          <w:sz w:val="21"/>
        </w:rPr>
        <w:t>JGJ120 和《建筑施工土石方工程安全技术规范</w:t>
      </w:r>
      <w:r>
        <w:rPr>
          <w:w w:val="90"/>
          <w:sz w:val="21"/>
        </w:rPr>
        <w:t>》</w:t>
      </w:r>
    </w:p>
    <w:p>
      <w:pPr>
        <w:pStyle w:val="BodyText"/>
        <w:spacing w:line="257" w:lineRule="exact" w:before="43"/>
        <w:ind w:left="117"/>
      </w:pPr>
      <w:r>
        <w:rPr/>
        <w:t>JGJ180 的规定。</w:t>
      </w:r>
    </w:p>
    <w:p>
      <w:pPr>
        <w:pStyle w:val="ListParagraph"/>
        <w:numPr>
          <w:ilvl w:val="2"/>
          <w:numId w:val="35"/>
        </w:numPr>
        <w:tabs>
          <w:tab w:pos="962" w:val="left" w:leader="none"/>
          <w:tab w:pos="963" w:val="left" w:leader="none"/>
        </w:tabs>
        <w:spacing w:line="235" w:lineRule="auto" w:before="0" w:after="0"/>
        <w:ind w:left="117" w:right="210" w:firstLine="0"/>
        <w:jc w:val="left"/>
        <w:rPr>
          <w:sz w:val="21"/>
        </w:rPr>
      </w:pPr>
      <w:r>
        <w:rPr>
          <w:spacing w:val="-3"/>
          <w:sz w:val="21"/>
        </w:rPr>
        <w:t>基坑工程检查评定保证项目应包括：施工方案、基坑支护、降排水、基坑开挖、坑边荷载、安全防护。一般项目应包括：基坑监测、支撑拆除、作业环境、应急预案。</w:t>
      </w:r>
    </w:p>
    <w:p>
      <w:pPr>
        <w:pStyle w:val="ListParagraph"/>
        <w:numPr>
          <w:ilvl w:val="2"/>
          <w:numId w:val="35"/>
        </w:numPr>
        <w:tabs>
          <w:tab w:pos="962" w:val="left" w:leader="none"/>
          <w:tab w:pos="963" w:val="left" w:leader="none"/>
        </w:tabs>
        <w:spacing w:line="325" w:lineRule="exact" w:before="0" w:after="0"/>
        <w:ind w:left="117" w:right="0" w:firstLine="0"/>
        <w:jc w:val="left"/>
        <w:rPr>
          <w:sz w:val="21"/>
        </w:rPr>
      </w:pPr>
      <w:r>
        <w:rPr>
          <w:sz w:val="21"/>
        </w:rPr>
        <w:t>基坑工程保证项目的检查评定应符合下列规定：</w:t>
      </w:r>
    </w:p>
    <w:p>
      <w:pPr>
        <w:pStyle w:val="ListParagraph"/>
        <w:numPr>
          <w:ilvl w:val="3"/>
          <w:numId w:val="35"/>
        </w:numPr>
        <w:tabs>
          <w:tab w:pos="851" w:val="left" w:leader="none"/>
          <w:tab w:pos="852" w:val="left" w:leader="none"/>
        </w:tabs>
        <w:spacing w:line="346" w:lineRule="exact" w:before="0" w:after="0"/>
        <w:ind w:left="852" w:right="0" w:hanging="315"/>
        <w:jc w:val="left"/>
        <w:rPr>
          <w:sz w:val="21"/>
        </w:rPr>
      </w:pPr>
      <w:r>
        <w:rPr>
          <w:sz w:val="21"/>
        </w:rPr>
        <w:t>施工方案</w:t>
      </w:r>
    </w:p>
    <w:p>
      <w:pPr>
        <w:pStyle w:val="BodyText"/>
        <w:spacing w:line="278" w:lineRule="auto"/>
        <w:ind w:left="1063" w:right="215" w:hanging="317"/>
      </w:pPr>
      <w:r>
        <w:rPr>
          <w:rFonts w:ascii="Times New Roman" w:eastAsia="Times New Roman"/>
          <w:spacing w:val="-24"/>
        </w:rPr>
        <w:t>1</w:t>
      </w:r>
      <w:r>
        <w:rPr>
          <w:spacing w:val="-24"/>
        </w:rPr>
        <w:t>）</w:t>
      </w:r>
      <w:r>
        <w:rPr>
          <w:spacing w:val="-7"/>
        </w:rPr>
        <w:t>基坑工程施工应编制专项施工方案，开挖深度超过 </w:t>
      </w:r>
      <w:r>
        <w:rPr>
          <w:rFonts w:ascii="Times New Roman" w:eastAsia="Times New Roman"/>
        </w:rPr>
        <w:t>3m </w:t>
      </w:r>
      <w:r>
        <w:rPr>
          <w:spacing w:val="-9"/>
        </w:rPr>
        <w:t>或虽未超过 </w:t>
      </w:r>
      <w:r>
        <w:rPr>
          <w:rFonts w:ascii="Times New Roman" w:eastAsia="Times New Roman"/>
        </w:rPr>
        <w:t>3m </w:t>
      </w:r>
      <w:r>
        <w:rPr/>
        <w:t>但地质条件和周边环境复杂的基坑土方开挖、支护、降水工程，应单独编制专项施工方案；</w:t>
      </w:r>
    </w:p>
    <w:p>
      <w:pPr>
        <w:pStyle w:val="BodyText"/>
        <w:spacing w:line="269" w:lineRule="exact"/>
      </w:pPr>
      <w:r>
        <w:rPr/>
        <w:t>2）专项施工方案应按规定进行审核、审批；</w:t>
      </w:r>
    </w:p>
    <w:p>
      <w:pPr>
        <w:pStyle w:val="BodyText"/>
        <w:spacing w:line="278" w:lineRule="auto" w:before="32"/>
        <w:ind w:left="1063" w:right="210" w:hanging="317"/>
        <w:jc w:val="both"/>
      </w:pPr>
      <w:r>
        <w:rPr>
          <w:rFonts w:ascii="Times New Roman" w:eastAsia="Times New Roman"/>
          <w:spacing w:val="-16"/>
        </w:rPr>
        <w:t>3</w:t>
      </w:r>
      <w:r>
        <w:rPr>
          <w:spacing w:val="-16"/>
        </w:rPr>
        <w:t>）</w:t>
      </w:r>
      <w:r>
        <w:rPr>
          <w:spacing w:val="-8"/>
        </w:rPr>
        <w:t>开挖深度超过 </w:t>
      </w:r>
      <w:r>
        <w:rPr>
          <w:rFonts w:ascii="Times New Roman" w:eastAsia="Times New Roman"/>
        </w:rPr>
        <w:t>5m </w:t>
      </w:r>
      <w:r>
        <w:rPr>
          <w:spacing w:val="-10"/>
        </w:rPr>
        <w:t>的基坑土方开挖、支护、降水工程或开挖深度虽未超过 </w:t>
      </w:r>
      <w:r>
        <w:rPr>
          <w:rFonts w:ascii="Times New Roman" w:eastAsia="Times New Roman"/>
        </w:rPr>
        <w:t>5m </w:t>
      </w:r>
      <w:r>
        <w:rPr/>
        <w:t>但地质条件、周围环境复杂的基坑土方开挖、支护、降水工程专项施工方案，应组织专家进行论证；</w:t>
      </w:r>
    </w:p>
    <w:p>
      <w:pPr>
        <w:pStyle w:val="BodyText"/>
        <w:spacing w:line="257" w:lineRule="exact"/>
      </w:pPr>
      <w:r>
        <w:rPr>
          <w:rFonts w:ascii="Times New Roman" w:eastAsia="Times New Roman"/>
        </w:rPr>
        <w:t>4</w:t>
      </w:r>
      <w:r>
        <w:rPr/>
        <w:t>）当基坑周边环境或施工条件发生变化时，专项施工方案应重新进行审核、审批。</w:t>
      </w:r>
    </w:p>
    <w:p>
      <w:pPr>
        <w:pStyle w:val="ListParagraph"/>
        <w:numPr>
          <w:ilvl w:val="3"/>
          <w:numId w:val="35"/>
        </w:numPr>
        <w:tabs>
          <w:tab w:pos="851" w:val="left" w:leader="none"/>
          <w:tab w:pos="852" w:val="left" w:leader="none"/>
        </w:tabs>
        <w:spacing w:line="371" w:lineRule="exact" w:before="0" w:after="0"/>
        <w:ind w:left="852" w:right="0" w:hanging="315"/>
        <w:jc w:val="left"/>
        <w:rPr>
          <w:sz w:val="21"/>
        </w:rPr>
      </w:pPr>
      <w:r>
        <w:rPr>
          <w:sz w:val="21"/>
        </w:rPr>
        <w:t>基坑支护</w:t>
      </w:r>
    </w:p>
    <w:p>
      <w:pPr>
        <w:pStyle w:val="BodyText"/>
        <w:spacing w:line="265" w:lineRule="exact"/>
      </w:pPr>
      <w:r>
        <w:rPr>
          <w:rFonts w:ascii="Times New Roman" w:eastAsia="Times New Roman"/>
        </w:rPr>
        <w:t>1</w:t>
      </w:r>
      <w:r>
        <w:rPr/>
        <w:t>）人工开挖的狭窄基槽，开挖深度较大并存在边坡塌方危险时，应采取支护措施；</w:t>
      </w:r>
    </w:p>
    <w:p>
      <w:pPr>
        <w:pStyle w:val="BodyText"/>
        <w:spacing w:before="43"/>
      </w:pPr>
      <w:r>
        <w:rPr>
          <w:rFonts w:ascii="Times New Roman" w:eastAsia="Times New Roman"/>
        </w:rPr>
        <w:t>2</w:t>
      </w:r>
      <w:r>
        <w:rPr/>
        <w:t>）地质条件良好、土质均匀且无地下水的自然放坡的坡率应符合规范要求；</w:t>
      </w:r>
    </w:p>
    <w:p>
      <w:pPr>
        <w:pStyle w:val="BodyText"/>
        <w:spacing w:before="43"/>
      </w:pPr>
      <w:r>
        <w:rPr>
          <w:rFonts w:ascii="Times New Roman" w:eastAsia="Times New Roman"/>
        </w:rPr>
        <w:t>3</w:t>
      </w:r>
      <w:r>
        <w:rPr/>
        <w:t>）基坑支护结构应符合设计要求；</w:t>
      </w:r>
    </w:p>
    <w:p>
      <w:pPr>
        <w:pStyle w:val="BodyText"/>
        <w:spacing w:line="257" w:lineRule="exact" w:before="43"/>
      </w:pPr>
      <w:r>
        <w:rPr>
          <w:rFonts w:ascii="Times New Roman" w:eastAsia="Times New Roman"/>
        </w:rPr>
        <w:t>4</w:t>
      </w:r>
      <w:r>
        <w:rPr/>
        <w:t>）基坑支护结构水平位移应在设计允许范围内。</w:t>
      </w:r>
    </w:p>
    <w:p>
      <w:pPr>
        <w:pStyle w:val="ListParagraph"/>
        <w:numPr>
          <w:ilvl w:val="3"/>
          <w:numId w:val="35"/>
        </w:numPr>
        <w:tabs>
          <w:tab w:pos="791" w:val="left" w:leader="none"/>
          <w:tab w:pos="792" w:val="left" w:leader="none"/>
        </w:tabs>
        <w:spacing w:line="371" w:lineRule="exact" w:before="0" w:after="0"/>
        <w:ind w:left="792" w:right="0" w:hanging="315"/>
        <w:jc w:val="left"/>
        <w:rPr>
          <w:sz w:val="21"/>
        </w:rPr>
      </w:pPr>
      <w:r>
        <w:rPr>
          <w:sz w:val="21"/>
        </w:rPr>
        <w:t>降排水</w:t>
      </w:r>
    </w:p>
    <w:p>
      <w:pPr>
        <w:pStyle w:val="BodyText"/>
        <w:spacing w:line="265" w:lineRule="exact"/>
      </w:pPr>
      <w:r>
        <w:rPr/>
        <w:t>1）当基坑开挖深度范围内有地下水时，应采取有效的降排水措施；</w:t>
      </w:r>
    </w:p>
    <w:p>
      <w:pPr>
        <w:pStyle w:val="BodyText"/>
        <w:spacing w:line="278" w:lineRule="auto" w:before="43"/>
        <w:ind w:left="1063" w:right="231" w:hanging="317"/>
      </w:pPr>
      <w:r>
        <w:rPr>
          <w:rFonts w:ascii="Times New Roman" w:eastAsia="Times New Roman"/>
        </w:rPr>
        <w:t>2</w:t>
      </w:r>
      <w:r>
        <w:rPr/>
        <w:t>）基坑边沿周围地面应设排水沟；放坡开挖时，应对坡顶、坡面、坡脚采取降排水措施；</w:t>
      </w:r>
    </w:p>
    <w:p>
      <w:pPr>
        <w:pStyle w:val="BodyText"/>
        <w:spacing w:line="257" w:lineRule="exact"/>
      </w:pPr>
      <w:r>
        <w:rPr/>
        <w:t>3）基坑底四周应按专项施工方案设排水沟和集水井，并应及时排除积水。</w:t>
      </w:r>
    </w:p>
    <w:p>
      <w:pPr>
        <w:pStyle w:val="ListParagraph"/>
        <w:numPr>
          <w:ilvl w:val="3"/>
          <w:numId w:val="35"/>
        </w:numPr>
        <w:tabs>
          <w:tab w:pos="851" w:val="left" w:leader="none"/>
          <w:tab w:pos="852" w:val="left" w:leader="none"/>
        </w:tabs>
        <w:spacing w:line="371" w:lineRule="exact" w:before="0" w:after="0"/>
        <w:ind w:left="852" w:right="0" w:hanging="315"/>
        <w:jc w:val="left"/>
        <w:rPr>
          <w:sz w:val="21"/>
        </w:rPr>
      </w:pPr>
      <w:r>
        <w:rPr>
          <w:sz w:val="21"/>
        </w:rPr>
        <w:t>基坑开挖</w:t>
      </w:r>
    </w:p>
    <w:p>
      <w:pPr>
        <w:pStyle w:val="BodyText"/>
        <w:spacing w:line="265" w:lineRule="exact"/>
      </w:pPr>
      <w:r>
        <w:rPr>
          <w:w w:val="90"/>
        </w:rPr>
        <w:t>1）基坑支护结构必须在达到设计要求的强度后，方可开挖下层土方，严禁提前开挖和超挖；</w:t>
      </w:r>
    </w:p>
    <w:p>
      <w:pPr>
        <w:pStyle w:val="BodyText"/>
        <w:spacing w:before="43"/>
      </w:pPr>
      <w:r>
        <w:rPr/>
        <w:t>2）基坑开挖应按设计和施工方案的要求，分层、分段、均衡开挖；</w:t>
      </w:r>
    </w:p>
    <w:p>
      <w:pPr>
        <w:pStyle w:val="BodyText"/>
        <w:spacing w:before="43"/>
      </w:pPr>
      <w:r>
        <w:rPr/>
        <w:t>3）基坑开挖应采取措施防止碰撞支护结构、工程桩或扰动基底原状土土层；</w:t>
      </w:r>
    </w:p>
    <w:p>
      <w:pPr>
        <w:pStyle w:val="BodyText"/>
        <w:spacing w:line="257" w:lineRule="exact" w:before="43"/>
      </w:pPr>
      <w:r>
        <w:rPr/>
        <w:t>4）当采用机械在软土场地作业时，应采取铺设渣土或砂石等硬化措施。</w:t>
      </w:r>
    </w:p>
    <w:p>
      <w:pPr>
        <w:pStyle w:val="ListParagraph"/>
        <w:numPr>
          <w:ilvl w:val="3"/>
          <w:numId w:val="35"/>
        </w:numPr>
        <w:tabs>
          <w:tab w:pos="851" w:val="left" w:leader="none"/>
          <w:tab w:pos="852" w:val="left" w:leader="none"/>
        </w:tabs>
        <w:spacing w:line="371" w:lineRule="exact" w:before="0" w:after="0"/>
        <w:ind w:left="852" w:right="0" w:hanging="315"/>
        <w:jc w:val="left"/>
        <w:rPr>
          <w:sz w:val="21"/>
        </w:rPr>
      </w:pPr>
      <w:r>
        <w:rPr>
          <w:sz w:val="21"/>
        </w:rPr>
        <w:t>坑边荷载</w:t>
      </w:r>
    </w:p>
    <w:p>
      <w:pPr>
        <w:pStyle w:val="BodyText"/>
        <w:spacing w:line="265" w:lineRule="exact"/>
      </w:pPr>
      <w:r>
        <w:rPr/>
        <w:t>1）基坑边堆置土、料具等荷载应在基坑支护设计允许范围内；</w:t>
      </w:r>
    </w:p>
    <w:p>
      <w:pPr>
        <w:pStyle w:val="BodyText"/>
        <w:spacing w:line="257" w:lineRule="exact" w:before="43"/>
      </w:pPr>
      <w:r>
        <w:rPr/>
        <w:t>2）施工机械与基坑边沿的安全距离应符合设计要求。</w:t>
      </w:r>
    </w:p>
    <w:p>
      <w:pPr>
        <w:pStyle w:val="ListParagraph"/>
        <w:numPr>
          <w:ilvl w:val="3"/>
          <w:numId w:val="35"/>
        </w:numPr>
        <w:tabs>
          <w:tab w:pos="851" w:val="left" w:leader="none"/>
          <w:tab w:pos="852" w:val="left" w:leader="none"/>
        </w:tabs>
        <w:spacing w:line="371" w:lineRule="exact" w:before="0" w:after="0"/>
        <w:ind w:left="852" w:right="0" w:hanging="315"/>
        <w:jc w:val="left"/>
        <w:rPr>
          <w:sz w:val="21"/>
        </w:rPr>
      </w:pPr>
      <w:r>
        <w:rPr>
          <w:sz w:val="21"/>
        </w:rPr>
        <w:t>安全防护</w:t>
      </w:r>
    </w:p>
    <w:p>
      <w:pPr>
        <w:pStyle w:val="BodyText"/>
        <w:spacing w:line="278" w:lineRule="auto"/>
        <w:ind w:left="1063" w:right="215" w:hanging="317"/>
      </w:pPr>
      <w:r>
        <w:rPr>
          <w:spacing w:val="-22"/>
        </w:rPr>
        <w:t>1）</w:t>
      </w:r>
      <w:r>
        <w:rPr>
          <w:spacing w:val="-9"/>
        </w:rPr>
        <w:t>开挖深度超过 </w:t>
      </w:r>
      <w:r>
        <w:rPr/>
        <w:t>2m</w:t>
      </w:r>
      <w:r>
        <w:rPr>
          <w:spacing w:val="-10"/>
        </w:rPr>
        <w:t> 及以上的基坑周边必须安装防护栏杆，防护栏杆的安装应符合规范要求；</w:t>
      </w:r>
    </w:p>
    <w:p>
      <w:pPr>
        <w:pStyle w:val="BodyText"/>
        <w:spacing w:line="278" w:lineRule="auto"/>
        <w:ind w:left="1063" w:right="231" w:hanging="317"/>
      </w:pPr>
      <w:r>
        <w:rPr/>
        <w:t>2）基坑内应设置供施工人员上下的专用梯道。梯道应设置扶手栏杆，梯道的宽度不应小于 1m，梯道搭设应符合规范要求；</w:t>
      </w:r>
    </w:p>
    <w:p>
      <w:pPr>
        <w:pStyle w:val="BodyText"/>
        <w:spacing w:line="269" w:lineRule="exact"/>
      </w:pPr>
      <w:r>
        <w:rPr/>
        <w:t>3）降水井口应设置防护盖板或围栏，并应设置明显的警示标志。</w:t>
      </w:r>
    </w:p>
    <w:p>
      <w:pPr>
        <w:spacing w:after="0" w:line="269" w:lineRule="exact"/>
        <w:sectPr>
          <w:pgSz w:w="11910" w:h="16840"/>
          <w:pgMar w:header="0" w:footer="992" w:top="1400" w:bottom="1180" w:left="1680" w:right="1580"/>
        </w:sectPr>
      </w:pPr>
    </w:p>
    <w:p>
      <w:pPr>
        <w:pStyle w:val="ListParagraph"/>
        <w:numPr>
          <w:ilvl w:val="2"/>
          <w:numId w:val="35"/>
        </w:numPr>
        <w:tabs>
          <w:tab w:pos="959" w:val="left" w:leader="none"/>
          <w:tab w:pos="960" w:val="left" w:leader="none"/>
        </w:tabs>
        <w:spacing w:line="325" w:lineRule="exact" w:before="0" w:after="0"/>
        <w:ind w:left="960" w:right="0" w:hanging="843"/>
        <w:jc w:val="left"/>
        <w:rPr>
          <w:sz w:val="21"/>
        </w:rPr>
      </w:pPr>
      <w:r>
        <w:rPr>
          <w:sz w:val="21"/>
        </w:rPr>
        <w:t>基坑工程一般项目的检查评定应符合下列规定：</w:t>
      </w:r>
    </w:p>
    <w:p>
      <w:pPr>
        <w:pStyle w:val="ListParagraph"/>
        <w:numPr>
          <w:ilvl w:val="0"/>
          <w:numId w:val="36"/>
        </w:numPr>
        <w:tabs>
          <w:tab w:pos="851" w:val="left" w:leader="none"/>
          <w:tab w:pos="852" w:val="left" w:leader="none"/>
        </w:tabs>
        <w:spacing w:line="346" w:lineRule="exact" w:before="0" w:after="0"/>
        <w:ind w:left="852" w:right="0" w:hanging="315"/>
        <w:jc w:val="left"/>
        <w:rPr>
          <w:sz w:val="21"/>
        </w:rPr>
      </w:pPr>
      <w:r>
        <w:rPr>
          <w:sz w:val="21"/>
        </w:rPr>
        <w:t>基坑监测</w:t>
      </w:r>
    </w:p>
    <w:p>
      <w:pPr>
        <w:pStyle w:val="BodyText"/>
        <w:spacing w:line="278" w:lineRule="auto"/>
        <w:ind w:left="1063" w:right="231" w:hanging="317"/>
      </w:pPr>
      <w:r>
        <w:rPr/>
        <w:t>1）基坑开挖前应编制监测方案，并应明确监测项目、监测报警值、监测方法和监测点的布置、监测周期等内容；</w:t>
      </w:r>
    </w:p>
    <w:p>
      <w:pPr>
        <w:pStyle w:val="BodyText"/>
        <w:spacing w:line="278" w:lineRule="auto"/>
        <w:ind w:left="1063" w:right="231" w:hanging="317"/>
      </w:pPr>
      <w:r>
        <w:rPr/>
        <w:t>2）监测的时间间隔应根据施工进度确定。当监测结果变化速率较大时，应加密观测次数；</w:t>
      </w:r>
    </w:p>
    <w:p>
      <w:pPr>
        <w:pStyle w:val="BodyText"/>
        <w:spacing w:line="257" w:lineRule="exact"/>
      </w:pPr>
      <w:r>
        <w:rPr/>
        <w:t>3）基坑开挖监测工程中，应根据设计要求提交阶段性监测报告。</w:t>
      </w:r>
    </w:p>
    <w:p>
      <w:pPr>
        <w:pStyle w:val="ListParagraph"/>
        <w:numPr>
          <w:ilvl w:val="0"/>
          <w:numId w:val="36"/>
        </w:numPr>
        <w:tabs>
          <w:tab w:pos="854" w:val="left" w:leader="none"/>
          <w:tab w:pos="855" w:val="left" w:leader="none"/>
        </w:tabs>
        <w:spacing w:line="371" w:lineRule="exact" w:before="0" w:after="0"/>
        <w:ind w:left="854" w:right="0" w:hanging="317"/>
        <w:jc w:val="left"/>
        <w:rPr>
          <w:sz w:val="21"/>
        </w:rPr>
      </w:pPr>
      <w:r>
        <w:rPr>
          <w:sz w:val="21"/>
        </w:rPr>
        <w:t>支撑拆除</w:t>
      </w:r>
    </w:p>
    <w:p>
      <w:pPr>
        <w:pStyle w:val="BodyText"/>
        <w:spacing w:line="265" w:lineRule="exact"/>
      </w:pPr>
      <w:r>
        <w:rPr/>
        <w:t>1）基坑支撑结构的拆除方式、拆除顺序应符合专项施工方案的要求；</w:t>
      </w:r>
    </w:p>
    <w:p>
      <w:pPr>
        <w:pStyle w:val="BodyText"/>
        <w:spacing w:before="38"/>
      </w:pPr>
      <w:r>
        <w:rPr/>
        <w:t>2）当采用机械拆除时，施工荷载应小于支撑结构承载能力；</w:t>
      </w:r>
    </w:p>
    <w:p>
      <w:pPr>
        <w:pStyle w:val="BodyText"/>
        <w:spacing w:before="43"/>
      </w:pPr>
      <w:r>
        <w:rPr/>
        <w:t>3）人工拆除时，应按规定设置防护设施；</w:t>
      </w:r>
    </w:p>
    <w:p>
      <w:pPr>
        <w:pStyle w:val="BodyText"/>
        <w:spacing w:line="257" w:lineRule="exact" w:before="43"/>
      </w:pPr>
      <w:r>
        <w:rPr/>
        <w:t>4）当采用爆破拆除、静力破碎等拆除方式时，必须符合国家现行相关规范的要求。</w:t>
      </w:r>
    </w:p>
    <w:p>
      <w:pPr>
        <w:pStyle w:val="ListParagraph"/>
        <w:numPr>
          <w:ilvl w:val="0"/>
          <w:numId w:val="36"/>
        </w:numPr>
        <w:tabs>
          <w:tab w:pos="851" w:val="left" w:leader="none"/>
          <w:tab w:pos="852" w:val="left" w:leader="none"/>
        </w:tabs>
        <w:spacing w:line="371" w:lineRule="exact" w:before="0" w:after="0"/>
        <w:ind w:left="852" w:right="0" w:hanging="315"/>
        <w:jc w:val="left"/>
        <w:rPr>
          <w:sz w:val="21"/>
        </w:rPr>
      </w:pPr>
      <w:r>
        <w:rPr>
          <w:sz w:val="21"/>
        </w:rPr>
        <w:t>作业环境</w:t>
      </w:r>
    </w:p>
    <w:p>
      <w:pPr>
        <w:pStyle w:val="BodyText"/>
        <w:spacing w:line="265" w:lineRule="exact"/>
      </w:pPr>
      <w:r>
        <w:rPr/>
        <w:t>1）基坑内土方机械、施工人员的安全距离应符合规范要求；</w:t>
      </w:r>
    </w:p>
    <w:p>
      <w:pPr>
        <w:pStyle w:val="BodyText"/>
        <w:spacing w:before="43"/>
      </w:pPr>
      <w:r>
        <w:rPr/>
        <w:t>2）上下垂直作业应按规定采取有效的防护措施；</w:t>
      </w:r>
    </w:p>
    <w:p>
      <w:pPr>
        <w:pStyle w:val="BodyText"/>
        <w:spacing w:line="278" w:lineRule="auto" w:before="43"/>
        <w:ind w:left="1015" w:right="215" w:hanging="272"/>
      </w:pPr>
      <w:r>
        <w:rPr/>
        <w:t>3）</w:t>
      </w:r>
      <w:r>
        <w:rPr>
          <w:spacing w:val="-4"/>
        </w:rPr>
        <w:t>在电力、通信、燃气、上下水等管线 </w:t>
      </w:r>
      <w:r>
        <w:rPr/>
        <w:t>2m</w:t>
      </w:r>
      <w:r>
        <w:rPr>
          <w:spacing w:val="-13"/>
        </w:rPr>
        <w:t> 范围内挖土时，应采取安全保护措施，并应设专人监护；</w:t>
      </w:r>
    </w:p>
    <w:p>
      <w:pPr>
        <w:pStyle w:val="BodyText"/>
        <w:spacing w:line="257" w:lineRule="exact"/>
      </w:pPr>
      <w:r>
        <w:rPr/>
        <w:t>4）施工作业区域应采光良好，当光线较弱时应设置有足够照度的光源。</w:t>
      </w:r>
    </w:p>
    <w:p>
      <w:pPr>
        <w:pStyle w:val="ListParagraph"/>
        <w:numPr>
          <w:ilvl w:val="0"/>
          <w:numId w:val="36"/>
        </w:numPr>
        <w:tabs>
          <w:tab w:pos="851" w:val="left" w:leader="none"/>
          <w:tab w:pos="852" w:val="left" w:leader="none"/>
        </w:tabs>
        <w:spacing w:line="371" w:lineRule="exact" w:before="0" w:after="0"/>
        <w:ind w:left="852" w:right="0" w:hanging="315"/>
        <w:jc w:val="left"/>
        <w:rPr>
          <w:sz w:val="21"/>
        </w:rPr>
      </w:pPr>
      <w:r>
        <w:rPr>
          <w:sz w:val="21"/>
        </w:rPr>
        <w:t>应急预案</w:t>
      </w:r>
    </w:p>
    <w:p>
      <w:pPr>
        <w:pStyle w:val="BodyText"/>
        <w:spacing w:line="278" w:lineRule="auto"/>
        <w:ind w:left="1015" w:right="234" w:hanging="272"/>
      </w:pPr>
      <w:r>
        <w:rPr/>
        <w:t>1）基坑工程应按规范要求结合工程施工过程中可能出现的支护变形、漏水等影响基坑工程安全的不利因素制定应急预案；</w:t>
      </w:r>
    </w:p>
    <w:p>
      <w:pPr>
        <w:pStyle w:val="BodyText"/>
        <w:spacing w:line="278" w:lineRule="auto"/>
        <w:ind w:left="1063" w:right="212" w:hanging="317"/>
      </w:pPr>
      <w:r>
        <w:rPr>
          <w:spacing w:val="-6"/>
        </w:rPr>
        <w:t>2）</w:t>
      </w:r>
      <w:r>
        <w:rPr>
          <w:spacing w:val="-8"/>
        </w:rPr>
        <w:t>应急组织机构应健全，应急的物资、材料、工具、机具 等品种、规格、数量应满足应急的需要，并应符合应急预案的要求。</w:t>
      </w:r>
    </w:p>
    <w:p>
      <w:pPr>
        <w:pStyle w:val="BodyText"/>
        <w:ind w:left="0"/>
        <w:rPr>
          <w:sz w:val="20"/>
        </w:rPr>
      </w:pPr>
    </w:p>
    <w:p>
      <w:pPr>
        <w:pStyle w:val="BodyText"/>
        <w:spacing w:before="2"/>
        <w:ind w:left="0"/>
        <w:rPr>
          <w:sz w:val="22"/>
        </w:rPr>
      </w:pPr>
    </w:p>
    <w:p>
      <w:pPr>
        <w:pStyle w:val="BodyText"/>
        <w:tabs>
          <w:tab w:pos="4168" w:val="left" w:leader="none"/>
        </w:tabs>
        <w:ind w:left="3537"/>
      </w:pPr>
      <w:r>
        <w:rPr/>
        <w:t>3.12</w:t>
        <w:tab/>
        <w:t>模板支架</w:t>
      </w:r>
    </w:p>
    <w:p>
      <w:pPr>
        <w:pStyle w:val="BodyText"/>
        <w:spacing w:before="8"/>
        <w:ind w:left="0"/>
        <w:rPr>
          <w:sz w:val="28"/>
        </w:rPr>
      </w:pPr>
    </w:p>
    <w:p>
      <w:pPr>
        <w:pStyle w:val="ListParagraph"/>
        <w:numPr>
          <w:ilvl w:val="2"/>
          <w:numId w:val="37"/>
        </w:numPr>
        <w:tabs>
          <w:tab w:pos="962" w:val="left" w:leader="none"/>
          <w:tab w:pos="963" w:val="left" w:leader="none"/>
        </w:tabs>
        <w:spacing w:line="383" w:lineRule="exact" w:before="1" w:after="0"/>
        <w:ind w:left="962" w:right="0" w:hanging="845"/>
        <w:jc w:val="left"/>
        <w:rPr>
          <w:sz w:val="21"/>
        </w:rPr>
      </w:pPr>
      <w:r>
        <w:rPr>
          <w:spacing w:val="-8"/>
          <w:sz w:val="21"/>
        </w:rPr>
        <w:t>模板支架安全检查评定应符合现行行业标准《建筑施工模板安全技术规范》</w:t>
      </w:r>
      <w:r>
        <w:rPr>
          <w:sz w:val="21"/>
        </w:rPr>
        <w:t>JGJ162</w:t>
      </w:r>
      <w:r>
        <w:rPr>
          <w:w w:val="90"/>
          <w:sz w:val="21"/>
        </w:rPr>
        <w:t>、</w:t>
      </w:r>
    </w:p>
    <w:p>
      <w:pPr>
        <w:pStyle w:val="BodyText"/>
        <w:spacing w:line="278" w:lineRule="auto"/>
        <w:ind w:left="117" w:right="215"/>
        <w:jc w:val="both"/>
      </w:pPr>
      <w:r>
        <w:rPr/>
        <w:t>《建筑施工扣件式钢管脚手架安全技术规范》JGJ130</w:t>
      </w:r>
      <w:r>
        <w:rPr>
          <w:spacing w:val="-11"/>
        </w:rPr>
        <w:t>、《建筑施工门式钢管脚手架安全技术规范》</w:t>
      </w:r>
      <w:r>
        <w:rPr/>
        <w:t>JGJ128</w:t>
      </w:r>
      <w:r>
        <w:rPr>
          <w:spacing w:val="-12"/>
        </w:rPr>
        <w:t>、《建筑施工碗扣式钢管脚手架安全技术规范》</w:t>
      </w:r>
      <w:r>
        <w:rPr/>
        <w:t>JGJ166</w:t>
      </w:r>
      <w:r>
        <w:rPr>
          <w:spacing w:val="-9"/>
        </w:rPr>
        <w:t> 和《建筑施工承插型盘扣式钢管支架安全技术规范》JGJ231</w:t>
      </w:r>
      <w:r>
        <w:rPr>
          <w:spacing w:val="-12"/>
        </w:rPr>
        <w:t> 的规定。</w:t>
      </w:r>
    </w:p>
    <w:p>
      <w:pPr>
        <w:pStyle w:val="ListParagraph"/>
        <w:numPr>
          <w:ilvl w:val="2"/>
          <w:numId w:val="37"/>
        </w:numPr>
        <w:tabs>
          <w:tab w:pos="963" w:val="left" w:leader="none"/>
        </w:tabs>
        <w:spacing w:line="316" w:lineRule="exact" w:before="0" w:after="0"/>
        <w:ind w:left="962" w:right="0" w:hanging="845"/>
        <w:jc w:val="both"/>
        <w:rPr>
          <w:sz w:val="21"/>
        </w:rPr>
      </w:pPr>
      <w:r>
        <w:rPr>
          <w:sz w:val="21"/>
        </w:rPr>
        <w:t>模板支架检查评定保证项目应包括：施工方案、支架基础、支架构造、支架稳定</w:t>
      </w:r>
      <w:r>
        <w:rPr>
          <w:w w:val="85"/>
          <w:sz w:val="21"/>
        </w:rPr>
        <w:t>、</w:t>
      </w:r>
    </w:p>
    <w:p>
      <w:pPr>
        <w:pStyle w:val="BodyText"/>
        <w:spacing w:line="253" w:lineRule="exact"/>
        <w:ind w:left="117"/>
        <w:jc w:val="both"/>
      </w:pPr>
      <w:r>
        <w:rPr>
          <w:spacing w:val="-14"/>
        </w:rPr>
        <w:t>施工荷载、交底与验收。一般项目应包括：杆件连接、底座与托撑、构配件材质、支架拆除。</w:t>
      </w:r>
    </w:p>
    <w:p>
      <w:pPr>
        <w:pStyle w:val="ListParagraph"/>
        <w:numPr>
          <w:ilvl w:val="2"/>
          <w:numId w:val="37"/>
        </w:numPr>
        <w:tabs>
          <w:tab w:pos="960" w:val="left" w:leader="none"/>
        </w:tabs>
        <w:spacing w:line="337" w:lineRule="exact" w:before="0" w:after="0"/>
        <w:ind w:left="960" w:right="0" w:hanging="843"/>
        <w:jc w:val="both"/>
        <w:rPr>
          <w:sz w:val="21"/>
        </w:rPr>
      </w:pPr>
      <w:r>
        <w:rPr>
          <w:sz w:val="21"/>
        </w:rPr>
        <w:t>模板支架保证项目的检查评定应符合下列规定：</w:t>
      </w:r>
    </w:p>
    <w:p>
      <w:pPr>
        <w:pStyle w:val="ListParagraph"/>
        <w:numPr>
          <w:ilvl w:val="3"/>
          <w:numId w:val="37"/>
        </w:numPr>
        <w:tabs>
          <w:tab w:pos="851" w:val="left" w:leader="none"/>
          <w:tab w:pos="852" w:val="left" w:leader="none"/>
        </w:tabs>
        <w:spacing w:line="346" w:lineRule="exact" w:before="0" w:after="0"/>
        <w:ind w:left="852" w:right="0" w:hanging="315"/>
        <w:jc w:val="left"/>
        <w:rPr>
          <w:sz w:val="21"/>
        </w:rPr>
      </w:pPr>
      <w:r>
        <w:rPr>
          <w:sz w:val="21"/>
        </w:rPr>
        <w:t>施工方案</w:t>
      </w:r>
    </w:p>
    <w:p>
      <w:pPr>
        <w:pStyle w:val="BodyText"/>
        <w:spacing w:line="278" w:lineRule="auto"/>
        <w:ind w:left="1063" w:right="215" w:hanging="317"/>
      </w:pPr>
      <w:r>
        <w:rPr>
          <w:spacing w:val="-15"/>
          <w:w w:val="95"/>
        </w:rPr>
        <w:t>1）</w:t>
      </w:r>
      <w:r>
        <w:rPr>
          <w:spacing w:val="-4"/>
          <w:w w:val="95"/>
        </w:rPr>
        <w:t>模板支架搭设应编制专项施工方案，结构设计应进行计算，并应按规定进行审核</w:t>
      </w:r>
      <w:r>
        <w:rPr>
          <w:w w:val="80"/>
        </w:rPr>
        <w:t>、  </w:t>
      </w:r>
      <w:r>
        <w:rPr/>
        <w:t>审批；</w:t>
      </w:r>
    </w:p>
    <w:p>
      <w:pPr>
        <w:pStyle w:val="BodyText"/>
        <w:spacing w:line="278" w:lineRule="auto"/>
        <w:ind w:left="1063" w:right="215" w:hanging="317"/>
      </w:pPr>
      <w:r>
        <w:rPr/>
        <w:t>2）</w:t>
      </w:r>
      <w:r>
        <w:rPr>
          <w:spacing w:val="-6"/>
        </w:rPr>
        <w:t>模板支架搭设高度 </w:t>
      </w:r>
      <w:r>
        <w:rPr/>
        <w:t>8m</w:t>
      </w:r>
      <w:r>
        <w:rPr>
          <w:spacing w:val="-15"/>
        </w:rPr>
        <w:t> 及以上；跨度 </w:t>
      </w:r>
      <w:r>
        <w:rPr/>
        <w:t>18m</w:t>
      </w:r>
      <w:r>
        <w:rPr>
          <w:spacing w:val="-13"/>
        </w:rPr>
        <w:t> 及以上，施工总荷载 </w:t>
      </w:r>
      <w:r>
        <w:rPr/>
        <w:t>15kN/</w:t>
      </w:r>
      <w:r>
        <w:rPr>
          <w:spacing w:val="-7"/>
        </w:rPr>
        <w:t>㎡及以上；集</w:t>
      </w:r>
      <w:r>
        <w:rPr>
          <w:spacing w:val="-17"/>
        </w:rPr>
        <w:t>中线荷载 </w:t>
      </w:r>
      <w:r>
        <w:rPr/>
        <w:t>20kN/m</w:t>
      </w:r>
      <w:r>
        <w:rPr>
          <w:spacing w:val="-8"/>
        </w:rPr>
        <w:t> 及以上的专项施工方案应按规定组织专家论证。</w:t>
      </w:r>
    </w:p>
    <w:p>
      <w:pPr>
        <w:pStyle w:val="ListParagraph"/>
        <w:numPr>
          <w:ilvl w:val="3"/>
          <w:numId w:val="37"/>
        </w:numPr>
        <w:tabs>
          <w:tab w:pos="851" w:val="left" w:leader="none"/>
          <w:tab w:pos="852" w:val="left" w:leader="none"/>
        </w:tabs>
        <w:spacing w:line="316" w:lineRule="exact" w:before="0" w:after="0"/>
        <w:ind w:left="852" w:right="0" w:hanging="315"/>
        <w:jc w:val="left"/>
        <w:rPr>
          <w:sz w:val="21"/>
        </w:rPr>
      </w:pPr>
      <w:r>
        <w:rPr>
          <w:sz w:val="21"/>
        </w:rPr>
        <w:t>支架基础</w:t>
      </w:r>
    </w:p>
    <w:p>
      <w:pPr>
        <w:pStyle w:val="BodyText"/>
        <w:spacing w:line="265" w:lineRule="exact"/>
      </w:pPr>
      <w:r>
        <w:rPr/>
        <w:t>1）基础应坚实、平整，承载力应符合设计要求，并应能承受支架上部全部荷载；</w:t>
      </w:r>
    </w:p>
    <w:p>
      <w:pPr>
        <w:pStyle w:val="BodyText"/>
        <w:spacing w:before="34"/>
      </w:pPr>
      <w:r>
        <w:rPr/>
        <w:t>2）底部应按规范要求设置底座、垫板，垫板规格应符合规范要求；</w:t>
      </w:r>
    </w:p>
    <w:p>
      <w:pPr>
        <w:pStyle w:val="BodyText"/>
        <w:spacing w:before="43"/>
      </w:pPr>
      <w:r>
        <w:rPr/>
        <w:t>3）支架底部纵、横向扫地杆的设置应符合规范要求；</w:t>
      </w:r>
    </w:p>
    <w:p>
      <w:pPr>
        <w:pStyle w:val="BodyText"/>
        <w:spacing w:before="43"/>
      </w:pPr>
      <w:r>
        <w:rPr/>
        <w:t>4）基础应设排水设施，并应排水畅通；</w:t>
      </w:r>
    </w:p>
    <w:p>
      <w:pPr>
        <w:spacing w:after="0"/>
        <w:sectPr>
          <w:pgSz w:w="11910" w:h="16840"/>
          <w:pgMar w:header="0" w:footer="992" w:top="1400" w:bottom="1180" w:left="1680" w:right="1580"/>
        </w:sectPr>
      </w:pPr>
    </w:p>
    <w:p>
      <w:pPr>
        <w:pStyle w:val="BodyText"/>
        <w:spacing w:line="278" w:lineRule="auto" w:before="42"/>
        <w:ind w:left="1063" w:right="231" w:hanging="317"/>
      </w:pPr>
      <w:r>
        <w:rPr/>
        <w:t>5）当支架设在楼面结构上时，应对楼面结构强度进行验算，必要时应对楼面结构采取加固措施。</w:t>
      </w:r>
    </w:p>
    <w:p>
      <w:pPr>
        <w:pStyle w:val="ListParagraph"/>
        <w:numPr>
          <w:ilvl w:val="3"/>
          <w:numId w:val="37"/>
        </w:numPr>
        <w:tabs>
          <w:tab w:pos="851" w:val="left" w:leader="none"/>
          <w:tab w:pos="852" w:val="left" w:leader="none"/>
        </w:tabs>
        <w:spacing w:line="316" w:lineRule="exact" w:before="0" w:after="0"/>
        <w:ind w:left="852" w:right="0" w:hanging="315"/>
        <w:jc w:val="left"/>
        <w:rPr>
          <w:sz w:val="21"/>
        </w:rPr>
      </w:pPr>
      <w:r>
        <w:rPr>
          <w:sz w:val="21"/>
        </w:rPr>
        <w:t>支架构造</w:t>
      </w:r>
    </w:p>
    <w:p>
      <w:pPr>
        <w:pStyle w:val="BodyText"/>
        <w:spacing w:line="265" w:lineRule="exact"/>
      </w:pPr>
      <w:r>
        <w:rPr/>
        <w:t>1）立杆间距应符合设计和规范要求；</w:t>
      </w:r>
    </w:p>
    <w:p>
      <w:pPr>
        <w:pStyle w:val="BodyText"/>
        <w:spacing w:before="43"/>
      </w:pPr>
      <w:r>
        <w:rPr/>
        <w:t>2）水平杆步距应符合设计和规范要求，水平杆应按规范要求连续设置；</w:t>
      </w:r>
    </w:p>
    <w:p>
      <w:pPr>
        <w:pStyle w:val="BodyText"/>
        <w:spacing w:line="257" w:lineRule="exact" w:before="43"/>
      </w:pPr>
      <w:r>
        <w:rPr/>
        <w:t>3）竖向、水平剪刀撑或专用斜杆、水平斜杆的设置应符合规范要求。</w:t>
      </w:r>
    </w:p>
    <w:p>
      <w:pPr>
        <w:pStyle w:val="ListParagraph"/>
        <w:numPr>
          <w:ilvl w:val="3"/>
          <w:numId w:val="37"/>
        </w:numPr>
        <w:tabs>
          <w:tab w:pos="844" w:val="left" w:leader="none"/>
          <w:tab w:pos="845" w:val="left" w:leader="none"/>
        </w:tabs>
        <w:spacing w:line="371" w:lineRule="exact" w:before="0" w:after="0"/>
        <w:ind w:left="844" w:right="0" w:hanging="316"/>
        <w:jc w:val="left"/>
        <w:rPr>
          <w:sz w:val="21"/>
        </w:rPr>
      </w:pPr>
      <w:r>
        <w:rPr>
          <w:sz w:val="21"/>
        </w:rPr>
        <w:t>支架稳定</w:t>
      </w:r>
    </w:p>
    <w:p>
      <w:pPr>
        <w:pStyle w:val="BodyText"/>
        <w:spacing w:line="278" w:lineRule="auto"/>
        <w:ind w:left="1063" w:right="215" w:hanging="317"/>
      </w:pPr>
      <w:r>
        <w:rPr/>
        <w:t>1）</w:t>
      </w:r>
      <w:r>
        <w:rPr>
          <w:spacing w:val="-11"/>
        </w:rPr>
        <w:t> 当支架高宽比大于规定值时，应按规定设置连墙杆或采用增加架体宽度的加强措施；</w:t>
      </w:r>
    </w:p>
    <w:p>
      <w:pPr>
        <w:pStyle w:val="BodyText"/>
        <w:spacing w:line="269" w:lineRule="exact"/>
      </w:pPr>
      <w:r>
        <w:rPr/>
        <w:t>2）立杆伸出顶层水平杆中心线至支撑点的长度应符合规范要求；</w:t>
      </w:r>
    </w:p>
    <w:p>
      <w:pPr>
        <w:pStyle w:val="BodyText"/>
        <w:spacing w:line="278" w:lineRule="auto" w:before="39"/>
        <w:ind w:left="1063" w:right="231" w:hanging="317"/>
      </w:pPr>
      <w:r>
        <w:rPr/>
        <w:t>3）浇筑混凝土时应对架体基础沉降、架体变形进行监控，基础沉降、架体变形应在规定允许范围内。</w:t>
      </w:r>
    </w:p>
    <w:p>
      <w:pPr>
        <w:pStyle w:val="ListParagraph"/>
        <w:numPr>
          <w:ilvl w:val="3"/>
          <w:numId w:val="37"/>
        </w:numPr>
        <w:tabs>
          <w:tab w:pos="851" w:val="left" w:leader="none"/>
          <w:tab w:pos="852" w:val="left" w:leader="none"/>
        </w:tabs>
        <w:spacing w:line="316" w:lineRule="exact" w:before="0" w:after="0"/>
        <w:ind w:left="852" w:right="0" w:hanging="315"/>
        <w:jc w:val="left"/>
        <w:rPr>
          <w:sz w:val="21"/>
        </w:rPr>
      </w:pPr>
      <w:r>
        <w:rPr>
          <w:sz w:val="21"/>
        </w:rPr>
        <w:t>施工荷载</w:t>
      </w:r>
    </w:p>
    <w:p>
      <w:pPr>
        <w:pStyle w:val="BodyText"/>
        <w:spacing w:line="265" w:lineRule="exact"/>
      </w:pPr>
      <w:r>
        <w:rPr/>
        <w:t>1）施工均布荷载、集中荷载应在设计允许范围内；</w:t>
      </w:r>
    </w:p>
    <w:p>
      <w:pPr>
        <w:pStyle w:val="BodyText"/>
        <w:spacing w:line="257" w:lineRule="exact" w:before="43"/>
      </w:pPr>
      <w:r>
        <w:rPr/>
        <w:t>2）当浇筑混凝土时，应对混凝土堆积高度进行控制。</w:t>
      </w:r>
    </w:p>
    <w:p>
      <w:pPr>
        <w:pStyle w:val="ListParagraph"/>
        <w:numPr>
          <w:ilvl w:val="3"/>
          <w:numId w:val="37"/>
        </w:numPr>
        <w:tabs>
          <w:tab w:pos="842" w:val="left" w:leader="none"/>
          <w:tab w:pos="843" w:val="left" w:leader="none"/>
        </w:tabs>
        <w:spacing w:line="371" w:lineRule="exact" w:before="0" w:after="0"/>
        <w:ind w:left="842" w:right="0" w:hanging="314"/>
        <w:jc w:val="left"/>
        <w:rPr>
          <w:sz w:val="21"/>
        </w:rPr>
      </w:pPr>
      <w:r>
        <w:rPr>
          <w:sz w:val="21"/>
        </w:rPr>
        <w:t>交底与验收</w:t>
      </w:r>
    </w:p>
    <w:p>
      <w:pPr>
        <w:pStyle w:val="BodyText"/>
        <w:spacing w:line="265" w:lineRule="exact"/>
      </w:pPr>
      <w:r>
        <w:rPr/>
        <w:t>1）支架搭设、拆除前应进行交底，并应有交底记录；</w:t>
      </w:r>
    </w:p>
    <w:p>
      <w:pPr>
        <w:pStyle w:val="BodyText"/>
        <w:spacing w:line="257" w:lineRule="exact" w:before="43"/>
      </w:pPr>
      <w:r>
        <w:rPr/>
        <w:t>2）支架搭设完毕，应按规定组织验收，验收应有量化内容并经责任人签字确认。</w:t>
      </w:r>
    </w:p>
    <w:p>
      <w:pPr>
        <w:pStyle w:val="ListParagraph"/>
        <w:numPr>
          <w:ilvl w:val="2"/>
          <w:numId w:val="37"/>
        </w:numPr>
        <w:tabs>
          <w:tab w:pos="962" w:val="left" w:leader="none"/>
          <w:tab w:pos="963" w:val="left" w:leader="none"/>
        </w:tabs>
        <w:spacing w:line="337" w:lineRule="exact" w:before="0" w:after="0"/>
        <w:ind w:left="962" w:right="0" w:hanging="845"/>
        <w:jc w:val="left"/>
        <w:rPr>
          <w:sz w:val="21"/>
        </w:rPr>
      </w:pPr>
      <w:r>
        <w:rPr>
          <w:sz w:val="21"/>
        </w:rPr>
        <w:t>模板支架一般项目的检查评定应符合下列规定：</w:t>
      </w:r>
    </w:p>
    <w:p>
      <w:pPr>
        <w:pStyle w:val="ListParagraph"/>
        <w:numPr>
          <w:ilvl w:val="0"/>
          <w:numId w:val="38"/>
        </w:numPr>
        <w:tabs>
          <w:tab w:pos="844" w:val="left" w:leader="none"/>
          <w:tab w:pos="845" w:val="left" w:leader="none"/>
        </w:tabs>
        <w:spacing w:line="346" w:lineRule="exact" w:before="0" w:after="0"/>
        <w:ind w:left="844" w:right="0" w:hanging="316"/>
        <w:jc w:val="left"/>
        <w:rPr>
          <w:sz w:val="21"/>
        </w:rPr>
      </w:pPr>
      <w:r>
        <w:rPr>
          <w:sz w:val="21"/>
        </w:rPr>
        <w:t>杆件连接</w:t>
      </w:r>
    </w:p>
    <w:p>
      <w:pPr>
        <w:pStyle w:val="BodyText"/>
        <w:spacing w:line="265" w:lineRule="exact"/>
      </w:pPr>
      <w:r>
        <w:rPr/>
        <w:t>1）立杆应采用对接、套接或承插式连接方式，并应符合规范要求；</w:t>
      </w:r>
    </w:p>
    <w:p>
      <w:pPr>
        <w:pStyle w:val="BodyText"/>
        <w:spacing w:before="43"/>
      </w:pPr>
      <w:r>
        <w:rPr/>
        <w:t>2）水平杆的连接应符合规范要求；</w:t>
      </w:r>
    </w:p>
    <w:p>
      <w:pPr>
        <w:pStyle w:val="BodyText"/>
        <w:spacing w:before="43"/>
      </w:pPr>
      <w:r>
        <w:rPr/>
        <w:t>3）当剪刀撑斜杆采用搭接时，搭接长度不应小于 1m；</w:t>
      </w:r>
    </w:p>
    <w:p>
      <w:pPr>
        <w:pStyle w:val="BodyText"/>
        <w:spacing w:line="257" w:lineRule="exact" w:before="43"/>
      </w:pPr>
      <w:r>
        <w:rPr/>
        <w:t>4）杆件各连接点的紧固应符合规范要求。</w:t>
      </w:r>
    </w:p>
    <w:p>
      <w:pPr>
        <w:pStyle w:val="ListParagraph"/>
        <w:numPr>
          <w:ilvl w:val="0"/>
          <w:numId w:val="38"/>
        </w:numPr>
        <w:tabs>
          <w:tab w:pos="851" w:val="left" w:leader="none"/>
          <w:tab w:pos="852" w:val="left" w:leader="none"/>
        </w:tabs>
        <w:spacing w:line="371" w:lineRule="exact" w:before="0" w:after="0"/>
        <w:ind w:left="852" w:right="0" w:hanging="315"/>
        <w:jc w:val="left"/>
        <w:rPr>
          <w:sz w:val="21"/>
        </w:rPr>
      </w:pPr>
      <w:r>
        <w:rPr>
          <w:sz w:val="21"/>
        </w:rPr>
        <w:t>底座与托撑</w:t>
      </w:r>
    </w:p>
    <w:p>
      <w:pPr>
        <w:pStyle w:val="BodyText"/>
        <w:spacing w:line="265" w:lineRule="exact"/>
      </w:pPr>
      <w:r>
        <w:rPr/>
        <w:t>1）可调底座、托撑螺杆直径应与立杆内径匹配，配合间隙应符合规范要求；</w:t>
      </w:r>
    </w:p>
    <w:p>
      <w:pPr>
        <w:pStyle w:val="BodyText"/>
        <w:spacing w:line="257" w:lineRule="exact" w:before="43"/>
      </w:pPr>
      <w:r>
        <w:rPr/>
        <w:t>2）螺杆旋入螺母内长度不应少于 5 倍的螺距。</w:t>
      </w:r>
    </w:p>
    <w:p>
      <w:pPr>
        <w:pStyle w:val="ListParagraph"/>
        <w:numPr>
          <w:ilvl w:val="0"/>
          <w:numId w:val="38"/>
        </w:numPr>
        <w:tabs>
          <w:tab w:pos="851" w:val="left" w:leader="none"/>
          <w:tab w:pos="852" w:val="left" w:leader="none"/>
        </w:tabs>
        <w:spacing w:line="371" w:lineRule="exact" w:before="0" w:after="0"/>
        <w:ind w:left="852" w:right="0" w:hanging="315"/>
        <w:jc w:val="left"/>
        <w:rPr>
          <w:sz w:val="21"/>
        </w:rPr>
      </w:pPr>
      <w:r>
        <w:rPr>
          <w:sz w:val="21"/>
        </w:rPr>
        <w:t>构配件材质</w:t>
      </w:r>
    </w:p>
    <w:p>
      <w:pPr>
        <w:pStyle w:val="BodyText"/>
        <w:spacing w:line="265" w:lineRule="exact"/>
      </w:pPr>
      <w:r>
        <w:rPr/>
        <w:t>1）钢管壁厚应符合规范要求；</w:t>
      </w:r>
    </w:p>
    <w:p>
      <w:pPr>
        <w:pStyle w:val="BodyText"/>
        <w:spacing w:before="43"/>
      </w:pPr>
      <w:r>
        <w:rPr/>
        <w:t>2）构配件规格、型号、材质应符合规范要求；</w:t>
      </w:r>
    </w:p>
    <w:p>
      <w:pPr>
        <w:pStyle w:val="BodyText"/>
        <w:spacing w:line="257" w:lineRule="exact" w:before="42"/>
      </w:pPr>
      <w:r>
        <w:rPr/>
        <w:t>3）杆件弯曲、变形、锈蚀量应在规范允许范围内。</w:t>
      </w:r>
    </w:p>
    <w:p>
      <w:pPr>
        <w:pStyle w:val="ListParagraph"/>
        <w:numPr>
          <w:ilvl w:val="0"/>
          <w:numId w:val="38"/>
        </w:numPr>
        <w:tabs>
          <w:tab w:pos="844" w:val="left" w:leader="none"/>
          <w:tab w:pos="845" w:val="left" w:leader="none"/>
        </w:tabs>
        <w:spacing w:line="371" w:lineRule="exact" w:before="0" w:after="0"/>
        <w:ind w:left="844" w:right="0" w:hanging="316"/>
        <w:jc w:val="left"/>
        <w:rPr>
          <w:sz w:val="21"/>
        </w:rPr>
      </w:pPr>
      <w:r>
        <w:rPr>
          <w:sz w:val="21"/>
        </w:rPr>
        <w:t>支架拆除</w:t>
      </w:r>
    </w:p>
    <w:p>
      <w:pPr>
        <w:pStyle w:val="BodyText"/>
        <w:spacing w:line="265" w:lineRule="exact"/>
      </w:pPr>
      <w:r>
        <w:rPr/>
        <w:t>1）支架拆除前结构的混凝土强度应达到设计要求；</w:t>
      </w:r>
    </w:p>
    <w:p>
      <w:pPr>
        <w:pStyle w:val="BodyText"/>
        <w:spacing w:before="43"/>
      </w:pPr>
      <w:r>
        <w:rPr/>
        <w:t>2）支架拆除前应设置警戒区，并应设专人监护。</w:t>
      </w:r>
    </w:p>
    <w:p>
      <w:pPr>
        <w:pStyle w:val="BodyText"/>
        <w:spacing w:before="9"/>
        <w:ind w:left="0"/>
        <w:rPr>
          <w:sz w:val="27"/>
        </w:rPr>
      </w:pPr>
    </w:p>
    <w:p>
      <w:pPr>
        <w:pStyle w:val="BodyText"/>
        <w:tabs>
          <w:tab w:pos="4168" w:val="left" w:leader="none"/>
        </w:tabs>
        <w:ind w:left="3537"/>
      </w:pPr>
      <w:r>
        <w:rPr/>
        <w:t>3.13</w:t>
        <w:tab/>
        <w:t>高处作业</w:t>
      </w:r>
    </w:p>
    <w:p>
      <w:pPr>
        <w:pStyle w:val="BodyText"/>
        <w:spacing w:before="12"/>
        <w:ind w:left="0"/>
        <w:rPr>
          <w:sz w:val="22"/>
        </w:rPr>
      </w:pPr>
    </w:p>
    <w:p>
      <w:pPr>
        <w:pStyle w:val="ListParagraph"/>
        <w:numPr>
          <w:ilvl w:val="2"/>
          <w:numId w:val="39"/>
        </w:numPr>
        <w:tabs>
          <w:tab w:pos="962" w:val="left" w:leader="none"/>
          <w:tab w:pos="963" w:val="left" w:leader="none"/>
        </w:tabs>
        <w:spacing w:line="235" w:lineRule="auto" w:before="0" w:after="0"/>
        <w:ind w:left="117" w:right="209" w:firstLine="0"/>
        <w:jc w:val="left"/>
        <w:rPr>
          <w:sz w:val="21"/>
        </w:rPr>
      </w:pPr>
      <w:r>
        <w:rPr>
          <w:spacing w:val="-2"/>
          <w:w w:val="95"/>
          <w:sz w:val="21"/>
        </w:rPr>
        <w:t>高处作业检查评定应符合现行国家标准《安全网》</w:t>
      </w:r>
      <w:r>
        <w:rPr>
          <w:w w:val="95"/>
          <w:sz w:val="21"/>
        </w:rPr>
        <w:t>GB5725</w:t>
      </w:r>
      <w:r>
        <w:rPr>
          <w:spacing w:val="-25"/>
          <w:w w:val="95"/>
          <w:sz w:val="21"/>
        </w:rPr>
        <w:t>、《安全帽》</w:t>
      </w:r>
      <w:r>
        <w:rPr>
          <w:w w:val="95"/>
          <w:sz w:val="21"/>
        </w:rPr>
        <w:t>GB2118</w:t>
      </w:r>
      <w:r>
        <w:rPr>
          <w:spacing w:val="-42"/>
          <w:w w:val="95"/>
          <w:sz w:val="21"/>
        </w:rPr>
        <w:t>、《安  </w:t>
      </w:r>
      <w:r>
        <w:rPr>
          <w:spacing w:val="-42"/>
          <w:sz w:val="21"/>
        </w:rPr>
        <w:t>全带》GB6095</w:t>
      </w:r>
      <w:r>
        <w:rPr>
          <w:spacing w:val="-8"/>
          <w:sz w:val="21"/>
        </w:rPr>
        <w:t> 和现行行业标准《建筑施工高处作业安全技术规范》</w:t>
      </w:r>
      <w:r>
        <w:rPr>
          <w:sz w:val="21"/>
        </w:rPr>
        <w:t>JGJ80</w:t>
      </w:r>
      <w:r>
        <w:rPr>
          <w:spacing w:val="-12"/>
          <w:sz w:val="21"/>
        </w:rPr>
        <w:t> 的规定。</w:t>
      </w:r>
    </w:p>
    <w:p>
      <w:pPr>
        <w:pStyle w:val="ListParagraph"/>
        <w:numPr>
          <w:ilvl w:val="2"/>
          <w:numId w:val="39"/>
        </w:numPr>
        <w:tabs>
          <w:tab w:pos="962" w:val="left" w:leader="none"/>
          <w:tab w:pos="963" w:val="left" w:leader="none"/>
        </w:tabs>
        <w:spacing w:line="312" w:lineRule="exact" w:before="3" w:after="0"/>
        <w:ind w:left="117" w:right="210" w:firstLine="0"/>
        <w:jc w:val="left"/>
        <w:rPr>
          <w:sz w:val="21"/>
        </w:rPr>
      </w:pPr>
      <w:r>
        <w:rPr>
          <w:w w:val="95"/>
          <w:sz w:val="21"/>
        </w:rPr>
        <w:t>高处作业检查评定项目应包括：安全帽、安全网、安全带、临边防护、洞口防护</w:t>
      </w:r>
      <w:r>
        <w:rPr>
          <w:w w:val="85"/>
          <w:sz w:val="21"/>
        </w:rPr>
        <w:t>、  </w:t>
      </w:r>
      <w:r>
        <w:rPr>
          <w:sz w:val="21"/>
        </w:rPr>
        <w:t>通道口防护、攀登作业、悬空作业、移动式操作平台、悬挑式物料钢平台。</w:t>
      </w:r>
    </w:p>
    <w:p>
      <w:pPr>
        <w:pStyle w:val="ListParagraph"/>
        <w:numPr>
          <w:ilvl w:val="2"/>
          <w:numId w:val="39"/>
        </w:numPr>
        <w:tabs>
          <w:tab w:pos="962" w:val="left" w:leader="none"/>
          <w:tab w:pos="963" w:val="left" w:leader="none"/>
        </w:tabs>
        <w:spacing w:line="322" w:lineRule="exact" w:before="0" w:after="0"/>
        <w:ind w:left="117" w:right="0" w:firstLine="0"/>
        <w:jc w:val="left"/>
        <w:rPr>
          <w:sz w:val="21"/>
        </w:rPr>
      </w:pPr>
      <w:r>
        <w:rPr>
          <w:sz w:val="21"/>
        </w:rPr>
        <w:t>高处作业的检查评定应符合下列规定：</w:t>
      </w:r>
    </w:p>
    <w:p>
      <w:pPr>
        <w:pStyle w:val="ListParagraph"/>
        <w:numPr>
          <w:ilvl w:val="3"/>
          <w:numId w:val="39"/>
        </w:numPr>
        <w:tabs>
          <w:tab w:pos="851" w:val="left" w:leader="none"/>
          <w:tab w:pos="852" w:val="left" w:leader="none"/>
        </w:tabs>
        <w:spacing w:line="346" w:lineRule="exact" w:before="0" w:after="0"/>
        <w:ind w:left="852" w:right="0" w:hanging="315"/>
        <w:jc w:val="left"/>
        <w:rPr>
          <w:sz w:val="21"/>
        </w:rPr>
      </w:pPr>
      <w:r>
        <w:rPr>
          <w:sz w:val="21"/>
        </w:rPr>
        <w:t>安全帽</w:t>
      </w:r>
    </w:p>
    <w:p>
      <w:pPr>
        <w:pStyle w:val="BodyText"/>
        <w:spacing w:line="265" w:lineRule="exact"/>
      </w:pPr>
      <w:r>
        <w:rPr/>
        <w:t>1）进入施工现场的人员必须正确佩戴安全帽；</w:t>
      </w:r>
    </w:p>
    <w:p>
      <w:pPr>
        <w:spacing w:after="0" w:line="265" w:lineRule="exact"/>
        <w:sectPr>
          <w:pgSz w:w="11910" w:h="16840"/>
          <w:pgMar w:header="0" w:footer="992" w:top="1400" w:bottom="1180" w:left="1680" w:right="1580"/>
        </w:sectPr>
      </w:pPr>
    </w:p>
    <w:p>
      <w:pPr>
        <w:pStyle w:val="BodyText"/>
        <w:spacing w:line="257" w:lineRule="exact" w:before="42"/>
      </w:pPr>
      <w:r>
        <w:rPr/>
        <w:t>2）安全帽的质量应符合规范要求。</w:t>
      </w:r>
    </w:p>
    <w:p>
      <w:pPr>
        <w:pStyle w:val="ListParagraph"/>
        <w:numPr>
          <w:ilvl w:val="3"/>
          <w:numId w:val="39"/>
        </w:numPr>
        <w:tabs>
          <w:tab w:pos="851" w:val="left" w:leader="none"/>
          <w:tab w:pos="852" w:val="left" w:leader="none"/>
        </w:tabs>
        <w:spacing w:line="371" w:lineRule="exact" w:before="0" w:after="0"/>
        <w:ind w:left="852" w:right="0" w:hanging="315"/>
        <w:jc w:val="left"/>
        <w:rPr>
          <w:sz w:val="21"/>
        </w:rPr>
      </w:pPr>
      <w:r>
        <w:rPr>
          <w:sz w:val="21"/>
        </w:rPr>
        <w:t>安全网</w:t>
      </w:r>
    </w:p>
    <w:p>
      <w:pPr>
        <w:pStyle w:val="BodyText"/>
        <w:spacing w:line="265" w:lineRule="exact"/>
      </w:pPr>
      <w:r>
        <w:rPr/>
        <w:t>1）在建工程外脚手架的外侧应采用密目式安全网进行封闭；</w:t>
      </w:r>
    </w:p>
    <w:p>
      <w:pPr>
        <w:pStyle w:val="BodyText"/>
        <w:spacing w:line="257" w:lineRule="exact" w:before="43"/>
      </w:pPr>
      <w:r>
        <w:rPr/>
        <w:t>2）安全网的质量应符合规范要求。</w:t>
      </w:r>
    </w:p>
    <w:p>
      <w:pPr>
        <w:pStyle w:val="ListParagraph"/>
        <w:numPr>
          <w:ilvl w:val="3"/>
          <w:numId w:val="39"/>
        </w:numPr>
        <w:tabs>
          <w:tab w:pos="851" w:val="left" w:leader="none"/>
          <w:tab w:pos="852" w:val="left" w:leader="none"/>
        </w:tabs>
        <w:spacing w:line="371" w:lineRule="exact" w:before="0" w:after="0"/>
        <w:ind w:left="852" w:right="0" w:hanging="315"/>
        <w:jc w:val="left"/>
        <w:rPr>
          <w:sz w:val="21"/>
        </w:rPr>
      </w:pPr>
      <w:r>
        <w:rPr>
          <w:sz w:val="21"/>
        </w:rPr>
        <w:t>安全带</w:t>
      </w:r>
    </w:p>
    <w:p>
      <w:pPr>
        <w:pStyle w:val="BodyText"/>
        <w:spacing w:line="265" w:lineRule="exact"/>
      </w:pPr>
      <w:r>
        <w:rPr/>
        <w:t>1）高处作业人员应按规定系挂安全带；</w:t>
      </w:r>
    </w:p>
    <w:p>
      <w:pPr>
        <w:pStyle w:val="BodyText"/>
        <w:spacing w:before="43"/>
      </w:pPr>
      <w:r>
        <w:rPr>
          <w:w w:val="95"/>
        </w:rPr>
        <w:t>2）安全带的系挂应符合规范要求；</w:t>
      </w:r>
    </w:p>
    <w:p>
      <w:pPr>
        <w:pStyle w:val="BodyText"/>
        <w:spacing w:line="257" w:lineRule="exact" w:before="43"/>
      </w:pPr>
      <w:r>
        <w:rPr>
          <w:w w:val="95"/>
        </w:rPr>
        <w:t>3）安全带的质量应符合规范要求。</w:t>
      </w:r>
    </w:p>
    <w:p>
      <w:pPr>
        <w:pStyle w:val="ListParagraph"/>
        <w:numPr>
          <w:ilvl w:val="3"/>
          <w:numId w:val="39"/>
        </w:numPr>
        <w:tabs>
          <w:tab w:pos="851" w:val="left" w:leader="none"/>
          <w:tab w:pos="852" w:val="left" w:leader="none"/>
        </w:tabs>
        <w:spacing w:line="371" w:lineRule="exact" w:before="0" w:after="0"/>
        <w:ind w:left="852" w:right="0" w:hanging="315"/>
        <w:jc w:val="left"/>
        <w:rPr>
          <w:sz w:val="21"/>
        </w:rPr>
      </w:pPr>
      <w:r>
        <w:rPr>
          <w:sz w:val="21"/>
        </w:rPr>
        <w:t>临边防护</w:t>
      </w:r>
    </w:p>
    <w:p>
      <w:pPr>
        <w:pStyle w:val="BodyText"/>
        <w:spacing w:line="265" w:lineRule="exact"/>
      </w:pPr>
      <w:r>
        <w:rPr/>
        <w:t>1）作业面边沿应设置连续的临边防护设施；</w:t>
      </w:r>
    </w:p>
    <w:p>
      <w:pPr>
        <w:pStyle w:val="BodyText"/>
        <w:spacing w:before="43"/>
      </w:pPr>
      <w:r>
        <w:rPr/>
        <w:t>2）临边防护设施的构造、强度应符合规范要求；</w:t>
      </w:r>
    </w:p>
    <w:p>
      <w:pPr>
        <w:pStyle w:val="BodyText"/>
        <w:spacing w:line="257" w:lineRule="exact" w:before="43"/>
      </w:pPr>
      <w:r>
        <w:rPr/>
        <w:t>3）临边防护设施宜定型化、工具式，杆件的规格及连接固定方式应符合规范要求。</w:t>
      </w:r>
    </w:p>
    <w:p>
      <w:pPr>
        <w:pStyle w:val="ListParagraph"/>
        <w:numPr>
          <w:ilvl w:val="3"/>
          <w:numId w:val="39"/>
        </w:numPr>
        <w:tabs>
          <w:tab w:pos="851" w:val="left" w:leader="none"/>
          <w:tab w:pos="852" w:val="left" w:leader="none"/>
        </w:tabs>
        <w:spacing w:line="371" w:lineRule="exact" w:before="0" w:after="0"/>
        <w:ind w:left="852" w:right="0" w:hanging="315"/>
        <w:jc w:val="left"/>
        <w:rPr>
          <w:sz w:val="21"/>
        </w:rPr>
      </w:pPr>
      <w:r>
        <w:rPr>
          <w:sz w:val="21"/>
        </w:rPr>
        <w:t>洞口防护</w:t>
      </w:r>
    </w:p>
    <w:p>
      <w:pPr>
        <w:pStyle w:val="BodyText"/>
        <w:spacing w:line="265" w:lineRule="exact"/>
      </w:pPr>
      <w:r>
        <w:rPr/>
        <w:t>1）在建工程的预留洞口、楼梯口、电梯井口等孔洞应采取防护措施；</w:t>
      </w:r>
    </w:p>
    <w:p>
      <w:pPr>
        <w:pStyle w:val="BodyText"/>
        <w:spacing w:before="43"/>
      </w:pPr>
      <w:r>
        <w:rPr/>
        <w:t>2）防护措施、设施应符合规范要求；</w:t>
      </w:r>
    </w:p>
    <w:p>
      <w:pPr>
        <w:pStyle w:val="BodyText"/>
        <w:spacing w:before="43"/>
      </w:pPr>
      <w:r>
        <w:rPr/>
        <w:t>3）防护设施宜定型化、工具式；</w:t>
      </w:r>
    </w:p>
    <w:p>
      <w:pPr>
        <w:pStyle w:val="BodyText"/>
        <w:spacing w:line="257" w:lineRule="exact" w:before="43"/>
      </w:pPr>
      <w:r>
        <w:rPr/>
        <w:t>4）电梯井内每隔二层且不大于 10m 应设置安全平网防护。</w:t>
      </w:r>
    </w:p>
    <w:p>
      <w:pPr>
        <w:pStyle w:val="ListParagraph"/>
        <w:numPr>
          <w:ilvl w:val="3"/>
          <w:numId w:val="39"/>
        </w:numPr>
        <w:tabs>
          <w:tab w:pos="851" w:val="left" w:leader="none"/>
          <w:tab w:pos="852" w:val="left" w:leader="none"/>
        </w:tabs>
        <w:spacing w:line="371" w:lineRule="exact" w:before="0" w:after="0"/>
        <w:ind w:left="852" w:right="0" w:hanging="315"/>
        <w:jc w:val="left"/>
        <w:rPr>
          <w:sz w:val="21"/>
        </w:rPr>
      </w:pPr>
      <w:r>
        <w:rPr>
          <w:sz w:val="21"/>
        </w:rPr>
        <w:t>通道口防护</w:t>
      </w:r>
    </w:p>
    <w:p>
      <w:pPr>
        <w:pStyle w:val="BodyText"/>
        <w:spacing w:line="265" w:lineRule="exact"/>
      </w:pPr>
      <w:r>
        <w:rPr/>
        <w:t>1）通道口防护应严密、牢固；</w:t>
      </w:r>
    </w:p>
    <w:p>
      <w:pPr>
        <w:pStyle w:val="BodyText"/>
        <w:spacing w:before="43"/>
      </w:pPr>
      <w:r>
        <w:rPr/>
        <w:t>2）防护棚两侧应采取封闭措施；</w:t>
      </w:r>
    </w:p>
    <w:p>
      <w:pPr>
        <w:pStyle w:val="BodyText"/>
        <w:spacing w:before="42"/>
      </w:pPr>
      <w:r>
        <w:rPr/>
        <w:t>3）防护棚宽度应大于通道口宽度，长度应符合规范要求；</w:t>
      </w:r>
    </w:p>
    <w:p>
      <w:pPr>
        <w:pStyle w:val="BodyText"/>
        <w:spacing w:before="43"/>
      </w:pPr>
      <w:r>
        <w:rPr/>
        <w:t>4）当建筑物高度超过 24m 时，通道口防护顶棚应采用双层防护；</w:t>
      </w:r>
    </w:p>
    <w:p>
      <w:pPr>
        <w:pStyle w:val="BodyText"/>
        <w:spacing w:line="257" w:lineRule="exact" w:before="43"/>
      </w:pPr>
      <w:r>
        <w:rPr/>
        <w:t>5）防护棚的材质应符合规范要求。</w:t>
      </w:r>
    </w:p>
    <w:p>
      <w:pPr>
        <w:pStyle w:val="ListParagraph"/>
        <w:numPr>
          <w:ilvl w:val="3"/>
          <w:numId w:val="39"/>
        </w:numPr>
        <w:tabs>
          <w:tab w:pos="851" w:val="left" w:leader="none"/>
          <w:tab w:pos="852" w:val="left" w:leader="none"/>
        </w:tabs>
        <w:spacing w:line="371" w:lineRule="exact" w:before="0" w:after="0"/>
        <w:ind w:left="852" w:right="0" w:hanging="315"/>
        <w:jc w:val="left"/>
        <w:rPr>
          <w:sz w:val="21"/>
        </w:rPr>
      </w:pPr>
      <w:r>
        <w:rPr>
          <w:sz w:val="21"/>
        </w:rPr>
        <w:t>攀登作业</w:t>
      </w:r>
    </w:p>
    <w:p>
      <w:pPr>
        <w:pStyle w:val="BodyText"/>
        <w:spacing w:line="265" w:lineRule="exact"/>
      </w:pPr>
      <w:r>
        <w:rPr/>
        <w:t>1）梯脚底部应坚实，不得垫高使用；</w:t>
      </w:r>
    </w:p>
    <w:p>
      <w:pPr>
        <w:pStyle w:val="BodyText"/>
        <w:spacing w:before="43"/>
      </w:pPr>
      <w:r>
        <w:rPr/>
        <w:t>2）折梯使用时上部夹角宜为 35°～45°，并应设有可靠的拉撑装置；</w:t>
      </w:r>
    </w:p>
    <w:p>
      <w:pPr>
        <w:pStyle w:val="BodyText"/>
        <w:spacing w:line="257" w:lineRule="exact" w:before="43"/>
      </w:pPr>
      <w:r>
        <w:rPr/>
        <w:t>3）梯子的材质和制作质量应符合规范要求。</w:t>
      </w:r>
    </w:p>
    <w:p>
      <w:pPr>
        <w:pStyle w:val="ListParagraph"/>
        <w:numPr>
          <w:ilvl w:val="3"/>
          <w:numId w:val="39"/>
        </w:numPr>
        <w:tabs>
          <w:tab w:pos="851" w:val="left" w:leader="none"/>
          <w:tab w:pos="852" w:val="left" w:leader="none"/>
        </w:tabs>
        <w:spacing w:line="371" w:lineRule="exact" w:before="0" w:after="0"/>
        <w:ind w:left="852" w:right="0" w:hanging="315"/>
        <w:jc w:val="left"/>
        <w:rPr>
          <w:sz w:val="21"/>
        </w:rPr>
      </w:pPr>
      <w:r>
        <w:rPr>
          <w:sz w:val="21"/>
        </w:rPr>
        <w:t>悬空作业</w:t>
      </w:r>
    </w:p>
    <w:p>
      <w:pPr>
        <w:pStyle w:val="BodyText"/>
        <w:spacing w:line="265" w:lineRule="exact"/>
      </w:pPr>
      <w:r>
        <w:rPr/>
        <w:t>1）悬空作业处应设置防护栏杆或采取其它可靠的安全措施；</w:t>
      </w:r>
    </w:p>
    <w:p>
      <w:pPr>
        <w:pStyle w:val="BodyText"/>
        <w:spacing w:before="43"/>
      </w:pPr>
      <w:r>
        <w:rPr/>
        <w:t>2）悬空作业所使用的索具、吊具等应经验收，合格后方可使用；</w:t>
      </w:r>
    </w:p>
    <w:p>
      <w:pPr>
        <w:pStyle w:val="BodyText"/>
        <w:spacing w:line="257" w:lineRule="exact" w:before="43"/>
      </w:pPr>
      <w:r>
        <w:rPr/>
        <w:t>3）悬空作业人员应系挂安全带、佩戴工具袋。</w:t>
      </w:r>
    </w:p>
    <w:p>
      <w:pPr>
        <w:pStyle w:val="ListParagraph"/>
        <w:numPr>
          <w:ilvl w:val="3"/>
          <w:numId w:val="39"/>
        </w:numPr>
        <w:tabs>
          <w:tab w:pos="851" w:val="left" w:leader="none"/>
          <w:tab w:pos="852" w:val="left" w:leader="none"/>
        </w:tabs>
        <w:spacing w:line="371" w:lineRule="exact" w:before="0" w:after="0"/>
        <w:ind w:left="852" w:right="0" w:hanging="315"/>
        <w:jc w:val="left"/>
        <w:rPr>
          <w:sz w:val="21"/>
        </w:rPr>
      </w:pPr>
      <w:r>
        <w:rPr>
          <w:sz w:val="21"/>
        </w:rPr>
        <w:t>移动式操作平台</w:t>
      </w:r>
    </w:p>
    <w:p>
      <w:pPr>
        <w:pStyle w:val="BodyText"/>
        <w:spacing w:line="265" w:lineRule="exact"/>
      </w:pPr>
      <w:r>
        <w:rPr/>
        <w:t>1）操作平台应按规定进行设计计算；</w:t>
      </w:r>
    </w:p>
    <w:p>
      <w:pPr>
        <w:pStyle w:val="BodyText"/>
        <w:spacing w:line="278" w:lineRule="auto" w:before="43"/>
        <w:ind w:left="1063" w:right="215" w:hanging="317"/>
      </w:pPr>
      <w:r>
        <w:rPr/>
        <w:t>2）移动式操作平台轮子与平台连接应牢固、可靠，立柱底端距地面高度不得大于80mm；</w:t>
      </w:r>
    </w:p>
    <w:p>
      <w:pPr>
        <w:pStyle w:val="BodyText"/>
        <w:spacing w:line="269" w:lineRule="exact"/>
      </w:pPr>
      <w:r>
        <w:rPr/>
        <w:t>3）操作平台应按设计和规范要求进行组装，铺板应严密；</w:t>
      </w:r>
    </w:p>
    <w:p>
      <w:pPr>
        <w:pStyle w:val="BodyText"/>
        <w:spacing w:before="43"/>
      </w:pPr>
      <w:r>
        <w:rPr/>
        <w:t>4）操作平台四周应按规范要求设置防护栏杆，并应设置登高扶梯；</w:t>
      </w:r>
    </w:p>
    <w:p>
      <w:pPr>
        <w:pStyle w:val="BodyText"/>
        <w:spacing w:line="257" w:lineRule="exact" w:before="43"/>
      </w:pPr>
      <w:r>
        <w:rPr/>
        <w:t>5）操作平台的材质应符合规范要求。</w:t>
      </w:r>
    </w:p>
    <w:p>
      <w:pPr>
        <w:pStyle w:val="ListParagraph"/>
        <w:numPr>
          <w:ilvl w:val="3"/>
          <w:numId w:val="39"/>
        </w:numPr>
        <w:tabs>
          <w:tab w:pos="950" w:val="left" w:leader="none"/>
          <w:tab w:pos="951" w:val="left" w:leader="none"/>
        </w:tabs>
        <w:spacing w:line="371" w:lineRule="exact" w:before="0" w:after="0"/>
        <w:ind w:left="950" w:right="0" w:hanging="422"/>
        <w:jc w:val="left"/>
        <w:rPr>
          <w:sz w:val="21"/>
        </w:rPr>
      </w:pPr>
      <w:r>
        <w:rPr>
          <w:sz w:val="21"/>
        </w:rPr>
        <w:t>悬挑式物料钢平台</w:t>
      </w:r>
    </w:p>
    <w:p>
      <w:pPr>
        <w:pStyle w:val="BodyText"/>
        <w:spacing w:line="265" w:lineRule="exact"/>
      </w:pPr>
      <w:r>
        <w:rPr/>
        <w:t>1）悬挑式物料钢平台的制作、安装应编制专项施工方案，并应进行设计计算；</w:t>
      </w:r>
    </w:p>
    <w:p>
      <w:pPr>
        <w:pStyle w:val="BodyText"/>
        <w:spacing w:before="43"/>
      </w:pPr>
      <w:r>
        <w:rPr/>
        <w:t>2）悬挑式物料钢平台的下部支撑系统或上部拉结点，应设置在建筑结构上；</w:t>
      </w:r>
    </w:p>
    <w:p>
      <w:pPr>
        <w:pStyle w:val="BodyText"/>
        <w:spacing w:before="43"/>
      </w:pPr>
      <w:r>
        <w:rPr/>
        <w:t>3）斜拉杆或钢丝绳应按规范要求在平台两侧各设置前后两道；</w:t>
      </w:r>
    </w:p>
    <w:p>
      <w:pPr>
        <w:pStyle w:val="BodyText"/>
        <w:spacing w:before="43"/>
      </w:pPr>
      <w:r>
        <w:rPr/>
        <w:t>4）钢平台两侧必须安装固定的防护栏杆，并应在平台明显处设置荷载限定标牌；</w:t>
      </w:r>
    </w:p>
    <w:p>
      <w:pPr>
        <w:pStyle w:val="BodyText"/>
        <w:spacing w:before="43"/>
      </w:pPr>
      <w:r>
        <w:rPr/>
        <w:t>5）钢平台台面、钢平台与建筑结构间铺板应严密、牢固。</w:t>
      </w:r>
    </w:p>
    <w:p>
      <w:pPr>
        <w:spacing w:after="0"/>
        <w:sectPr>
          <w:pgSz w:w="11910" w:h="16840"/>
          <w:pgMar w:header="0" w:footer="992" w:top="1400" w:bottom="1180" w:left="1680" w:right="1580"/>
        </w:sectPr>
      </w:pPr>
    </w:p>
    <w:p>
      <w:pPr>
        <w:pStyle w:val="BodyText"/>
        <w:tabs>
          <w:tab w:pos="4168" w:val="left" w:leader="none"/>
        </w:tabs>
        <w:spacing w:before="42"/>
        <w:ind w:left="3537"/>
      </w:pPr>
      <w:r>
        <w:rPr/>
        <w:t>3.14</w:t>
        <w:tab/>
        <w:t>施工用电</w:t>
      </w:r>
    </w:p>
    <w:p>
      <w:pPr>
        <w:pStyle w:val="BodyText"/>
        <w:spacing w:before="6"/>
        <w:ind w:left="0"/>
        <w:rPr>
          <w:sz w:val="22"/>
        </w:rPr>
      </w:pPr>
    </w:p>
    <w:p>
      <w:pPr>
        <w:pStyle w:val="ListParagraph"/>
        <w:numPr>
          <w:ilvl w:val="2"/>
          <w:numId w:val="40"/>
        </w:numPr>
        <w:tabs>
          <w:tab w:pos="981" w:val="left" w:leader="none"/>
          <w:tab w:pos="982" w:val="left" w:leader="none"/>
        </w:tabs>
        <w:spacing w:line="383" w:lineRule="exact" w:before="0" w:after="0"/>
        <w:ind w:left="117" w:right="0" w:firstLine="0"/>
        <w:jc w:val="left"/>
        <w:rPr>
          <w:sz w:val="21"/>
        </w:rPr>
      </w:pPr>
      <w:r>
        <w:rPr>
          <w:spacing w:val="6"/>
          <w:sz w:val="21"/>
        </w:rPr>
        <w:t>施工用电检查评定应符合现行国家标准《建设工程施工现场供用电安全规范》</w:t>
      </w:r>
    </w:p>
    <w:p>
      <w:pPr>
        <w:pStyle w:val="BodyText"/>
        <w:spacing w:line="253" w:lineRule="exact"/>
        <w:ind w:left="117"/>
      </w:pPr>
      <w:r>
        <w:rPr/>
        <w:t>GB50194 和现行行业标准《施工现场临时用电安全技术规范》JGJ46 的规定。</w:t>
      </w:r>
    </w:p>
    <w:p>
      <w:pPr>
        <w:pStyle w:val="ListParagraph"/>
        <w:numPr>
          <w:ilvl w:val="2"/>
          <w:numId w:val="40"/>
        </w:numPr>
        <w:tabs>
          <w:tab w:pos="962" w:val="left" w:leader="none"/>
          <w:tab w:pos="963" w:val="left" w:leader="none"/>
        </w:tabs>
        <w:spacing w:line="235" w:lineRule="auto" w:before="0" w:after="0"/>
        <w:ind w:left="117" w:right="206" w:firstLine="0"/>
        <w:jc w:val="left"/>
        <w:rPr>
          <w:sz w:val="21"/>
        </w:rPr>
      </w:pPr>
      <w:r>
        <w:rPr>
          <w:spacing w:val="-9"/>
          <w:w w:val="95"/>
          <w:sz w:val="21"/>
        </w:rPr>
        <w:t>施工用电检查评定的保证项目应包括：外电防护、接地与接零保护系统、配电线路</w:t>
      </w:r>
      <w:r>
        <w:rPr>
          <w:w w:val="80"/>
          <w:sz w:val="21"/>
        </w:rPr>
        <w:t>、  </w:t>
      </w:r>
      <w:r>
        <w:rPr>
          <w:sz w:val="21"/>
        </w:rPr>
        <w:t>配电箱与开关箱。一般项目应包括：配电室与配电装置、现场照明、用电档案。</w:t>
      </w:r>
    </w:p>
    <w:p>
      <w:pPr>
        <w:pStyle w:val="ListParagraph"/>
        <w:numPr>
          <w:ilvl w:val="2"/>
          <w:numId w:val="40"/>
        </w:numPr>
        <w:tabs>
          <w:tab w:pos="962" w:val="left" w:leader="none"/>
          <w:tab w:pos="963" w:val="left" w:leader="none"/>
        </w:tabs>
        <w:spacing w:line="325" w:lineRule="exact" w:before="0" w:after="0"/>
        <w:ind w:left="962" w:right="0" w:hanging="845"/>
        <w:jc w:val="left"/>
        <w:rPr>
          <w:sz w:val="21"/>
        </w:rPr>
      </w:pPr>
      <w:r>
        <w:rPr>
          <w:sz w:val="21"/>
        </w:rPr>
        <w:t>施工用电保证项目的检查评定应符合下列规定：</w:t>
      </w:r>
    </w:p>
    <w:p>
      <w:pPr>
        <w:pStyle w:val="ListParagraph"/>
        <w:numPr>
          <w:ilvl w:val="3"/>
          <w:numId w:val="40"/>
        </w:numPr>
        <w:tabs>
          <w:tab w:pos="851" w:val="left" w:leader="none"/>
          <w:tab w:pos="852" w:val="left" w:leader="none"/>
        </w:tabs>
        <w:spacing w:line="346" w:lineRule="exact" w:before="0" w:after="0"/>
        <w:ind w:left="852" w:right="0" w:hanging="315"/>
        <w:jc w:val="left"/>
        <w:rPr>
          <w:sz w:val="21"/>
        </w:rPr>
      </w:pPr>
      <w:r>
        <w:rPr>
          <w:sz w:val="21"/>
        </w:rPr>
        <w:t>外电防护</w:t>
      </w:r>
    </w:p>
    <w:p>
      <w:pPr>
        <w:pStyle w:val="BodyText"/>
        <w:spacing w:line="278" w:lineRule="auto"/>
        <w:ind w:left="1063" w:right="231" w:hanging="317"/>
      </w:pPr>
      <w:r>
        <w:rPr/>
        <w:t>1）外电线路与在建工程及脚手架、起重机械、场内机动车道的安全距离应符合规范要求；</w:t>
      </w:r>
    </w:p>
    <w:p>
      <w:pPr>
        <w:pStyle w:val="BodyText"/>
        <w:spacing w:line="278" w:lineRule="auto"/>
        <w:ind w:left="1063" w:right="231" w:hanging="317"/>
      </w:pPr>
      <w:r>
        <w:rPr/>
        <w:t>2）当安全距离不符合规范要求时，必须采取绝缘隔离防护措施，并应悬挂明显的警示标志；</w:t>
      </w:r>
    </w:p>
    <w:p>
      <w:pPr>
        <w:pStyle w:val="BodyText"/>
        <w:spacing w:line="269" w:lineRule="exact"/>
      </w:pPr>
      <w:r>
        <w:rPr>
          <w:w w:val="95"/>
        </w:rPr>
        <w:t>3）防护设施与外电线路的安全距离应符合规范要求，并应坚固、稳定；</w:t>
      </w:r>
    </w:p>
    <w:p>
      <w:pPr>
        <w:pStyle w:val="BodyText"/>
        <w:spacing w:line="257" w:lineRule="exact" w:before="32"/>
      </w:pPr>
      <w:r>
        <w:rPr>
          <w:w w:val="95"/>
        </w:rPr>
        <w:t>4）外电架空线路正下方不得进行施工、建造临时设施或堆放材料物品。</w:t>
      </w:r>
    </w:p>
    <w:p>
      <w:pPr>
        <w:pStyle w:val="ListParagraph"/>
        <w:numPr>
          <w:ilvl w:val="3"/>
          <w:numId w:val="40"/>
        </w:numPr>
        <w:tabs>
          <w:tab w:pos="851" w:val="left" w:leader="none"/>
          <w:tab w:pos="852" w:val="left" w:leader="none"/>
        </w:tabs>
        <w:spacing w:line="371" w:lineRule="exact" w:before="0" w:after="0"/>
        <w:ind w:left="852" w:right="0" w:hanging="315"/>
        <w:jc w:val="left"/>
        <w:rPr>
          <w:sz w:val="21"/>
        </w:rPr>
      </w:pPr>
      <w:r>
        <w:rPr>
          <w:sz w:val="21"/>
        </w:rPr>
        <w:t>接地与接零保护系统</w:t>
      </w:r>
    </w:p>
    <w:p>
      <w:pPr>
        <w:pStyle w:val="BodyText"/>
        <w:spacing w:line="265" w:lineRule="exact"/>
      </w:pPr>
      <w:r>
        <w:rPr/>
        <w:t>1）施工现场专用的电源中性点直接接地的低压配电系统应采用 TN-S 接零保护系统；</w:t>
      </w:r>
    </w:p>
    <w:p>
      <w:pPr>
        <w:pStyle w:val="BodyText"/>
        <w:spacing w:before="43"/>
      </w:pPr>
      <w:r>
        <w:rPr/>
        <w:t>2）施工现场配电系统不得同时采用两种保护系统；</w:t>
      </w:r>
    </w:p>
    <w:p>
      <w:pPr>
        <w:pStyle w:val="BodyText"/>
        <w:spacing w:line="278" w:lineRule="auto" w:before="43"/>
        <w:ind w:left="1063" w:right="215" w:hanging="317"/>
      </w:pPr>
      <w:r>
        <w:rPr>
          <w:spacing w:val="3"/>
          <w:w w:val="95"/>
        </w:rPr>
        <w:t>3）</w:t>
      </w:r>
      <w:r>
        <w:rPr>
          <w:spacing w:val="-8"/>
          <w:w w:val="95"/>
        </w:rPr>
        <w:t>保护零线应由工作接地线、总配电箱电源侧零线或总漏电保护器电源零线处引出</w:t>
      </w:r>
      <w:r>
        <w:rPr>
          <w:w w:val="80"/>
        </w:rPr>
        <w:t>，  </w:t>
      </w:r>
      <w:r>
        <w:rPr/>
        <w:t>电气设备的金属外壳必须与保护零线连接；</w:t>
      </w:r>
    </w:p>
    <w:p>
      <w:pPr>
        <w:pStyle w:val="BodyText"/>
        <w:spacing w:line="269" w:lineRule="exact"/>
      </w:pPr>
      <w:r>
        <w:rPr/>
        <w:t>4）保护零线应单独敷设，线路上严禁装设开关或熔断器，严禁通过工作电流；</w:t>
      </w:r>
    </w:p>
    <w:p>
      <w:pPr>
        <w:pStyle w:val="BodyText"/>
        <w:spacing w:before="43"/>
      </w:pPr>
      <w:r>
        <w:rPr/>
        <w:t>5）保护零线应采用绝缘导线，规格和颜色标记应符合规范要求；</w:t>
      </w:r>
    </w:p>
    <w:p>
      <w:pPr>
        <w:pStyle w:val="BodyText"/>
        <w:spacing w:before="43"/>
        <w:rPr>
          <w:sz w:val="18"/>
        </w:rPr>
      </w:pPr>
      <w:r>
        <w:rPr/>
        <w:t>6）TN 系统的保护零线应在总配电箱处、配电系统的中间处和末端处做重复接地</w:t>
      </w:r>
      <w:r>
        <w:rPr>
          <w:sz w:val="18"/>
        </w:rPr>
        <w:t>；</w:t>
      </w:r>
    </w:p>
    <w:p>
      <w:pPr>
        <w:pStyle w:val="BodyText"/>
        <w:spacing w:line="278" w:lineRule="auto" w:before="43"/>
        <w:ind w:left="1063" w:right="227" w:hanging="317"/>
      </w:pPr>
      <w:r>
        <w:rPr/>
        <w:t>7</w:t>
      </w:r>
      <w:r>
        <w:rPr>
          <w:spacing w:val="-6"/>
        </w:rPr>
        <w:t>) 接地装置的接地线应采用 </w:t>
      </w:r>
      <w:r>
        <w:rPr/>
        <w:t>2</w:t>
      </w:r>
      <w:r>
        <w:rPr>
          <w:spacing w:val="-8"/>
        </w:rPr>
        <w:t> 根及以上导体，在不同点与接地体做电气连接。接地体应采用角钢、钢管或光面圆钢；</w:t>
      </w:r>
    </w:p>
    <w:p>
      <w:pPr>
        <w:pStyle w:val="BodyText"/>
        <w:spacing w:line="269" w:lineRule="exact"/>
        <w:rPr>
          <w:sz w:val="18"/>
        </w:rPr>
      </w:pPr>
      <w:r>
        <w:rPr/>
        <w:t>8）工作接地电阻不得大于 4</w:t>
      </w:r>
      <w:r>
        <w:rPr>
          <w:sz w:val="18"/>
        </w:rPr>
        <w:t>Ω</w:t>
      </w:r>
      <w:r>
        <w:rPr/>
        <w:t>，重复接地电阻不得大于 10</w:t>
      </w:r>
      <w:r>
        <w:rPr>
          <w:sz w:val="18"/>
        </w:rPr>
        <w:t>Ω；</w:t>
      </w:r>
    </w:p>
    <w:p>
      <w:pPr>
        <w:pStyle w:val="BodyText"/>
        <w:spacing w:line="278" w:lineRule="auto" w:before="43"/>
        <w:ind w:left="1063" w:right="216" w:hanging="317"/>
        <w:rPr>
          <w:sz w:val="18"/>
        </w:rPr>
      </w:pPr>
      <w:r>
        <w:rPr>
          <w:spacing w:val="-11"/>
          <w:w w:val="95"/>
        </w:rPr>
        <w:t>9）</w:t>
      </w:r>
      <w:r>
        <w:rPr>
          <w:spacing w:val="-6"/>
          <w:w w:val="95"/>
        </w:rPr>
        <w:t>施工现场起重机、物料提升机、施工升降机、脚手架应按规范要求采取防雷措施</w:t>
      </w:r>
      <w:r>
        <w:rPr>
          <w:w w:val="90"/>
        </w:rPr>
        <w:t>，  </w:t>
      </w:r>
      <w:r>
        <w:rPr>
          <w:spacing w:val="-4"/>
        </w:rPr>
        <w:t>防雷装置的冲击接地电阻值不得大于 </w:t>
      </w:r>
      <w:r>
        <w:rPr/>
        <w:t>30</w:t>
      </w:r>
      <w:r>
        <w:rPr>
          <w:sz w:val="18"/>
        </w:rPr>
        <w:t>Ω；</w:t>
      </w:r>
    </w:p>
    <w:p>
      <w:pPr>
        <w:pStyle w:val="BodyText"/>
        <w:spacing w:line="257" w:lineRule="exact"/>
      </w:pPr>
      <w:r>
        <w:rPr/>
        <w:t>10）做防雷接地机械上的电气设备，保护零线必须同时做重复接地。</w:t>
      </w:r>
    </w:p>
    <w:p>
      <w:pPr>
        <w:pStyle w:val="ListParagraph"/>
        <w:numPr>
          <w:ilvl w:val="3"/>
          <w:numId w:val="40"/>
        </w:numPr>
        <w:tabs>
          <w:tab w:pos="851" w:val="left" w:leader="none"/>
          <w:tab w:pos="852" w:val="left" w:leader="none"/>
        </w:tabs>
        <w:spacing w:line="371" w:lineRule="exact" w:before="0" w:after="0"/>
        <w:ind w:left="852" w:right="0" w:hanging="315"/>
        <w:jc w:val="left"/>
        <w:rPr>
          <w:sz w:val="21"/>
        </w:rPr>
      </w:pPr>
      <w:r>
        <w:rPr>
          <w:sz w:val="21"/>
        </w:rPr>
        <w:t>配电线路</w:t>
      </w:r>
    </w:p>
    <w:p>
      <w:pPr>
        <w:pStyle w:val="BodyText"/>
        <w:spacing w:line="265" w:lineRule="exact"/>
      </w:pPr>
      <w:r>
        <w:rPr/>
        <w:t>1）线路及接头应保证机械强度和绝缘强度；</w:t>
      </w:r>
    </w:p>
    <w:p>
      <w:pPr>
        <w:pStyle w:val="BodyText"/>
        <w:spacing w:before="43"/>
      </w:pPr>
      <w:r>
        <w:rPr/>
        <w:t>2）线路应设短路、过载保护，导线截面应满足线路负荷电流；</w:t>
      </w:r>
    </w:p>
    <w:p>
      <w:pPr>
        <w:pStyle w:val="BodyText"/>
        <w:spacing w:line="278" w:lineRule="auto" w:before="43"/>
        <w:ind w:left="1063" w:right="231" w:hanging="317"/>
      </w:pPr>
      <w:r>
        <w:rPr/>
        <w:t>3）线路的设施、材料及相序排列、档距、与邻近线路或固定物的距离应符合规范要求；</w:t>
      </w:r>
    </w:p>
    <w:p>
      <w:pPr>
        <w:pStyle w:val="ListParagraph"/>
        <w:numPr>
          <w:ilvl w:val="0"/>
          <w:numId w:val="41"/>
        </w:numPr>
        <w:tabs>
          <w:tab w:pos="1064" w:val="left" w:leader="none"/>
        </w:tabs>
        <w:spacing w:line="278" w:lineRule="auto" w:before="0" w:after="0"/>
        <w:ind w:left="1063" w:right="231" w:hanging="317"/>
        <w:jc w:val="left"/>
        <w:rPr>
          <w:sz w:val="21"/>
        </w:rPr>
      </w:pPr>
      <w:r>
        <w:rPr>
          <w:sz w:val="21"/>
        </w:rPr>
        <w:t>电缆应采用架空或埋地敷设并应符合规范要求，严禁沿地面明设或沿脚手架、树木等敷设；</w:t>
      </w:r>
    </w:p>
    <w:p>
      <w:pPr>
        <w:pStyle w:val="ListParagraph"/>
        <w:numPr>
          <w:ilvl w:val="0"/>
          <w:numId w:val="41"/>
        </w:numPr>
        <w:tabs>
          <w:tab w:pos="1064" w:val="left" w:leader="none"/>
        </w:tabs>
        <w:spacing w:line="269" w:lineRule="exact" w:before="0" w:after="0"/>
        <w:ind w:left="1063" w:right="0" w:hanging="317"/>
        <w:jc w:val="left"/>
        <w:rPr>
          <w:sz w:val="21"/>
        </w:rPr>
      </w:pPr>
      <w:r>
        <w:rPr>
          <w:sz w:val="21"/>
        </w:rPr>
        <w:t>电缆中必须包含全部工作芯线和用作保护零线的芯线，并应按规定接用；</w:t>
      </w:r>
    </w:p>
    <w:p>
      <w:pPr>
        <w:pStyle w:val="BodyText"/>
        <w:spacing w:line="257" w:lineRule="exact" w:before="42"/>
      </w:pPr>
      <w:r>
        <w:rPr/>
        <w:t>6）室内非埋地明敷主干线距地面高度不得小于 2.5m。</w:t>
      </w:r>
    </w:p>
    <w:p>
      <w:pPr>
        <w:pStyle w:val="ListParagraph"/>
        <w:numPr>
          <w:ilvl w:val="3"/>
          <w:numId w:val="40"/>
        </w:numPr>
        <w:tabs>
          <w:tab w:pos="851" w:val="left" w:leader="none"/>
          <w:tab w:pos="852" w:val="left" w:leader="none"/>
        </w:tabs>
        <w:spacing w:line="371" w:lineRule="exact" w:before="0" w:after="0"/>
        <w:ind w:left="852" w:right="0" w:hanging="315"/>
        <w:jc w:val="left"/>
        <w:rPr>
          <w:sz w:val="21"/>
        </w:rPr>
      </w:pPr>
      <w:r>
        <w:rPr>
          <w:sz w:val="21"/>
        </w:rPr>
        <w:t>配电箱与开关箱</w:t>
      </w:r>
    </w:p>
    <w:p>
      <w:pPr>
        <w:pStyle w:val="BodyText"/>
        <w:spacing w:line="278" w:lineRule="auto"/>
        <w:ind w:left="1063" w:right="231" w:hanging="317"/>
      </w:pPr>
      <w:r>
        <w:rPr/>
        <w:t>1）施工现场配电系统应采用三级配电、二级漏电保护系统，用电设备必须有各自专用的开关箱；</w:t>
      </w:r>
    </w:p>
    <w:p>
      <w:pPr>
        <w:pStyle w:val="BodyText"/>
        <w:spacing w:line="269" w:lineRule="exact"/>
      </w:pPr>
      <w:r>
        <w:rPr/>
        <w:t>2）箱体结构、箱内电器设置及使用应符合规范要求；</w:t>
      </w:r>
    </w:p>
    <w:p>
      <w:pPr>
        <w:pStyle w:val="BodyText"/>
        <w:spacing w:line="278" w:lineRule="auto" w:before="39"/>
        <w:ind w:left="1063" w:right="231" w:hanging="317"/>
      </w:pPr>
      <w:r>
        <w:rPr/>
        <w:t>3）配电箱必须分设工作零线端子板和保护零线端子板，保护零线、工作零线必须通过各自的端子板连接；</w:t>
      </w:r>
    </w:p>
    <w:p>
      <w:pPr>
        <w:pStyle w:val="BodyText"/>
        <w:spacing w:line="269" w:lineRule="exact"/>
      </w:pPr>
      <w:r>
        <w:rPr/>
        <w:t>4）总配电箱与开关箱应安装漏电保护器，漏电保护器参数应匹配并灵敏可靠；</w:t>
      </w:r>
    </w:p>
    <w:p>
      <w:pPr>
        <w:spacing w:after="0" w:line="269" w:lineRule="exact"/>
        <w:sectPr>
          <w:pgSz w:w="11910" w:h="16840"/>
          <w:pgMar w:header="0" w:footer="992" w:top="1400" w:bottom="1180" w:left="1680" w:right="1580"/>
        </w:sectPr>
      </w:pPr>
    </w:p>
    <w:p>
      <w:pPr>
        <w:pStyle w:val="BodyText"/>
        <w:spacing w:before="42"/>
      </w:pPr>
      <w:r>
        <w:rPr/>
        <w:t>5）箱体应设置系统接线图和分路标记，并应有门、锁及防雨措施；</w:t>
      </w:r>
    </w:p>
    <w:p>
      <w:pPr>
        <w:pStyle w:val="BodyText"/>
        <w:spacing w:before="43"/>
      </w:pPr>
      <w:r>
        <w:rPr/>
        <w:t>6）箱体安装位置、高度及周边通道应符合规范要求；</w:t>
      </w:r>
    </w:p>
    <w:p>
      <w:pPr>
        <w:pStyle w:val="BodyText"/>
        <w:spacing w:line="257" w:lineRule="exact" w:before="43"/>
      </w:pPr>
      <w:r>
        <w:rPr/>
        <w:t>7）分配箱与开关箱间的距离不应超过 30m,开关箱与用电设备间的距离不应超过 3m。</w:t>
      </w:r>
    </w:p>
    <w:p>
      <w:pPr>
        <w:pStyle w:val="ListParagraph"/>
        <w:numPr>
          <w:ilvl w:val="2"/>
          <w:numId w:val="40"/>
        </w:numPr>
        <w:tabs>
          <w:tab w:pos="963" w:val="left" w:leader="none"/>
        </w:tabs>
        <w:spacing w:line="337" w:lineRule="exact" w:before="0" w:after="0"/>
        <w:ind w:left="962" w:right="0" w:hanging="845"/>
        <w:jc w:val="both"/>
        <w:rPr>
          <w:sz w:val="21"/>
        </w:rPr>
      </w:pPr>
      <w:r>
        <w:rPr>
          <w:sz w:val="21"/>
        </w:rPr>
        <w:t>施工用电一般项目的检查评定应符合下列规定：</w:t>
      </w:r>
    </w:p>
    <w:p>
      <w:pPr>
        <w:pStyle w:val="ListParagraph"/>
        <w:numPr>
          <w:ilvl w:val="0"/>
          <w:numId w:val="42"/>
        </w:numPr>
        <w:tabs>
          <w:tab w:pos="851" w:val="left" w:leader="none"/>
          <w:tab w:pos="852" w:val="left" w:leader="none"/>
        </w:tabs>
        <w:spacing w:line="346" w:lineRule="exact" w:before="0" w:after="0"/>
        <w:ind w:left="852" w:right="0" w:hanging="315"/>
        <w:jc w:val="left"/>
        <w:rPr>
          <w:sz w:val="21"/>
        </w:rPr>
      </w:pPr>
      <w:r>
        <w:rPr>
          <w:sz w:val="21"/>
        </w:rPr>
        <w:t>配电室与配电装置</w:t>
      </w:r>
    </w:p>
    <w:p>
      <w:pPr>
        <w:pStyle w:val="BodyText"/>
        <w:spacing w:line="265" w:lineRule="exact"/>
      </w:pPr>
      <w:r>
        <w:rPr/>
        <w:t>1）配电室的建筑耐火等级不应低于三级，配电室应配置适用于电气火灾的灭火器材；</w:t>
      </w:r>
    </w:p>
    <w:p>
      <w:pPr>
        <w:pStyle w:val="BodyText"/>
        <w:spacing w:before="43"/>
      </w:pPr>
      <w:r>
        <w:rPr/>
        <w:t>2）配电室、配电装置的布设应符合规范要求；</w:t>
      </w:r>
    </w:p>
    <w:p>
      <w:pPr>
        <w:pStyle w:val="BodyText"/>
        <w:spacing w:before="43"/>
      </w:pPr>
      <w:r>
        <w:rPr/>
        <w:t>3）配电装置中的仪表、电器元件设置应符合规范要求；</w:t>
      </w:r>
    </w:p>
    <w:p>
      <w:pPr>
        <w:pStyle w:val="BodyText"/>
        <w:spacing w:before="43"/>
      </w:pPr>
      <w:r>
        <w:rPr/>
        <w:t>4）备用发电机组应与外电线路进行联锁；</w:t>
      </w:r>
    </w:p>
    <w:p>
      <w:pPr>
        <w:pStyle w:val="BodyText"/>
        <w:spacing w:before="43"/>
      </w:pPr>
      <w:r>
        <w:rPr/>
        <w:t>5）配电室应采取防止风雨和小动物侵入的措施；</w:t>
      </w:r>
    </w:p>
    <w:p>
      <w:pPr>
        <w:pStyle w:val="BodyText"/>
        <w:spacing w:line="257" w:lineRule="exact" w:before="43"/>
      </w:pPr>
      <w:r>
        <w:rPr/>
        <w:t>6）配电室应设置警示标志、工地供电平面图和系统图。</w:t>
      </w:r>
    </w:p>
    <w:p>
      <w:pPr>
        <w:pStyle w:val="ListParagraph"/>
        <w:numPr>
          <w:ilvl w:val="0"/>
          <w:numId w:val="42"/>
        </w:numPr>
        <w:tabs>
          <w:tab w:pos="851" w:val="left" w:leader="none"/>
          <w:tab w:pos="852" w:val="left" w:leader="none"/>
        </w:tabs>
        <w:spacing w:line="371" w:lineRule="exact" w:before="0" w:after="0"/>
        <w:ind w:left="852" w:right="0" w:hanging="315"/>
        <w:jc w:val="left"/>
        <w:rPr>
          <w:sz w:val="21"/>
        </w:rPr>
      </w:pPr>
      <w:r>
        <w:rPr>
          <w:sz w:val="21"/>
        </w:rPr>
        <w:t>现场照明</w:t>
      </w:r>
    </w:p>
    <w:p>
      <w:pPr>
        <w:pStyle w:val="BodyText"/>
        <w:spacing w:line="265" w:lineRule="exact"/>
      </w:pPr>
      <w:r>
        <w:rPr/>
        <w:t>1）照明用电应与动力用电分设；</w:t>
      </w:r>
    </w:p>
    <w:p>
      <w:pPr>
        <w:pStyle w:val="BodyText"/>
        <w:spacing w:before="43"/>
      </w:pPr>
      <w:r>
        <w:rPr/>
        <w:t>2）特殊场所和手持照明灯应采用安全电压供电；</w:t>
      </w:r>
    </w:p>
    <w:p>
      <w:pPr>
        <w:pStyle w:val="BodyText"/>
        <w:spacing w:before="43"/>
      </w:pPr>
      <w:r>
        <w:rPr/>
        <w:t>3）照明变压器应采用双绕组安全隔离变压器；</w:t>
      </w:r>
    </w:p>
    <w:p>
      <w:pPr>
        <w:pStyle w:val="BodyText"/>
        <w:spacing w:before="42"/>
      </w:pPr>
      <w:r>
        <w:rPr/>
        <w:t>4）灯具金属外壳应接保护零线；</w:t>
      </w:r>
    </w:p>
    <w:p>
      <w:pPr>
        <w:pStyle w:val="BodyText"/>
        <w:spacing w:before="43"/>
      </w:pPr>
      <w:r>
        <w:rPr/>
        <w:t>5）灯具与地面、易燃物间的距离应符合规范要求；</w:t>
      </w:r>
    </w:p>
    <w:p>
      <w:pPr>
        <w:pStyle w:val="BodyText"/>
        <w:spacing w:before="43"/>
      </w:pPr>
      <w:r>
        <w:rPr/>
        <w:t>6）照明线路和安全电压线路的架设应符合规范要求；</w:t>
      </w:r>
    </w:p>
    <w:p>
      <w:pPr>
        <w:pStyle w:val="BodyText"/>
        <w:spacing w:line="257" w:lineRule="exact" w:before="43"/>
      </w:pPr>
      <w:r>
        <w:rPr/>
        <w:t>7) 施工现场应按规范要求配备应急照明。</w:t>
      </w:r>
    </w:p>
    <w:p>
      <w:pPr>
        <w:pStyle w:val="ListParagraph"/>
        <w:numPr>
          <w:ilvl w:val="0"/>
          <w:numId w:val="42"/>
        </w:numPr>
        <w:tabs>
          <w:tab w:pos="851" w:val="left" w:leader="none"/>
          <w:tab w:pos="852" w:val="left" w:leader="none"/>
        </w:tabs>
        <w:spacing w:line="371" w:lineRule="exact" w:before="0" w:after="0"/>
        <w:ind w:left="852" w:right="0" w:hanging="315"/>
        <w:jc w:val="left"/>
        <w:rPr>
          <w:sz w:val="21"/>
        </w:rPr>
      </w:pPr>
      <w:r>
        <w:rPr>
          <w:sz w:val="21"/>
        </w:rPr>
        <w:t>用电档案</w:t>
      </w:r>
    </w:p>
    <w:p>
      <w:pPr>
        <w:pStyle w:val="BodyText"/>
        <w:spacing w:line="265" w:lineRule="exact"/>
      </w:pPr>
      <w:r>
        <w:rPr/>
        <w:t>1）总包单位与分包单位应签订临时用电管理协议，明确各方相关责任；</w:t>
      </w:r>
    </w:p>
    <w:p>
      <w:pPr>
        <w:pStyle w:val="BodyText"/>
        <w:spacing w:before="43"/>
      </w:pPr>
      <w:r>
        <w:rPr/>
        <w:t>2）施工现场应制定专项用电施工组织设计、外电防护专项方案；</w:t>
      </w:r>
    </w:p>
    <w:p>
      <w:pPr>
        <w:pStyle w:val="BodyText"/>
        <w:spacing w:line="278" w:lineRule="auto" w:before="43"/>
        <w:ind w:left="1063" w:right="231" w:hanging="317"/>
      </w:pPr>
      <w:r>
        <w:rPr/>
        <w:t>3）专项用电施工组织设计、外电防护专项方案应履行审批程序，实施后应由相关部门组织验收；</w:t>
      </w:r>
    </w:p>
    <w:p>
      <w:pPr>
        <w:pStyle w:val="BodyText"/>
        <w:spacing w:line="269" w:lineRule="exact"/>
      </w:pPr>
      <w:r>
        <w:rPr/>
        <w:t>4）用电各项记录应按规定填写，记录应真实有效；</w:t>
      </w:r>
    </w:p>
    <w:p>
      <w:pPr>
        <w:pStyle w:val="BodyText"/>
        <w:spacing w:before="43"/>
      </w:pPr>
      <w:r>
        <w:rPr/>
        <w:t>5）用电档案资料应齐全，并应设专人管理。</w:t>
      </w:r>
    </w:p>
    <w:p>
      <w:pPr>
        <w:pStyle w:val="BodyText"/>
        <w:spacing w:before="9"/>
        <w:ind w:left="0"/>
        <w:rPr>
          <w:sz w:val="27"/>
        </w:rPr>
      </w:pPr>
    </w:p>
    <w:p>
      <w:pPr>
        <w:pStyle w:val="BodyText"/>
        <w:tabs>
          <w:tab w:pos="4063" w:val="left" w:leader="none"/>
        </w:tabs>
        <w:ind w:left="3432"/>
      </w:pPr>
      <w:r>
        <w:rPr/>
        <w:t>3.15</w:t>
        <w:tab/>
        <w:t>物料提升机</w:t>
      </w:r>
    </w:p>
    <w:p>
      <w:pPr>
        <w:pStyle w:val="BodyText"/>
        <w:spacing w:before="11"/>
        <w:ind w:left="0"/>
        <w:rPr>
          <w:sz w:val="22"/>
        </w:rPr>
      </w:pPr>
    </w:p>
    <w:p>
      <w:pPr>
        <w:pStyle w:val="ListParagraph"/>
        <w:numPr>
          <w:ilvl w:val="2"/>
          <w:numId w:val="43"/>
        </w:numPr>
        <w:tabs>
          <w:tab w:pos="970" w:val="left" w:leader="none"/>
        </w:tabs>
        <w:spacing w:line="235" w:lineRule="auto" w:before="1" w:after="0"/>
        <w:ind w:left="117" w:right="203" w:firstLine="0"/>
        <w:jc w:val="both"/>
        <w:rPr>
          <w:sz w:val="21"/>
        </w:rPr>
      </w:pPr>
      <w:r>
        <w:rPr>
          <w:spacing w:val="1"/>
          <w:sz w:val="21"/>
        </w:rPr>
        <w:t>物料提升机检查评定应符合现行行业标准《龙门架及井架物料提升机安全技术规范》JGJ88</w:t>
      </w:r>
      <w:r>
        <w:rPr>
          <w:spacing w:val="-12"/>
          <w:sz w:val="21"/>
        </w:rPr>
        <w:t> 的规定。</w:t>
      </w:r>
    </w:p>
    <w:p>
      <w:pPr>
        <w:pStyle w:val="ListParagraph"/>
        <w:numPr>
          <w:ilvl w:val="2"/>
          <w:numId w:val="43"/>
        </w:numPr>
        <w:tabs>
          <w:tab w:pos="963" w:val="left" w:leader="none"/>
        </w:tabs>
        <w:spacing w:line="312" w:lineRule="exact" w:before="3" w:after="0"/>
        <w:ind w:left="117" w:right="210" w:firstLine="0"/>
        <w:jc w:val="both"/>
        <w:rPr>
          <w:sz w:val="21"/>
        </w:rPr>
      </w:pPr>
      <w:r>
        <w:rPr>
          <w:spacing w:val="-3"/>
          <w:sz w:val="21"/>
        </w:rPr>
        <w:t>物料提升机检查评定保证项目应包括：安全装置、防护设施、附墙架与缆风绳、钢</w:t>
      </w:r>
      <w:r>
        <w:rPr>
          <w:spacing w:val="-11"/>
          <w:w w:val="95"/>
          <w:sz w:val="21"/>
        </w:rPr>
        <w:t>丝绳、安拆、验收与使用。一般项目应包括：基础与导轨架、动力与传动、通信装置、卷扬   </w:t>
      </w:r>
      <w:r>
        <w:rPr>
          <w:spacing w:val="-11"/>
          <w:sz w:val="21"/>
        </w:rPr>
        <w:t>机操作棚、避雷装置。</w:t>
      </w:r>
    </w:p>
    <w:p>
      <w:pPr>
        <w:pStyle w:val="ListParagraph"/>
        <w:numPr>
          <w:ilvl w:val="2"/>
          <w:numId w:val="43"/>
        </w:numPr>
        <w:tabs>
          <w:tab w:pos="963" w:val="left" w:leader="none"/>
        </w:tabs>
        <w:spacing w:line="322" w:lineRule="exact" w:before="0" w:after="0"/>
        <w:ind w:left="962" w:right="0" w:hanging="845"/>
        <w:jc w:val="both"/>
        <w:rPr>
          <w:sz w:val="21"/>
        </w:rPr>
      </w:pPr>
      <w:r>
        <w:rPr>
          <w:sz w:val="21"/>
        </w:rPr>
        <w:t>物料提升机保证项目的检查评定应符合下列规定：</w:t>
      </w:r>
    </w:p>
    <w:p>
      <w:pPr>
        <w:pStyle w:val="ListParagraph"/>
        <w:numPr>
          <w:ilvl w:val="3"/>
          <w:numId w:val="43"/>
        </w:numPr>
        <w:tabs>
          <w:tab w:pos="851" w:val="left" w:leader="none"/>
          <w:tab w:pos="852" w:val="left" w:leader="none"/>
        </w:tabs>
        <w:spacing w:line="346" w:lineRule="exact" w:before="0" w:after="0"/>
        <w:ind w:left="852" w:right="0" w:hanging="315"/>
        <w:jc w:val="left"/>
        <w:rPr>
          <w:sz w:val="21"/>
        </w:rPr>
      </w:pPr>
      <w:r>
        <w:rPr>
          <w:sz w:val="21"/>
        </w:rPr>
        <w:t>安全装置</w:t>
      </w:r>
    </w:p>
    <w:p>
      <w:pPr>
        <w:pStyle w:val="BodyText"/>
        <w:spacing w:line="265" w:lineRule="exact"/>
      </w:pPr>
      <w:r>
        <w:rPr/>
        <w:t>1）应安装起重量限制器、防坠安全器，并应灵敏可靠；</w:t>
      </w:r>
    </w:p>
    <w:p>
      <w:pPr>
        <w:pStyle w:val="BodyText"/>
        <w:spacing w:before="42"/>
      </w:pPr>
      <w:r>
        <w:rPr/>
        <w:t>2）安全停层装置应符合规范要求，并应定型化；</w:t>
      </w:r>
    </w:p>
    <w:p>
      <w:pPr>
        <w:pStyle w:val="BodyText"/>
        <w:spacing w:before="43"/>
      </w:pPr>
      <w:r>
        <w:rPr/>
        <w:t>3）应安装上行程限位并灵敏可靠，安全越程不应小于 3m；</w:t>
      </w:r>
    </w:p>
    <w:p>
      <w:pPr>
        <w:pStyle w:val="BodyText"/>
        <w:spacing w:line="278" w:lineRule="auto" w:before="43"/>
        <w:ind w:left="1063" w:right="229" w:hanging="317"/>
      </w:pPr>
      <w:r>
        <w:rPr/>
        <w:t>4）</w:t>
      </w:r>
      <w:r>
        <w:rPr>
          <w:spacing w:val="-8"/>
        </w:rPr>
        <w:t>安装高度超过 </w:t>
      </w:r>
      <w:r>
        <w:rPr/>
        <w:t>30m</w:t>
      </w:r>
      <w:r>
        <w:rPr>
          <w:spacing w:val="-8"/>
        </w:rPr>
        <w:t> 的物料提升机应安装渐进式防坠安全器及自动停层、语音影像信号监控装置。</w:t>
      </w:r>
    </w:p>
    <w:p>
      <w:pPr>
        <w:pStyle w:val="ListParagraph"/>
        <w:numPr>
          <w:ilvl w:val="3"/>
          <w:numId w:val="43"/>
        </w:numPr>
        <w:tabs>
          <w:tab w:pos="851" w:val="left" w:leader="none"/>
          <w:tab w:pos="852" w:val="left" w:leader="none"/>
        </w:tabs>
        <w:spacing w:line="316" w:lineRule="exact" w:before="0" w:after="0"/>
        <w:ind w:left="852" w:right="0" w:hanging="315"/>
        <w:jc w:val="left"/>
        <w:rPr>
          <w:sz w:val="21"/>
        </w:rPr>
      </w:pPr>
      <w:r>
        <w:rPr>
          <w:w w:val="95"/>
          <w:sz w:val="21"/>
        </w:rPr>
        <w:t>防护设施</w:t>
      </w:r>
    </w:p>
    <w:p>
      <w:pPr>
        <w:pStyle w:val="BodyText"/>
        <w:spacing w:line="278" w:lineRule="auto"/>
        <w:ind w:left="1063" w:right="231" w:hanging="317"/>
      </w:pPr>
      <w:r>
        <w:rPr/>
        <w:t>1）应在地面进料口安装防护围栏和防护棚，防护围栏、防护棚的安装高度和强度应符合规范要求；</w:t>
      </w:r>
    </w:p>
    <w:p>
      <w:pPr>
        <w:spacing w:after="0" w:line="278" w:lineRule="auto"/>
        <w:sectPr>
          <w:pgSz w:w="11910" w:h="16840"/>
          <w:pgMar w:header="0" w:footer="992" w:top="1400" w:bottom="1180" w:left="1680" w:right="1580"/>
        </w:sectPr>
      </w:pPr>
    </w:p>
    <w:p>
      <w:pPr>
        <w:pStyle w:val="BodyText"/>
        <w:spacing w:before="42"/>
      </w:pPr>
      <w:r>
        <w:rPr/>
        <w:t>2）停层平台两侧应设置防护栏杆、挡脚板，平台脚手板应铺满、铺平；</w:t>
      </w:r>
    </w:p>
    <w:p>
      <w:pPr>
        <w:pStyle w:val="BodyText"/>
        <w:spacing w:line="257" w:lineRule="exact" w:before="43"/>
      </w:pPr>
      <w:r>
        <w:rPr/>
        <w:t>3）平台门、吊笼门安装高度、强度应符合规范要求，并应定型化。</w:t>
      </w:r>
    </w:p>
    <w:p>
      <w:pPr>
        <w:pStyle w:val="ListParagraph"/>
        <w:numPr>
          <w:ilvl w:val="3"/>
          <w:numId w:val="43"/>
        </w:numPr>
        <w:tabs>
          <w:tab w:pos="851" w:val="left" w:leader="none"/>
          <w:tab w:pos="852" w:val="left" w:leader="none"/>
        </w:tabs>
        <w:spacing w:line="371" w:lineRule="exact" w:before="0" w:after="0"/>
        <w:ind w:left="852" w:right="0" w:hanging="315"/>
        <w:jc w:val="left"/>
        <w:rPr>
          <w:sz w:val="21"/>
        </w:rPr>
      </w:pPr>
      <w:r>
        <w:rPr>
          <w:sz w:val="21"/>
        </w:rPr>
        <w:t>附墙架与缆风绳</w:t>
      </w:r>
    </w:p>
    <w:p>
      <w:pPr>
        <w:pStyle w:val="BodyText"/>
        <w:spacing w:line="265" w:lineRule="exact"/>
      </w:pPr>
      <w:r>
        <w:rPr/>
        <w:t>1）附墙架结构、材质、间距应符合产品说明书要求；</w:t>
      </w:r>
    </w:p>
    <w:p>
      <w:pPr>
        <w:pStyle w:val="BodyText"/>
        <w:spacing w:before="43"/>
      </w:pPr>
      <w:r>
        <w:rPr/>
        <w:t>2）附墙架应与建筑结构可靠连接；</w:t>
      </w:r>
    </w:p>
    <w:p>
      <w:pPr>
        <w:pStyle w:val="BodyText"/>
        <w:spacing w:before="43"/>
      </w:pPr>
      <w:r>
        <w:rPr/>
        <w:t>3）缆风绳设置的数量、位置、角度应符合规范要求，并应与地锚可靠连接；</w:t>
      </w:r>
    </w:p>
    <w:p>
      <w:pPr>
        <w:pStyle w:val="BodyText"/>
        <w:spacing w:before="43"/>
      </w:pPr>
      <w:r>
        <w:rPr/>
        <w:t>4）安装高度超过 30m 的物料提升机必须使用附墙架；</w:t>
      </w:r>
    </w:p>
    <w:p>
      <w:pPr>
        <w:pStyle w:val="BodyText"/>
        <w:spacing w:line="257" w:lineRule="exact" w:before="43"/>
      </w:pPr>
      <w:r>
        <w:rPr/>
        <w:t>5）地锚设置应符合规范要求。</w:t>
      </w:r>
    </w:p>
    <w:p>
      <w:pPr>
        <w:pStyle w:val="ListParagraph"/>
        <w:numPr>
          <w:ilvl w:val="3"/>
          <w:numId w:val="43"/>
        </w:numPr>
        <w:tabs>
          <w:tab w:pos="851" w:val="left" w:leader="none"/>
          <w:tab w:pos="852" w:val="left" w:leader="none"/>
        </w:tabs>
        <w:spacing w:line="371" w:lineRule="exact" w:before="0" w:after="0"/>
        <w:ind w:left="852" w:right="0" w:hanging="315"/>
        <w:jc w:val="left"/>
        <w:rPr>
          <w:sz w:val="21"/>
        </w:rPr>
      </w:pPr>
      <w:r>
        <w:rPr>
          <w:sz w:val="21"/>
        </w:rPr>
        <w:t>钢丝绳</w:t>
      </w:r>
    </w:p>
    <w:p>
      <w:pPr>
        <w:pStyle w:val="BodyText"/>
        <w:spacing w:line="265" w:lineRule="exact"/>
      </w:pPr>
      <w:r>
        <w:rPr/>
        <w:t>1）钢丝绳磨损、断丝、变形、锈蚀量应在规范允许范围内；</w:t>
      </w:r>
    </w:p>
    <w:p>
      <w:pPr>
        <w:pStyle w:val="BodyText"/>
        <w:spacing w:before="43"/>
      </w:pPr>
      <w:r>
        <w:rPr/>
        <w:t>2）钢丝绳夹设置应符合规范要求；</w:t>
      </w:r>
    </w:p>
    <w:p>
      <w:pPr>
        <w:pStyle w:val="BodyText"/>
        <w:spacing w:before="43"/>
      </w:pPr>
      <w:r>
        <w:rPr/>
        <w:t>3）当吊笼处于最低位置时，卷筒上钢丝绳严禁少于 3 圈；</w:t>
      </w:r>
    </w:p>
    <w:p>
      <w:pPr>
        <w:pStyle w:val="BodyText"/>
        <w:spacing w:line="257" w:lineRule="exact" w:before="43"/>
      </w:pPr>
      <w:r>
        <w:rPr/>
        <w:t>4）钢丝绳应设置过路保护措施。</w:t>
      </w:r>
    </w:p>
    <w:p>
      <w:pPr>
        <w:pStyle w:val="ListParagraph"/>
        <w:numPr>
          <w:ilvl w:val="3"/>
          <w:numId w:val="43"/>
        </w:numPr>
        <w:tabs>
          <w:tab w:pos="851" w:val="left" w:leader="none"/>
          <w:tab w:pos="852" w:val="left" w:leader="none"/>
        </w:tabs>
        <w:spacing w:line="371" w:lineRule="exact" w:before="0" w:after="0"/>
        <w:ind w:left="852" w:right="0" w:hanging="315"/>
        <w:jc w:val="left"/>
        <w:rPr>
          <w:sz w:val="21"/>
        </w:rPr>
      </w:pPr>
      <w:r>
        <w:rPr>
          <w:sz w:val="21"/>
        </w:rPr>
        <w:t>安拆、验收与使用</w:t>
      </w:r>
    </w:p>
    <w:p>
      <w:pPr>
        <w:pStyle w:val="BodyText"/>
        <w:spacing w:line="265" w:lineRule="exact"/>
      </w:pPr>
      <w:r>
        <w:rPr/>
        <w:t>1）安装、拆卸单位应具有起重设备安装工程专业承包资质和安全生产许可证；</w:t>
      </w:r>
    </w:p>
    <w:p>
      <w:pPr>
        <w:pStyle w:val="BodyText"/>
        <w:spacing w:before="43"/>
      </w:pPr>
      <w:r>
        <w:rPr/>
        <w:t>2）安装、拆卸作业应制定专项施工方案，并应按规定进行审核、审批；</w:t>
      </w:r>
    </w:p>
    <w:p>
      <w:pPr>
        <w:pStyle w:val="BodyText"/>
        <w:spacing w:before="42"/>
      </w:pPr>
      <w:r>
        <w:rPr/>
        <w:t>3）安装完毕应履行验收程序，验收表格应由责任人签字确认；</w:t>
      </w:r>
    </w:p>
    <w:p>
      <w:pPr>
        <w:pStyle w:val="BodyText"/>
        <w:spacing w:before="43"/>
      </w:pPr>
      <w:r>
        <w:rPr/>
        <w:t>4）安装、拆卸作业人员及司机应持证上岗；</w:t>
      </w:r>
    </w:p>
    <w:p>
      <w:pPr>
        <w:pStyle w:val="BodyText"/>
        <w:spacing w:before="43"/>
      </w:pPr>
      <w:r>
        <w:rPr/>
        <w:t>5）物料提升机作业前应按规定进行例行检查，并应填写检查记录；</w:t>
      </w:r>
    </w:p>
    <w:p>
      <w:pPr>
        <w:pStyle w:val="BodyText"/>
        <w:spacing w:line="257" w:lineRule="exact" w:before="43"/>
      </w:pPr>
      <w:r>
        <w:rPr/>
        <w:t>6）实行多班作业、应按规定填写交接班记录。</w:t>
      </w:r>
    </w:p>
    <w:p>
      <w:pPr>
        <w:pStyle w:val="ListParagraph"/>
        <w:numPr>
          <w:ilvl w:val="2"/>
          <w:numId w:val="43"/>
        </w:numPr>
        <w:tabs>
          <w:tab w:pos="962" w:val="left" w:leader="none"/>
          <w:tab w:pos="963" w:val="left" w:leader="none"/>
        </w:tabs>
        <w:spacing w:line="337" w:lineRule="exact" w:before="0" w:after="0"/>
        <w:ind w:left="962" w:right="0" w:hanging="845"/>
        <w:jc w:val="left"/>
        <w:rPr>
          <w:sz w:val="21"/>
        </w:rPr>
      </w:pPr>
      <w:r>
        <w:rPr>
          <w:sz w:val="21"/>
        </w:rPr>
        <w:t>物料提升机一般项目的检查评定应符合下列规定：</w:t>
      </w:r>
    </w:p>
    <w:p>
      <w:pPr>
        <w:pStyle w:val="ListParagraph"/>
        <w:numPr>
          <w:ilvl w:val="0"/>
          <w:numId w:val="44"/>
        </w:numPr>
        <w:tabs>
          <w:tab w:pos="851" w:val="left" w:leader="none"/>
          <w:tab w:pos="852" w:val="left" w:leader="none"/>
        </w:tabs>
        <w:spacing w:line="346" w:lineRule="exact" w:before="0" w:after="0"/>
        <w:ind w:left="852" w:right="0" w:hanging="315"/>
        <w:jc w:val="left"/>
        <w:rPr>
          <w:rFonts w:ascii="微软雅黑" w:eastAsia="微软雅黑" w:hint="eastAsia"/>
          <w:sz w:val="21"/>
        </w:rPr>
      </w:pPr>
      <w:r>
        <w:rPr>
          <w:sz w:val="21"/>
        </w:rPr>
        <w:t>基础与导轨架</w:t>
      </w:r>
    </w:p>
    <w:p>
      <w:pPr>
        <w:pStyle w:val="BodyText"/>
        <w:spacing w:line="265" w:lineRule="exact"/>
      </w:pPr>
      <w:r>
        <w:rPr/>
        <w:t>1）基础的承载力和平整度应符合规范要求；</w:t>
      </w:r>
    </w:p>
    <w:p>
      <w:pPr>
        <w:pStyle w:val="BodyText"/>
        <w:spacing w:before="43"/>
      </w:pPr>
      <w:r>
        <w:rPr/>
        <w:t>2）基础周边应设置排水设施；</w:t>
      </w:r>
    </w:p>
    <w:p>
      <w:pPr>
        <w:pStyle w:val="BodyText"/>
        <w:spacing w:before="43"/>
      </w:pPr>
      <w:r>
        <w:rPr/>
        <w:t>3）导轨架垂直度偏差不应大于导轨架高度 0.15%；</w:t>
      </w:r>
    </w:p>
    <w:p>
      <w:pPr>
        <w:pStyle w:val="BodyText"/>
        <w:spacing w:line="257" w:lineRule="exact" w:before="43"/>
      </w:pPr>
      <w:r>
        <w:rPr/>
        <w:t>4）井架停层平台通道处的结构应采取加强措施。</w:t>
      </w:r>
    </w:p>
    <w:p>
      <w:pPr>
        <w:pStyle w:val="ListParagraph"/>
        <w:numPr>
          <w:ilvl w:val="0"/>
          <w:numId w:val="44"/>
        </w:numPr>
        <w:tabs>
          <w:tab w:pos="851" w:val="left" w:leader="none"/>
          <w:tab w:pos="852" w:val="left" w:leader="none"/>
        </w:tabs>
        <w:spacing w:line="371" w:lineRule="exact" w:before="0" w:after="0"/>
        <w:ind w:left="852" w:right="0" w:hanging="315"/>
        <w:jc w:val="left"/>
        <w:rPr>
          <w:rFonts w:ascii="微软雅黑" w:eastAsia="微软雅黑" w:hint="eastAsia"/>
          <w:sz w:val="21"/>
        </w:rPr>
      </w:pPr>
      <w:r>
        <w:rPr>
          <w:sz w:val="21"/>
        </w:rPr>
        <w:t>动力与传动</w:t>
      </w:r>
    </w:p>
    <w:p>
      <w:pPr>
        <w:pStyle w:val="BodyText"/>
        <w:spacing w:line="278" w:lineRule="auto"/>
        <w:ind w:left="1063" w:right="215" w:hanging="317"/>
      </w:pPr>
      <w:r>
        <w:rPr>
          <w:spacing w:val="-22"/>
        </w:rPr>
        <w:t>1）</w:t>
      </w:r>
      <w:r>
        <w:rPr>
          <w:spacing w:val="-6"/>
        </w:rPr>
        <w:t>卷扬机曳引机应安装牢固，当卷扬机卷筒与导轨底部导向轮的距离小于 </w:t>
      </w:r>
      <w:r>
        <w:rPr/>
        <w:t>20</w:t>
      </w:r>
      <w:r>
        <w:rPr>
          <w:spacing w:val="-15"/>
        </w:rPr>
        <w:t> 倍卷筒宽度时，应设置排绳器；</w:t>
      </w:r>
    </w:p>
    <w:p>
      <w:pPr>
        <w:pStyle w:val="BodyText"/>
        <w:spacing w:line="269" w:lineRule="exact"/>
      </w:pPr>
      <w:r>
        <w:rPr/>
        <w:t>2）钢丝绳应在卷筒上排列整齐；</w:t>
      </w:r>
    </w:p>
    <w:p>
      <w:pPr>
        <w:pStyle w:val="BodyText"/>
        <w:spacing w:before="39"/>
      </w:pPr>
      <w:r>
        <w:rPr/>
        <w:t>3）滑轮与导轨架、吊笼应采用刚性连接，并应与钢丝绳相匹配；</w:t>
      </w:r>
    </w:p>
    <w:p>
      <w:pPr>
        <w:pStyle w:val="BodyText"/>
        <w:spacing w:before="43"/>
      </w:pPr>
      <w:r>
        <w:rPr/>
        <w:t>4）卷筒、滑轮应设置防止钢丝绳脱出装置；</w:t>
      </w:r>
    </w:p>
    <w:p>
      <w:pPr>
        <w:pStyle w:val="BodyText"/>
        <w:spacing w:line="257" w:lineRule="exact" w:before="43"/>
      </w:pPr>
      <w:r>
        <w:rPr/>
        <w:t>5）当曳引钢丝绳为 2 根及以上时，应设置曳引力平衡装置。</w:t>
      </w:r>
    </w:p>
    <w:p>
      <w:pPr>
        <w:pStyle w:val="ListParagraph"/>
        <w:numPr>
          <w:ilvl w:val="0"/>
          <w:numId w:val="44"/>
        </w:numPr>
        <w:tabs>
          <w:tab w:pos="851" w:val="left" w:leader="none"/>
          <w:tab w:pos="852" w:val="left" w:leader="none"/>
        </w:tabs>
        <w:spacing w:line="371" w:lineRule="exact" w:before="0" w:after="0"/>
        <w:ind w:left="852" w:right="0" w:hanging="315"/>
        <w:jc w:val="left"/>
        <w:rPr>
          <w:rFonts w:ascii="微软雅黑" w:eastAsia="微软雅黑" w:hint="eastAsia"/>
          <w:sz w:val="21"/>
        </w:rPr>
      </w:pPr>
      <w:r>
        <w:rPr>
          <w:sz w:val="21"/>
        </w:rPr>
        <w:t>通信装置</w:t>
      </w:r>
    </w:p>
    <w:p>
      <w:pPr>
        <w:pStyle w:val="BodyText"/>
        <w:spacing w:line="265" w:lineRule="exact"/>
      </w:pPr>
      <w:r>
        <w:rPr/>
        <w:t>1）应按规范要求设置通信装置；</w:t>
      </w:r>
    </w:p>
    <w:p>
      <w:pPr>
        <w:pStyle w:val="BodyText"/>
        <w:spacing w:line="257" w:lineRule="exact" w:before="43"/>
      </w:pPr>
      <w:r>
        <w:rPr/>
        <w:t>2）通信装置应具有语音和影像显示功能。</w:t>
      </w:r>
    </w:p>
    <w:p>
      <w:pPr>
        <w:pStyle w:val="ListParagraph"/>
        <w:numPr>
          <w:ilvl w:val="0"/>
          <w:numId w:val="44"/>
        </w:numPr>
        <w:tabs>
          <w:tab w:pos="851" w:val="left" w:leader="none"/>
          <w:tab w:pos="852" w:val="left" w:leader="none"/>
        </w:tabs>
        <w:spacing w:line="371" w:lineRule="exact" w:before="0" w:after="0"/>
        <w:ind w:left="852" w:right="0" w:hanging="315"/>
        <w:jc w:val="left"/>
        <w:rPr>
          <w:rFonts w:ascii="微软雅黑" w:eastAsia="微软雅黑" w:hint="eastAsia"/>
          <w:sz w:val="21"/>
        </w:rPr>
      </w:pPr>
      <w:r>
        <w:rPr>
          <w:sz w:val="21"/>
        </w:rPr>
        <w:t>卷扬机操作棚</w:t>
      </w:r>
    </w:p>
    <w:p>
      <w:pPr>
        <w:pStyle w:val="BodyText"/>
        <w:spacing w:line="265" w:lineRule="exact"/>
      </w:pPr>
      <w:r>
        <w:rPr/>
        <w:t>1）应按规范要求设置卷扬机操作棚；</w:t>
      </w:r>
    </w:p>
    <w:p>
      <w:pPr>
        <w:pStyle w:val="BodyText"/>
        <w:spacing w:before="43"/>
      </w:pPr>
      <w:r>
        <w:rPr/>
        <w:t>2）卷扬机操作棚强度、操作空间应符合规范要求。</w:t>
      </w:r>
    </w:p>
    <w:p>
      <w:pPr>
        <w:pStyle w:val="ListParagraph"/>
        <w:numPr>
          <w:ilvl w:val="0"/>
          <w:numId w:val="44"/>
        </w:numPr>
        <w:tabs>
          <w:tab w:pos="851" w:val="left" w:leader="none"/>
          <w:tab w:pos="852" w:val="left" w:leader="none"/>
        </w:tabs>
        <w:spacing w:line="240" w:lineRule="auto" w:before="43" w:after="0"/>
        <w:ind w:left="852" w:right="0" w:hanging="315"/>
        <w:jc w:val="left"/>
        <w:rPr>
          <w:sz w:val="21"/>
        </w:rPr>
      </w:pPr>
      <w:r>
        <w:rPr>
          <w:sz w:val="21"/>
        </w:rPr>
        <w:t>避雷装置</w:t>
      </w:r>
    </w:p>
    <w:p>
      <w:pPr>
        <w:pStyle w:val="BodyText"/>
        <w:spacing w:before="43"/>
      </w:pPr>
      <w:r>
        <w:rPr/>
        <w:t>1）当物料提升机未在其他防雷保护范围内时，应设置避雷装置；</w:t>
      </w:r>
    </w:p>
    <w:p>
      <w:pPr>
        <w:pStyle w:val="BodyText"/>
        <w:spacing w:line="278" w:lineRule="auto" w:before="43"/>
        <w:ind w:left="1063" w:right="215" w:hanging="317"/>
      </w:pPr>
      <w:r>
        <w:rPr/>
        <w:t>2）避雷装置设置应符合现行行业标准《施工现场临时用电安全技术规范》JGJ46 的规定。</w:t>
      </w:r>
    </w:p>
    <w:p>
      <w:pPr>
        <w:spacing w:after="0" w:line="278" w:lineRule="auto"/>
        <w:sectPr>
          <w:pgSz w:w="11910" w:h="16840"/>
          <w:pgMar w:header="0" w:footer="992" w:top="1400" w:bottom="1180" w:left="1680" w:right="1580"/>
        </w:sectPr>
      </w:pPr>
    </w:p>
    <w:p>
      <w:pPr>
        <w:pStyle w:val="BodyText"/>
        <w:tabs>
          <w:tab w:pos="4063" w:val="left" w:leader="none"/>
        </w:tabs>
        <w:spacing w:before="42"/>
        <w:ind w:left="3432"/>
      </w:pPr>
      <w:r>
        <w:rPr/>
        <w:t>3.16</w:t>
        <w:tab/>
        <w:t>施工升降机</w:t>
      </w:r>
    </w:p>
    <w:p>
      <w:pPr>
        <w:pStyle w:val="BodyText"/>
        <w:spacing w:before="11"/>
        <w:ind w:left="0"/>
        <w:rPr>
          <w:sz w:val="22"/>
        </w:rPr>
      </w:pPr>
    </w:p>
    <w:p>
      <w:pPr>
        <w:pStyle w:val="ListParagraph"/>
        <w:numPr>
          <w:ilvl w:val="2"/>
          <w:numId w:val="45"/>
        </w:numPr>
        <w:tabs>
          <w:tab w:pos="968" w:val="left" w:leader="none"/>
        </w:tabs>
        <w:spacing w:line="235" w:lineRule="auto" w:before="1" w:after="0"/>
        <w:ind w:left="117" w:right="210" w:firstLine="0"/>
        <w:jc w:val="both"/>
        <w:rPr>
          <w:sz w:val="21"/>
        </w:rPr>
      </w:pPr>
      <w:r>
        <w:rPr>
          <w:sz w:val="21"/>
        </w:rPr>
        <w:t>施工升降机检查评定应符合现行国家标准《施工升降机安全规程》GB</w:t>
      </w:r>
      <w:r>
        <w:rPr>
          <w:spacing w:val="11"/>
          <w:sz w:val="21"/>
        </w:rPr>
        <w:t> </w:t>
      </w:r>
      <w:r>
        <w:rPr>
          <w:sz w:val="21"/>
        </w:rPr>
        <w:t>10055</w:t>
      </w:r>
      <w:r>
        <w:rPr>
          <w:spacing w:val="-15"/>
          <w:sz w:val="21"/>
        </w:rPr>
        <w:t> 和现行行业标准《建筑施工升降机安装、使用、拆卸安全技术规程》JGJ</w:t>
      </w:r>
      <w:r>
        <w:rPr>
          <w:spacing w:val="-2"/>
          <w:sz w:val="21"/>
        </w:rPr>
        <w:t> </w:t>
      </w:r>
      <w:r>
        <w:rPr>
          <w:sz w:val="21"/>
        </w:rPr>
        <w:t>215</w:t>
      </w:r>
      <w:r>
        <w:rPr>
          <w:spacing w:val="-12"/>
          <w:sz w:val="21"/>
        </w:rPr>
        <w:t> 的规定。</w:t>
      </w:r>
    </w:p>
    <w:p>
      <w:pPr>
        <w:pStyle w:val="ListParagraph"/>
        <w:numPr>
          <w:ilvl w:val="2"/>
          <w:numId w:val="45"/>
        </w:numPr>
        <w:tabs>
          <w:tab w:pos="963" w:val="left" w:leader="none"/>
        </w:tabs>
        <w:spacing w:line="312" w:lineRule="exact" w:before="3" w:after="0"/>
        <w:ind w:left="117" w:right="210" w:firstLine="0"/>
        <w:jc w:val="both"/>
        <w:rPr>
          <w:sz w:val="21"/>
        </w:rPr>
      </w:pPr>
      <w:r>
        <w:rPr>
          <w:w w:val="95"/>
          <w:sz w:val="21"/>
        </w:rPr>
        <w:t>施工升降机检查评定保证项目应包括：安全装置、限位装置、防护设施、附墙架</w:t>
      </w:r>
      <w:r>
        <w:rPr>
          <w:w w:val="85"/>
          <w:sz w:val="21"/>
        </w:rPr>
        <w:t>、  </w:t>
      </w:r>
      <w:r>
        <w:rPr>
          <w:spacing w:val="-3"/>
          <w:sz w:val="21"/>
        </w:rPr>
        <w:t>钢丝绳、滑轮与对重、安拆、验收与使用。一般项目应包括：导轨架、基础、电气安全、通信装置。</w:t>
      </w:r>
    </w:p>
    <w:p>
      <w:pPr>
        <w:pStyle w:val="ListParagraph"/>
        <w:numPr>
          <w:ilvl w:val="2"/>
          <w:numId w:val="45"/>
        </w:numPr>
        <w:tabs>
          <w:tab w:pos="963" w:val="left" w:leader="none"/>
        </w:tabs>
        <w:spacing w:line="322" w:lineRule="exact" w:before="0" w:after="0"/>
        <w:ind w:left="962" w:right="0" w:hanging="845"/>
        <w:jc w:val="both"/>
        <w:rPr>
          <w:sz w:val="21"/>
        </w:rPr>
      </w:pPr>
      <w:r>
        <w:rPr>
          <w:sz w:val="21"/>
        </w:rPr>
        <w:t>施工升降机保证项目的检查评定应符合下列规定：</w:t>
      </w:r>
    </w:p>
    <w:p>
      <w:pPr>
        <w:pStyle w:val="ListParagraph"/>
        <w:numPr>
          <w:ilvl w:val="3"/>
          <w:numId w:val="45"/>
        </w:numPr>
        <w:tabs>
          <w:tab w:pos="851" w:val="left" w:leader="none"/>
          <w:tab w:pos="852" w:val="left" w:leader="none"/>
        </w:tabs>
        <w:spacing w:line="346" w:lineRule="exact" w:before="0" w:after="0"/>
        <w:ind w:left="852" w:right="0" w:hanging="315"/>
        <w:jc w:val="left"/>
        <w:rPr>
          <w:sz w:val="21"/>
        </w:rPr>
      </w:pPr>
      <w:r>
        <w:rPr>
          <w:sz w:val="21"/>
        </w:rPr>
        <w:t>安全装置</w:t>
      </w:r>
    </w:p>
    <w:p>
      <w:pPr>
        <w:pStyle w:val="BodyText"/>
        <w:spacing w:line="265" w:lineRule="exact"/>
      </w:pPr>
      <w:r>
        <w:rPr/>
        <w:t>1）应安装起重量限制器，并应灵敏可靠；</w:t>
      </w:r>
    </w:p>
    <w:p>
      <w:pPr>
        <w:pStyle w:val="BodyText"/>
        <w:spacing w:before="42"/>
      </w:pPr>
      <w:r>
        <w:rPr/>
        <w:t>2）应安装渐进式防坠安全器并应灵敏可靠，应在有效的标定期内使用；</w:t>
      </w:r>
    </w:p>
    <w:p>
      <w:pPr>
        <w:pStyle w:val="BodyText"/>
        <w:spacing w:before="43"/>
      </w:pPr>
      <w:r>
        <w:rPr/>
        <w:t>3）对重钢丝绳应安装防松绳装置，并应灵敏可靠；</w:t>
      </w:r>
    </w:p>
    <w:p>
      <w:pPr>
        <w:pStyle w:val="BodyText"/>
        <w:spacing w:line="278" w:lineRule="auto" w:before="43"/>
        <w:ind w:left="1063" w:right="231" w:hanging="317"/>
      </w:pPr>
      <w:r>
        <w:rPr/>
        <w:t>4）吊笼的控制装置应安装非自动复位型的急停开关，任何时候均可切断控制电路停止吊笼运行；</w:t>
      </w:r>
    </w:p>
    <w:p>
      <w:pPr>
        <w:pStyle w:val="BodyText"/>
        <w:spacing w:line="269" w:lineRule="exact"/>
      </w:pPr>
      <w:r>
        <w:rPr/>
        <w:t>5）底架应安装吊笼和对重缓冲器，缓冲器应符合规范要求；</w:t>
      </w:r>
    </w:p>
    <w:p>
      <w:pPr>
        <w:pStyle w:val="BodyText"/>
        <w:spacing w:line="257" w:lineRule="exact" w:before="43"/>
      </w:pPr>
      <w:r>
        <w:rPr/>
        <w:t>6）SC 型施工升降机应安装一对以上安全钩。</w:t>
      </w:r>
    </w:p>
    <w:p>
      <w:pPr>
        <w:pStyle w:val="ListParagraph"/>
        <w:numPr>
          <w:ilvl w:val="3"/>
          <w:numId w:val="45"/>
        </w:numPr>
        <w:tabs>
          <w:tab w:pos="851" w:val="left" w:leader="none"/>
          <w:tab w:pos="852" w:val="left" w:leader="none"/>
        </w:tabs>
        <w:spacing w:line="371" w:lineRule="exact" w:before="0" w:after="0"/>
        <w:ind w:left="852" w:right="0" w:hanging="315"/>
        <w:jc w:val="left"/>
        <w:rPr>
          <w:sz w:val="21"/>
        </w:rPr>
      </w:pPr>
      <w:r>
        <w:rPr>
          <w:sz w:val="21"/>
        </w:rPr>
        <w:t>限位装置</w:t>
      </w:r>
    </w:p>
    <w:p>
      <w:pPr>
        <w:pStyle w:val="BodyText"/>
        <w:spacing w:line="265" w:lineRule="exact"/>
      </w:pPr>
      <w:r>
        <w:rPr/>
        <w:t>1）应安装非自动复位型极限开关并应灵敏可靠；</w:t>
      </w:r>
    </w:p>
    <w:p>
      <w:pPr>
        <w:pStyle w:val="BodyText"/>
        <w:spacing w:line="278" w:lineRule="auto" w:before="43"/>
        <w:ind w:left="1063" w:right="231" w:hanging="317"/>
      </w:pPr>
      <w:r>
        <w:rPr/>
        <w:t>2）应安装自动复位型上、下限位开关并应灵敏可靠，上、下限位开关安装位置应符合规范要求；</w:t>
      </w:r>
    </w:p>
    <w:p>
      <w:pPr>
        <w:pStyle w:val="BodyText"/>
        <w:spacing w:line="269" w:lineRule="exact"/>
      </w:pPr>
      <w:r>
        <w:rPr/>
        <w:t>3）上极限开关与上限位开关之间的安全越程不应小于 0.15m；</w:t>
      </w:r>
    </w:p>
    <w:p>
      <w:pPr>
        <w:pStyle w:val="BodyText"/>
        <w:spacing w:before="43"/>
      </w:pPr>
      <w:r>
        <w:rPr/>
        <w:t>4）极限开关、限位开关应设置独立的触发元件；</w:t>
      </w:r>
    </w:p>
    <w:p>
      <w:pPr>
        <w:pStyle w:val="BodyText"/>
        <w:spacing w:before="43"/>
      </w:pPr>
      <w:r>
        <w:rPr/>
        <w:t>5）吊笼门应安装机电联锁装置并应灵敏可靠；</w:t>
      </w:r>
    </w:p>
    <w:p>
      <w:pPr>
        <w:pStyle w:val="BodyText"/>
        <w:spacing w:line="257" w:lineRule="exact" w:before="43"/>
      </w:pPr>
      <w:r>
        <w:rPr/>
        <w:t>6）吊笼顶窗应安装电气安全开关并应灵敏可靠。</w:t>
      </w:r>
    </w:p>
    <w:p>
      <w:pPr>
        <w:pStyle w:val="ListParagraph"/>
        <w:numPr>
          <w:ilvl w:val="3"/>
          <w:numId w:val="45"/>
        </w:numPr>
        <w:tabs>
          <w:tab w:pos="851" w:val="left" w:leader="none"/>
          <w:tab w:pos="852" w:val="left" w:leader="none"/>
        </w:tabs>
        <w:spacing w:line="371" w:lineRule="exact" w:before="0" w:after="0"/>
        <w:ind w:left="852" w:right="0" w:hanging="315"/>
        <w:jc w:val="left"/>
        <w:rPr>
          <w:sz w:val="21"/>
        </w:rPr>
      </w:pPr>
      <w:r>
        <w:rPr>
          <w:sz w:val="21"/>
        </w:rPr>
        <w:t>防护设施</w:t>
      </w:r>
    </w:p>
    <w:p>
      <w:pPr>
        <w:pStyle w:val="BodyText"/>
        <w:spacing w:line="278" w:lineRule="auto"/>
        <w:ind w:left="1063" w:right="231" w:hanging="317"/>
      </w:pPr>
      <w:r>
        <w:rPr/>
        <w:t>1）吊笼和对重升降通道周围应安装地面防护围栏，防护围栏的安装高度、强度应符合规范要求，围栏门应安装机电联锁装置并应灵敏可靠；</w:t>
      </w:r>
    </w:p>
    <w:p>
      <w:pPr>
        <w:pStyle w:val="BodyText"/>
        <w:spacing w:line="269" w:lineRule="exact"/>
      </w:pPr>
      <w:r>
        <w:rPr/>
        <w:t>2）地面出入通道防护棚的搭设应符合规范要求；</w:t>
      </w:r>
    </w:p>
    <w:p>
      <w:pPr>
        <w:pStyle w:val="BodyText"/>
        <w:spacing w:before="39"/>
      </w:pPr>
      <w:r>
        <w:rPr/>
        <w:t>3）停层平台两侧应设置防护栏杆、挡脚板，平台脚手板应铺满、铺平；</w:t>
      </w:r>
    </w:p>
    <w:p>
      <w:pPr>
        <w:pStyle w:val="BodyText"/>
        <w:spacing w:line="257" w:lineRule="exact" w:before="43"/>
      </w:pPr>
      <w:r>
        <w:rPr/>
        <w:t>4）层门安装高度、强度应符合规范要求，并应定型化。</w:t>
      </w:r>
    </w:p>
    <w:p>
      <w:pPr>
        <w:pStyle w:val="ListParagraph"/>
        <w:numPr>
          <w:ilvl w:val="3"/>
          <w:numId w:val="45"/>
        </w:numPr>
        <w:tabs>
          <w:tab w:pos="851" w:val="left" w:leader="none"/>
          <w:tab w:pos="852" w:val="left" w:leader="none"/>
        </w:tabs>
        <w:spacing w:line="371" w:lineRule="exact" w:before="0" w:after="0"/>
        <w:ind w:left="852" w:right="0" w:hanging="315"/>
        <w:jc w:val="left"/>
        <w:rPr>
          <w:sz w:val="21"/>
        </w:rPr>
      </w:pPr>
      <w:r>
        <w:rPr>
          <w:sz w:val="21"/>
        </w:rPr>
        <w:t>附墙架</w:t>
      </w:r>
    </w:p>
    <w:p>
      <w:pPr>
        <w:pStyle w:val="BodyText"/>
        <w:spacing w:line="278" w:lineRule="auto"/>
        <w:ind w:left="1063" w:right="231" w:hanging="317"/>
        <w:jc w:val="both"/>
      </w:pPr>
      <w:r>
        <w:rPr/>
        <w:t>1）附墙架应采用配套标准产品，当附墙架不能满足施工现场要求时，应对附墙架另行设计，附墙架的设计应满足构件刚度、强度、稳定性等要求，制作应满足设计要求；</w:t>
      </w:r>
    </w:p>
    <w:p>
      <w:pPr>
        <w:pStyle w:val="BodyText"/>
        <w:spacing w:line="269" w:lineRule="exact"/>
      </w:pPr>
      <w:r>
        <w:rPr/>
        <w:t>2）附墙架与建筑结构连接方式、角度应符合产品说明书要求；</w:t>
      </w:r>
    </w:p>
    <w:p>
      <w:pPr>
        <w:pStyle w:val="BodyText"/>
        <w:spacing w:line="257" w:lineRule="exact" w:before="39"/>
      </w:pPr>
      <w:r>
        <w:rPr/>
        <w:t>3）附墙架间距、最高附着点以上导轨架的自由高度应符合产品说明书要求。</w:t>
      </w:r>
    </w:p>
    <w:p>
      <w:pPr>
        <w:pStyle w:val="ListParagraph"/>
        <w:numPr>
          <w:ilvl w:val="3"/>
          <w:numId w:val="45"/>
        </w:numPr>
        <w:tabs>
          <w:tab w:pos="851" w:val="left" w:leader="none"/>
          <w:tab w:pos="852" w:val="left" w:leader="none"/>
        </w:tabs>
        <w:spacing w:line="371" w:lineRule="exact" w:before="0" w:after="0"/>
        <w:ind w:left="852" w:right="0" w:hanging="315"/>
        <w:jc w:val="left"/>
        <w:rPr>
          <w:sz w:val="21"/>
        </w:rPr>
      </w:pPr>
      <w:r>
        <w:rPr>
          <w:sz w:val="21"/>
        </w:rPr>
        <w:t>钢丝绳、滑轮与对重</w:t>
      </w:r>
    </w:p>
    <w:p>
      <w:pPr>
        <w:pStyle w:val="BodyText"/>
        <w:spacing w:line="265" w:lineRule="exact"/>
      </w:pPr>
      <w:r>
        <w:rPr/>
        <w:t>1）对重钢丝绳绳数不得少于 2 根且应相互独立；</w:t>
      </w:r>
    </w:p>
    <w:p>
      <w:pPr>
        <w:pStyle w:val="BodyText"/>
        <w:spacing w:before="43"/>
      </w:pPr>
      <w:r>
        <w:rPr/>
        <w:t>2）钢丝绳磨损、变形、锈蚀应在规范允许范围内；</w:t>
      </w:r>
    </w:p>
    <w:p>
      <w:pPr>
        <w:pStyle w:val="BodyText"/>
        <w:spacing w:before="43"/>
      </w:pPr>
      <w:r>
        <w:rPr/>
        <w:t>3）钢丝绳的规格、固定应符合产品说明书及规范要求；</w:t>
      </w:r>
    </w:p>
    <w:p>
      <w:pPr>
        <w:pStyle w:val="BodyText"/>
        <w:spacing w:before="43"/>
      </w:pPr>
      <w:r>
        <w:rPr/>
        <w:t>4）滑轮应安装钢丝绳防脱装置并应符合规范要求；</w:t>
      </w:r>
    </w:p>
    <w:p>
      <w:pPr>
        <w:pStyle w:val="BodyText"/>
        <w:spacing w:before="43"/>
      </w:pPr>
      <w:r>
        <w:rPr/>
        <w:t>5）对重重量、固定应符合产品说明书要求；</w:t>
      </w:r>
    </w:p>
    <w:p>
      <w:pPr>
        <w:pStyle w:val="BodyText"/>
        <w:spacing w:line="257" w:lineRule="exact" w:before="43"/>
      </w:pPr>
      <w:r>
        <w:rPr/>
        <w:t>6）对重除导向轮、滑靴外应设有防脱轨保护装置。</w:t>
      </w:r>
    </w:p>
    <w:p>
      <w:pPr>
        <w:pStyle w:val="ListParagraph"/>
        <w:numPr>
          <w:ilvl w:val="3"/>
          <w:numId w:val="45"/>
        </w:numPr>
        <w:tabs>
          <w:tab w:pos="851" w:val="left" w:leader="none"/>
          <w:tab w:pos="852" w:val="left" w:leader="none"/>
        </w:tabs>
        <w:spacing w:line="375" w:lineRule="exact" w:before="0" w:after="0"/>
        <w:ind w:left="852" w:right="0" w:hanging="315"/>
        <w:jc w:val="left"/>
        <w:rPr>
          <w:sz w:val="21"/>
        </w:rPr>
      </w:pPr>
      <w:r>
        <w:rPr>
          <w:sz w:val="21"/>
        </w:rPr>
        <w:t>安拆、验收与使用</w:t>
      </w:r>
    </w:p>
    <w:p>
      <w:pPr>
        <w:spacing w:after="0" w:line="375" w:lineRule="exact"/>
        <w:jc w:val="left"/>
        <w:rPr>
          <w:sz w:val="21"/>
        </w:rPr>
        <w:sectPr>
          <w:pgSz w:w="11910" w:h="16840"/>
          <w:pgMar w:header="0" w:footer="992" w:top="1400" w:bottom="1180" w:left="1680" w:right="1580"/>
        </w:sectPr>
      </w:pPr>
    </w:p>
    <w:p>
      <w:pPr>
        <w:pStyle w:val="BodyText"/>
        <w:spacing w:before="42"/>
      </w:pPr>
      <w:r>
        <w:rPr/>
        <w:t>1）安装、拆卸单位应具有起重设备安装工程专业承包资质和安全生产许可证；</w:t>
      </w:r>
    </w:p>
    <w:p>
      <w:pPr>
        <w:pStyle w:val="BodyText"/>
        <w:spacing w:before="43"/>
      </w:pPr>
      <w:r>
        <w:rPr/>
        <w:t>2）安装、拆卸应制定专项施工方案，并经过审核、审批；</w:t>
      </w:r>
    </w:p>
    <w:p>
      <w:pPr>
        <w:pStyle w:val="BodyText"/>
        <w:spacing w:before="43"/>
      </w:pPr>
      <w:r>
        <w:rPr/>
        <w:t>3）安装完毕应履行验收程序，验收表格应由责任人签字确认；</w:t>
      </w:r>
    </w:p>
    <w:p>
      <w:pPr>
        <w:pStyle w:val="BodyText"/>
        <w:spacing w:before="43"/>
      </w:pPr>
      <w:r>
        <w:rPr/>
        <w:t>4）安装、拆卸作业人员及司机应持证上岗；</w:t>
      </w:r>
    </w:p>
    <w:p>
      <w:pPr>
        <w:pStyle w:val="BodyText"/>
        <w:spacing w:before="43"/>
      </w:pPr>
      <w:r>
        <w:rPr/>
        <w:t>5）施工升降机作业前应按规定进行例行检查，并应填写检查记录；</w:t>
      </w:r>
    </w:p>
    <w:p>
      <w:pPr>
        <w:pStyle w:val="BodyText"/>
        <w:spacing w:line="257" w:lineRule="exact" w:before="43"/>
      </w:pPr>
      <w:r>
        <w:rPr/>
        <w:t>6）实行多班作业，应按规定填写交接班记录。</w:t>
      </w:r>
    </w:p>
    <w:p>
      <w:pPr>
        <w:pStyle w:val="ListParagraph"/>
        <w:numPr>
          <w:ilvl w:val="2"/>
          <w:numId w:val="45"/>
        </w:numPr>
        <w:tabs>
          <w:tab w:pos="963" w:val="left" w:leader="none"/>
        </w:tabs>
        <w:spacing w:line="337" w:lineRule="exact" w:before="0" w:after="0"/>
        <w:ind w:left="962" w:right="0" w:hanging="845"/>
        <w:jc w:val="both"/>
        <w:rPr>
          <w:sz w:val="21"/>
        </w:rPr>
      </w:pPr>
      <w:r>
        <w:rPr>
          <w:sz w:val="21"/>
        </w:rPr>
        <w:t>施工升降机一般项目的检查评定应符合下列规定：</w:t>
      </w:r>
    </w:p>
    <w:p>
      <w:pPr>
        <w:pStyle w:val="ListParagraph"/>
        <w:numPr>
          <w:ilvl w:val="0"/>
          <w:numId w:val="46"/>
        </w:numPr>
        <w:tabs>
          <w:tab w:pos="851" w:val="left" w:leader="none"/>
          <w:tab w:pos="852" w:val="left" w:leader="none"/>
        </w:tabs>
        <w:spacing w:line="346" w:lineRule="exact" w:before="0" w:after="0"/>
        <w:ind w:left="852" w:right="0" w:hanging="315"/>
        <w:jc w:val="left"/>
        <w:rPr>
          <w:sz w:val="21"/>
        </w:rPr>
      </w:pPr>
      <w:r>
        <w:rPr>
          <w:sz w:val="21"/>
        </w:rPr>
        <w:t>导轨架</w:t>
      </w:r>
    </w:p>
    <w:p>
      <w:pPr>
        <w:pStyle w:val="BodyText"/>
        <w:spacing w:line="265" w:lineRule="exact"/>
      </w:pPr>
      <w:r>
        <w:rPr/>
        <w:t>1）导轨架垂直度应符合规范要求；</w:t>
      </w:r>
    </w:p>
    <w:p>
      <w:pPr>
        <w:pStyle w:val="BodyText"/>
        <w:spacing w:before="43"/>
      </w:pPr>
      <w:r>
        <w:rPr/>
        <w:t>2）标准节的质量应符合产品说明书及规范要求；</w:t>
      </w:r>
    </w:p>
    <w:p>
      <w:pPr>
        <w:pStyle w:val="BodyText"/>
        <w:spacing w:before="43"/>
      </w:pPr>
      <w:r>
        <w:rPr/>
        <w:t>3）对重导轨应符合规范要求；</w:t>
      </w:r>
    </w:p>
    <w:p>
      <w:pPr>
        <w:pStyle w:val="BodyText"/>
        <w:spacing w:line="257" w:lineRule="exact" w:before="43"/>
      </w:pPr>
      <w:r>
        <w:rPr/>
        <w:t>4）标准节连接螺栓使用应符合产品说明书及规范要求。</w:t>
      </w:r>
    </w:p>
    <w:p>
      <w:pPr>
        <w:pStyle w:val="ListParagraph"/>
        <w:numPr>
          <w:ilvl w:val="0"/>
          <w:numId w:val="46"/>
        </w:numPr>
        <w:tabs>
          <w:tab w:pos="851" w:val="left" w:leader="none"/>
          <w:tab w:pos="852" w:val="left" w:leader="none"/>
        </w:tabs>
        <w:spacing w:line="371" w:lineRule="exact" w:before="0" w:after="0"/>
        <w:ind w:left="852" w:right="0" w:hanging="315"/>
        <w:jc w:val="left"/>
        <w:rPr>
          <w:sz w:val="21"/>
        </w:rPr>
      </w:pPr>
      <w:r>
        <w:rPr>
          <w:sz w:val="21"/>
        </w:rPr>
        <w:t>基础</w:t>
      </w:r>
    </w:p>
    <w:p>
      <w:pPr>
        <w:pStyle w:val="BodyText"/>
        <w:spacing w:line="265" w:lineRule="exact"/>
      </w:pPr>
      <w:r>
        <w:rPr/>
        <w:t>1）基础制作、验收应符合说明书及规范要求；</w:t>
      </w:r>
    </w:p>
    <w:p>
      <w:pPr>
        <w:pStyle w:val="BodyText"/>
        <w:spacing w:before="43"/>
      </w:pPr>
      <w:r>
        <w:rPr/>
        <w:t>2）基础设置在地下室顶板或楼面结构上，应对其支承结构进行承载力验算；</w:t>
      </w:r>
    </w:p>
    <w:p>
      <w:pPr>
        <w:pStyle w:val="BodyText"/>
        <w:spacing w:line="257" w:lineRule="exact" w:before="42"/>
      </w:pPr>
      <w:r>
        <w:rPr/>
        <w:t>3）基础应设有排水设施。</w:t>
      </w:r>
    </w:p>
    <w:p>
      <w:pPr>
        <w:pStyle w:val="ListParagraph"/>
        <w:numPr>
          <w:ilvl w:val="0"/>
          <w:numId w:val="46"/>
        </w:numPr>
        <w:tabs>
          <w:tab w:pos="851" w:val="left" w:leader="none"/>
          <w:tab w:pos="852" w:val="left" w:leader="none"/>
        </w:tabs>
        <w:spacing w:line="371" w:lineRule="exact" w:before="0" w:after="0"/>
        <w:ind w:left="852" w:right="0" w:hanging="315"/>
        <w:jc w:val="left"/>
        <w:rPr>
          <w:sz w:val="21"/>
        </w:rPr>
      </w:pPr>
      <w:r>
        <w:rPr>
          <w:sz w:val="21"/>
        </w:rPr>
        <w:t>电气安全</w:t>
      </w:r>
    </w:p>
    <w:p>
      <w:pPr>
        <w:pStyle w:val="BodyText"/>
        <w:spacing w:line="265" w:lineRule="exact"/>
      </w:pPr>
      <w:r>
        <w:rPr/>
        <w:t>1）施工升降机与架空线路的安全距离和防护措施应符合规范要求；</w:t>
      </w:r>
    </w:p>
    <w:p>
      <w:pPr>
        <w:pStyle w:val="BodyText"/>
        <w:spacing w:before="43"/>
      </w:pPr>
      <w:r>
        <w:rPr/>
        <w:t>2）电缆导向架设置应符合说明书及规范要求；</w:t>
      </w:r>
    </w:p>
    <w:p>
      <w:pPr>
        <w:pStyle w:val="BodyText"/>
        <w:spacing w:line="257" w:lineRule="exact" w:before="43"/>
      </w:pPr>
      <w:r>
        <w:rPr/>
        <w:t>3）施工升降机在其他避雷装置保护范围外应设置避雷装置，并应符合规范要求。</w:t>
      </w:r>
    </w:p>
    <w:p>
      <w:pPr>
        <w:pStyle w:val="ListParagraph"/>
        <w:numPr>
          <w:ilvl w:val="0"/>
          <w:numId w:val="46"/>
        </w:numPr>
        <w:tabs>
          <w:tab w:pos="851" w:val="left" w:leader="none"/>
          <w:tab w:pos="852" w:val="left" w:leader="none"/>
        </w:tabs>
        <w:spacing w:line="371" w:lineRule="exact" w:before="0" w:after="0"/>
        <w:ind w:left="852" w:right="0" w:hanging="315"/>
        <w:jc w:val="left"/>
        <w:rPr>
          <w:sz w:val="21"/>
        </w:rPr>
      </w:pPr>
      <w:r>
        <w:rPr>
          <w:sz w:val="21"/>
        </w:rPr>
        <w:t>通信装置</w:t>
      </w:r>
    </w:p>
    <w:p>
      <w:pPr>
        <w:pStyle w:val="BodyText"/>
        <w:spacing w:line="265" w:lineRule="exact"/>
      </w:pPr>
      <w:r>
        <w:rPr/>
        <w:t>通信装置应安装楼层信号联络装置，并应清晰有效。</w:t>
      </w:r>
    </w:p>
    <w:p>
      <w:pPr>
        <w:pStyle w:val="BodyText"/>
        <w:spacing w:before="9"/>
        <w:ind w:left="0"/>
        <w:rPr>
          <w:sz w:val="27"/>
        </w:rPr>
      </w:pPr>
    </w:p>
    <w:p>
      <w:pPr>
        <w:pStyle w:val="BodyText"/>
        <w:tabs>
          <w:tab w:pos="4063" w:val="left" w:leader="none"/>
        </w:tabs>
        <w:ind w:left="3432"/>
      </w:pPr>
      <w:r>
        <w:rPr/>
        <w:t>3.17</w:t>
        <w:tab/>
        <w:t>塔式起重机</w:t>
      </w:r>
    </w:p>
    <w:p>
      <w:pPr>
        <w:pStyle w:val="BodyText"/>
        <w:spacing w:before="12"/>
        <w:ind w:left="0"/>
        <w:rPr>
          <w:sz w:val="22"/>
        </w:rPr>
      </w:pPr>
    </w:p>
    <w:p>
      <w:pPr>
        <w:pStyle w:val="ListParagraph"/>
        <w:numPr>
          <w:ilvl w:val="2"/>
          <w:numId w:val="47"/>
        </w:numPr>
        <w:tabs>
          <w:tab w:pos="962" w:val="left" w:leader="none"/>
          <w:tab w:pos="963" w:val="left" w:leader="none"/>
        </w:tabs>
        <w:spacing w:line="235" w:lineRule="auto" w:before="0" w:after="0"/>
        <w:ind w:left="117" w:right="210" w:firstLine="0"/>
        <w:jc w:val="left"/>
        <w:rPr>
          <w:sz w:val="21"/>
        </w:rPr>
      </w:pPr>
      <w:r>
        <w:rPr>
          <w:sz w:val="21"/>
        </w:rPr>
        <w:t>塔式起重机检查评定应符合现行国家标准《塔式起重机安全规程》GB</w:t>
      </w:r>
      <w:r>
        <w:rPr>
          <w:spacing w:val="-46"/>
          <w:sz w:val="21"/>
        </w:rPr>
        <w:t> </w:t>
      </w:r>
      <w:r>
        <w:rPr>
          <w:sz w:val="21"/>
        </w:rPr>
        <w:t>5144</w:t>
      </w:r>
      <w:r>
        <w:rPr>
          <w:spacing w:val="-15"/>
          <w:sz w:val="21"/>
        </w:rPr>
        <w:t> 和现行行业标准《建筑施工塔式起重机安装、使用、拆卸安全技术规程》JGJ196</w:t>
      </w:r>
      <w:r>
        <w:rPr>
          <w:spacing w:val="-12"/>
          <w:sz w:val="21"/>
        </w:rPr>
        <w:t> 的规定。</w:t>
      </w:r>
    </w:p>
    <w:p>
      <w:pPr>
        <w:pStyle w:val="ListParagraph"/>
        <w:numPr>
          <w:ilvl w:val="2"/>
          <w:numId w:val="47"/>
        </w:numPr>
        <w:tabs>
          <w:tab w:pos="963" w:val="left" w:leader="none"/>
        </w:tabs>
        <w:spacing w:line="312" w:lineRule="exact" w:before="3" w:after="0"/>
        <w:ind w:left="117" w:right="210" w:firstLine="0"/>
        <w:jc w:val="both"/>
        <w:rPr>
          <w:sz w:val="21"/>
        </w:rPr>
      </w:pPr>
      <w:r>
        <w:rPr>
          <w:w w:val="95"/>
          <w:sz w:val="21"/>
        </w:rPr>
        <w:t>塔式起重机检查评定保证项目应包括：载荷限制装置、行程限位装置、保护装置</w:t>
      </w:r>
      <w:r>
        <w:rPr>
          <w:w w:val="85"/>
          <w:sz w:val="21"/>
        </w:rPr>
        <w:t>、  </w:t>
      </w:r>
      <w:r>
        <w:rPr>
          <w:spacing w:val="-10"/>
          <w:w w:val="95"/>
          <w:sz w:val="21"/>
        </w:rPr>
        <w:t>吊钩、滑轮、卷筒与钢丝绳、多塔作业、安拆、验收与使用。一般项目应包括：附着、基础   </w:t>
      </w:r>
      <w:r>
        <w:rPr>
          <w:spacing w:val="-10"/>
          <w:sz w:val="21"/>
        </w:rPr>
        <w:t>与轨道、结构设施、电气安全。</w:t>
      </w:r>
    </w:p>
    <w:p>
      <w:pPr>
        <w:pStyle w:val="ListParagraph"/>
        <w:numPr>
          <w:ilvl w:val="2"/>
          <w:numId w:val="47"/>
        </w:numPr>
        <w:tabs>
          <w:tab w:pos="962" w:val="left" w:leader="none"/>
          <w:tab w:pos="963" w:val="left" w:leader="none"/>
        </w:tabs>
        <w:spacing w:line="322" w:lineRule="exact" w:before="0" w:after="0"/>
        <w:ind w:left="117" w:right="0" w:firstLine="0"/>
        <w:jc w:val="left"/>
        <w:rPr>
          <w:sz w:val="21"/>
        </w:rPr>
      </w:pPr>
      <w:r>
        <w:rPr>
          <w:sz w:val="21"/>
        </w:rPr>
        <w:t>塔式起重机保证项目的检查评定应符合下列规定：</w:t>
      </w:r>
    </w:p>
    <w:p>
      <w:pPr>
        <w:pStyle w:val="ListParagraph"/>
        <w:numPr>
          <w:ilvl w:val="3"/>
          <w:numId w:val="47"/>
        </w:numPr>
        <w:tabs>
          <w:tab w:pos="851" w:val="left" w:leader="none"/>
          <w:tab w:pos="852" w:val="left" w:leader="none"/>
        </w:tabs>
        <w:spacing w:line="346" w:lineRule="exact" w:before="0" w:after="0"/>
        <w:ind w:left="852" w:right="0" w:hanging="315"/>
        <w:jc w:val="left"/>
        <w:rPr>
          <w:sz w:val="21"/>
        </w:rPr>
      </w:pPr>
      <w:r>
        <w:rPr>
          <w:sz w:val="21"/>
        </w:rPr>
        <w:t>载荷限制装置</w:t>
      </w:r>
    </w:p>
    <w:p>
      <w:pPr>
        <w:pStyle w:val="BodyText"/>
        <w:spacing w:line="278" w:lineRule="auto"/>
        <w:ind w:left="1063" w:right="231" w:hanging="317"/>
      </w:pPr>
      <w:r>
        <w:rPr/>
        <w:t>1）应安装起重量限制器并应灵敏可靠。当起重量大于相应档位的额定值并小于该额定值的 110%时，应切断上升方向上的电源，但机构可作下降方向的运动；</w:t>
      </w:r>
    </w:p>
    <w:p>
      <w:pPr>
        <w:pStyle w:val="BodyText"/>
        <w:spacing w:line="278" w:lineRule="auto"/>
        <w:ind w:left="1063" w:right="215" w:hanging="317"/>
        <w:jc w:val="both"/>
      </w:pPr>
      <w:r>
        <w:rPr/>
        <w:t>2）应安装起重力矩限制器并应灵敏可靠。当起重力矩大于相应工况下的额定值并小</w:t>
      </w:r>
      <w:r>
        <w:rPr>
          <w:spacing w:val="-9"/>
        </w:rPr>
        <w:t>于该额定值的 </w:t>
      </w:r>
      <w:r>
        <w:rPr/>
        <w:t>110</w:t>
      </w:r>
      <w:r>
        <w:rPr>
          <w:spacing w:val="-2"/>
        </w:rPr>
        <w:t>%应切断上升和幅度增大方向的电源，但机构可作下降和减小幅度方向的运动。</w:t>
      </w:r>
    </w:p>
    <w:p>
      <w:pPr>
        <w:pStyle w:val="ListParagraph"/>
        <w:numPr>
          <w:ilvl w:val="3"/>
          <w:numId w:val="47"/>
        </w:numPr>
        <w:tabs>
          <w:tab w:pos="851" w:val="left" w:leader="none"/>
          <w:tab w:pos="852" w:val="left" w:leader="none"/>
        </w:tabs>
        <w:spacing w:line="316" w:lineRule="exact" w:before="0" w:after="0"/>
        <w:ind w:left="852" w:right="0" w:hanging="315"/>
        <w:jc w:val="left"/>
        <w:rPr>
          <w:sz w:val="21"/>
        </w:rPr>
      </w:pPr>
      <w:r>
        <w:rPr>
          <w:sz w:val="21"/>
        </w:rPr>
        <w:t>行程限位装置</w:t>
      </w:r>
    </w:p>
    <w:p>
      <w:pPr>
        <w:pStyle w:val="BodyText"/>
        <w:spacing w:line="278" w:lineRule="auto"/>
        <w:ind w:left="1063" w:right="231" w:hanging="317"/>
      </w:pPr>
      <w:r>
        <w:rPr/>
        <w:t>1）应安装起升高度限位器，起升高度限位器的安全越程应符合规范要求，并应灵敏可靠；</w:t>
      </w:r>
    </w:p>
    <w:p>
      <w:pPr>
        <w:pStyle w:val="BodyText"/>
        <w:spacing w:line="278" w:lineRule="auto"/>
        <w:ind w:left="1063" w:right="231" w:hanging="317"/>
      </w:pPr>
      <w:r>
        <w:rPr/>
        <w:t>2）小车变幅的塔式起重机应安装小车行程开关，动臂变幅的塔式起重机应安装臂架幅度限制开关，并应灵敏可靠；</w:t>
      </w:r>
    </w:p>
    <w:p>
      <w:pPr>
        <w:pStyle w:val="BodyText"/>
        <w:spacing w:line="269" w:lineRule="exact"/>
      </w:pPr>
      <w:r>
        <w:rPr/>
        <w:t>3）回转部分不设集电器的塔式起重机应安装回转限位器，并应灵敏可靠；</w:t>
      </w:r>
    </w:p>
    <w:p>
      <w:pPr>
        <w:pStyle w:val="BodyText"/>
        <w:spacing w:before="34"/>
      </w:pPr>
      <w:r>
        <w:rPr/>
        <w:t>4）行走式塔式起重机应安装行走限位器，并应灵敏可靠。</w:t>
      </w:r>
    </w:p>
    <w:p>
      <w:pPr>
        <w:spacing w:after="0"/>
        <w:sectPr>
          <w:footerReference w:type="default" r:id="rId8"/>
          <w:pgSz w:w="11910" w:h="16840"/>
          <w:pgMar w:footer="992" w:header="0" w:top="1400" w:bottom="1180" w:left="1680" w:right="1580"/>
          <w:pgNumType w:start="30"/>
        </w:sectPr>
      </w:pPr>
    </w:p>
    <w:p>
      <w:pPr>
        <w:pStyle w:val="ListParagraph"/>
        <w:numPr>
          <w:ilvl w:val="3"/>
          <w:numId w:val="47"/>
        </w:numPr>
        <w:tabs>
          <w:tab w:pos="851" w:val="left" w:leader="none"/>
          <w:tab w:pos="852" w:val="left" w:leader="none"/>
        </w:tabs>
        <w:spacing w:line="358" w:lineRule="exact" w:before="0" w:after="0"/>
        <w:ind w:left="852" w:right="0" w:hanging="315"/>
        <w:jc w:val="left"/>
        <w:rPr>
          <w:sz w:val="21"/>
        </w:rPr>
      </w:pPr>
      <w:r>
        <w:rPr>
          <w:sz w:val="21"/>
        </w:rPr>
        <w:t>保护装置</w:t>
      </w:r>
    </w:p>
    <w:p>
      <w:pPr>
        <w:pStyle w:val="BodyText"/>
        <w:spacing w:line="265" w:lineRule="exact"/>
      </w:pPr>
      <w:r>
        <w:rPr/>
        <w:t>1）小车变幅的塔式起重机应安装断绳保护及断轴保护装置，并应符合规范要求；</w:t>
      </w:r>
    </w:p>
    <w:p>
      <w:pPr>
        <w:pStyle w:val="BodyText"/>
        <w:spacing w:before="43"/>
      </w:pPr>
      <w:r>
        <w:rPr/>
        <w:t>2）行走及小车变幅的轨道行程末端应安装缓冲器及止挡装置，并应符合规范要求；</w:t>
      </w:r>
    </w:p>
    <w:p>
      <w:pPr>
        <w:pStyle w:val="BodyText"/>
        <w:spacing w:before="43"/>
      </w:pPr>
      <w:r>
        <w:rPr/>
        <w:t>3）起重臂根部绞点高度大于 50m 的塔式起重机应安装风速仪，并应灵敏可靠；</w:t>
      </w:r>
    </w:p>
    <w:p>
      <w:pPr>
        <w:pStyle w:val="BodyText"/>
        <w:spacing w:line="257" w:lineRule="exact" w:before="43"/>
      </w:pPr>
      <w:r>
        <w:rPr/>
        <w:t>4）当塔式起重机顶部高度大于 30m 且高于周围建筑物时，应安装障碍指示灯。</w:t>
      </w:r>
    </w:p>
    <w:p>
      <w:pPr>
        <w:pStyle w:val="ListParagraph"/>
        <w:numPr>
          <w:ilvl w:val="3"/>
          <w:numId w:val="47"/>
        </w:numPr>
        <w:tabs>
          <w:tab w:pos="851" w:val="left" w:leader="none"/>
          <w:tab w:pos="852" w:val="left" w:leader="none"/>
        </w:tabs>
        <w:spacing w:line="371" w:lineRule="exact" w:before="0" w:after="0"/>
        <w:ind w:left="852" w:right="0" w:hanging="315"/>
        <w:jc w:val="left"/>
        <w:rPr>
          <w:sz w:val="21"/>
        </w:rPr>
      </w:pPr>
      <w:r>
        <w:rPr>
          <w:sz w:val="21"/>
        </w:rPr>
        <w:t>吊钩、滑轮、卷筒与钢丝绳</w:t>
      </w:r>
    </w:p>
    <w:p>
      <w:pPr>
        <w:pStyle w:val="BodyText"/>
        <w:spacing w:line="278" w:lineRule="auto"/>
        <w:ind w:left="1063" w:right="231" w:hanging="317"/>
      </w:pPr>
      <w:r>
        <w:rPr/>
        <w:t>1）吊钩应安装钢丝绳防脱钩装置并应完整可靠，吊钩的磨损、变形应在规定允许范围内；</w:t>
      </w:r>
    </w:p>
    <w:p>
      <w:pPr>
        <w:pStyle w:val="BodyText"/>
        <w:spacing w:line="278" w:lineRule="auto"/>
        <w:ind w:left="1063" w:right="231" w:hanging="317"/>
      </w:pPr>
      <w:r>
        <w:rPr/>
        <w:t>2）滑轮、卷筒应安装钢丝绳防脱装置并应完整可靠，滑轮、卷筒的磨损应在规定允许范围内；</w:t>
      </w:r>
    </w:p>
    <w:p>
      <w:pPr>
        <w:pStyle w:val="BodyText"/>
        <w:spacing w:line="278" w:lineRule="auto"/>
        <w:ind w:left="1063" w:right="231" w:hanging="317"/>
      </w:pPr>
      <w:r>
        <w:rPr/>
        <w:t>3）钢丝绳的磨损、变形、锈蚀应在规定允许范围内，钢丝绳的规格、固定、缠绕应符合说明书及规范要求。</w:t>
      </w:r>
    </w:p>
    <w:p>
      <w:pPr>
        <w:pStyle w:val="ListParagraph"/>
        <w:numPr>
          <w:ilvl w:val="3"/>
          <w:numId w:val="47"/>
        </w:numPr>
        <w:tabs>
          <w:tab w:pos="851" w:val="left" w:leader="none"/>
          <w:tab w:pos="852" w:val="left" w:leader="none"/>
        </w:tabs>
        <w:spacing w:line="316" w:lineRule="exact" w:before="0" w:after="0"/>
        <w:ind w:left="852" w:right="0" w:hanging="315"/>
        <w:jc w:val="left"/>
        <w:rPr>
          <w:sz w:val="21"/>
        </w:rPr>
      </w:pPr>
      <w:r>
        <w:rPr>
          <w:sz w:val="21"/>
        </w:rPr>
        <w:t>多塔作业</w:t>
      </w:r>
    </w:p>
    <w:p>
      <w:pPr>
        <w:pStyle w:val="BodyText"/>
        <w:spacing w:line="265" w:lineRule="exact"/>
      </w:pPr>
      <w:r>
        <w:rPr/>
        <w:t>1）多塔作业应制定专项施工方案并经过审批；</w:t>
      </w:r>
    </w:p>
    <w:p>
      <w:pPr>
        <w:pStyle w:val="BodyText"/>
        <w:spacing w:line="257" w:lineRule="exact" w:before="38"/>
      </w:pPr>
      <w:r>
        <w:rPr/>
        <w:t>2）任意两台塔式起重机之间的最小架设距离应符合规范要求。</w:t>
      </w:r>
    </w:p>
    <w:p>
      <w:pPr>
        <w:pStyle w:val="ListParagraph"/>
        <w:numPr>
          <w:ilvl w:val="3"/>
          <w:numId w:val="47"/>
        </w:numPr>
        <w:tabs>
          <w:tab w:pos="851" w:val="left" w:leader="none"/>
          <w:tab w:pos="852" w:val="left" w:leader="none"/>
        </w:tabs>
        <w:spacing w:line="371" w:lineRule="exact" w:before="0" w:after="0"/>
        <w:ind w:left="852" w:right="0" w:hanging="315"/>
        <w:jc w:val="left"/>
        <w:rPr>
          <w:sz w:val="21"/>
        </w:rPr>
      </w:pPr>
      <w:r>
        <w:rPr>
          <w:sz w:val="21"/>
        </w:rPr>
        <w:t>安拆、验收与使用</w:t>
      </w:r>
    </w:p>
    <w:p>
      <w:pPr>
        <w:pStyle w:val="BodyText"/>
        <w:spacing w:line="265" w:lineRule="exact"/>
      </w:pPr>
      <w:r>
        <w:rPr/>
        <w:t>1）安装、拆卸单位应具有起重设备安装工程专业承包资质和安全生产许可证；</w:t>
      </w:r>
    </w:p>
    <w:p>
      <w:pPr>
        <w:pStyle w:val="BodyText"/>
        <w:spacing w:before="43"/>
      </w:pPr>
      <w:r>
        <w:rPr/>
        <w:t>2）安装、拆卸应制定专项施工方案，并经过审核、审批；</w:t>
      </w:r>
    </w:p>
    <w:p>
      <w:pPr>
        <w:pStyle w:val="BodyText"/>
        <w:spacing w:before="43"/>
      </w:pPr>
      <w:r>
        <w:rPr/>
        <w:t>3）安装完毕应履行验收程序，验收表格应由责任人签字确认；</w:t>
      </w:r>
    </w:p>
    <w:p>
      <w:pPr>
        <w:pStyle w:val="BodyText"/>
        <w:spacing w:before="43"/>
      </w:pPr>
      <w:r>
        <w:rPr/>
        <w:t>4）安装、拆卸作业人员及司机、指挥应持证上岗；</w:t>
      </w:r>
    </w:p>
    <w:p>
      <w:pPr>
        <w:pStyle w:val="BodyText"/>
        <w:spacing w:before="43"/>
      </w:pPr>
      <w:r>
        <w:rPr/>
        <w:t>5）塔式起重机作业前应按规定进行例行检查，并应填写检查记录；</w:t>
      </w:r>
    </w:p>
    <w:p>
      <w:pPr>
        <w:pStyle w:val="BodyText"/>
        <w:spacing w:line="257" w:lineRule="exact" w:before="43"/>
      </w:pPr>
      <w:r>
        <w:rPr/>
        <w:t>6）实行多班作业、应按规定填写交接班记录。</w:t>
      </w:r>
    </w:p>
    <w:p>
      <w:pPr>
        <w:pStyle w:val="ListParagraph"/>
        <w:numPr>
          <w:ilvl w:val="2"/>
          <w:numId w:val="47"/>
        </w:numPr>
        <w:tabs>
          <w:tab w:pos="959" w:val="left" w:leader="none"/>
          <w:tab w:pos="960" w:val="left" w:leader="none"/>
        </w:tabs>
        <w:spacing w:line="337" w:lineRule="exact" w:before="0" w:after="0"/>
        <w:ind w:left="960" w:right="0" w:hanging="843"/>
        <w:jc w:val="left"/>
        <w:rPr>
          <w:sz w:val="21"/>
        </w:rPr>
      </w:pPr>
      <w:r>
        <w:rPr>
          <w:sz w:val="21"/>
        </w:rPr>
        <w:t>塔式起重机一般项目的检查评定应符合下列规定：</w:t>
      </w:r>
    </w:p>
    <w:p>
      <w:pPr>
        <w:pStyle w:val="ListParagraph"/>
        <w:numPr>
          <w:ilvl w:val="0"/>
          <w:numId w:val="48"/>
        </w:numPr>
        <w:tabs>
          <w:tab w:pos="851" w:val="left" w:leader="none"/>
          <w:tab w:pos="852" w:val="left" w:leader="none"/>
        </w:tabs>
        <w:spacing w:line="346" w:lineRule="exact" w:before="0" w:after="0"/>
        <w:ind w:left="852" w:right="0" w:hanging="315"/>
        <w:jc w:val="left"/>
        <w:rPr>
          <w:sz w:val="21"/>
        </w:rPr>
      </w:pPr>
      <w:r>
        <w:rPr>
          <w:sz w:val="21"/>
        </w:rPr>
        <w:t>附着</w:t>
      </w:r>
    </w:p>
    <w:p>
      <w:pPr>
        <w:pStyle w:val="BodyText"/>
        <w:spacing w:line="278" w:lineRule="auto"/>
        <w:ind w:left="1063" w:right="231" w:hanging="317"/>
      </w:pPr>
      <w:r>
        <w:rPr/>
        <w:t>1）当塔式起重机高度超过产品说明书规定时，应安装附着装置，附着装置安装应符合产品说明书及规范要求；</w:t>
      </w:r>
    </w:p>
    <w:p>
      <w:pPr>
        <w:pStyle w:val="BodyText"/>
        <w:spacing w:line="269" w:lineRule="exact"/>
      </w:pPr>
      <w:r>
        <w:rPr/>
        <w:t>2）当附着装置的水平距离不能满足产品说明书要求时，应进行设计计算和审批；</w:t>
      </w:r>
    </w:p>
    <w:p>
      <w:pPr>
        <w:pStyle w:val="BodyText"/>
        <w:spacing w:before="39"/>
      </w:pPr>
      <w:r>
        <w:rPr/>
        <w:t>3）安装内爬式塔式起重机的建筑承载结构应进行受力计算；</w:t>
      </w:r>
    </w:p>
    <w:p>
      <w:pPr>
        <w:pStyle w:val="BodyText"/>
        <w:spacing w:line="257" w:lineRule="exact" w:before="43"/>
      </w:pPr>
      <w:r>
        <w:rPr/>
        <w:t>4）附着前和附着后塔身垂直度应符合规范要求。</w:t>
      </w:r>
    </w:p>
    <w:p>
      <w:pPr>
        <w:pStyle w:val="ListParagraph"/>
        <w:numPr>
          <w:ilvl w:val="0"/>
          <w:numId w:val="48"/>
        </w:numPr>
        <w:tabs>
          <w:tab w:pos="851" w:val="left" w:leader="none"/>
          <w:tab w:pos="852" w:val="left" w:leader="none"/>
        </w:tabs>
        <w:spacing w:line="371" w:lineRule="exact" w:before="0" w:after="0"/>
        <w:ind w:left="852" w:right="0" w:hanging="315"/>
        <w:jc w:val="left"/>
        <w:rPr>
          <w:sz w:val="21"/>
        </w:rPr>
      </w:pPr>
      <w:r>
        <w:rPr>
          <w:sz w:val="21"/>
        </w:rPr>
        <w:t>基础与轨道</w:t>
      </w:r>
    </w:p>
    <w:p>
      <w:pPr>
        <w:pStyle w:val="BodyText"/>
        <w:spacing w:line="265" w:lineRule="exact"/>
      </w:pPr>
      <w:r>
        <w:rPr/>
        <w:t>1）塔式起重机基础应按产品说明书及有关规定进行设计、检测和验收；</w:t>
      </w:r>
    </w:p>
    <w:p>
      <w:pPr>
        <w:pStyle w:val="BodyText"/>
        <w:spacing w:before="43"/>
      </w:pPr>
      <w:r>
        <w:rPr/>
        <w:t>2）基础应设置排水措施；</w:t>
      </w:r>
    </w:p>
    <w:p>
      <w:pPr>
        <w:pStyle w:val="BodyText"/>
        <w:spacing w:before="43"/>
      </w:pPr>
      <w:r>
        <w:rPr/>
        <w:t>3）路基箱或枕木铺设应符合产品说明书及规范要求；</w:t>
      </w:r>
    </w:p>
    <w:p>
      <w:pPr>
        <w:pStyle w:val="BodyText"/>
        <w:spacing w:line="257" w:lineRule="exact" w:before="42"/>
      </w:pPr>
      <w:r>
        <w:rPr/>
        <w:t>4）轨道铺设应符合产品说明书及规范要求。</w:t>
      </w:r>
    </w:p>
    <w:p>
      <w:pPr>
        <w:pStyle w:val="ListParagraph"/>
        <w:numPr>
          <w:ilvl w:val="0"/>
          <w:numId w:val="48"/>
        </w:numPr>
        <w:tabs>
          <w:tab w:pos="851" w:val="left" w:leader="none"/>
          <w:tab w:pos="852" w:val="left" w:leader="none"/>
        </w:tabs>
        <w:spacing w:line="371" w:lineRule="exact" w:before="0" w:after="0"/>
        <w:ind w:left="852" w:right="0" w:hanging="315"/>
        <w:jc w:val="left"/>
        <w:rPr>
          <w:sz w:val="21"/>
        </w:rPr>
      </w:pPr>
      <w:r>
        <w:rPr>
          <w:sz w:val="21"/>
        </w:rPr>
        <w:t>结构设施</w:t>
      </w:r>
    </w:p>
    <w:p>
      <w:pPr>
        <w:pStyle w:val="BodyText"/>
        <w:spacing w:line="265" w:lineRule="exact"/>
      </w:pPr>
      <w:r>
        <w:rPr/>
        <w:t>1）主要结构件的变形、锈蚀应在规范允许范围内；</w:t>
      </w:r>
    </w:p>
    <w:p>
      <w:pPr>
        <w:pStyle w:val="BodyText"/>
        <w:spacing w:before="43"/>
      </w:pPr>
      <w:r>
        <w:rPr/>
        <w:t>2）平台、走道、梯子、护栏的设置应符合规范要求；</w:t>
      </w:r>
    </w:p>
    <w:p>
      <w:pPr>
        <w:pStyle w:val="BodyText"/>
        <w:spacing w:line="278" w:lineRule="auto" w:before="43"/>
        <w:ind w:left="1063" w:right="231" w:hanging="317"/>
      </w:pPr>
      <w:r>
        <w:rPr/>
        <w:t>3）高强螺栓、销轴、紧固件的紧固、连接应符合规范要求，高强螺栓应使用力矩扳手或专用工具紧固。</w:t>
      </w:r>
    </w:p>
    <w:p>
      <w:pPr>
        <w:pStyle w:val="ListParagraph"/>
        <w:numPr>
          <w:ilvl w:val="0"/>
          <w:numId w:val="48"/>
        </w:numPr>
        <w:tabs>
          <w:tab w:pos="851" w:val="left" w:leader="none"/>
          <w:tab w:pos="852" w:val="left" w:leader="none"/>
        </w:tabs>
        <w:spacing w:line="316" w:lineRule="exact" w:before="0" w:after="0"/>
        <w:ind w:left="852" w:right="0" w:hanging="315"/>
        <w:jc w:val="left"/>
        <w:rPr>
          <w:sz w:val="21"/>
        </w:rPr>
      </w:pPr>
      <w:r>
        <w:rPr>
          <w:sz w:val="21"/>
        </w:rPr>
        <w:t>电气安全</w:t>
      </w:r>
    </w:p>
    <w:p>
      <w:pPr>
        <w:pStyle w:val="BodyText"/>
        <w:spacing w:line="265" w:lineRule="exact"/>
      </w:pPr>
      <w:r>
        <w:rPr/>
        <w:t>1）塔式起重机应采用 TN-S 接零保护系统供电；</w:t>
      </w:r>
    </w:p>
    <w:p>
      <w:pPr>
        <w:pStyle w:val="BodyText"/>
        <w:spacing w:before="43"/>
      </w:pPr>
      <w:r>
        <w:rPr/>
        <w:t>2）塔式起重机与架空线路的安全距离和防护措施应符合规范要求；</w:t>
      </w:r>
    </w:p>
    <w:p>
      <w:pPr>
        <w:pStyle w:val="BodyText"/>
        <w:spacing w:before="43"/>
      </w:pPr>
      <w:r>
        <w:rPr/>
        <w:t>3）塔式起重机应安装避雷接地装置，并应符合规范要求；</w:t>
      </w:r>
    </w:p>
    <w:p>
      <w:pPr>
        <w:pStyle w:val="BodyText"/>
        <w:spacing w:before="43"/>
      </w:pPr>
      <w:r>
        <w:rPr/>
        <w:t>4）电缆的使用及固定应符合规范要求。</w:t>
      </w:r>
    </w:p>
    <w:p>
      <w:pPr>
        <w:spacing w:after="0"/>
        <w:sectPr>
          <w:pgSz w:w="11910" w:h="16840"/>
          <w:pgMar w:header="0" w:footer="992" w:top="1400" w:bottom="1180" w:left="1680" w:right="1580"/>
        </w:sectPr>
      </w:pPr>
    </w:p>
    <w:p>
      <w:pPr>
        <w:pStyle w:val="BodyText"/>
        <w:tabs>
          <w:tab w:pos="4168" w:val="left" w:leader="none"/>
        </w:tabs>
        <w:spacing w:before="52"/>
        <w:ind w:left="3537"/>
      </w:pPr>
      <w:r>
        <w:rPr/>
        <w:t>3.18</w:t>
        <w:tab/>
        <w:t>起重吊装</w:t>
      </w:r>
    </w:p>
    <w:p>
      <w:pPr>
        <w:pStyle w:val="BodyText"/>
        <w:spacing w:before="10"/>
        <w:ind w:left="0"/>
        <w:rPr>
          <w:sz w:val="19"/>
        </w:rPr>
      </w:pPr>
    </w:p>
    <w:p>
      <w:pPr>
        <w:pStyle w:val="ListParagraph"/>
        <w:numPr>
          <w:ilvl w:val="2"/>
          <w:numId w:val="49"/>
        </w:numPr>
        <w:tabs>
          <w:tab w:pos="962" w:val="left" w:leader="none"/>
          <w:tab w:pos="963" w:val="left" w:leader="none"/>
        </w:tabs>
        <w:spacing w:line="350" w:lineRule="exact" w:before="0" w:after="0"/>
        <w:ind w:left="962" w:right="0" w:hanging="845"/>
        <w:jc w:val="left"/>
        <w:rPr>
          <w:sz w:val="21"/>
        </w:rPr>
      </w:pPr>
      <w:r>
        <w:rPr>
          <w:sz w:val="21"/>
        </w:rPr>
        <w:t>起重吊装检查评定应符合现行国家标准《起重机械安全规程》GB6067</w:t>
      </w:r>
      <w:r>
        <w:rPr>
          <w:spacing w:val="-12"/>
          <w:sz w:val="21"/>
        </w:rPr>
        <w:t> 的规定。</w:t>
      </w:r>
    </w:p>
    <w:p>
      <w:pPr>
        <w:pStyle w:val="ListParagraph"/>
        <w:numPr>
          <w:ilvl w:val="2"/>
          <w:numId w:val="49"/>
        </w:numPr>
        <w:tabs>
          <w:tab w:pos="962" w:val="left" w:leader="none"/>
          <w:tab w:pos="963" w:val="left" w:leader="none"/>
        </w:tabs>
        <w:spacing w:line="346" w:lineRule="exact" w:before="0" w:after="0"/>
        <w:ind w:left="962" w:right="0" w:hanging="845"/>
        <w:jc w:val="left"/>
        <w:rPr>
          <w:sz w:val="21"/>
        </w:rPr>
      </w:pPr>
      <w:r>
        <w:rPr>
          <w:sz w:val="21"/>
        </w:rPr>
        <w:t>起重吊装检查评定保证项目应包括：施工方案、起重机械、钢丝绳与地锚、索具</w:t>
      </w:r>
      <w:r>
        <w:rPr>
          <w:w w:val="85"/>
          <w:sz w:val="21"/>
        </w:rPr>
        <w:t>、</w:t>
      </w:r>
    </w:p>
    <w:p>
      <w:pPr>
        <w:pStyle w:val="BodyText"/>
        <w:spacing w:line="253" w:lineRule="exact"/>
        <w:ind w:left="117"/>
      </w:pPr>
      <w:r>
        <w:rPr/>
        <w:t>作业环境、作业人员。一般项目应包括：起重吊装、高处作业、构件码放、警戒监护。</w:t>
      </w:r>
    </w:p>
    <w:p>
      <w:pPr>
        <w:pStyle w:val="ListParagraph"/>
        <w:numPr>
          <w:ilvl w:val="2"/>
          <w:numId w:val="49"/>
        </w:numPr>
        <w:tabs>
          <w:tab w:pos="962" w:val="left" w:leader="none"/>
          <w:tab w:pos="963" w:val="left" w:leader="none"/>
        </w:tabs>
        <w:spacing w:line="337" w:lineRule="exact" w:before="0" w:after="0"/>
        <w:ind w:left="962" w:right="0" w:hanging="845"/>
        <w:jc w:val="left"/>
        <w:rPr>
          <w:sz w:val="21"/>
        </w:rPr>
      </w:pPr>
      <w:r>
        <w:rPr>
          <w:sz w:val="21"/>
        </w:rPr>
        <w:t>起重吊装保证项目的检查评定应符合下列规定：</w:t>
      </w:r>
    </w:p>
    <w:p>
      <w:pPr>
        <w:pStyle w:val="ListParagraph"/>
        <w:numPr>
          <w:ilvl w:val="3"/>
          <w:numId w:val="49"/>
        </w:numPr>
        <w:tabs>
          <w:tab w:pos="851" w:val="left" w:leader="none"/>
          <w:tab w:pos="852" w:val="left" w:leader="none"/>
        </w:tabs>
        <w:spacing w:line="346" w:lineRule="exact" w:before="0" w:after="0"/>
        <w:ind w:left="852" w:right="0" w:hanging="315"/>
        <w:jc w:val="left"/>
        <w:rPr>
          <w:sz w:val="21"/>
        </w:rPr>
      </w:pPr>
      <w:r>
        <w:rPr>
          <w:sz w:val="21"/>
        </w:rPr>
        <w:t>施工方案</w:t>
      </w:r>
    </w:p>
    <w:p>
      <w:pPr>
        <w:pStyle w:val="BodyText"/>
        <w:spacing w:line="265" w:lineRule="exact"/>
      </w:pPr>
      <w:r>
        <w:rPr>
          <w:w w:val="95"/>
        </w:rPr>
        <w:t>1）起重吊装作业应编制专项施工方案，并按规定进行审核、审批；</w:t>
      </w:r>
    </w:p>
    <w:p>
      <w:pPr>
        <w:pStyle w:val="BodyText"/>
        <w:spacing w:line="257" w:lineRule="exact" w:before="43"/>
      </w:pPr>
      <w:r>
        <w:rPr>
          <w:w w:val="95"/>
        </w:rPr>
        <w:t>2）超规模的起重吊装作业，应组织专家对专项施工方案进行论证。</w:t>
      </w:r>
    </w:p>
    <w:p>
      <w:pPr>
        <w:pStyle w:val="ListParagraph"/>
        <w:numPr>
          <w:ilvl w:val="3"/>
          <w:numId w:val="49"/>
        </w:numPr>
        <w:tabs>
          <w:tab w:pos="851" w:val="left" w:leader="none"/>
          <w:tab w:pos="852" w:val="left" w:leader="none"/>
        </w:tabs>
        <w:spacing w:line="371" w:lineRule="exact" w:before="0" w:after="0"/>
        <w:ind w:left="852" w:right="0" w:hanging="315"/>
        <w:jc w:val="left"/>
        <w:rPr>
          <w:sz w:val="21"/>
        </w:rPr>
      </w:pPr>
      <w:r>
        <w:rPr>
          <w:sz w:val="21"/>
        </w:rPr>
        <w:t>起重机械</w:t>
      </w:r>
    </w:p>
    <w:p>
      <w:pPr>
        <w:pStyle w:val="BodyText"/>
        <w:spacing w:line="265" w:lineRule="exact"/>
      </w:pPr>
      <w:r>
        <w:rPr/>
        <w:t>1）起重机械应按规定安装荷载限制器及行程限位装置；</w:t>
      </w:r>
    </w:p>
    <w:p>
      <w:pPr>
        <w:pStyle w:val="BodyText"/>
        <w:spacing w:before="43"/>
      </w:pPr>
      <w:r>
        <w:rPr/>
        <w:t>2）荷载限制器、行程限位装置应灵敏可靠；</w:t>
      </w:r>
    </w:p>
    <w:p>
      <w:pPr>
        <w:pStyle w:val="BodyText"/>
        <w:spacing w:before="43"/>
      </w:pPr>
      <w:r>
        <w:rPr/>
        <w:t>3）起重拔杆组装应符合设计要求；</w:t>
      </w:r>
    </w:p>
    <w:p>
      <w:pPr>
        <w:pStyle w:val="BodyText"/>
        <w:spacing w:line="257" w:lineRule="exact" w:before="43"/>
      </w:pPr>
      <w:r>
        <w:rPr/>
        <w:t>4）起重拔杆组装后应进行验收，并应由责任人签字确认。</w:t>
      </w:r>
    </w:p>
    <w:p>
      <w:pPr>
        <w:pStyle w:val="ListParagraph"/>
        <w:numPr>
          <w:ilvl w:val="3"/>
          <w:numId w:val="49"/>
        </w:numPr>
        <w:tabs>
          <w:tab w:pos="851" w:val="left" w:leader="none"/>
          <w:tab w:pos="852" w:val="left" w:leader="none"/>
        </w:tabs>
        <w:spacing w:line="371" w:lineRule="exact" w:before="0" w:after="0"/>
        <w:ind w:left="852" w:right="0" w:hanging="315"/>
        <w:jc w:val="left"/>
        <w:rPr>
          <w:sz w:val="21"/>
        </w:rPr>
      </w:pPr>
      <w:r>
        <w:rPr>
          <w:sz w:val="21"/>
        </w:rPr>
        <w:t>钢丝绳与地锚</w:t>
      </w:r>
    </w:p>
    <w:p>
      <w:pPr>
        <w:pStyle w:val="BodyText"/>
        <w:spacing w:line="265" w:lineRule="exact"/>
      </w:pPr>
      <w:r>
        <w:rPr/>
        <w:t>1）钢丝绳磨损、断丝、变形、锈蚀应在规范允许范围内；</w:t>
      </w:r>
    </w:p>
    <w:p>
      <w:pPr>
        <w:pStyle w:val="BodyText"/>
        <w:spacing w:before="43"/>
      </w:pPr>
      <w:r>
        <w:rPr/>
        <w:t>2）钢丝绳规格应符合起重机产品说明书要求；</w:t>
      </w:r>
    </w:p>
    <w:p>
      <w:pPr>
        <w:pStyle w:val="BodyText"/>
        <w:spacing w:before="43"/>
      </w:pPr>
      <w:r>
        <w:rPr/>
        <w:t>3）吊钩、卷筒、滑轮磨损应在规范允许范围内；</w:t>
      </w:r>
    </w:p>
    <w:p>
      <w:pPr>
        <w:pStyle w:val="BodyText"/>
        <w:spacing w:before="43"/>
      </w:pPr>
      <w:r>
        <w:rPr/>
        <w:t>4）吊钩、卷筒、滑轮应安装钢丝绳防脱装置；</w:t>
      </w:r>
    </w:p>
    <w:p>
      <w:pPr>
        <w:pStyle w:val="BodyText"/>
        <w:spacing w:line="257" w:lineRule="exact" w:before="43"/>
      </w:pPr>
      <w:r>
        <w:rPr/>
        <w:t>5）起重拔杆的缆风绳、地锚设置应符合设计要求。</w:t>
      </w:r>
    </w:p>
    <w:p>
      <w:pPr>
        <w:pStyle w:val="ListParagraph"/>
        <w:numPr>
          <w:ilvl w:val="3"/>
          <w:numId w:val="49"/>
        </w:numPr>
        <w:tabs>
          <w:tab w:pos="851" w:val="left" w:leader="none"/>
          <w:tab w:pos="852" w:val="left" w:leader="none"/>
        </w:tabs>
        <w:spacing w:line="371" w:lineRule="exact" w:before="0" w:after="0"/>
        <w:ind w:left="852" w:right="0" w:hanging="315"/>
        <w:jc w:val="left"/>
        <w:rPr>
          <w:sz w:val="21"/>
        </w:rPr>
      </w:pPr>
      <w:r>
        <w:rPr>
          <w:sz w:val="21"/>
        </w:rPr>
        <w:t>索具</w:t>
      </w:r>
    </w:p>
    <w:p>
      <w:pPr>
        <w:pStyle w:val="BodyText"/>
        <w:spacing w:line="265" w:lineRule="exact"/>
      </w:pPr>
      <w:r>
        <w:rPr/>
        <w:t>1）当采用编结连接时，编结长度不应小于 15 倍的绳径，且不应小于 300mm；</w:t>
      </w:r>
    </w:p>
    <w:p>
      <w:pPr>
        <w:pStyle w:val="BodyText"/>
        <w:spacing w:line="278" w:lineRule="auto" w:before="43"/>
        <w:ind w:left="1063" w:right="231" w:hanging="317"/>
      </w:pPr>
      <w:r>
        <w:rPr/>
        <w:t>2）当采用绳夹连接时，绳夹规格应与钢丝绳相匹配，绳夹数量、间距应符合规范要求；</w:t>
      </w:r>
    </w:p>
    <w:p>
      <w:pPr>
        <w:pStyle w:val="BodyText"/>
        <w:spacing w:line="269" w:lineRule="exact"/>
      </w:pPr>
      <w:r>
        <w:rPr/>
        <w:t>3）索具安全系数应符合规范要求；</w:t>
      </w:r>
    </w:p>
    <w:p>
      <w:pPr>
        <w:pStyle w:val="BodyText"/>
        <w:spacing w:line="257" w:lineRule="exact" w:before="43"/>
      </w:pPr>
      <w:r>
        <w:rPr/>
        <w:t>4）吊索规格应互相匹配，机械性能应符合设计要求。</w:t>
      </w:r>
    </w:p>
    <w:p>
      <w:pPr>
        <w:pStyle w:val="ListParagraph"/>
        <w:numPr>
          <w:ilvl w:val="3"/>
          <w:numId w:val="49"/>
        </w:numPr>
        <w:tabs>
          <w:tab w:pos="851" w:val="left" w:leader="none"/>
          <w:tab w:pos="852" w:val="left" w:leader="none"/>
        </w:tabs>
        <w:spacing w:line="371" w:lineRule="exact" w:before="0" w:after="0"/>
        <w:ind w:left="852" w:right="0" w:hanging="315"/>
        <w:jc w:val="left"/>
        <w:rPr>
          <w:sz w:val="21"/>
        </w:rPr>
      </w:pPr>
      <w:r>
        <w:rPr>
          <w:sz w:val="21"/>
        </w:rPr>
        <w:t>作业环境</w:t>
      </w:r>
    </w:p>
    <w:p>
      <w:pPr>
        <w:pStyle w:val="BodyText"/>
        <w:spacing w:line="265" w:lineRule="exact"/>
      </w:pPr>
      <w:r>
        <w:rPr/>
        <w:t>1）起重机行走、作业处地面承载能力应符合产品说明书要求；</w:t>
      </w:r>
    </w:p>
    <w:p>
      <w:pPr>
        <w:pStyle w:val="BodyText"/>
        <w:spacing w:line="257" w:lineRule="exact" w:before="43"/>
      </w:pPr>
      <w:r>
        <w:rPr/>
        <w:t>2）起重机与架空线路安全距离应符合规范要求。</w:t>
      </w:r>
    </w:p>
    <w:p>
      <w:pPr>
        <w:pStyle w:val="ListParagraph"/>
        <w:numPr>
          <w:ilvl w:val="3"/>
          <w:numId w:val="49"/>
        </w:numPr>
        <w:tabs>
          <w:tab w:pos="851" w:val="left" w:leader="none"/>
          <w:tab w:pos="852" w:val="left" w:leader="none"/>
        </w:tabs>
        <w:spacing w:line="371" w:lineRule="exact" w:before="0" w:after="0"/>
        <w:ind w:left="852" w:right="0" w:hanging="315"/>
        <w:jc w:val="left"/>
        <w:rPr>
          <w:sz w:val="21"/>
        </w:rPr>
      </w:pPr>
      <w:r>
        <w:rPr>
          <w:sz w:val="21"/>
        </w:rPr>
        <w:t>作业人员</w:t>
      </w:r>
    </w:p>
    <w:p>
      <w:pPr>
        <w:pStyle w:val="BodyText"/>
        <w:spacing w:line="265" w:lineRule="exact"/>
      </w:pPr>
      <w:r>
        <w:rPr/>
        <w:t>1）起重机司机应持证上岗，操作证应与操作机型相符；</w:t>
      </w:r>
    </w:p>
    <w:p>
      <w:pPr>
        <w:pStyle w:val="BodyText"/>
        <w:spacing w:line="278" w:lineRule="auto" w:before="43"/>
        <w:ind w:left="1063" w:right="231" w:hanging="317"/>
      </w:pPr>
      <w:r>
        <w:rPr/>
        <w:t>2）起重机作业应设专职信号指挥和司索人员，一人不得同时兼顾信号指挥和司索作业；</w:t>
      </w:r>
    </w:p>
    <w:p>
      <w:pPr>
        <w:pStyle w:val="BodyText"/>
        <w:spacing w:line="262" w:lineRule="exact"/>
      </w:pPr>
      <w:r>
        <w:rPr/>
        <w:t>3）作业前应按规定进行技术交底，并应有交底记录。</w:t>
      </w:r>
    </w:p>
    <w:p>
      <w:pPr>
        <w:pStyle w:val="ListParagraph"/>
        <w:numPr>
          <w:ilvl w:val="2"/>
          <w:numId w:val="49"/>
        </w:numPr>
        <w:tabs>
          <w:tab w:pos="962" w:val="left" w:leader="none"/>
          <w:tab w:pos="963" w:val="left" w:leader="none"/>
        </w:tabs>
        <w:spacing w:line="331" w:lineRule="exact" w:before="0" w:after="0"/>
        <w:ind w:left="962" w:right="0" w:hanging="845"/>
        <w:jc w:val="left"/>
        <w:rPr>
          <w:sz w:val="21"/>
        </w:rPr>
      </w:pPr>
      <w:r>
        <w:rPr>
          <w:sz w:val="21"/>
        </w:rPr>
        <w:t>起重吊装一般项目的检查评定应符合下列规定</w:t>
      </w:r>
    </w:p>
    <w:p>
      <w:pPr>
        <w:pStyle w:val="ListParagraph"/>
        <w:numPr>
          <w:ilvl w:val="0"/>
          <w:numId w:val="50"/>
        </w:numPr>
        <w:tabs>
          <w:tab w:pos="851" w:val="left" w:leader="none"/>
          <w:tab w:pos="852" w:val="left" w:leader="none"/>
        </w:tabs>
        <w:spacing w:line="335" w:lineRule="exact" w:before="0" w:after="0"/>
        <w:ind w:left="852" w:right="0" w:hanging="315"/>
        <w:jc w:val="left"/>
        <w:rPr>
          <w:sz w:val="21"/>
        </w:rPr>
      </w:pPr>
      <w:r>
        <w:rPr>
          <w:sz w:val="21"/>
        </w:rPr>
        <w:t>起重吊装</w:t>
      </w:r>
    </w:p>
    <w:p>
      <w:pPr>
        <w:pStyle w:val="BodyText"/>
        <w:spacing w:line="278" w:lineRule="auto"/>
        <w:ind w:left="1063" w:right="231" w:hanging="317"/>
      </w:pPr>
      <w:r>
        <w:rPr/>
        <w:t>1）当多台起重机同时起吊一个构件时，单台起重机所承受的荷载应符合专项施工方案要求；</w:t>
      </w:r>
    </w:p>
    <w:p>
      <w:pPr>
        <w:pStyle w:val="BodyText"/>
        <w:spacing w:line="269" w:lineRule="exact"/>
      </w:pPr>
      <w:r>
        <w:rPr/>
        <w:t>2）吊索系挂点应符合专项施工方案要求；</w:t>
      </w:r>
    </w:p>
    <w:p>
      <w:pPr>
        <w:pStyle w:val="BodyText"/>
        <w:spacing w:before="39"/>
      </w:pPr>
      <w:r>
        <w:rPr/>
        <w:t>3）起重机作业时，任何人不应停留在起重臂下方，被吊物不应从人的正上方通过；</w:t>
      </w:r>
    </w:p>
    <w:p>
      <w:pPr>
        <w:pStyle w:val="BodyText"/>
        <w:spacing w:before="43"/>
      </w:pPr>
      <w:r>
        <w:rPr/>
        <w:t>4）起重机不应采用吊具载运人员；</w:t>
      </w:r>
    </w:p>
    <w:p>
      <w:pPr>
        <w:pStyle w:val="BodyText"/>
        <w:spacing w:line="257" w:lineRule="exact" w:before="43"/>
      </w:pPr>
      <w:r>
        <w:rPr/>
        <w:t>5）当吊运易散落物件时，应使用专用吊笼。</w:t>
      </w:r>
    </w:p>
    <w:p>
      <w:pPr>
        <w:pStyle w:val="ListParagraph"/>
        <w:numPr>
          <w:ilvl w:val="0"/>
          <w:numId w:val="50"/>
        </w:numPr>
        <w:tabs>
          <w:tab w:pos="851" w:val="left" w:leader="none"/>
          <w:tab w:pos="852" w:val="left" w:leader="none"/>
        </w:tabs>
        <w:spacing w:line="371" w:lineRule="exact" w:before="0" w:after="0"/>
        <w:ind w:left="852" w:right="0" w:hanging="315"/>
        <w:jc w:val="left"/>
        <w:rPr>
          <w:sz w:val="21"/>
        </w:rPr>
      </w:pPr>
      <w:r>
        <w:rPr>
          <w:sz w:val="21"/>
        </w:rPr>
        <w:t>高处作业</w:t>
      </w:r>
    </w:p>
    <w:p>
      <w:pPr>
        <w:pStyle w:val="BodyText"/>
        <w:spacing w:line="265" w:lineRule="exact"/>
      </w:pPr>
      <w:r>
        <w:rPr/>
        <w:t>1）应按规定设置高处作业平台；</w:t>
      </w:r>
    </w:p>
    <w:p>
      <w:pPr>
        <w:spacing w:after="0" w:line="265" w:lineRule="exact"/>
        <w:sectPr>
          <w:pgSz w:w="11910" w:h="16840"/>
          <w:pgMar w:header="0" w:footer="992" w:top="1400" w:bottom="1180" w:left="1680" w:right="1580"/>
        </w:sectPr>
      </w:pPr>
    </w:p>
    <w:p>
      <w:pPr>
        <w:pStyle w:val="BodyText"/>
        <w:spacing w:before="42"/>
      </w:pPr>
      <w:r>
        <w:rPr/>
        <w:t>2）平台强度、护栏高度应符合规范要求；</w:t>
      </w:r>
    </w:p>
    <w:p>
      <w:pPr>
        <w:pStyle w:val="BodyText"/>
        <w:spacing w:before="43"/>
      </w:pPr>
      <w:r>
        <w:rPr/>
        <w:t>3）爬梯的强度、构造应符合规范要求；</w:t>
      </w:r>
    </w:p>
    <w:p>
      <w:pPr>
        <w:pStyle w:val="BodyText"/>
        <w:spacing w:line="257" w:lineRule="exact" w:before="43"/>
      </w:pPr>
      <w:r>
        <w:rPr/>
        <w:t>4）应设置可靠的安全带悬挂点，并应高挂低用。</w:t>
      </w:r>
    </w:p>
    <w:p>
      <w:pPr>
        <w:pStyle w:val="ListParagraph"/>
        <w:numPr>
          <w:ilvl w:val="0"/>
          <w:numId w:val="50"/>
        </w:numPr>
        <w:tabs>
          <w:tab w:pos="851" w:val="left" w:leader="none"/>
          <w:tab w:pos="852" w:val="left" w:leader="none"/>
        </w:tabs>
        <w:spacing w:line="371" w:lineRule="exact" w:before="0" w:after="0"/>
        <w:ind w:left="852" w:right="0" w:hanging="315"/>
        <w:jc w:val="left"/>
        <w:rPr>
          <w:sz w:val="21"/>
        </w:rPr>
      </w:pPr>
      <w:r>
        <w:rPr>
          <w:sz w:val="21"/>
        </w:rPr>
        <w:t>构件码放</w:t>
      </w:r>
    </w:p>
    <w:p>
      <w:pPr>
        <w:pStyle w:val="BodyText"/>
        <w:spacing w:line="265" w:lineRule="exact"/>
      </w:pPr>
      <w:r>
        <w:rPr/>
        <w:t>1）构件码放荷载应在作业面承载能力允许范围内；</w:t>
      </w:r>
    </w:p>
    <w:p>
      <w:pPr>
        <w:pStyle w:val="BodyText"/>
        <w:spacing w:before="43"/>
      </w:pPr>
      <w:r>
        <w:rPr>
          <w:w w:val="95"/>
        </w:rPr>
        <w:t>2）构件码放高度应在规定允许范围内；</w:t>
      </w:r>
    </w:p>
    <w:p>
      <w:pPr>
        <w:pStyle w:val="BodyText"/>
        <w:spacing w:line="257" w:lineRule="exact" w:before="43"/>
      </w:pPr>
      <w:r>
        <w:rPr>
          <w:w w:val="95"/>
        </w:rPr>
        <w:t>3）大型构件码放应有保证稳定的措施。</w:t>
      </w:r>
    </w:p>
    <w:p>
      <w:pPr>
        <w:pStyle w:val="ListParagraph"/>
        <w:numPr>
          <w:ilvl w:val="0"/>
          <w:numId w:val="50"/>
        </w:numPr>
        <w:tabs>
          <w:tab w:pos="851" w:val="left" w:leader="none"/>
          <w:tab w:pos="852" w:val="left" w:leader="none"/>
        </w:tabs>
        <w:spacing w:line="371" w:lineRule="exact" w:before="0" w:after="0"/>
        <w:ind w:left="852" w:right="0" w:hanging="315"/>
        <w:jc w:val="left"/>
        <w:rPr>
          <w:sz w:val="21"/>
        </w:rPr>
      </w:pPr>
      <w:r>
        <w:rPr>
          <w:sz w:val="21"/>
        </w:rPr>
        <w:t>警戒监护</w:t>
      </w:r>
    </w:p>
    <w:p>
      <w:pPr>
        <w:pStyle w:val="BodyText"/>
        <w:spacing w:line="265" w:lineRule="exact"/>
      </w:pPr>
      <w:r>
        <w:rPr/>
        <w:t>1）应按规定设置作业警戒区；</w:t>
      </w:r>
    </w:p>
    <w:p>
      <w:pPr>
        <w:pStyle w:val="BodyText"/>
        <w:spacing w:before="43"/>
      </w:pPr>
      <w:r>
        <w:rPr/>
        <w:t>2）警戒区应设专人监护。</w:t>
      </w:r>
    </w:p>
    <w:p>
      <w:pPr>
        <w:pStyle w:val="BodyText"/>
        <w:spacing w:before="9"/>
        <w:ind w:left="0"/>
        <w:rPr>
          <w:sz w:val="27"/>
        </w:rPr>
      </w:pPr>
    </w:p>
    <w:p>
      <w:pPr>
        <w:pStyle w:val="BodyText"/>
        <w:tabs>
          <w:tab w:pos="4168" w:val="left" w:leader="none"/>
        </w:tabs>
        <w:ind w:left="3537"/>
      </w:pPr>
      <w:r>
        <w:rPr/>
        <w:t>3.19</w:t>
        <w:tab/>
        <w:t>施工机具</w:t>
      </w:r>
    </w:p>
    <w:p>
      <w:pPr>
        <w:pStyle w:val="BodyText"/>
        <w:spacing w:before="11"/>
        <w:ind w:left="0"/>
        <w:rPr>
          <w:sz w:val="22"/>
        </w:rPr>
      </w:pPr>
    </w:p>
    <w:p>
      <w:pPr>
        <w:pStyle w:val="ListParagraph"/>
        <w:numPr>
          <w:ilvl w:val="2"/>
          <w:numId w:val="51"/>
        </w:numPr>
        <w:tabs>
          <w:tab w:pos="962" w:val="left" w:leader="none"/>
          <w:tab w:pos="963" w:val="left" w:leader="none"/>
        </w:tabs>
        <w:spacing w:line="235" w:lineRule="auto" w:before="0" w:after="0"/>
        <w:ind w:left="117" w:right="209" w:firstLine="0"/>
        <w:jc w:val="left"/>
        <w:rPr>
          <w:sz w:val="21"/>
        </w:rPr>
      </w:pPr>
      <w:r>
        <w:rPr>
          <w:spacing w:val="-8"/>
          <w:sz w:val="21"/>
        </w:rPr>
        <w:t>施工机具检查评定应符合现行行业标准《建筑机械使用安全技术规程》</w:t>
      </w:r>
      <w:r>
        <w:rPr>
          <w:sz w:val="21"/>
        </w:rPr>
        <w:t>JGJ33</w:t>
      </w:r>
      <w:r>
        <w:rPr>
          <w:spacing w:val="-36"/>
          <w:sz w:val="21"/>
        </w:rPr>
        <w:t> 和《施工现场机械设备检查技术规程》JGJ160</w:t>
      </w:r>
      <w:r>
        <w:rPr>
          <w:spacing w:val="-12"/>
          <w:sz w:val="21"/>
        </w:rPr>
        <w:t> 的规定。</w:t>
      </w:r>
    </w:p>
    <w:p>
      <w:pPr>
        <w:pStyle w:val="ListParagraph"/>
        <w:numPr>
          <w:ilvl w:val="2"/>
          <w:numId w:val="51"/>
        </w:numPr>
        <w:tabs>
          <w:tab w:pos="962" w:val="left" w:leader="none"/>
          <w:tab w:pos="963" w:val="left" w:leader="none"/>
        </w:tabs>
        <w:spacing w:line="312" w:lineRule="exact" w:before="3" w:after="0"/>
        <w:ind w:left="117" w:right="209" w:firstLine="0"/>
        <w:jc w:val="left"/>
        <w:rPr>
          <w:sz w:val="21"/>
        </w:rPr>
      </w:pPr>
      <w:r>
        <w:rPr>
          <w:spacing w:val="-10"/>
          <w:w w:val="95"/>
          <w:sz w:val="21"/>
        </w:rPr>
        <w:t>施工机具检查评定项目应包括：平刨、圆盘锯、手持电动工具、钢筋机械、电焊机</w:t>
      </w:r>
      <w:r>
        <w:rPr>
          <w:w w:val="80"/>
          <w:sz w:val="21"/>
        </w:rPr>
        <w:t>、  </w:t>
      </w:r>
      <w:r>
        <w:rPr>
          <w:sz w:val="21"/>
        </w:rPr>
        <w:t>搅拌机、气瓶、翻斗车、潜水泵、振捣器、桩工机械。</w:t>
      </w:r>
    </w:p>
    <w:p>
      <w:pPr>
        <w:pStyle w:val="ListParagraph"/>
        <w:numPr>
          <w:ilvl w:val="2"/>
          <w:numId w:val="51"/>
        </w:numPr>
        <w:tabs>
          <w:tab w:pos="959" w:val="left" w:leader="none"/>
          <w:tab w:pos="960" w:val="left" w:leader="none"/>
        </w:tabs>
        <w:spacing w:line="322" w:lineRule="exact" w:before="0" w:after="0"/>
        <w:ind w:left="960" w:right="0" w:hanging="843"/>
        <w:jc w:val="left"/>
        <w:rPr>
          <w:sz w:val="21"/>
        </w:rPr>
      </w:pPr>
      <w:r>
        <w:rPr>
          <w:sz w:val="21"/>
        </w:rPr>
        <w:t>施工机具的检查评定应符合下列规定：</w:t>
      </w:r>
    </w:p>
    <w:p>
      <w:pPr>
        <w:pStyle w:val="ListParagraph"/>
        <w:numPr>
          <w:ilvl w:val="3"/>
          <w:numId w:val="51"/>
        </w:numPr>
        <w:tabs>
          <w:tab w:pos="851" w:val="left" w:leader="none"/>
          <w:tab w:pos="852" w:val="left" w:leader="none"/>
        </w:tabs>
        <w:spacing w:line="346" w:lineRule="exact" w:before="0" w:after="0"/>
        <w:ind w:left="852" w:right="0" w:hanging="315"/>
        <w:jc w:val="left"/>
        <w:rPr>
          <w:sz w:val="21"/>
        </w:rPr>
      </w:pPr>
      <w:r>
        <w:rPr>
          <w:sz w:val="21"/>
        </w:rPr>
        <w:t>平刨</w:t>
      </w:r>
    </w:p>
    <w:p>
      <w:pPr>
        <w:pStyle w:val="BodyText"/>
        <w:spacing w:line="265" w:lineRule="exact"/>
      </w:pPr>
      <w:r>
        <w:rPr/>
        <w:t>1）平刨安装完毕应按规定履行验收程序，并应经责任人签字确认；</w:t>
      </w:r>
    </w:p>
    <w:p>
      <w:pPr>
        <w:pStyle w:val="BodyText"/>
        <w:spacing w:before="43"/>
      </w:pPr>
      <w:r>
        <w:rPr/>
        <w:t>2）平刨应设置护手及防护罩等安全装置；</w:t>
      </w:r>
    </w:p>
    <w:p>
      <w:pPr>
        <w:pStyle w:val="BodyText"/>
        <w:spacing w:before="43"/>
      </w:pPr>
      <w:r>
        <w:rPr/>
        <w:t>3）保护零线应单独设置，并应安装漏电保护装置；</w:t>
      </w:r>
    </w:p>
    <w:p>
      <w:pPr>
        <w:pStyle w:val="BodyText"/>
        <w:spacing w:before="43"/>
      </w:pPr>
      <w:r>
        <w:rPr/>
        <w:t>4）平刨应按规定设置作业棚，并应具有防雨、防晒等功能；</w:t>
      </w:r>
    </w:p>
    <w:p>
      <w:pPr>
        <w:pStyle w:val="BodyText"/>
        <w:spacing w:line="257" w:lineRule="exact" w:before="43"/>
      </w:pPr>
      <w:r>
        <w:rPr/>
        <w:t>5）不得使用同台电机驱动多种刃具、钻具的多功能木工机具。</w:t>
      </w:r>
    </w:p>
    <w:p>
      <w:pPr>
        <w:pStyle w:val="ListParagraph"/>
        <w:numPr>
          <w:ilvl w:val="3"/>
          <w:numId w:val="51"/>
        </w:numPr>
        <w:tabs>
          <w:tab w:pos="851" w:val="left" w:leader="none"/>
          <w:tab w:pos="852" w:val="left" w:leader="none"/>
        </w:tabs>
        <w:spacing w:line="371" w:lineRule="exact" w:before="0" w:after="0"/>
        <w:ind w:left="852" w:right="0" w:hanging="315"/>
        <w:jc w:val="left"/>
        <w:rPr>
          <w:sz w:val="21"/>
        </w:rPr>
      </w:pPr>
      <w:r>
        <w:rPr>
          <w:sz w:val="21"/>
        </w:rPr>
        <w:t>圆盘锯</w:t>
      </w:r>
    </w:p>
    <w:p>
      <w:pPr>
        <w:pStyle w:val="BodyText"/>
        <w:spacing w:line="265" w:lineRule="exact"/>
      </w:pPr>
      <w:r>
        <w:rPr/>
        <w:t>1）圆盘锯安装完毕应按规定履行验收程序，并应经责任人签字确认；</w:t>
      </w:r>
    </w:p>
    <w:p>
      <w:pPr>
        <w:pStyle w:val="BodyText"/>
        <w:spacing w:before="43"/>
      </w:pPr>
      <w:r>
        <w:rPr/>
        <w:t>2）圆盘锯应设置防护罩、分料器、防护挡板等安全装置；</w:t>
      </w:r>
    </w:p>
    <w:p>
      <w:pPr>
        <w:pStyle w:val="BodyText"/>
        <w:spacing w:before="43"/>
      </w:pPr>
      <w:r>
        <w:rPr/>
        <w:t>3）保护零线应单独设置，并应安装漏电保护装置；</w:t>
      </w:r>
    </w:p>
    <w:p>
      <w:pPr>
        <w:pStyle w:val="BodyText"/>
        <w:spacing w:before="43"/>
      </w:pPr>
      <w:r>
        <w:rPr>
          <w:w w:val="95"/>
        </w:rPr>
        <w:t>4）圆盘锯应按规定设置作业棚，并应具有防雨、防晒等功能；</w:t>
      </w:r>
    </w:p>
    <w:p>
      <w:pPr>
        <w:pStyle w:val="BodyText"/>
        <w:spacing w:line="257" w:lineRule="exact" w:before="43"/>
      </w:pPr>
      <w:r>
        <w:rPr>
          <w:w w:val="95"/>
        </w:rPr>
        <w:t>5）不得使用同台电机驱动多种刃具、钻具的多功能木工机具。</w:t>
      </w:r>
    </w:p>
    <w:p>
      <w:pPr>
        <w:pStyle w:val="ListParagraph"/>
        <w:numPr>
          <w:ilvl w:val="3"/>
          <w:numId w:val="51"/>
        </w:numPr>
        <w:tabs>
          <w:tab w:pos="851" w:val="left" w:leader="none"/>
          <w:tab w:pos="852" w:val="left" w:leader="none"/>
        </w:tabs>
        <w:spacing w:line="371" w:lineRule="exact" w:before="0" w:after="0"/>
        <w:ind w:left="852" w:right="0" w:hanging="315"/>
        <w:jc w:val="left"/>
        <w:rPr>
          <w:sz w:val="21"/>
        </w:rPr>
      </w:pPr>
      <w:r>
        <w:rPr>
          <w:sz w:val="21"/>
        </w:rPr>
        <w:t>手持电动工具</w:t>
      </w:r>
    </w:p>
    <w:p>
      <w:pPr>
        <w:pStyle w:val="BodyText"/>
        <w:spacing w:line="265" w:lineRule="exact"/>
      </w:pPr>
      <w:r>
        <w:rPr/>
        <w:t>1）Ⅰ类手持电动工具应单独设置保护零线，并应安装漏电保护装置；</w:t>
      </w:r>
    </w:p>
    <w:p>
      <w:pPr>
        <w:pStyle w:val="BodyText"/>
        <w:spacing w:before="43"/>
      </w:pPr>
      <w:r>
        <w:rPr>
          <w:w w:val="95"/>
        </w:rPr>
        <w:t>2）使用Ⅰ类手持电动工具应按规定穿戴绝缘手套、绝缘鞋；</w:t>
      </w:r>
    </w:p>
    <w:p>
      <w:pPr>
        <w:pStyle w:val="BodyText"/>
        <w:spacing w:line="257" w:lineRule="exact" w:before="43"/>
      </w:pPr>
      <w:r>
        <w:rPr>
          <w:w w:val="95"/>
        </w:rPr>
        <w:t>3）手持电动工具的电源线应保持出厂状态，不得接长使用。</w:t>
      </w:r>
    </w:p>
    <w:p>
      <w:pPr>
        <w:pStyle w:val="ListParagraph"/>
        <w:numPr>
          <w:ilvl w:val="3"/>
          <w:numId w:val="51"/>
        </w:numPr>
        <w:tabs>
          <w:tab w:pos="851" w:val="left" w:leader="none"/>
          <w:tab w:pos="852" w:val="left" w:leader="none"/>
        </w:tabs>
        <w:spacing w:line="371" w:lineRule="exact" w:before="0" w:after="0"/>
        <w:ind w:left="852" w:right="0" w:hanging="315"/>
        <w:jc w:val="left"/>
        <w:rPr>
          <w:sz w:val="21"/>
        </w:rPr>
      </w:pPr>
      <w:r>
        <w:rPr>
          <w:sz w:val="21"/>
        </w:rPr>
        <w:t>钢筋机械</w:t>
      </w:r>
    </w:p>
    <w:p>
      <w:pPr>
        <w:pStyle w:val="BodyText"/>
        <w:spacing w:line="265" w:lineRule="exact"/>
      </w:pPr>
      <w:r>
        <w:rPr/>
        <w:t>1）钢筋机械安装完毕应按规定履行验收程序，并应经责任人签字确认；</w:t>
      </w:r>
    </w:p>
    <w:p>
      <w:pPr>
        <w:pStyle w:val="BodyText"/>
        <w:spacing w:before="43"/>
      </w:pPr>
      <w:r>
        <w:rPr/>
        <w:t>2）保护零线应单独设置，并应安装漏电保护装置；</w:t>
      </w:r>
    </w:p>
    <w:p>
      <w:pPr>
        <w:pStyle w:val="BodyText"/>
        <w:spacing w:before="42"/>
      </w:pPr>
      <w:r>
        <w:rPr/>
        <w:t>3）钢筋加工区应搭设作业棚，并应具有防雨、防晒等功能；</w:t>
      </w:r>
    </w:p>
    <w:p>
      <w:pPr>
        <w:pStyle w:val="BodyText"/>
        <w:spacing w:before="43"/>
      </w:pPr>
      <w:r>
        <w:rPr/>
        <w:t>4）对焊机作业应设置防火花飞溅的隔热设施；</w:t>
      </w:r>
    </w:p>
    <w:p>
      <w:pPr>
        <w:pStyle w:val="BodyText"/>
        <w:spacing w:before="43"/>
      </w:pPr>
      <w:r>
        <w:rPr/>
        <w:t>5）钢筋冷拉作业应按规定设置防护栏；</w:t>
      </w:r>
    </w:p>
    <w:p>
      <w:pPr>
        <w:pStyle w:val="BodyText"/>
        <w:spacing w:line="257" w:lineRule="exact" w:before="43"/>
      </w:pPr>
      <w:r>
        <w:rPr/>
        <w:t>6）机械传动部位应设置防护罩。</w:t>
      </w:r>
    </w:p>
    <w:p>
      <w:pPr>
        <w:pStyle w:val="ListParagraph"/>
        <w:numPr>
          <w:ilvl w:val="3"/>
          <w:numId w:val="51"/>
        </w:numPr>
        <w:tabs>
          <w:tab w:pos="851" w:val="left" w:leader="none"/>
          <w:tab w:pos="852" w:val="left" w:leader="none"/>
        </w:tabs>
        <w:spacing w:line="371" w:lineRule="exact" w:before="0" w:after="0"/>
        <w:ind w:left="852" w:right="0" w:hanging="315"/>
        <w:jc w:val="left"/>
        <w:rPr>
          <w:sz w:val="21"/>
        </w:rPr>
      </w:pPr>
      <w:r>
        <w:rPr>
          <w:sz w:val="21"/>
        </w:rPr>
        <w:t>电焊机：</w:t>
      </w:r>
    </w:p>
    <w:p>
      <w:pPr>
        <w:pStyle w:val="BodyText"/>
        <w:spacing w:line="265" w:lineRule="exact"/>
      </w:pPr>
      <w:r>
        <w:rPr/>
        <w:t>1）电焊机安装完毕应按规定履行验收程序，并应经责任人签字确认；</w:t>
      </w:r>
    </w:p>
    <w:p>
      <w:pPr>
        <w:pStyle w:val="BodyText"/>
        <w:spacing w:before="43"/>
      </w:pPr>
      <w:r>
        <w:rPr/>
        <w:t>2）保护零线应单独设置，并应安装漏电保护装置；</w:t>
      </w:r>
    </w:p>
    <w:p>
      <w:pPr>
        <w:spacing w:after="0"/>
        <w:sectPr>
          <w:pgSz w:w="11910" w:h="16840"/>
          <w:pgMar w:header="0" w:footer="992" w:top="1400" w:bottom="1180" w:left="1680" w:right="1580"/>
        </w:sectPr>
      </w:pPr>
    </w:p>
    <w:p>
      <w:pPr>
        <w:pStyle w:val="BodyText"/>
        <w:spacing w:before="42"/>
      </w:pPr>
      <w:r>
        <w:rPr/>
        <w:t>3）电焊机应设置二次空载降压保护装置；</w:t>
      </w:r>
    </w:p>
    <w:p>
      <w:pPr>
        <w:pStyle w:val="BodyText"/>
        <w:spacing w:before="43"/>
      </w:pPr>
      <w:r>
        <w:rPr/>
        <w:t>4）电焊机一次线长度不得超过 5m，并应穿管保护；</w:t>
      </w:r>
    </w:p>
    <w:p>
      <w:pPr>
        <w:pStyle w:val="BodyText"/>
        <w:spacing w:before="43"/>
      </w:pPr>
      <w:r>
        <w:rPr/>
        <w:t>5）二次线应采用防水橡皮护套铜芯软电缆；</w:t>
      </w:r>
    </w:p>
    <w:p>
      <w:pPr>
        <w:pStyle w:val="BodyText"/>
        <w:spacing w:line="257" w:lineRule="exact" w:before="43"/>
      </w:pPr>
      <w:r>
        <w:rPr/>
        <w:t>6) 电焊机应设置防雨罩，接线柱应设置防护罩。</w:t>
      </w:r>
    </w:p>
    <w:p>
      <w:pPr>
        <w:pStyle w:val="ListParagraph"/>
        <w:numPr>
          <w:ilvl w:val="3"/>
          <w:numId w:val="51"/>
        </w:numPr>
        <w:tabs>
          <w:tab w:pos="851" w:val="left" w:leader="none"/>
          <w:tab w:pos="852" w:val="left" w:leader="none"/>
        </w:tabs>
        <w:spacing w:line="371" w:lineRule="exact" w:before="0" w:after="0"/>
        <w:ind w:left="852" w:right="0" w:hanging="315"/>
        <w:jc w:val="left"/>
        <w:rPr>
          <w:sz w:val="21"/>
        </w:rPr>
      </w:pPr>
      <w:r>
        <w:rPr>
          <w:sz w:val="21"/>
        </w:rPr>
        <w:t>搅拌机</w:t>
      </w:r>
    </w:p>
    <w:p>
      <w:pPr>
        <w:pStyle w:val="BodyText"/>
        <w:spacing w:line="265" w:lineRule="exact"/>
      </w:pPr>
      <w:r>
        <w:rPr/>
        <w:t>1）搅拌机安装完毕应按规定履行验收程序，并应经责任人签字确认；</w:t>
      </w:r>
    </w:p>
    <w:p>
      <w:pPr>
        <w:pStyle w:val="BodyText"/>
        <w:spacing w:before="43"/>
      </w:pPr>
      <w:r>
        <w:rPr/>
        <w:t>2）保护零线应单独设置，并应安装漏电保护装置；</w:t>
      </w:r>
    </w:p>
    <w:p>
      <w:pPr>
        <w:pStyle w:val="BodyText"/>
        <w:spacing w:line="278" w:lineRule="auto" w:before="43"/>
        <w:ind w:left="1063" w:right="231" w:hanging="317"/>
      </w:pPr>
      <w:r>
        <w:rPr/>
        <w:t>3）离合器、制动器应灵敏有效，料斗钢丝绳的磨损、锈蚀、变形量应在规定允许范围内；</w:t>
      </w:r>
    </w:p>
    <w:p>
      <w:pPr>
        <w:pStyle w:val="BodyText"/>
        <w:spacing w:line="269" w:lineRule="exact"/>
      </w:pPr>
      <w:r>
        <w:rPr>
          <w:w w:val="95"/>
        </w:rPr>
        <w:t>4）料斗应设置安全挂钩或止挡装置，传动部位应设置防护罩；</w:t>
      </w:r>
    </w:p>
    <w:p>
      <w:pPr>
        <w:pStyle w:val="BodyText"/>
        <w:spacing w:line="257" w:lineRule="exact" w:before="43"/>
      </w:pPr>
      <w:r>
        <w:rPr>
          <w:w w:val="95"/>
        </w:rPr>
        <w:t>5）搅拌机应按规定设置作业棚，并应具有防雨、防晒等功能。</w:t>
      </w:r>
    </w:p>
    <w:p>
      <w:pPr>
        <w:pStyle w:val="ListParagraph"/>
        <w:numPr>
          <w:ilvl w:val="3"/>
          <w:numId w:val="51"/>
        </w:numPr>
        <w:tabs>
          <w:tab w:pos="851" w:val="left" w:leader="none"/>
          <w:tab w:pos="852" w:val="left" w:leader="none"/>
        </w:tabs>
        <w:spacing w:line="371" w:lineRule="exact" w:before="0" w:after="0"/>
        <w:ind w:left="852" w:right="0" w:hanging="315"/>
        <w:jc w:val="left"/>
        <w:rPr>
          <w:sz w:val="21"/>
        </w:rPr>
      </w:pPr>
      <w:r>
        <w:rPr>
          <w:sz w:val="21"/>
        </w:rPr>
        <w:t>气瓶</w:t>
      </w:r>
    </w:p>
    <w:p>
      <w:pPr>
        <w:pStyle w:val="BodyText"/>
        <w:spacing w:line="265" w:lineRule="exact"/>
      </w:pPr>
      <w:r>
        <w:rPr/>
        <w:t>1）气瓶使用时必须安装减压器，乙炔瓶应安装回火防止器，并应灵敏可靠；</w:t>
      </w:r>
    </w:p>
    <w:p>
      <w:pPr>
        <w:pStyle w:val="BodyText"/>
        <w:spacing w:before="43"/>
      </w:pPr>
      <w:r>
        <w:rPr/>
        <w:t>2）气瓶间安全距离不应小于 5m，与明火安全全距离不应小于 10m；</w:t>
      </w:r>
    </w:p>
    <w:p>
      <w:pPr>
        <w:pStyle w:val="BodyText"/>
        <w:spacing w:line="257" w:lineRule="exact" w:before="43"/>
      </w:pPr>
      <w:r>
        <w:rPr/>
        <w:t>3）气瓶应设置防震圈、防护帽，并应按规定存放。</w:t>
      </w:r>
    </w:p>
    <w:p>
      <w:pPr>
        <w:pStyle w:val="ListParagraph"/>
        <w:numPr>
          <w:ilvl w:val="3"/>
          <w:numId w:val="51"/>
        </w:numPr>
        <w:tabs>
          <w:tab w:pos="851" w:val="left" w:leader="none"/>
          <w:tab w:pos="852" w:val="left" w:leader="none"/>
        </w:tabs>
        <w:spacing w:line="371" w:lineRule="exact" w:before="0" w:after="0"/>
        <w:ind w:left="852" w:right="0" w:hanging="315"/>
        <w:jc w:val="left"/>
        <w:rPr>
          <w:sz w:val="21"/>
        </w:rPr>
      </w:pPr>
      <w:r>
        <w:rPr>
          <w:sz w:val="21"/>
        </w:rPr>
        <w:t>翻斗车</w:t>
      </w:r>
    </w:p>
    <w:p>
      <w:pPr>
        <w:pStyle w:val="BodyText"/>
        <w:spacing w:line="265" w:lineRule="exact"/>
      </w:pPr>
      <w:r>
        <w:rPr/>
        <w:t>1）翻斗车制动、转向装置应灵敏可靠；</w:t>
      </w:r>
    </w:p>
    <w:p>
      <w:pPr>
        <w:pStyle w:val="BodyText"/>
        <w:spacing w:line="257" w:lineRule="exact" w:before="43"/>
      </w:pPr>
      <w:r>
        <w:rPr/>
        <w:t>2）司机应经专门培训，持证上岗，行车时车斗内不得载人。</w:t>
      </w:r>
    </w:p>
    <w:p>
      <w:pPr>
        <w:pStyle w:val="ListParagraph"/>
        <w:numPr>
          <w:ilvl w:val="3"/>
          <w:numId w:val="51"/>
        </w:numPr>
        <w:tabs>
          <w:tab w:pos="851" w:val="left" w:leader="none"/>
          <w:tab w:pos="852" w:val="left" w:leader="none"/>
        </w:tabs>
        <w:spacing w:line="371" w:lineRule="exact" w:before="0" w:after="0"/>
        <w:ind w:left="852" w:right="0" w:hanging="315"/>
        <w:jc w:val="left"/>
        <w:rPr>
          <w:sz w:val="21"/>
        </w:rPr>
      </w:pPr>
      <w:r>
        <w:rPr>
          <w:sz w:val="21"/>
        </w:rPr>
        <w:t>潜水泵</w:t>
      </w:r>
    </w:p>
    <w:p>
      <w:pPr>
        <w:pStyle w:val="BodyText"/>
        <w:spacing w:line="265" w:lineRule="exact"/>
      </w:pPr>
      <w:r>
        <w:rPr>
          <w:w w:val="95"/>
        </w:rPr>
        <w:t>1）保护零线应单独设置，并应安装漏电保护装置；</w:t>
      </w:r>
    </w:p>
    <w:p>
      <w:pPr>
        <w:pStyle w:val="BodyText"/>
        <w:spacing w:line="257" w:lineRule="exact" w:before="42"/>
      </w:pPr>
      <w:r>
        <w:rPr>
          <w:w w:val="95"/>
        </w:rPr>
        <w:t>2）负荷线应采用专用防水橡皮电缆，不得有接头。</w:t>
      </w:r>
    </w:p>
    <w:p>
      <w:pPr>
        <w:pStyle w:val="ListParagraph"/>
        <w:numPr>
          <w:ilvl w:val="3"/>
          <w:numId w:val="51"/>
        </w:numPr>
        <w:tabs>
          <w:tab w:pos="959" w:val="left" w:leader="none"/>
          <w:tab w:pos="960" w:val="left" w:leader="none"/>
        </w:tabs>
        <w:spacing w:line="371" w:lineRule="exact" w:before="0" w:after="0"/>
        <w:ind w:left="960" w:right="0" w:hanging="423"/>
        <w:jc w:val="left"/>
        <w:rPr>
          <w:sz w:val="21"/>
        </w:rPr>
      </w:pPr>
      <w:r>
        <w:rPr>
          <w:sz w:val="21"/>
        </w:rPr>
        <w:t>振捣器</w:t>
      </w:r>
    </w:p>
    <w:p>
      <w:pPr>
        <w:pStyle w:val="BodyText"/>
        <w:spacing w:line="265" w:lineRule="exact"/>
      </w:pPr>
      <w:r>
        <w:rPr/>
        <w:t>1）振捣器作业时应使用移动配电箱、电缆线长度不应超过 30m；</w:t>
      </w:r>
    </w:p>
    <w:p>
      <w:pPr>
        <w:pStyle w:val="BodyText"/>
        <w:spacing w:before="43"/>
      </w:pPr>
      <w:r>
        <w:rPr/>
        <w:t>2）保护零线应单独设置，并应安装漏电保护装置；</w:t>
      </w:r>
    </w:p>
    <w:p>
      <w:pPr>
        <w:pStyle w:val="BodyText"/>
        <w:spacing w:line="257" w:lineRule="exact" w:before="43"/>
      </w:pPr>
      <w:r>
        <w:rPr/>
        <w:t>3）操作人员应按规定穿戴绝缘手套、绝缘鞋。</w:t>
      </w:r>
    </w:p>
    <w:p>
      <w:pPr>
        <w:pStyle w:val="ListParagraph"/>
        <w:numPr>
          <w:ilvl w:val="3"/>
          <w:numId w:val="51"/>
        </w:numPr>
        <w:tabs>
          <w:tab w:pos="957" w:val="left" w:leader="none"/>
          <w:tab w:pos="958" w:val="left" w:leader="none"/>
        </w:tabs>
        <w:spacing w:line="371" w:lineRule="exact" w:before="0" w:after="0"/>
        <w:ind w:left="957" w:right="0" w:hanging="420"/>
        <w:jc w:val="left"/>
        <w:rPr>
          <w:sz w:val="21"/>
        </w:rPr>
      </w:pPr>
      <w:r>
        <w:rPr>
          <w:sz w:val="21"/>
        </w:rPr>
        <w:t>桩工机械：</w:t>
      </w:r>
    </w:p>
    <w:p>
      <w:pPr>
        <w:pStyle w:val="BodyText"/>
        <w:spacing w:line="265" w:lineRule="exact"/>
      </w:pPr>
      <w:r>
        <w:rPr/>
        <w:t>1）桩工机械安装完毕应按规定履行验收程序，并应经责任人签字确认；</w:t>
      </w:r>
    </w:p>
    <w:p>
      <w:pPr>
        <w:pStyle w:val="BodyText"/>
        <w:spacing w:before="43"/>
      </w:pPr>
      <w:r>
        <w:rPr/>
        <w:t>2）作业前应编制专项方案，并应对作业人员进行安全技术交底；</w:t>
      </w:r>
    </w:p>
    <w:p>
      <w:pPr>
        <w:pStyle w:val="BodyText"/>
        <w:spacing w:before="43"/>
      </w:pPr>
      <w:r>
        <w:rPr>
          <w:w w:val="95"/>
        </w:rPr>
        <w:t>3）桩工机械应按规定安装安全装置，并应灵敏可靠；</w:t>
      </w:r>
    </w:p>
    <w:p>
      <w:pPr>
        <w:pStyle w:val="BodyText"/>
        <w:spacing w:before="43"/>
      </w:pPr>
      <w:r>
        <w:rPr>
          <w:w w:val="95"/>
        </w:rPr>
        <w:t>4）机械作业区域地面承载力应符合机械说明书要求；</w:t>
      </w:r>
    </w:p>
    <w:p>
      <w:pPr>
        <w:pStyle w:val="BodyText"/>
        <w:spacing w:before="43"/>
      </w:pPr>
      <w:r>
        <w:rPr/>
        <w:t>5）机械与输电线路安全距离应符合现行行业标准《施工现场临时用电安全技术规范</w:t>
      </w:r>
      <w:r>
        <w:rPr>
          <w:w w:val="80"/>
        </w:rPr>
        <w:t>》</w:t>
      </w:r>
    </w:p>
    <w:p>
      <w:pPr>
        <w:pStyle w:val="BodyText"/>
        <w:spacing w:before="43"/>
        <w:ind w:left="1063"/>
      </w:pPr>
      <w:r>
        <w:rPr/>
        <w:t>JGJ46 的规定。</w:t>
      </w:r>
    </w:p>
    <w:p>
      <w:pPr>
        <w:spacing w:after="0"/>
        <w:sectPr>
          <w:pgSz w:w="11910" w:h="16840"/>
          <w:pgMar w:header="0" w:footer="992" w:top="1400" w:bottom="1180" w:left="1680" w:right="1580"/>
        </w:sectPr>
      </w:pPr>
    </w:p>
    <w:p>
      <w:pPr>
        <w:pStyle w:val="BodyText"/>
        <w:tabs>
          <w:tab w:pos="3799" w:val="left" w:leader="none"/>
        </w:tabs>
        <w:spacing w:before="42"/>
        <w:ind w:left="3484"/>
      </w:pPr>
      <w:r>
        <w:rPr/>
        <w:t>4</w:t>
        <w:tab/>
        <w:t>检查评分方法</w:t>
      </w:r>
    </w:p>
    <w:p>
      <w:pPr>
        <w:pStyle w:val="BodyText"/>
        <w:spacing w:before="8"/>
        <w:ind w:left="0"/>
        <w:rPr>
          <w:sz w:val="25"/>
        </w:rPr>
      </w:pPr>
    </w:p>
    <w:p>
      <w:pPr>
        <w:pStyle w:val="ListParagraph"/>
        <w:numPr>
          <w:ilvl w:val="2"/>
          <w:numId w:val="52"/>
        </w:numPr>
        <w:tabs>
          <w:tab w:pos="856" w:val="left" w:leader="none"/>
          <w:tab w:pos="857" w:val="left" w:leader="none"/>
        </w:tabs>
        <w:spacing w:line="364" w:lineRule="exact" w:before="0" w:after="0"/>
        <w:ind w:left="856" w:right="0" w:hanging="739"/>
        <w:jc w:val="left"/>
        <w:rPr>
          <w:sz w:val="21"/>
        </w:rPr>
      </w:pPr>
      <w:r>
        <w:rPr>
          <w:sz w:val="21"/>
        </w:rPr>
        <w:t>建筑施工安全检查评定中，保证项目应全数检查。</w:t>
      </w:r>
    </w:p>
    <w:p>
      <w:pPr>
        <w:pStyle w:val="ListParagraph"/>
        <w:numPr>
          <w:ilvl w:val="2"/>
          <w:numId w:val="52"/>
        </w:numPr>
        <w:tabs>
          <w:tab w:pos="856" w:val="left" w:leader="none"/>
          <w:tab w:pos="857" w:val="left" w:leader="none"/>
        </w:tabs>
        <w:spacing w:line="364" w:lineRule="exact" w:before="0" w:after="0"/>
        <w:ind w:left="856" w:right="0" w:hanging="739"/>
        <w:jc w:val="left"/>
        <w:rPr>
          <w:sz w:val="21"/>
        </w:rPr>
      </w:pPr>
      <w:r>
        <w:rPr>
          <w:spacing w:val="-3"/>
          <w:sz w:val="21"/>
        </w:rPr>
        <w:t>建筑施工安全检查评定应符合本标准第 </w:t>
      </w:r>
      <w:r>
        <w:rPr>
          <w:sz w:val="21"/>
        </w:rPr>
        <w:t>3</w:t>
      </w:r>
      <w:r>
        <w:rPr>
          <w:spacing w:val="-8"/>
          <w:sz w:val="21"/>
        </w:rPr>
        <w:t> 章中各检查评定项目的有关规定，并应按</w:t>
      </w:r>
    </w:p>
    <w:p>
      <w:pPr>
        <w:pStyle w:val="BodyText"/>
        <w:spacing w:line="304" w:lineRule="auto" w:before="19"/>
        <w:ind w:left="117" w:right="215"/>
        <w:jc w:val="both"/>
      </w:pPr>
      <w:r>
        <w:rPr>
          <w:spacing w:val="-10"/>
        </w:rPr>
        <w:t>本标准附录 </w:t>
      </w:r>
      <w:r>
        <w:rPr/>
        <w:t>A、B</w:t>
      </w:r>
      <w:r>
        <w:rPr>
          <w:spacing w:val="-7"/>
        </w:rPr>
        <w:t> 的评分表进行评分。检查评分表应分为安全管理、文明施工、脚手架、基</w:t>
      </w:r>
      <w:r>
        <w:rPr>
          <w:spacing w:val="-10"/>
          <w:w w:val="95"/>
        </w:rPr>
        <w:t>坑工程、模板支架、高处作业、施工用电、物料提升机与施工升降机、塔式起重机与起重吊   </w:t>
      </w:r>
      <w:r>
        <w:rPr>
          <w:spacing w:val="-10"/>
        </w:rPr>
        <w:t>装、施工机具分项检查评分表和检查评分汇总表。</w:t>
      </w:r>
    </w:p>
    <w:p>
      <w:pPr>
        <w:pStyle w:val="ListParagraph"/>
        <w:numPr>
          <w:ilvl w:val="2"/>
          <w:numId w:val="52"/>
        </w:numPr>
        <w:tabs>
          <w:tab w:pos="857" w:val="left" w:leader="none"/>
        </w:tabs>
        <w:spacing w:line="292" w:lineRule="exact" w:before="0" w:after="0"/>
        <w:ind w:left="856" w:right="0" w:hanging="739"/>
        <w:jc w:val="both"/>
        <w:rPr>
          <w:sz w:val="21"/>
        </w:rPr>
      </w:pPr>
      <w:r>
        <w:rPr>
          <w:sz w:val="21"/>
        </w:rPr>
        <w:t>各评分表的评分应符合下列规定：</w:t>
      </w:r>
    </w:p>
    <w:p>
      <w:pPr>
        <w:pStyle w:val="ListParagraph"/>
        <w:numPr>
          <w:ilvl w:val="0"/>
          <w:numId w:val="53"/>
        </w:numPr>
        <w:tabs>
          <w:tab w:pos="847" w:val="left" w:leader="none"/>
          <w:tab w:pos="848" w:val="left" w:leader="none"/>
        </w:tabs>
        <w:spacing w:line="364" w:lineRule="exact" w:before="0" w:after="0"/>
        <w:ind w:left="117" w:right="0" w:firstLine="411"/>
        <w:jc w:val="left"/>
        <w:rPr>
          <w:sz w:val="21"/>
        </w:rPr>
      </w:pPr>
      <w:r>
        <w:rPr>
          <w:spacing w:val="-2"/>
          <w:sz w:val="21"/>
        </w:rPr>
        <w:t>分项检查评分表和检查评分汇总表的满分分值均应为 </w:t>
      </w:r>
      <w:r>
        <w:rPr>
          <w:sz w:val="21"/>
        </w:rPr>
        <w:t>100</w:t>
      </w:r>
      <w:r>
        <w:rPr>
          <w:spacing w:val="-8"/>
          <w:sz w:val="21"/>
        </w:rPr>
        <w:t> 分，评分表的实得分值应</w:t>
      </w:r>
    </w:p>
    <w:p>
      <w:pPr>
        <w:pStyle w:val="BodyText"/>
        <w:spacing w:before="21"/>
        <w:ind w:left="117"/>
        <w:jc w:val="both"/>
      </w:pPr>
      <w:r>
        <w:rPr/>
        <w:t>为各检查项目所得分值之和；</w:t>
      </w:r>
    </w:p>
    <w:p>
      <w:pPr>
        <w:pStyle w:val="ListParagraph"/>
        <w:numPr>
          <w:ilvl w:val="0"/>
          <w:numId w:val="53"/>
        </w:numPr>
        <w:tabs>
          <w:tab w:pos="851" w:val="left" w:leader="none"/>
          <w:tab w:pos="852" w:val="left" w:leader="none"/>
        </w:tabs>
        <w:spacing w:line="364" w:lineRule="exact" w:before="2" w:after="0"/>
        <w:ind w:left="852" w:right="0" w:hanging="315"/>
        <w:jc w:val="left"/>
        <w:rPr>
          <w:sz w:val="21"/>
        </w:rPr>
      </w:pPr>
      <w:r>
        <w:rPr>
          <w:sz w:val="21"/>
        </w:rPr>
        <w:t>评分应采用扣减分值的方法，扣减分值总和不得超过该检查项目的应得分值；</w:t>
      </w:r>
    </w:p>
    <w:p>
      <w:pPr>
        <w:pStyle w:val="ListParagraph"/>
        <w:numPr>
          <w:ilvl w:val="0"/>
          <w:numId w:val="53"/>
        </w:numPr>
        <w:tabs>
          <w:tab w:pos="851" w:val="left" w:leader="none"/>
          <w:tab w:pos="852" w:val="left" w:leader="none"/>
        </w:tabs>
        <w:spacing w:line="364" w:lineRule="exact" w:before="0" w:after="0"/>
        <w:ind w:left="852" w:right="0" w:hanging="315"/>
        <w:jc w:val="left"/>
        <w:rPr>
          <w:sz w:val="21"/>
        </w:rPr>
      </w:pPr>
      <w:r>
        <w:rPr>
          <w:spacing w:val="-5"/>
          <w:sz w:val="21"/>
        </w:rPr>
        <w:t>当按分项检查评分表评分时，保证项目中有一项未得分或保证项目小计得分不足 </w:t>
      </w:r>
      <w:r>
        <w:rPr>
          <w:sz w:val="21"/>
        </w:rPr>
        <w:t>40</w:t>
      </w:r>
    </w:p>
    <w:p>
      <w:pPr>
        <w:pStyle w:val="BodyText"/>
        <w:spacing w:before="21"/>
        <w:ind w:left="117"/>
        <w:jc w:val="both"/>
      </w:pPr>
      <w:r>
        <w:rPr/>
        <w:t>分，此分项检查评分表不应得分；</w:t>
      </w:r>
    </w:p>
    <w:p>
      <w:pPr>
        <w:pStyle w:val="BodyText"/>
        <w:spacing w:before="1"/>
        <w:ind w:left="0"/>
        <w:rPr>
          <w:sz w:val="22"/>
        </w:rPr>
      </w:pPr>
    </w:p>
    <w:p>
      <w:pPr>
        <w:pStyle w:val="ListParagraph"/>
        <w:numPr>
          <w:ilvl w:val="0"/>
          <w:numId w:val="53"/>
        </w:numPr>
        <w:tabs>
          <w:tab w:pos="851" w:val="left" w:leader="none"/>
          <w:tab w:pos="852" w:val="left" w:leader="none"/>
        </w:tabs>
        <w:spacing w:line="240" w:lineRule="auto" w:before="0" w:after="0"/>
        <w:ind w:left="852" w:right="0" w:hanging="315"/>
        <w:jc w:val="left"/>
        <w:rPr>
          <w:sz w:val="21"/>
        </w:rPr>
      </w:pPr>
      <w:r>
        <w:rPr>
          <w:sz w:val="21"/>
        </w:rPr>
        <w:t>检查评分汇总表中各分项项目实得分值应按下式计算：</w:t>
      </w:r>
    </w:p>
    <w:p>
      <w:pPr>
        <w:spacing w:line="151" w:lineRule="exact" w:before="76"/>
        <w:ind w:left="0" w:right="1395" w:firstLine="0"/>
        <w:jc w:val="center"/>
        <w:rPr>
          <w:rFonts w:ascii="Times New Roman" w:hAnsi="Times New Roman"/>
          <w:i/>
          <w:sz w:val="24"/>
        </w:rPr>
      </w:pPr>
      <w:r>
        <w:rPr>
          <w:rFonts w:ascii="Times New Roman" w:hAnsi="Times New Roman"/>
          <w:i/>
          <w:sz w:val="24"/>
        </w:rPr>
        <w:t>B</w:t>
      </w:r>
      <w:r>
        <w:rPr>
          <w:rFonts w:ascii="Century Gothic" w:hAnsi="Century Gothic"/>
          <w:sz w:val="24"/>
        </w:rPr>
        <w:t>× </w:t>
      </w:r>
      <w:r>
        <w:rPr>
          <w:rFonts w:ascii="Times New Roman" w:hAnsi="Times New Roman"/>
          <w:i/>
          <w:sz w:val="24"/>
        </w:rPr>
        <w:t>C</w:t>
      </w:r>
    </w:p>
    <w:p>
      <w:pPr>
        <w:spacing w:after="0" w:line="151" w:lineRule="exact"/>
        <w:jc w:val="center"/>
        <w:rPr>
          <w:rFonts w:ascii="Times New Roman" w:hAnsi="Times New Roman"/>
          <w:sz w:val="24"/>
        </w:rPr>
        <w:sectPr>
          <w:pgSz w:w="11910" w:h="16840"/>
          <w:pgMar w:header="0" w:footer="992" w:top="1400" w:bottom="1180" w:left="1680" w:right="1580"/>
        </w:sectPr>
      </w:pPr>
    </w:p>
    <w:p>
      <w:pPr>
        <w:spacing w:before="0"/>
        <w:ind w:left="0" w:right="0" w:firstLine="0"/>
        <w:jc w:val="right"/>
        <w:rPr>
          <w:rFonts w:ascii="Century Gothic"/>
          <w:sz w:val="24"/>
        </w:rPr>
      </w:pPr>
      <w:r>
        <w:rPr>
          <w:rFonts w:ascii="Times New Roman"/>
          <w:i/>
          <w:spacing w:val="-64"/>
          <w:sz w:val="24"/>
        </w:rPr>
        <w:t>A</w:t>
      </w:r>
      <w:r>
        <w:rPr>
          <w:rFonts w:ascii="Times New Roman"/>
          <w:w w:val="99"/>
          <w:position w:val="-5"/>
          <w:sz w:val="14"/>
        </w:rPr>
        <w:t>1</w:t>
      </w:r>
      <w:r>
        <w:rPr>
          <w:rFonts w:ascii="Times New Roman"/>
          <w:position w:val="-5"/>
          <w:sz w:val="14"/>
        </w:rPr>
        <w:t> </w:t>
      </w:r>
      <w:r>
        <w:rPr>
          <w:rFonts w:ascii="Times New Roman"/>
          <w:spacing w:val="3"/>
          <w:position w:val="-5"/>
          <w:sz w:val="14"/>
        </w:rPr>
        <w:t> </w:t>
      </w:r>
      <w:r>
        <w:rPr>
          <w:rFonts w:ascii="Century Gothic"/>
          <w:w w:val="90"/>
          <w:sz w:val="24"/>
        </w:rPr>
        <w:t>=</w:t>
      </w:r>
    </w:p>
    <w:p>
      <w:pPr>
        <w:pStyle w:val="BodyText"/>
        <w:spacing w:before="4"/>
        <w:ind w:left="0"/>
        <w:rPr>
          <w:rFonts w:ascii="Century Gothic"/>
          <w:sz w:val="14"/>
        </w:rPr>
      </w:pPr>
      <w:r>
        <w:rPr/>
        <w:br w:type="column"/>
      </w:r>
      <w:r>
        <w:rPr>
          <w:rFonts w:ascii="Century Gothic"/>
          <w:sz w:val="14"/>
        </w:rPr>
      </w:r>
    </w:p>
    <w:p>
      <w:pPr>
        <w:pStyle w:val="BodyText"/>
        <w:spacing w:line="20" w:lineRule="exact"/>
        <w:ind w:left="17" w:right="-127"/>
        <w:rPr>
          <w:rFonts w:ascii="Century Gothic"/>
          <w:sz w:val="2"/>
        </w:rPr>
      </w:pPr>
      <w:r>
        <w:rPr>
          <w:rFonts w:ascii="Century Gothic"/>
          <w:sz w:val="2"/>
        </w:rPr>
        <w:pict>
          <v:group style="width:27.85pt;height:.5pt;mso-position-horizontal-relative:char;mso-position-vertical-relative:line" coordorigin="0,0" coordsize="557,10">
            <v:line style="position:absolute" from="0,5" to="557,5" stroked="true" strokeweight=".48pt" strokecolor="#000000">
              <v:stroke dashstyle="solid"/>
            </v:line>
          </v:group>
        </w:pict>
      </w:r>
      <w:r>
        <w:rPr>
          <w:rFonts w:ascii="Century Gothic"/>
          <w:sz w:val="2"/>
        </w:rPr>
      </w:r>
    </w:p>
    <w:p>
      <w:pPr>
        <w:spacing w:before="8"/>
        <w:ind w:left="111" w:right="0" w:firstLine="0"/>
        <w:jc w:val="left"/>
        <w:rPr>
          <w:rFonts w:ascii="Times New Roman"/>
          <w:sz w:val="24"/>
        </w:rPr>
      </w:pPr>
      <w:r>
        <w:rPr>
          <w:rFonts w:ascii="Times New Roman"/>
          <w:sz w:val="24"/>
        </w:rPr>
        <w:t>100</w:t>
      </w:r>
    </w:p>
    <w:p>
      <w:pPr>
        <w:pStyle w:val="BodyText"/>
        <w:spacing w:before="29"/>
        <w:ind w:left="2850"/>
      </w:pPr>
      <w:r>
        <w:rPr/>
        <w:br w:type="column"/>
      </w:r>
      <w:r>
        <w:rPr/>
        <w:t>（4.0.3-1）</w:t>
      </w:r>
    </w:p>
    <w:p>
      <w:pPr>
        <w:spacing w:after="0"/>
        <w:sectPr>
          <w:type w:val="continuous"/>
          <w:pgSz w:w="11910" w:h="16840"/>
          <w:pgMar w:top="1520" w:bottom="280" w:left="1680" w:right="1580"/>
          <w:cols w:num="3" w:equalWidth="0">
            <w:col w:w="3267" w:space="40"/>
            <w:col w:w="512" w:space="523"/>
            <w:col w:w="4308"/>
          </w:cols>
        </w:sectPr>
      </w:pPr>
    </w:p>
    <w:p>
      <w:pPr>
        <w:pStyle w:val="BodyText"/>
        <w:spacing w:before="134"/>
        <w:ind w:left="117"/>
      </w:pPr>
      <w:r>
        <w:rPr>
          <w:spacing w:val="-3"/>
          <w:w w:val="99"/>
        </w:rPr>
        <w:t>式中：</w:t>
      </w:r>
      <w:r>
        <w:rPr>
          <w:spacing w:val="-37"/>
          <w:w w:val="99"/>
        </w:rPr>
        <w:t>A</w:t>
      </w:r>
      <w:r>
        <w:rPr>
          <w:w w:val="105"/>
          <w:position w:val="-2"/>
          <w:sz w:val="10"/>
        </w:rPr>
        <w:t>1</w:t>
      </w:r>
      <w:r>
        <w:rPr>
          <w:spacing w:val="1"/>
          <w:position w:val="-2"/>
          <w:sz w:val="10"/>
        </w:rPr>
        <w:t> </w:t>
      </w:r>
      <w:r>
        <w:rPr>
          <w:w w:val="99"/>
        </w:rPr>
        <w:t>—</w:t>
      </w:r>
      <w:r>
        <w:rPr/>
        <w:t> </w:t>
      </w:r>
      <w:r>
        <w:rPr>
          <w:w w:val="99"/>
        </w:rPr>
        <w:t>汇总表各分项项目实得分值；</w:t>
      </w:r>
    </w:p>
    <w:p>
      <w:pPr>
        <w:pStyle w:val="BodyText"/>
        <w:spacing w:before="160"/>
        <w:ind w:left="740"/>
      </w:pPr>
      <w:r>
        <w:rPr/>
        <w:t>B — 汇总表中该项应得满分值；</w:t>
      </w:r>
    </w:p>
    <w:p>
      <w:pPr>
        <w:pStyle w:val="BodyText"/>
        <w:spacing w:before="43"/>
        <w:ind w:left="740"/>
      </w:pPr>
      <w:r>
        <w:rPr/>
        <w:t>C — 该项检查评分表实得分值。</w:t>
      </w:r>
    </w:p>
    <w:p>
      <w:pPr>
        <w:pStyle w:val="BodyText"/>
        <w:ind w:left="0"/>
      </w:pPr>
    </w:p>
    <w:p>
      <w:pPr>
        <w:pStyle w:val="ListParagraph"/>
        <w:numPr>
          <w:ilvl w:val="0"/>
          <w:numId w:val="53"/>
        </w:numPr>
        <w:tabs>
          <w:tab w:pos="851" w:val="left" w:leader="none"/>
          <w:tab w:pos="852" w:val="left" w:leader="none"/>
        </w:tabs>
        <w:spacing w:line="240" w:lineRule="auto" w:before="0" w:after="0"/>
        <w:ind w:left="852" w:right="0" w:hanging="315"/>
        <w:jc w:val="left"/>
        <w:rPr>
          <w:sz w:val="21"/>
        </w:rPr>
      </w:pPr>
      <w:r>
        <w:rPr>
          <w:sz w:val="21"/>
        </w:rPr>
        <w:t>当评分遇有缺项时，分项检查评分表或检查评分汇总表的总得分值应按下式计算：</w:t>
      </w:r>
    </w:p>
    <w:p>
      <w:pPr>
        <w:spacing w:line="132" w:lineRule="exact" w:before="96"/>
        <w:ind w:left="0" w:right="1409" w:firstLine="0"/>
        <w:jc w:val="center"/>
        <w:rPr>
          <w:rFonts w:ascii="Times New Roman"/>
          <w:i/>
          <w:sz w:val="24"/>
        </w:rPr>
      </w:pPr>
      <w:r>
        <w:rPr>
          <w:rFonts w:ascii="Times New Roman"/>
          <w:i/>
          <w:sz w:val="24"/>
        </w:rPr>
        <w:t>D</w:t>
      </w:r>
    </w:p>
    <w:p>
      <w:pPr>
        <w:spacing w:after="0" w:line="132" w:lineRule="exact"/>
        <w:jc w:val="center"/>
        <w:rPr>
          <w:rFonts w:ascii="Times New Roman"/>
          <w:sz w:val="24"/>
        </w:rPr>
        <w:sectPr>
          <w:type w:val="continuous"/>
          <w:pgSz w:w="11910" w:h="16840"/>
          <w:pgMar w:top="1520" w:bottom="280" w:left="1680" w:right="1580"/>
        </w:sectPr>
      </w:pPr>
    </w:p>
    <w:p>
      <w:pPr>
        <w:spacing w:line="237" w:lineRule="auto" w:before="0"/>
        <w:ind w:left="2985" w:right="0" w:firstLine="0"/>
        <w:jc w:val="left"/>
        <w:rPr>
          <w:rFonts w:ascii="Times New Roman" w:hAnsi="Times New Roman"/>
          <w:sz w:val="24"/>
        </w:rPr>
      </w:pPr>
      <w:r>
        <w:rPr/>
        <w:pict>
          <v:line style="position:absolute;mso-position-horizontal-relative:page;mso-position-vertical-relative:paragraph;z-index:-345232" from="258.47998pt,9.070310pt" to="269.03998pt,9.070310pt" stroked="true" strokeweight=".48pt" strokecolor="#000000">
            <v:stroke dashstyle="solid"/>
            <w10:wrap type="none"/>
          </v:line>
        </w:pict>
      </w:r>
      <w:r>
        <w:rPr>
          <w:rFonts w:ascii="Times New Roman" w:hAnsi="Times New Roman"/>
          <w:i/>
          <w:sz w:val="24"/>
        </w:rPr>
        <w:t>A</w:t>
      </w:r>
      <w:r>
        <w:rPr>
          <w:rFonts w:ascii="Times New Roman" w:hAnsi="Times New Roman"/>
          <w:position w:val="-5"/>
          <w:sz w:val="14"/>
        </w:rPr>
        <w:t>2 </w:t>
      </w:r>
      <w:r>
        <w:rPr>
          <w:rFonts w:ascii="Century Gothic" w:hAnsi="Century Gothic"/>
          <w:sz w:val="24"/>
        </w:rPr>
        <w:t>= </w:t>
      </w:r>
      <w:r>
        <w:rPr>
          <w:rFonts w:ascii="Times New Roman" w:hAnsi="Times New Roman"/>
          <w:i/>
          <w:position w:val="-18"/>
          <w:sz w:val="24"/>
        </w:rPr>
        <w:t>E </w:t>
      </w:r>
      <w:r>
        <w:rPr>
          <w:rFonts w:ascii="Century Gothic" w:hAnsi="Century Gothic"/>
          <w:sz w:val="24"/>
        </w:rPr>
        <w:t>×</w:t>
      </w:r>
      <w:r>
        <w:rPr>
          <w:rFonts w:ascii="Times New Roman" w:hAnsi="Times New Roman"/>
          <w:sz w:val="24"/>
        </w:rPr>
        <w:t>100</w:t>
      </w:r>
    </w:p>
    <w:p>
      <w:pPr>
        <w:pStyle w:val="BodyText"/>
        <w:spacing w:before="133"/>
        <w:ind w:left="117"/>
      </w:pPr>
      <w:r>
        <w:rPr>
          <w:spacing w:val="-3"/>
          <w:w w:val="99"/>
        </w:rPr>
        <w:t>式中：</w:t>
      </w:r>
      <w:r>
        <w:rPr>
          <w:spacing w:val="-37"/>
          <w:w w:val="99"/>
        </w:rPr>
        <w:t>A</w:t>
      </w:r>
      <w:r>
        <w:rPr>
          <w:w w:val="105"/>
          <w:position w:val="-2"/>
          <w:sz w:val="10"/>
        </w:rPr>
        <w:t>2</w:t>
      </w:r>
      <w:r>
        <w:rPr>
          <w:spacing w:val="1"/>
          <w:position w:val="-2"/>
          <w:sz w:val="10"/>
        </w:rPr>
        <w:t> </w:t>
      </w:r>
      <w:r>
        <w:rPr>
          <w:w w:val="99"/>
        </w:rPr>
        <w:t>—</w:t>
      </w:r>
      <w:r>
        <w:rPr/>
        <w:t> </w:t>
      </w:r>
      <w:r>
        <w:rPr>
          <w:w w:val="99"/>
        </w:rPr>
        <w:t>遇有缺项时总得分值；</w:t>
      </w:r>
    </w:p>
    <w:p>
      <w:pPr>
        <w:pStyle w:val="BodyText"/>
        <w:spacing w:before="139"/>
        <w:ind w:left="740"/>
      </w:pPr>
      <w:r>
        <w:rPr/>
        <w:t>D — 实查项目在该表的实得分值之和；</w:t>
      </w:r>
    </w:p>
    <w:p>
      <w:pPr>
        <w:pStyle w:val="BodyText"/>
        <w:spacing w:before="139"/>
        <w:ind w:left="740"/>
      </w:pPr>
      <w:r>
        <w:rPr/>
        <w:t>E — 实查项目在该表的应得满分值之和。</w:t>
      </w:r>
    </w:p>
    <w:p>
      <w:pPr>
        <w:pStyle w:val="BodyText"/>
        <w:spacing w:before="28"/>
        <w:ind w:left="117"/>
      </w:pPr>
      <w:r>
        <w:rPr/>
        <w:br w:type="column"/>
      </w:r>
      <w:r>
        <w:rPr/>
        <w:t>（4.0.3-2）</w:t>
      </w:r>
    </w:p>
    <w:p>
      <w:pPr>
        <w:spacing w:after="0"/>
        <w:sectPr>
          <w:type w:val="continuous"/>
          <w:pgSz w:w="11910" w:h="16840"/>
          <w:pgMar w:top="1520" w:bottom="280" w:left="1680" w:right="1580"/>
          <w:cols w:num="2" w:equalWidth="0">
            <w:col w:w="4673" w:space="2482"/>
            <w:col w:w="1495"/>
          </w:cols>
        </w:sectPr>
      </w:pPr>
    </w:p>
    <w:p>
      <w:pPr>
        <w:pStyle w:val="ListParagraph"/>
        <w:numPr>
          <w:ilvl w:val="0"/>
          <w:numId w:val="53"/>
        </w:numPr>
        <w:tabs>
          <w:tab w:pos="854" w:val="left" w:leader="none"/>
          <w:tab w:pos="855" w:val="left" w:leader="none"/>
        </w:tabs>
        <w:spacing w:line="295" w:lineRule="auto" w:before="74" w:after="0"/>
        <w:ind w:left="117" w:right="229" w:firstLine="420"/>
        <w:jc w:val="left"/>
        <w:rPr>
          <w:sz w:val="21"/>
        </w:rPr>
      </w:pPr>
      <w:r>
        <w:rPr>
          <w:sz w:val="21"/>
        </w:rPr>
        <w:t>脚手架、物料提升机与施工升降机、塔式起重机与起重吊装项目的实得分值，应为所对应专业的分项检查评分表实得分值的算术平均值。</w:t>
      </w:r>
    </w:p>
    <w:p>
      <w:pPr>
        <w:spacing w:after="0" w:line="295" w:lineRule="auto"/>
        <w:jc w:val="left"/>
        <w:rPr>
          <w:sz w:val="21"/>
        </w:rPr>
        <w:sectPr>
          <w:type w:val="continuous"/>
          <w:pgSz w:w="11910" w:h="16840"/>
          <w:pgMar w:top="1520" w:bottom="280" w:left="1680" w:right="1580"/>
        </w:sectPr>
      </w:pPr>
    </w:p>
    <w:p>
      <w:pPr>
        <w:pStyle w:val="BodyText"/>
        <w:tabs>
          <w:tab w:pos="3799" w:val="left" w:leader="none"/>
        </w:tabs>
        <w:spacing w:before="42"/>
        <w:ind w:left="3484"/>
      </w:pPr>
      <w:r>
        <w:rPr/>
        <w:t>5</w:t>
        <w:tab/>
        <w:t>检查评定等级</w:t>
      </w:r>
    </w:p>
    <w:p>
      <w:pPr>
        <w:pStyle w:val="BodyText"/>
        <w:spacing w:before="11"/>
        <w:ind w:left="0"/>
        <w:rPr>
          <w:sz w:val="22"/>
        </w:rPr>
      </w:pPr>
    </w:p>
    <w:p>
      <w:pPr>
        <w:pStyle w:val="ListParagraph"/>
        <w:numPr>
          <w:ilvl w:val="2"/>
          <w:numId w:val="54"/>
        </w:numPr>
        <w:tabs>
          <w:tab w:pos="856" w:val="left" w:leader="none"/>
          <w:tab w:pos="857" w:val="left" w:leader="none"/>
        </w:tabs>
        <w:spacing w:line="235" w:lineRule="auto" w:before="1" w:after="0"/>
        <w:ind w:left="117" w:right="227" w:firstLine="0"/>
        <w:jc w:val="left"/>
        <w:rPr>
          <w:sz w:val="21"/>
        </w:rPr>
      </w:pPr>
      <w:r>
        <w:rPr>
          <w:sz w:val="21"/>
        </w:rPr>
        <w:t>应按汇总表的总得分和分项检查评分表的得分，对建筑施工安全检查评定划分为优良、合格、不合格三个等级。</w:t>
      </w:r>
    </w:p>
    <w:p>
      <w:pPr>
        <w:pStyle w:val="ListParagraph"/>
        <w:numPr>
          <w:ilvl w:val="2"/>
          <w:numId w:val="54"/>
        </w:numPr>
        <w:tabs>
          <w:tab w:pos="856" w:val="left" w:leader="none"/>
          <w:tab w:pos="857" w:val="left" w:leader="none"/>
        </w:tabs>
        <w:spacing w:line="325" w:lineRule="exact" w:before="0" w:after="0"/>
        <w:ind w:left="117" w:right="0" w:firstLine="0"/>
        <w:jc w:val="left"/>
        <w:rPr>
          <w:sz w:val="21"/>
        </w:rPr>
      </w:pPr>
      <w:r>
        <w:rPr>
          <w:sz w:val="21"/>
        </w:rPr>
        <w:t>建筑施工安全检查评定的等级划分应符合下列规定：</w:t>
      </w:r>
    </w:p>
    <w:p>
      <w:pPr>
        <w:pStyle w:val="ListParagraph"/>
        <w:numPr>
          <w:ilvl w:val="0"/>
          <w:numId w:val="55"/>
        </w:numPr>
        <w:tabs>
          <w:tab w:pos="851" w:val="left" w:leader="none"/>
          <w:tab w:pos="852" w:val="left" w:leader="none"/>
        </w:tabs>
        <w:spacing w:line="346" w:lineRule="exact" w:before="0" w:after="0"/>
        <w:ind w:left="852" w:right="0" w:hanging="315"/>
        <w:jc w:val="left"/>
        <w:rPr>
          <w:sz w:val="21"/>
        </w:rPr>
      </w:pPr>
      <w:r>
        <w:rPr>
          <w:sz w:val="21"/>
        </w:rPr>
        <w:t>优良：</w:t>
      </w:r>
    </w:p>
    <w:p>
      <w:pPr>
        <w:pStyle w:val="BodyText"/>
        <w:spacing w:line="253" w:lineRule="exact"/>
        <w:ind w:left="537"/>
      </w:pPr>
      <w:r>
        <w:rPr/>
        <w:t>分项检查评分表无零分，汇总表得分值应在 80 分及以上。</w:t>
      </w:r>
    </w:p>
    <w:p>
      <w:pPr>
        <w:pStyle w:val="ListParagraph"/>
        <w:numPr>
          <w:ilvl w:val="0"/>
          <w:numId w:val="55"/>
        </w:numPr>
        <w:tabs>
          <w:tab w:pos="851" w:val="left" w:leader="none"/>
          <w:tab w:pos="852" w:val="left" w:leader="none"/>
        </w:tabs>
        <w:spacing w:line="371" w:lineRule="exact" w:before="0" w:after="0"/>
        <w:ind w:left="852" w:right="0" w:hanging="315"/>
        <w:jc w:val="left"/>
        <w:rPr>
          <w:sz w:val="21"/>
        </w:rPr>
      </w:pPr>
      <w:r>
        <w:rPr>
          <w:sz w:val="21"/>
        </w:rPr>
        <w:t>合格：</w:t>
      </w:r>
    </w:p>
    <w:p>
      <w:pPr>
        <w:pStyle w:val="BodyText"/>
        <w:spacing w:line="253" w:lineRule="exact"/>
        <w:ind w:left="537"/>
      </w:pPr>
      <w:r>
        <w:rPr/>
        <w:t>分项检查评分表无零分，汇总表得分值应在 80 分以下，70 分及以上。</w:t>
      </w:r>
    </w:p>
    <w:p>
      <w:pPr>
        <w:pStyle w:val="ListParagraph"/>
        <w:numPr>
          <w:ilvl w:val="0"/>
          <w:numId w:val="55"/>
        </w:numPr>
        <w:tabs>
          <w:tab w:pos="851" w:val="left" w:leader="none"/>
          <w:tab w:pos="852" w:val="left" w:leader="none"/>
        </w:tabs>
        <w:spacing w:line="371" w:lineRule="exact" w:before="0" w:after="0"/>
        <w:ind w:left="852" w:right="0" w:hanging="315"/>
        <w:jc w:val="left"/>
        <w:rPr>
          <w:sz w:val="21"/>
        </w:rPr>
      </w:pPr>
      <w:r>
        <w:rPr>
          <w:sz w:val="21"/>
        </w:rPr>
        <w:t>不合格：</w:t>
      </w:r>
    </w:p>
    <w:p>
      <w:pPr>
        <w:pStyle w:val="BodyText"/>
        <w:spacing w:line="265" w:lineRule="exact"/>
      </w:pPr>
      <w:r>
        <w:rPr/>
        <w:t>1）当汇总表得分值不足 70 分时；</w:t>
      </w:r>
    </w:p>
    <w:p>
      <w:pPr>
        <w:pStyle w:val="BodyText"/>
        <w:spacing w:line="257" w:lineRule="exact" w:before="42"/>
      </w:pPr>
      <w:r>
        <w:rPr/>
        <w:t>2）当有一分项检查评分表得零分时。</w:t>
      </w:r>
    </w:p>
    <w:p>
      <w:pPr>
        <w:pStyle w:val="ListParagraph"/>
        <w:numPr>
          <w:ilvl w:val="2"/>
          <w:numId w:val="54"/>
        </w:numPr>
        <w:tabs>
          <w:tab w:pos="856" w:val="left" w:leader="none"/>
          <w:tab w:pos="857" w:val="left" w:leader="none"/>
        </w:tabs>
        <w:spacing w:line="375" w:lineRule="exact" w:before="0" w:after="0"/>
        <w:ind w:left="117" w:right="0" w:firstLine="0"/>
        <w:jc w:val="left"/>
        <w:rPr>
          <w:sz w:val="21"/>
        </w:rPr>
      </w:pPr>
      <w:r>
        <w:rPr>
          <w:sz w:val="21"/>
        </w:rPr>
        <w:t>当建筑施工安全检查评定的等级为不合格时，必须限期整改达到合格。</w:t>
      </w:r>
    </w:p>
    <w:p>
      <w:pPr>
        <w:spacing w:after="0" w:line="375" w:lineRule="exact"/>
        <w:jc w:val="left"/>
        <w:rPr>
          <w:sz w:val="21"/>
        </w:rPr>
        <w:sectPr>
          <w:pgSz w:w="11910" w:h="16840"/>
          <w:pgMar w:header="0" w:footer="992" w:top="1400" w:bottom="1180" w:left="1680" w:right="1580"/>
        </w:sectPr>
      </w:pPr>
    </w:p>
    <w:p>
      <w:pPr>
        <w:pStyle w:val="BodyText"/>
        <w:spacing w:before="10"/>
        <w:ind w:left="0"/>
        <w:rPr>
          <w:sz w:val="23"/>
        </w:rPr>
      </w:pPr>
    </w:p>
    <w:p>
      <w:pPr>
        <w:tabs>
          <w:tab w:pos="1053" w:val="left" w:leader="none"/>
        </w:tabs>
        <w:spacing w:line="444" w:lineRule="exact" w:before="0"/>
        <w:ind w:left="0" w:right="0" w:firstLine="0"/>
        <w:jc w:val="center"/>
        <w:rPr>
          <w:rFonts w:ascii="微软雅黑" w:eastAsia="微软雅黑" w:hint="eastAsia"/>
          <w:b/>
          <w:sz w:val="28"/>
        </w:rPr>
      </w:pPr>
      <w:r>
        <w:rPr>
          <w:rFonts w:ascii="微软雅黑" w:eastAsia="微软雅黑" w:hint="eastAsia"/>
          <w:b/>
          <w:sz w:val="28"/>
        </w:rPr>
        <w:t>附录</w:t>
      </w:r>
      <w:r>
        <w:rPr>
          <w:rFonts w:ascii="微软雅黑" w:eastAsia="微软雅黑" w:hint="eastAsia"/>
          <w:b/>
          <w:spacing w:val="-25"/>
          <w:sz w:val="28"/>
        </w:rPr>
        <w:t> </w:t>
      </w:r>
      <w:r>
        <w:rPr>
          <w:rFonts w:ascii="微软雅黑" w:eastAsia="微软雅黑" w:hint="eastAsia"/>
          <w:b/>
          <w:w w:val="95"/>
          <w:sz w:val="28"/>
        </w:rPr>
        <w:t>A</w:t>
        <w:tab/>
      </w:r>
      <w:r>
        <w:rPr>
          <w:rFonts w:ascii="微软雅黑" w:eastAsia="微软雅黑" w:hint="eastAsia"/>
          <w:b/>
          <w:sz w:val="28"/>
        </w:rPr>
        <w:t>建筑施工安全检查评分汇总表</w:t>
      </w:r>
    </w:p>
    <w:p>
      <w:pPr>
        <w:pStyle w:val="Heading4"/>
        <w:tabs>
          <w:tab w:pos="525" w:val="left" w:leader="none"/>
        </w:tabs>
        <w:spacing w:line="343" w:lineRule="exact"/>
        <w:ind w:right="307"/>
        <w:jc w:val="center"/>
      </w:pPr>
      <w:r>
        <w:rPr/>
        <w:t>表</w:t>
      </w:r>
      <w:r>
        <w:rPr>
          <w:w w:val="95"/>
        </w:rPr>
        <w:t>A</w:t>
        <w:tab/>
      </w:r>
      <w:r>
        <w:rPr/>
        <w:t>建筑施工安全检查评分汇总表</w:t>
      </w:r>
    </w:p>
    <w:p>
      <w:pPr>
        <w:tabs>
          <w:tab w:pos="7019" w:val="left" w:leader="none"/>
          <w:tab w:pos="12659" w:val="left" w:leader="none"/>
          <w:tab w:pos="13288" w:val="left" w:leader="none"/>
          <w:tab w:pos="13919" w:val="left" w:leader="none"/>
        </w:tabs>
        <w:spacing w:before="29"/>
        <w:ind w:left="0" w:right="300" w:firstLine="0"/>
        <w:jc w:val="center"/>
        <w:rPr>
          <w:sz w:val="18"/>
        </w:rPr>
      </w:pPr>
      <w:r>
        <w:rPr>
          <w:sz w:val="18"/>
        </w:rPr>
        <w:t>企业名称：</w:t>
        <w:tab/>
        <w:t>资质等级：</w:t>
        <w:tab/>
        <w:t>年</w:t>
        <w:tab/>
        <w:t>月</w:t>
        <w:tab/>
        <w:t>日</w:t>
      </w:r>
    </w:p>
    <w:p>
      <w:pPr>
        <w:pStyle w:val="BodyText"/>
        <w:spacing w:before="9"/>
        <w:ind w:left="0"/>
        <w:rPr>
          <w:sz w:val="12"/>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1"/>
        <w:gridCol w:w="127"/>
        <w:gridCol w:w="641"/>
        <w:gridCol w:w="749"/>
        <w:gridCol w:w="1080"/>
        <w:gridCol w:w="706"/>
        <w:gridCol w:w="358"/>
        <w:gridCol w:w="536"/>
        <w:gridCol w:w="526"/>
        <w:gridCol w:w="723"/>
        <w:gridCol w:w="341"/>
        <w:gridCol w:w="910"/>
        <w:gridCol w:w="152"/>
        <w:gridCol w:w="923"/>
        <w:gridCol w:w="142"/>
        <w:gridCol w:w="98"/>
        <w:gridCol w:w="964"/>
        <w:gridCol w:w="401"/>
        <w:gridCol w:w="663"/>
        <w:gridCol w:w="409"/>
        <w:gridCol w:w="654"/>
        <w:gridCol w:w="1064"/>
        <w:gridCol w:w="1062"/>
      </w:tblGrid>
      <w:tr>
        <w:trPr>
          <w:trHeight w:val="455" w:hRule="atLeast"/>
        </w:trPr>
        <w:tc>
          <w:tcPr>
            <w:tcW w:w="1471" w:type="dxa"/>
            <w:vMerge w:val="restart"/>
          </w:tcPr>
          <w:p>
            <w:pPr>
              <w:pStyle w:val="TableParagraph"/>
              <w:rPr>
                <w:sz w:val="18"/>
              </w:rPr>
            </w:pPr>
          </w:p>
          <w:p>
            <w:pPr>
              <w:pStyle w:val="TableParagraph"/>
              <w:rPr>
                <w:sz w:val="18"/>
              </w:rPr>
            </w:pPr>
          </w:p>
          <w:p>
            <w:pPr>
              <w:pStyle w:val="TableParagraph"/>
              <w:spacing w:before="7"/>
              <w:rPr>
                <w:sz w:val="16"/>
              </w:rPr>
            </w:pPr>
          </w:p>
          <w:p>
            <w:pPr>
              <w:pStyle w:val="TableParagraph"/>
              <w:spacing w:before="1"/>
              <w:ind w:left="331"/>
              <w:rPr>
                <w:sz w:val="18"/>
              </w:rPr>
            </w:pPr>
            <w:r>
              <w:rPr>
                <w:sz w:val="18"/>
              </w:rPr>
              <w:t>单位工程</w:t>
            </w:r>
          </w:p>
          <w:p>
            <w:pPr>
              <w:pStyle w:val="TableParagraph"/>
              <w:tabs>
                <w:tab w:pos="599" w:val="left" w:leader="none"/>
              </w:tabs>
              <w:spacing w:line="333" w:lineRule="auto" w:before="88"/>
              <w:ind w:left="151" w:right="229"/>
              <w:jc w:val="center"/>
              <w:rPr>
                <w:sz w:val="18"/>
              </w:rPr>
            </w:pPr>
            <w:r>
              <w:rPr>
                <w:sz w:val="18"/>
              </w:rPr>
              <w:t>（施工现场）名</w:t>
              <w:tab/>
              <w:t>称</w:t>
            </w:r>
          </w:p>
        </w:tc>
        <w:tc>
          <w:tcPr>
            <w:tcW w:w="768" w:type="dxa"/>
            <w:gridSpan w:val="2"/>
            <w:vMerge w:val="restart"/>
          </w:tcPr>
          <w:p>
            <w:pPr>
              <w:pStyle w:val="TableParagraph"/>
              <w:rPr>
                <w:sz w:val="18"/>
              </w:rPr>
            </w:pPr>
          </w:p>
          <w:p>
            <w:pPr>
              <w:pStyle w:val="TableParagraph"/>
              <w:rPr>
                <w:sz w:val="18"/>
              </w:rPr>
            </w:pPr>
          </w:p>
          <w:p>
            <w:pPr>
              <w:pStyle w:val="TableParagraph"/>
              <w:spacing w:before="7"/>
              <w:rPr>
                <w:sz w:val="16"/>
              </w:rPr>
            </w:pPr>
          </w:p>
          <w:p>
            <w:pPr>
              <w:pStyle w:val="TableParagraph"/>
              <w:spacing w:line="331" w:lineRule="auto" w:before="1"/>
              <w:ind w:left="158" w:right="237"/>
              <w:rPr>
                <w:sz w:val="18"/>
              </w:rPr>
            </w:pPr>
            <w:r>
              <w:rPr>
                <w:sz w:val="18"/>
              </w:rPr>
              <w:t>建筑面积</w:t>
            </w:r>
          </w:p>
          <w:p>
            <w:pPr>
              <w:pStyle w:val="TableParagraph"/>
              <w:spacing w:before="4"/>
              <w:ind w:left="91"/>
              <w:rPr>
                <w:sz w:val="18"/>
              </w:rPr>
            </w:pPr>
            <w:r>
              <w:rPr>
                <w:sz w:val="18"/>
              </w:rPr>
              <w:t>（m</w:t>
            </w:r>
            <w:r>
              <w:rPr>
                <w:position w:val="9"/>
                <w:sz w:val="9"/>
              </w:rPr>
              <w:t>2</w:t>
            </w:r>
            <w:r>
              <w:rPr>
                <w:sz w:val="18"/>
              </w:rPr>
              <w:t>）</w:t>
            </w:r>
          </w:p>
        </w:tc>
        <w:tc>
          <w:tcPr>
            <w:tcW w:w="749" w:type="dxa"/>
            <w:vMerge w:val="restart"/>
          </w:tcPr>
          <w:p>
            <w:pPr>
              <w:pStyle w:val="TableParagraph"/>
              <w:rPr>
                <w:sz w:val="18"/>
              </w:rPr>
            </w:pPr>
          </w:p>
          <w:p>
            <w:pPr>
              <w:pStyle w:val="TableParagraph"/>
              <w:rPr>
                <w:sz w:val="18"/>
              </w:rPr>
            </w:pPr>
          </w:p>
          <w:p>
            <w:pPr>
              <w:pStyle w:val="TableParagraph"/>
              <w:rPr>
                <w:sz w:val="18"/>
              </w:rPr>
            </w:pPr>
          </w:p>
          <w:p>
            <w:pPr>
              <w:pStyle w:val="TableParagraph"/>
              <w:spacing w:line="331" w:lineRule="auto" w:before="143"/>
              <w:ind w:left="194" w:right="182"/>
              <w:rPr>
                <w:sz w:val="18"/>
              </w:rPr>
            </w:pPr>
            <w:r>
              <w:rPr>
                <w:sz w:val="18"/>
              </w:rPr>
              <w:t>结构类型</w:t>
            </w:r>
          </w:p>
        </w:tc>
        <w:tc>
          <w:tcPr>
            <w:tcW w:w="1080" w:type="dxa"/>
            <w:vMerge w:val="restart"/>
          </w:tcPr>
          <w:p>
            <w:pPr>
              <w:pStyle w:val="TableParagraph"/>
              <w:rPr>
                <w:sz w:val="18"/>
              </w:rPr>
            </w:pPr>
          </w:p>
          <w:p>
            <w:pPr>
              <w:pStyle w:val="TableParagraph"/>
              <w:rPr>
                <w:sz w:val="22"/>
              </w:rPr>
            </w:pPr>
          </w:p>
          <w:p>
            <w:pPr>
              <w:pStyle w:val="TableParagraph"/>
              <w:spacing w:line="333" w:lineRule="auto" w:before="1"/>
              <w:ind w:left="225" w:right="302"/>
              <w:jc w:val="both"/>
              <w:rPr>
                <w:sz w:val="18"/>
              </w:rPr>
            </w:pPr>
            <w:r>
              <w:rPr>
                <w:sz w:val="18"/>
              </w:rPr>
              <w:t>总计得分（满分分值</w:t>
            </w:r>
          </w:p>
          <w:p>
            <w:pPr>
              <w:pStyle w:val="TableParagraph"/>
              <w:spacing w:line="229" w:lineRule="exact"/>
              <w:ind w:left="158"/>
              <w:jc w:val="both"/>
              <w:rPr>
                <w:sz w:val="18"/>
              </w:rPr>
            </w:pPr>
            <w:r>
              <w:rPr>
                <w:sz w:val="18"/>
              </w:rPr>
              <w:t>100 分）</w:t>
            </w:r>
          </w:p>
        </w:tc>
        <w:tc>
          <w:tcPr>
            <w:tcW w:w="1064" w:type="dxa"/>
            <w:gridSpan w:val="2"/>
            <w:tcBorders>
              <w:right w:val="nil"/>
            </w:tcBorders>
          </w:tcPr>
          <w:p>
            <w:pPr>
              <w:pStyle w:val="TableParagraph"/>
              <w:rPr>
                <w:rFonts w:ascii="Times New Roman"/>
                <w:sz w:val="18"/>
              </w:rPr>
            </w:pPr>
          </w:p>
        </w:tc>
        <w:tc>
          <w:tcPr>
            <w:tcW w:w="1062" w:type="dxa"/>
            <w:gridSpan w:val="2"/>
            <w:tcBorders>
              <w:left w:val="nil"/>
              <w:right w:val="nil"/>
            </w:tcBorders>
          </w:tcPr>
          <w:p>
            <w:pPr>
              <w:pStyle w:val="TableParagraph"/>
              <w:rPr>
                <w:rFonts w:ascii="Times New Roman"/>
                <w:sz w:val="18"/>
              </w:rPr>
            </w:pPr>
          </w:p>
        </w:tc>
        <w:tc>
          <w:tcPr>
            <w:tcW w:w="1064" w:type="dxa"/>
            <w:gridSpan w:val="2"/>
            <w:tcBorders>
              <w:left w:val="nil"/>
              <w:right w:val="nil"/>
            </w:tcBorders>
          </w:tcPr>
          <w:p>
            <w:pPr>
              <w:pStyle w:val="TableParagraph"/>
              <w:rPr>
                <w:rFonts w:ascii="Times New Roman"/>
                <w:sz w:val="18"/>
              </w:rPr>
            </w:pPr>
          </w:p>
        </w:tc>
        <w:tc>
          <w:tcPr>
            <w:tcW w:w="910" w:type="dxa"/>
            <w:tcBorders>
              <w:left w:val="nil"/>
              <w:right w:val="nil"/>
            </w:tcBorders>
          </w:tcPr>
          <w:p>
            <w:pPr>
              <w:pStyle w:val="TableParagraph"/>
              <w:spacing w:before="146"/>
              <w:ind w:right="43"/>
              <w:jc w:val="right"/>
              <w:rPr>
                <w:sz w:val="18"/>
              </w:rPr>
            </w:pPr>
            <w:r>
              <w:rPr>
                <w:sz w:val="18"/>
              </w:rPr>
              <w:t>项</w:t>
            </w:r>
          </w:p>
        </w:tc>
        <w:tc>
          <w:tcPr>
            <w:tcW w:w="1075" w:type="dxa"/>
            <w:gridSpan w:val="2"/>
            <w:tcBorders>
              <w:left w:val="nil"/>
              <w:right w:val="nil"/>
            </w:tcBorders>
          </w:tcPr>
          <w:p>
            <w:pPr>
              <w:pStyle w:val="TableParagraph"/>
              <w:tabs>
                <w:tab w:pos="675" w:val="left" w:leader="none"/>
              </w:tabs>
              <w:spacing w:before="146"/>
              <w:ind w:left="227"/>
              <w:rPr>
                <w:sz w:val="18"/>
              </w:rPr>
            </w:pPr>
            <w:r>
              <w:rPr>
                <w:sz w:val="18"/>
              </w:rPr>
              <w:t>目</w:t>
              <w:tab/>
              <w:t>名</w:t>
            </w:r>
          </w:p>
        </w:tc>
        <w:tc>
          <w:tcPr>
            <w:tcW w:w="240" w:type="dxa"/>
            <w:gridSpan w:val="2"/>
            <w:tcBorders>
              <w:left w:val="nil"/>
              <w:right w:val="nil"/>
            </w:tcBorders>
          </w:tcPr>
          <w:p>
            <w:pPr>
              <w:pStyle w:val="TableParagraph"/>
              <w:spacing w:before="146"/>
              <w:ind w:left="52"/>
              <w:rPr>
                <w:sz w:val="18"/>
              </w:rPr>
            </w:pPr>
            <w:r>
              <w:rPr>
                <w:sz w:val="18"/>
              </w:rPr>
              <w:t>称</w:t>
            </w:r>
          </w:p>
        </w:tc>
        <w:tc>
          <w:tcPr>
            <w:tcW w:w="964" w:type="dxa"/>
            <w:tcBorders>
              <w:left w:val="nil"/>
              <w:right w:val="nil"/>
            </w:tcBorders>
          </w:tcPr>
          <w:p>
            <w:pPr>
              <w:pStyle w:val="TableParagraph"/>
              <w:tabs>
                <w:tab w:pos="712" w:val="left" w:leader="none"/>
              </w:tabs>
              <w:spacing w:before="146"/>
              <w:ind w:left="261"/>
              <w:rPr>
                <w:sz w:val="18"/>
              </w:rPr>
            </w:pPr>
            <w:r>
              <w:rPr>
                <w:sz w:val="18"/>
              </w:rPr>
              <w:t>及</w:t>
              <w:tab/>
              <w:t>分</w:t>
            </w:r>
          </w:p>
        </w:tc>
        <w:tc>
          <w:tcPr>
            <w:tcW w:w="1064" w:type="dxa"/>
            <w:gridSpan w:val="2"/>
            <w:tcBorders>
              <w:left w:val="nil"/>
              <w:right w:val="nil"/>
            </w:tcBorders>
          </w:tcPr>
          <w:p>
            <w:pPr>
              <w:pStyle w:val="TableParagraph"/>
              <w:spacing w:before="146"/>
              <w:ind w:left="197"/>
              <w:rPr>
                <w:sz w:val="18"/>
              </w:rPr>
            </w:pPr>
            <w:r>
              <w:rPr>
                <w:sz w:val="18"/>
              </w:rPr>
              <w:t>值</w:t>
            </w:r>
          </w:p>
        </w:tc>
        <w:tc>
          <w:tcPr>
            <w:tcW w:w="1063" w:type="dxa"/>
            <w:gridSpan w:val="2"/>
            <w:tcBorders>
              <w:left w:val="nil"/>
              <w:right w:val="nil"/>
            </w:tcBorders>
          </w:tcPr>
          <w:p>
            <w:pPr>
              <w:pStyle w:val="TableParagraph"/>
              <w:rPr>
                <w:rFonts w:ascii="Times New Roman"/>
                <w:sz w:val="18"/>
              </w:rPr>
            </w:pPr>
          </w:p>
        </w:tc>
        <w:tc>
          <w:tcPr>
            <w:tcW w:w="1064" w:type="dxa"/>
            <w:tcBorders>
              <w:left w:val="nil"/>
              <w:right w:val="nil"/>
            </w:tcBorders>
          </w:tcPr>
          <w:p>
            <w:pPr>
              <w:pStyle w:val="TableParagraph"/>
              <w:rPr>
                <w:rFonts w:ascii="Times New Roman"/>
                <w:sz w:val="18"/>
              </w:rPr>
            </w:pPr>
          </w:p>
        </w:tc>
        <w:tc>
          <w:tcPr>
            <w:tcW w:w="1062" w:type="dxa"/>
            <w:tcBorders>
              <w:left w:val="nil"/>
            </w:tcBorders>
          </w:tcPr>
          <w:p>
            <w:pPr>
              <w:pStyle w:val="TableParagraph"/>
              <w:rPr>
                <w:rFonts w:ascii="Times New Roman"/>
                <w:sz w:val="18"/>
              </w:rPr>
            </w:pPr>
          </w:p>
        </w:tc>
      </w:tr>
      <w:tr>
        <w:trPr>
          <w:trHeight w:val="1689" w:hRule="atLeast"/>
        </w:trPr>
        <w:tc>
          <w:tcPr>
            <w:tcW w:w="1471" w:type="dxa"/>
            <w:vMerge/>
            <w:tcBorders>
              <w:top w:val="nil"/>
            </w:tcBorders>
          </w:tcPr>
          <w:p>
            <w:pPr>
              <w:rPr>
                <w:sz w:val="2"/>
                <w:szCs w:val="2"/>
              </w:rPr>
            </w:pPr>
          </w:p>
        </w:tc>
        <w:tc>
          <w:tcPr>
            <w:tcW w:w="768" w:type="dxa"/>
            <w:gridSpan w:val="2"/>
            <w:vMerge/>
            <w:tcBorders>
              <w:top w:val="nil"/>
            </w:tcBorders>
          </w:tcPr>
          <w:p>
            <w:pPr>
              <w:rPr>
                <w:sz w:val="2"/>
                <w:szCs w:val="2"/>
              </w:rPr>
            </w:pPr>
          </w:p>
        </w:tc>
        <w:tc>
          <w:tcPr>
            <w:tcW w:w="749" w:type="dxa"/>
            <w:vMerge/>
            <w:tcBorders>
              <w:top w:val="nil"/>
            </w:tcBorders>
          </w:tcPr>
          <w:p>
            <w:pPr>
              <w:rPr>
                <w:sz w:val="2"/>
                <w:szCs w:val="2"/>
              </w:rPr>
            </w:pPr>
          </w:p>
        </w:tc>
        <w:tc>
          <w:tcPr>
            <w:tcW w:w="1080" w:type="dxa"/>
            <w:vMerge/>
            <w:tcBorders>
              <w:top w:val="nil"/>
            </w:tcBorders>
          </w:tcPr>
          <w:p>
            <w:pPr>
              <w:rPr>
                <w:sz w:val="2"/>
                <w:szCs w:val="2"/>
              </w:rPr>
            </w:pPr>
          </w:p>
        </w:tc>
        <w:tc>
          <w:tcPr>
            <w:tcW w:w="1064" w:type="dxa"/>
            <w:gridSpan w:val="2"/>
          </w:tcPr>
          <w:p>
            <w:pPr>
              <w:pStyle w:val="TableParagraph"/>
              <w:rPr>
                <w:sz w:val="18"/>
              </w:rPr>
            </w:pPr>
          </w:p>
          <w:p>
            <w:pPr>
              <w:pStyle w:val="TableParagraph"/>
              <w:spacing w:before="5"/>
              <w:rPr>
                <w:sz w:val="16"/>
              </w:rPr>
            </w:pPr>
          </w:p>
          <w:p>
            <w:pPr>
              <w:pStyle w:val="TableParagraph"/>
              <w:ind w:left="127"/>
              <w:rPr>
                <w:sz w:val="18"/>
              </w:rPr>
            </w:pPr>
            <w:r>
              <w:rPr>
                <w:sz w:val="18"/>
              </w:rPr>
              <w:t>安全管理</w:t>
            </w:r>
          </w:p>
          <w:p>
            <w:pPr>
              <w:pStyle w:val="TableParagraph"/>
              <w:spacing w:line="333" w:lineRule="auto" w:before="89"/>
              <w:ind w:left="307" w:right="120" w:hanging="202"/>
              <w:rPr>
                <w:sz w:val="18"/>
              </w:rPr>
            </w:pPr>
            <w:r>
              <w:rPr>
                <w:sz w:val="18"/>
              </w:rPr>
              <w:t>（满分 10 分）</w:t>
            </w:r>
          </w:p>
        </w:tc>
        <w:tc>
          <w:tcPr>
            <w:tcW w:w="1062" w:type="dxa"/>
            <w:gridSpan w:val="2"/>
          </w:tcPr>
          <w:p>
            <w:pPr>
              <w:pStyle w:val="TableParagraph"/>
              <w:rPr>
                <w:sz w:val="18"/>
              </w:rPr>
            </w:pPr>
          </w:p>
          <w:p>
            <w:pPr>
              <w:pStyle w:val="TableParagraph"/>
              <w:spacing w:before="5"/>
              <w:rPr>
                <w:sz w:val="16"/>
              </w:rPr>
            </w:pPr>
          </w:p>
          <w:p>
            <w:pPr>
              <w:pStyle w:val="TableParagraph"/>
              <w:ind w:left="126"/>
              <w:rPr>
                <w:sz w:val="18"/>
              </w:rPr>
            </w:pPr>
            <w:r>
              <w:rPr>
                <w:sz w:val="18"/>
              </w:rPr>
              <w:t>文明施工</w:t>
            </w:r>
          </w:p>
          <w:p>
            <w:pPr>
              <w:pStyle w:val="TableParagraph"/>
              <w:spacing w:line="333" w:lineRule="auto" w:before="89"/>
              <w:ind w:left="306" w:right="121" w:hanging="204"/>
              <w:rPr>
                <w:sz w:val="18"/>
              </w:rPr>
            </w:pPr>
            <w:r>
              <w:rPr>
                <w:sz w:val="18"/>
              </w:rPr>
              <w:t>（满分 15 分）</w:t>
            </w:r>
          </w:p>
        </w:tc>
        <w:tc>
          <w:tcPr>
            <w:tcW w:w="1064" w:type="dxa"/>
            <w:gridSpan w:val="2"/>
          </w:tcPr>
          <w:p>
            <w:pPr>
              <w:pStyle w:val="TableParagraph"/>
              <w:rPr>
                <w:sz w:val="18"/>
              </w:rPr>
            </w:pPr>
          </w:p>
          <w:p>
            <w:pPr>
              <w:pStyle w:val="TableParagraph"/>
              <w:spacing w:before="5"/>
              <w:rPr>
                <w:sz w:val="16"/>
              </w:rPr>
            </w:pPr>
          </w:p>
          <w:p>
            <w:pPr>
              <w:pStyle w:val="TableParagraph"/>
              <w:ind w:left="216"/>
              <w:rPr>
                <w:sz w:val="18"/>
              </w:rPr>
            </w:pPr>
            <w:r>
              <w:rPr>
                <w:sz w:val="18"/>
              </w:rPr>
              <w:t>脚手架</w:t>
            </w:r>
          </w:p>
          <w:p>
            <w:pPr>
              <w:pStyle w:val="TableParagraph"/>
              <w:spacing w:line="333" w:lineRule="auto" w:before="89"/>
              <w:ind w:left="72" w:right="153"/>
              <w:jc w:val="center"/>
              <w:rPr>
                <w:sz w:val="18"/>
              </w:rPr>
            </w:pPr>
            <w:r>
              <w:rPr>
                <w:sz w:val="18"/>
              </w:rPr>
              <w:t>（满分 10 分）</w:t>
            </w:r>
          </w:p>
        </w:tc>
        <w:tc>
          <w:tcPr>
            <w:tcW w:w="1062" w:type="dxa"/>
            <w:gridSpan w:val="2"/>
          </w:tcPr>
          <w:p>
            <w:pPr>
              <w:pStyle w:val="TableParagraph"/>
              <w:rPr>
                <w:sz w:val="18"/>
              </w:rPr>
            </w:pPr>
          </w:p>
          <w:p>
            <w:pPr>
              <w:pStyle w:val="TableParagraph"/>
              <w:spacing w:before="5"/>
              <w:rPr>
                <w:sz w:val="16"/>
              </w:rPr>
            </w:pPr>
          </w:p>
          <w:p>
            <w:pPr>
              <w:pStyle w:val="TableParagraph"/>
              <w:ind w:left="167"/>
              <w:rPr>
                <w:sz w:val="18"/>
              </w:rPr>
            </w:pPr>
            <w:r>
              <w:rPr>
                <w:sz w:val="18"/>
              </w:rPr>
              <w:t>基坑工程</w:t>
            </w:r>
          </w:p>
          <w:p>
            <w:pPr>
              <w:pStyle w:val="TableParagraph"/>
              <w:spacing w:line="333" w:lineRule="auto" w:before="89"/>
              <w:ind w:left="304" w:right="123" w:hanging="204"/>
              <w:rPr>
                <w:sz w:val="18"/>
              </w:rPr>
            </w:pPr>
            <w:r>
              <w:rPr>
                <w:sz w:val="18"/>
              </w:rPr>
              <w:t>（满分 10 分）</w:t>
            </w:r>
          </w:p>
        </w:tc>
        <w:tc>
          <w:tcPr>
            <w:tcW w:w="1065" w:type="dxa"/>
            <w:gridSpan w:val="2"/>
          </w:tcPr>
          <w:p>
            <w:pPr>
              <w:pStyle w:val="TableParagraph"/>
              <w:rPr>
                <w:sz w:val="18"/>
              </w:rPr>
            </w:pPr>
          </w:p>
          <w:p>
            <w:pPr>
              <w:pStyle w:val="TableParagraph"/>
              <w:spacing w:before="5"/>
              <w:rPr>
                <w:sz w:val="16"/>
              </w:rPr>
            </w:pPr>
          </w:p>
          <w:p>
            <w:pPr>
              <w:pStyle w:val="TableParagraph"/>
              <w:ind w:left="123"/>
              <w:rPr>
                <w:sz w:val="18"/>
              </w:rPr>
            </w:pPr>
            <w:r>
              <w:rPr>
                <w:sz w:val="18"/>
              </w:rPr>
              <w:t>模板支架</w:t>
            </w:r>
          </w:p>
          <w:p>
            <w:pPr>
              <w:pStyle w:val="TableParagraph"/>
              <w:spacing w:line="333" w:lineRule="auto" w:before="89"/>
              <w:ind w:left="303" w:right="126" w:hanging="204"/>
              <w:rPr>
                <w:sz w:val="18"/>
              </w:rPr>
            </w:pPr>
            <w:r>
              <w:rPr>
                <w:sz w:val="18"/>
              </w:rPr>
              <w:t>（满分 10 分）</w:t>
            </w:r>
          </w:p>
        </w:tc>
        <w:tc>
          <w:tcPr>
            <w:tcW w:w="1062" w:type="dxa"/>
            <w:gridSpan w:val="2"/>
          </w:tcPr>
          <w:p>
            <w:pPr>
              <w:pStyle w:val="TableParagraph"/>
              <w:rPr>
                <w:sz w:val="18"/>
              </w:rPr>
            </w:pPr>
          </w:p>
          <w:p>
            <w:pPr>
              <w:pStyle w:val="TableParagraph"/>
              <w:spacing w:before="5"/>
              <w:rPr>
                <w:sz w:val="16"/>
              </w:rPr>
            </w:pPr>
          </w:p>
          <w:p>
            <w:pPr>
              <w:pStyle w:val="TableParagraph"/>
              <w:ind w:left="121"/>
              <w:rPr>
                <w:sz w:val="18"/>
              </w:rPr>
            </w:pPr>
            <w:r>
              <w:rPr>
                <w:sz w:val="18"/>
              </w:rPr>
              <w:t>高处作业</w:t>
            </w:r>
          </w:p>
          <w:p>
            <w:pPr>
              <w:pStyle w:val="TableParagraph"/>
              <w:spacing w:line="333" w:lineRule="auto" w:before="89"/>
              <w:ind w:left="301" w:right="126" w:hanging="204"/>
              <w:rPr>
                <w:sz w:val="18"/>
              </w:rPr>
            </w:pPr>
            <w:r>
              <w:rPr>
                <w:sz w:val="18"/>
              </w:rPr>
              <w:t>（满分 10 分）</w:t>
            </w:r>
          </w:p>
        </w:tc>
        <w:tc>
          <w:tcPr>
            <w:tcW w:w="1064" w:type="dxa"/>
            <w:gridSpan w:val="2"/>
          </w:tcPr>
          <w:p>
            <w:pPr>
              <w:pStyle w:val="TableParagraph"/>
              <w:rPr>
                <w:sz w:val="18"/>
              </w:rPr>
            </w:pPr>
          </w:p>
          <w:p>
            <w:pPr>
              <w:pStyle w:val="TableParagraph"/>
              <w:spacing w:before="5"/>
              <w:rPr>
                <w:sz w:val="16"/>
              </w:rPr>
            </w:pPr>
          </w:p>
          <w:p>
            <w:pPr>
              <w:pStyle w:val="TableParagraph"/>
              <w:ind w:left="165"/>
              <w:rPr>
                <w:sz w:val="18"/>
              </w:rPr>
            </w:pPr>
            <w:r>
              <w:rPr>
                <w:sz w:val="18"/>
              </w:rPr>
              <w:t>施工用电</w:t>
            </w:r>
          </w:p>
          <w:p>
            <w:pPr>
              <w:pStyle w:val="TableParagraph"/>
              <w:spacing w:line="333" w:lineRule="auto" w:before="89"/>
              <w:ind w:left="345" w:right="165" w:hanging="180"/>
              <w:rPr>
                <w:sz w:val="18"/>
              </w:rPr>
            </w:pPr>
            <w:r>
              <w:rPr>
                <w:sz w:val="18"/>
              </w:rPr>
              <w:t>（满分10 分）</w:t>
            </w:r>
          </w:p>
        </w:tc>
        <w:tc>
          <w:tcPr>
            <w:tcW w:w="1063" w:type="dxa"/>
            <w:gridSpan w:val="2"/>
          </w:tcPr>
          <w:p>
            <w:pPr>
              <w:pStyle w:val="TableParagraph"/>
              <w:spacing w:before="1"/>
              <w:rPr>
                <w:sz w:val="22"/>
              </w:rPr>
            </w:pPr>
          </w:p>
          <w:p>
            <w:pPr>
              <w:pStyle w:val="TableParagraph"/>
              <w:spacing w:line="331" w:lineRule="auto"/>
              <w:ind w:left="11" w:right="106" w:hanging="2"/>
              <w:jc w:val="center"/>
              <w:rPr>
                <w:sz w:val="18"/>
              </w:rPr>
            </w:pPr>
            <w:r>
              <w:rPr>
                <w:sz w:val="18"/>
              </w:rPr>
              <w:t>物料提升机与施工升降</w:t>
            </w:r>
            <w:r>
              <w:rPr>
                <w:spacing w:val="-10"/>
                <w:sz w:val="18"/>
              </w:rPr>
              <w:t>机</w:t>
            </w:r>
            <w:r>
              <w:rPr>
                <w:sz w:val="18"/>
              </w:rPr>
              <w:t>（</w:t>
            </w:r>
            <w:r>
              <w:rPr>
                <w:spacing w:val="-16"/>
                <w:sz w:val="18"/>
              </w:rPr>
              <w:t>满分 </w:t>
            </w:r>
            <w:r>
              <w:rPr>
                <w:sz w:val="18"/>
              </w:rPr>
              <w:t>10分）</w:t>
            </w:r>
          </w:p>
        </w:tc>
        <w:tc>
          <w:tcPr>
            <w:tcW w:w="1064" w:type="dxa"/>
          </w:tcPr>
          <w:p>
            <w:pPr>
              <w:pStyle w:val="TableParagraph"/>
              <w:spacing w:before="1"/>
              <w:rPr>
                <w:sz w:val="22"/>
              </w:rPr>
            </w:pPr>
          </w:p>
          <w:p>
            <w:pPr>
              <w:pStyle w:val="TableParagraph"/>
              <w:spacing w:line="331" w:lineRule="auto"/>
              <w:ind w:left="28" w:right="123"/>
              <w:jc w:val="center"/>
              <w:rPr>
                <w:sz w:val="18"/>
              </w:rPr>
            </w:pPr>
            <w:r>
              <w:rPr>
                <w:sz w:val="18"/>
              </w:rPr>
              <w:t>塔式起重机与起重吊装</w:t>
            </w:r>
          </w:p>
          <w:p>
            <w:pPr>
              <w:pStyle w:val="TableParagraph"/>
              <w:spacing w:line="331" w:lineRule="auto" w:before="2"/>
              <w:ind w:left="64" w:right="161"/>
              <w:jc w:val="center"/>
              <w:rPr>
                <w:sz w:val="18"/>
              </w:rPr>
            </w:pPr>
            <w:r>
              <w:rPr>
                <w:sz w:val="18"/>
              </w:rPr>
              <w:t>（满分 10分）</w:t>
            </w:r>
          </w:p>
        </w:tc>
        <w:tc>
          <w:tcPr>
            <w:tcW w:w="1062" w:type="dxa"/>
          </w:tcPr>
          <w:p>
            <w:pPr>
              <w:pStyle w:val="TableParagraph"/>
              <w:rPr>
                <w:sz w:val="18"/>
              </w:rPr>
            </w:pPr>
          </w:p>
          <w:p>
            <w:pPr>
              <w:pStyle w:val="TableParagraph"/>
              <w:spacing w:before="5"/>
              <w:rPr>
                <w:sz w:val="16"/>
              </w:rPr>
            </w:pPr>
          </w:p>
          <w:p>
            <w:pPr>
              <w:pStyle w:val="TableParagraph"/>
              <w:ind w:left="116"/>
              <w:rPr>
                <w:sz w:val="18"/>
              </w:rPr>
            </w:pPr>
            <w:r>
              <w:rPr>
                <w:sz w:val="18"/>
              </w:rPr>
              <w:t>施工机具</w:t>
            </w:r>
          </w:p>
          <w:p>
            <w:pPr>
              <w:pStyle w:val="TableParagraph"/>
              <w:spacing w:line="333" w:lineRule="auto" w:before="89"/>
              <w:ind w:left="296" w:right="177" w:hanging="159"/>
              <w:rPr>
                <w:sz w:val="18"/>
              </w:rPr>
            </w:pPr>
            <w:r>
              <w:rPr>
                <w:sz w:val="18"/>
              </w:rPr>
              <w:t>（满分 5分）</w:t>
            </w:r>
          </w:p>
        </w:tc>
      </w:tr>
      <w:tr>
        <w:trPr>
          <w:trHeight w:val="539" w:hRule="atLeast"/>
        </w:trPr>
        <w:tc>
          <w:tcPr>
            <w:tcW w:w="1471" w:type="dxa"/>
          </w:tcPr>
          <w:p>
            <w:pPr>
              <w:pStyle w:val="TableParagraph"/>
              <w:rPr>
                <w:rFonts w:ascii="Times New Roman"/>
                <w:sz w:val="18"/>
              </w:rPr>
            </w:pPr>
          </w:p>
        </w:tc>
        <w:tc>
          <w:tcPr>
            <w:tcW w:w="768" w:type="dxa"/>
            <w:gridSpan w:val="2"/>
          </w:tcPr>
          <w:p>
            <w:pPr>
              <w:pStyle w:val="TableParagraph"/>
              <w:rPr>
                <w:rFonts w:ascii="Times New Roman"/>
                <w:sz w:val="18"/>
              </w:rPr>
            </w:pPr>
          </w:p>
        </w:tc>
        <w:tc>
          <w:tcPr>
            <w:tcW w:w="749" w:type="dxa"/>
          </w:tcPr>
          <w:p>
            <w:pPr>
              <w:pStyle w:val="TableParagraph"/>
              <w:rPr>
                <w:rFonts w:ascii="Times New Roman"/>
                <w:sz w:val="18"/>
              </w:rPr>
            </w:pPr>
          </w:p>
        </w:tc>
        <w:tc>
          <w:tcPr>
            <w:tcW w:w="1080" w:type="dxa"/>
          </w:tcPr>
          <w:p>
            <w:pPr>
              <w:pStyle w:val="TableParagraph"/>
              <w:rPr>
                <w:rFonts w:ascii="Times New Roman"/>
                <w:sz w:val="18"/>
              </w:rPr>
            </w:pPr>
          </w:p>
        </w:tc>
        <w:tc>
          <w:tcPr>
            <w:tcW w:w="1064" w:type="dxa"/>
            <w:gridSpan w:val="2"/>
          </w:tcPr>
          <w:p>
            <w:pPr>
              <w:pStyle w:val="TableParagraph"/>
              <w:rPr>
                <w:rFonts w:ascii="Times New Roman"/>
                <w:sz w:val="18"/>
              </w:rPr>
            </w:pPr>
          </w:p>
        </w:tc>
        <w:tc>
          <w:tcPr>
            <w:tcW w:w="1062" w:type="dxa"/>
            <w:gridSpan w:val="2"/>
          </w:tcPr>
          <w:p>
            <w:pPr>
              <w:pStyle w:val="TableParagraph"/>
              <w:rPr>
                <w:rFonts w:ascii="Times New Roman"/>
                <w:sz w:val="18"/>
              </w:rPr>
            </w:pPr>
          </w:p>
        </w:tc>
        <w:tc>
          <w:tcPr>
            <w:tcW w:w="1064" w:type="dxa"/>
            <w:gridSpan w:val="2"/>
          </w:tcPr>
          <w:p>
            <w:pPr>
              <w:pStyle w:val="TableParagraph"/>
              <w:rPr>
                <w:rFonts w:ascii="Times New Roman"/>
                <w:sz w:val="18"/>
              </w:rPr>
            </w:pPr>
          </w:p>
        </w:tc>
        <w:tc>
          <w:tcPr>
            <w:tcW w:w="1062" w:type="dxa"/>
            <w:gridSpan w:val="2"/>
          </w:tcPr>
          <w:p>
            <w:pPr>
              <w:pStyle w:val="TableParagraph"/>
              <w:rPr>
                <w:rFonts w:ascii="Times New Roman"/>
                <w:sz w:val="18"/>
              </w:rPr>
            </w:pPr>
          </w:p>
        </w:tc>
        <w:tc>
          <w:tcPr>
            <w:tcW w:w="1065" w:type="dxa"/>
            <w:gridSpan w:val="2"/>
          </w:tcPr>
          <w:p>
            <w:pPr>
              <w:pStyle w:val="TableParagraph"/>
              <w:rPr>
                <w:rFonts w:ascii="Times New Roman"/>
                <w:sz w:val="18"/>
              </w:rPr>
            </w:pPr>
          </w:p>
        </w:tc>
        <w:tc>
          <w:tcPr>
            <w:tcW w:w="1062" w:type="dxa"/>
            <w:gridSpan w:val="2"/>
          </w:tcPr>
          <w:p>
            <w:pPr>
              <w:pStyle w:val="TableParagraph"/>
              <w:rPr>
                <w:rFonts w:ascii="Times New Roman"/>
                <w:sz w:val="18"/>
              </w:rPr>
            </w:pPr>
          </w:p>
        </w:tc>
        <w:tc>
          <w:tcPr>
            <w:tcW w:w="1064" w:type="dxa"/>
            <w:gridSpan w:val="2"/>
          </w:tcPr>
          <w:p>
            <w:pPr>
              <w:pStyle w:val="TableParagraph"/>
              <w:rPr>
                <w:rFonts w:ascii="Times New Roman"/>
                <w:sz w:val="18"/>
              </w:rPr>
            </w:pPr>
          </w:p>
        </w:tc>
        <w:tc>
          <w:tcPr>
            <w:tcW w:w="1063" w:type="dxa"/>
            <w:gridSpan w:val="2"/>
          </w:tcPr>
          <w:p>
            <w:pPr>
              <w:pStyle w:val="TableParagraph"/>
              <w:rPr>
                <w:rFonts w:ascii="Times New Roman"/>
                <w:sz w:val="18"/>
              </w:rPr>
            </w:pPr>
          </w:p>
        </w:tc>
        <w:tc>
          <w:tcPr>
            <w:tcW w:w="1064" w:type="dxa"/>
          </w:tcPr>
          <w:p>
            <w:pPr>
              <w:pStyle w:val="TableParagraph"/>
              <w:rPr>
                <w:rFonts w:ascii="Times New Roman"/>
                <w:sz w:val="18"/>
              </w:rPr>
            </w:pPr>
          </w:p>
        </w:tc>
        <w:tc>
          <w:tcPr>
            <w:tcW w:w="1062" w:type="dxa"/>
          </w:tcPr>
          <w:p>
            <w:pPr>
              <w:pStyle w:val="TableParagraph"/>
              <w:rPr>
                <w:rFonts w:ascii="Times New Roman"/>
                <w:sz w:val="18"/>
              </w:rPr>
            </w:pPr>
          </w:p>
        </w:tc>
      </w:tr>
      <w:tr>
        <w:trPr>
          <w:trHeight w:val="2473" w:hRule="atLeast"/>
        </w:trPr>
        <w:tc>
          <w:tcPr>
            <w:tcW w:w="14700" w:type="dxa"/>
            <w:gridSpan w:val="23"/>
          </w:tcPr>
          <w:p>
            <w:pPr>
              <w:pStyle w:val="TableParagraph"/>
              <w:spacing w:before="79"/>
              <w:ind w:left="110"/>
              <w:rPr>
                <w:sz w:val="18"/>
              </w:rPr>
            </w:pPr>
            <w:r>
              <w:rPr>
                <w:sz w:val="18"/>
              </w:rPr>
              <w:t>评语：</w:t>
            </w:r>
          </w:p>
        </w:tc>
      </w:tr>
      <w:tr>
        <w:trPr>
          <w:trHeight w:val="637" w:hRule="atLeast"/>
        </w:trPr>
        <w:tc>
          <w:tcPr>
            <w:tcW w:w="1598" w:type="dxa"/>
            <w:gridSpan w:val="2"/>
          </w:tcPr>
          <w:p>
            <w:pPr>
              <w:pStyle w:val="TableParagraph"/>
              <w:spacing w:before="4"/>
              <w:rPr>
                <w:sz w:val="18"/>
              </w:rPr>
            </w:pPr>
          </w:p>
          <w:p>
            <w:pPr>
              <w:pStyle w:val="TableParagraph"/>
              <w:ind w:left="439"/>
              <w:rPr>
                <w:sz w:val="18"/>
              </w:rPr>
            </w:pPr>
            <w:r>
              <w:rPr>
                <w:sz w:val="18"/>
              </w:rPr>
              <w:t>检查单位</w:t>
            </w:r>
          </w:p>
        </w:tc>
        <w:tc>
          <w:tcPr>
            <w:tcW w:w="3176" w:type="dxa"/>
            <w:gridSpan w:val="4"/>
          </w:tcPr>
          <w:p>
            <w:pPr>
              <w:pStyle w:val="TableParagraph"/>
              <w:rPr>
                <w:rFonts w:ascii="Times New Roman"/>
                <w:sz w:val="18"/>
              </w:rPr>
            </w:pPr>
          </w:p>
        </w:tc>
        <w:tc>
          <w:tcPr>
            <w:tcW w:w="894" w:type="dxa"/>
            <w:gridSpan w:val="2"/>
          </w:tcPr>
          <w:p>
            <w:pPr>
              <w:pStyle w:val="TableParagraph"/>
              <w:spacing w:before="4"/>
              <w:rPr>
                <w:sz w:val="18"/>
              </w:rPr>
            </w:pPr>
          </w:p>
          <w:p>
            <w:pPr>
              <w:pStyle w:val="TableParagraph"/>
              <w:ind w:left="177"/>
              <w:rPr>
                <w:sz w:val="18"/>
              </w:rPr>
            </w:pPr>
            <w:r>
              <w:rPr>
                <w:sz w:val="18"/>
              </w:rPr>
              <w:t>负责人</w:t>
            </w:r>
          </w:p>
        </w:tc>
        <w:tc>
          <w:tcPr>
            <w:tcW w:w="1249" w:type="dxa"/>
            <w:gridSpan w:val="2"/>
          </w:tcPr>
          <w:p>
            <w:pPr>
              <w:pStyle w:val="TableParagraph"/>
              <w:rPr>
                <w:rFonts w:ascii="Times New Roman"/>
                <w:sz w:val="18"/>
              </w:rPr>
            </w:pPr>
          </w:p>
        </w:tc>
        <w:tc>
          <w:tcPr>
            <w:tcW w:w="1251" w:type="dxa"/>
            <w:gridSpan w:val="2"/>
          </w:tcPr>
          <w:p>
            <w:pPr>
              <w:pStyle w:val="TableParagraph"/>
              <w:spacing w:before="4"/>
              <w:rPr>
                <w:sz w:val="18"/>
              </w:rPr>
            </w:pPr>
          </w:p>
          <w:p>
            <w:pPr>
              <w:pStyle w:val="TableParagraph"/>
              <w:ind w:left="218"/>
              <w:rPr>
                <w:sz w:val="18"/>
              </w:rPr>
            </w:pPr>
            <w:r>
              <w:rPr>
                <w:sz w:val="18"/>
              </w:rPr>
              <w:t>受检项目</w:t>
            </w:r>
          </w:p>
        </w:tc>
        <w:tc>
          <w:tcPr>
            <w:tcW w:w="2680" w:type="dxa"/>
            <w:gridSpan w:val="6"/>
          </w:tcPr>
          <w:p>
            <w:pPr>
              <w:pStyle w:val="TableParagraph"/>
              <w:rPr>
                <w:rFonts w:ascii="Times New Roman"/>
                <w:sz w:val="18"/>
              </w:rPr>
            </w:pPr>
          </w:p>
        </w:tc>
        <w:tc>
          <w:tcPr>
            <w:tcW w:w="1072" w:type="dxa"/>
            <w:gridSpan w:val="2"/>
          </w:tcPr>
          <w:p>
            <w:pPr>
              <w:pStyle w:val="TableParagraph"/>
              <w:spacing w:before="4"/>
              <w:rPr>
                <w:sz w:val="18"/>
              </w:rPr>
            </w:pPr>
          </w:p>
          <w:p>
            <w:pPr>
              <w:pStyle w:val="TableParagraph"/>
              <w:ind w:left="122"/>
              <w:rPr>
                <w:sz w:val="18"/>
              </w:rPr>
            </w:pPr>
            <w:r>
              <w:rPr>
                <w:sz w:val="18"/>
              </w:rPr>
              <w:t>项目经理</w:t>
            </w:r>
          </w:p>
        </w:tc>
        <w:tc>
          <w:tcPr>
            <w:tcW w:w="2780" w:type="dxa"/>
            <w:gridSpan w:val="3"/>
          </w:tcPr>
          <w:p>
            <w:pPr>
              <w:pStyle w:val="TableParagraph"/>
              <w:rPr>
                <w:rFonts w:ascii="Times New Roman"/>
                <w:sz w:val="18"/>
              </w:rPr>
            </w:pPr>
          </w:p>
        </w:tc>
      </w:tr>
    </w:tbl>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pStyle w:val="BodyText"/>
        <w:ind w:left="0"/>
        <w:rPr>
          <w:sz w:val="18"/>
        </w:rPr>
      </w:pPr>
    </w:p>
    <w:p>
      <w:pPr>
        <w:spacing w:before="154"/>
        <w:ind w:left="0" w:right="0" w:firstLine="0"/>
        <w:jc w:val="center"/>
        <w:rPr>
          <w:rFonts w:ascii="Times New Roman"/>
          <w:sz w:val="18"/>
        </w:rPr>
      </w:pPr>
      <w:r>
        <w:rPr>
          <w:rFonts w:ascii="Times New Roman"/>
          <w:sz w:val="18"/>
        </w:rPr>
        <w:t>37</w:t>
      </w:r>
    </w:p>
    <w:p>
      <w:pPr>
        <w:spacing w:after="0"/>
        <w:jc w:val="center"/>
        <w:rPr>
          <w:rFonts w:ascii="Times New Roman"/>
          <w:sz w:val="18"/>
        </w:rPr>
        <w:sectPr>
          <w:footerReference w:type="default" r:id="rId9"/>
          <w:pgSz w:w="16840" w:h="11910" w:orient="landscape"/>
          <w:pgMar w:footer="0" w:header="0" w:top="1100" w:bottom="280" w:left="880" w:right="1040"/>
        </w:sectPr>
      </w:pPr>
    </w:p>
    <w:p>
      <w:pPr>
        <w:pStyle w:val="Heading3"/>
        <w:spacing w:line="471" w:lineRule="exact"/>
        <w:ind w:right="321"/>
      </w:pPr>
      <w:r>
        <w:rPr/>
        <w:pict>
          <v:shape style="position:absolute;margin-left:71.519997pt;margin-top:101.280022pt;width:459.75pt;height:680.3pt;mso-position-horizontal-relative:page;mso-position-vertical-relative:page;z-index:11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
                    <w:gridCol w:w="540"/>
                    <w:gridCol w:w="1080"/>
                    <w:gridCol w:w="4802"/>
                    <w:gridCol w:w="720"/>
                    <w:gridCol w:w="720"/>
                    <w:gridCol w:w="720"/>
                  </w:tblGrid>
                  <w:tr>
                    <w:trPr>
                      <w:trHeight w:val="851" w:hRule="atLeast"/>
                    </w:trPr>
                    <w:tc>
                      <w:tcPr>
                        <w:tcW w:w="598" w:type="dxa"/>
                      </w:tcPr>
                      <w:p>
                        <w:pPr>
                          <w:pStyle w:val="TableParagraph"/>
                          <w:spacing w:before="16"/>
                          <w:rPr>
                            <w:rFonts w:ascii="微软雅黑"/>
                            <w:b/>
                            <w:sz w:val="16"/>
                          </w:rPr>
                        </w:pPr>
                      </w:p>
                      <w:p>
                        <w:pPr>
                          <w:pStyle w:val="TableParagraph"/>
                          <w:spacing w:before="1"/>
                          <w:ind w:left="99" w:right="88"/>
                          <w:jc w:val="center"/>
                          <w:rPr>
                            <w:sz w:val="18"/>
                          </w:rPr>
                        </w:pPr>
                        <w:r>
                          <w:rPr>
                            <w:sz w:val="18"/>
                          </w:rPr>
                          <w:t>序号</w:t>
                        </w:r>
                      </w:p>
                    </w:tc>
                    <w:tc>
                      <w:tcPr>
                        <w:tcW w:w="1620" w:type="dxa"/>
                        <w:gridSpan w:val="2"/>
                      </w:tcPr>
                      <w:p>
                        <w:pPr>
                          <w:pStyle w:val="TableParagraph"/>
                          <w:spacing w:before="16"/>
                          <w:rPr>
                            <w:rFonts w:ascii="微软雅黑"/>
                            <w:b/>
                            <w:sz w:val="16"/>
                          </w:rPr>
                        </w:pPr>
                      </w:p>
                      <w:p>
                        <w:pPr>
                          <w:pStyle w:val="TableParagraph"/>
                          <w:spacing w:before="1"/>
                          <w:ind w:left="450"/>
                          <w:rPr>
                            <w:sz w:val="18"/>
                          </w:rPr>
                        </w:pPr>
                        <w:r>
                          <w:rPr>
                            <w:sz w:val="18"/>
                          </w:rPr>
                          <w:t>检查项目</w:t>
                        </w:r>
                      </w:p>
                    </w:tc>
                    <w:tc>
                      <w:tcPr>
                        <w:tcW w:w="4802" w:type="dxa"/>
                      </w:tcPr>
                      <w:p>
                        <w:pPr>
                          <w:pStyle w:val="TableParagraph"/>
                          <w:spacing w:before="16"/>
                          <w:rPr>
                            <w:rFonts w:ascii="微软雅黑"/>
                            <w:b/>
                            <w:sz w:val="16"/>
                          </w:rPr>
                        </w:pPr>
                      </w:p>
                      <w:p>
                        <w:pPr>
                          <w:pStyle w:val="TableParagraph"/>
                          <w:spacing w:before="1"/>
                          <w:ind w:left="1886" w:right="1875"/>
                          <w:jc w:val="center"/>
                          <w:rPr>
                            <w:sz w:val="18"/>
                          </w:rPr>
                        </w:pPr>
                        <w:r>
                          <w:rPr>
                            <w:sz w:val="18"/>
                          </w:rPr>
                          <w:t>扣 分 标 准</w:t>
                        </w:r>
                      </w:p>
                    </w:tc>
                    <w:tc>
                      <w:tcPr>
                        <w:tcW w:w="720" w:type="dxa"/>
                      </w:tcPr>
                      <w:p>
                        <w:pPr>
                          <w:pStyle w:val="TableParagraph"/>
                          <w:spacing w:line="326" w:lineRule="auto" w:before="153"/>
                          <w:ind w:left="182" w:right="165"/>
                          <w:rPr>
                            <w:sz w:val="18"/>
                          </w:rPr>
                        </w:pPr>
                        <w:r>
                          <w:rPr>
                            <w:sz w:val="18"/>
                          </w:rPr>
                          <w:t>应得分数</w:t>
                        </w:r>
                      </w:p>
                    </w:tc>
                    <w:tc>
                      <w:tcPr>
                        <w:tcW w:w="720" w:type="dxa"/>
                      </w:tcPr>
                      <w:p>
                        <w:pPr>
                          <w:pStyle w:val="TableParagraph"/>
                          <w:spacing w:line="326" w:lineRule="auto" w:before="153"/>
                          <w:ind w:left="182" w:right="165"/>
                          <w:rPr>
                            <w:sz w:val="18"/>
                          </w:rPr>
                        </w:pPr>
                        <w:r>
                          <w:rPr>
                            <w:sz w:val="18"/>
                          </w:rPr>
                          <w:t>扣减分数</w:t>
                        </w:r>
                      </w:p>
                    </w:tc>
                    <w:tc>
                      <w:tcPr>
                        <w:tcW w:w="720" w:type="dxa"/>
                      </w:tcPr>
                      <w:p>
                        <w:pPr>
                          <w:pStyle w:val="TableParagraph"/>
                          <w:spacing w:line="326" w:lineRule="auto" w:before="153"/>
                          <w:ind w:left="182" w:right="165"/>
                          <w:rPr>
                            <w:sz w:val="18"/>
                          </w:rPr>
                        </w:pPr>
                        <w:r>
                          <w:rPr>
                            <w:sz w:val="18"/>
                          </w:rPr>
                          <w:t>实得分数</w:t>
                        </w:r>
                      </w:p>
                    </w:tc>
                  </w:tr>
                  <w:tr>
                    <w:trPr>
                      <w:trHeight w:val="3657" w:hRule="atLeast"/>
                    </w:trPr>
                    <w:tc>
                      <w:tcPr>
                        <w:tcW w:w="598"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7"/>
                          <w:rPr>
                            <w:rFonts w:ascii="微软雅黑"/>
                            <w:b/>
                            <w:sz w:val="20"/>
                          </w:rPr>
                        </w:pPr>
                      </w:p>
                      <w:p>
                        <w:pPr>
                          <w:pStyle w:val="TableParagraph"/>
                          <w:ind w:left="10"/>
                          <w:jc w:val="center"/>
                          <w:rPr>
                            <w:sz w:val="18"/>
                          </w:rPr>
                        </w:pPr>
                        <w:r>
                          <w:rPr>
                            <w:sz w:val="18"/>
                          </w:rPr>
                          <w:t>1</w:t>
                        </w:r>
                      </w:p>
                    </w:tc>
                    <w:tc>
                      <w:tcPr>
                        <w:tcW w:w="540"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9"/>
                          <w:rPr>
                            <w:rFonts w:ascii="微软雅黑"/>
                            <w:b/>
                            <w:sz w:val="25"/>
                          </w:rPr>
                        </w:pPr>
                      </w:p>
                      <w:p>
                        <w:pPr>
                          <w:pStyle w:val="TableParagraph"/>
                          <w:spacing w:line="324" w:lineRule="auto"/>
                          <w:ind w:left="179" w:right="168"/>
                          <w:jc w:val="both"/>
                          <w:rPr>
                            <w:sz w:val="18"/>
                          </w:rPr>
                        </w:pPr>
                        <w:r>
                          <w:rPr>
                            <w:sz w:val="18"/>
                          </w:rPr>
                          <w:t>保证项目</w:t>
                        </w:r>
                      </w:p>
                    </w:tc>
                    <w:tc>
                      <w:tcPr>
                        <w:tcW w:w="1080"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9"/>
                          <w:rPr>
                            <w:rFonts w:ascii="微软雅黑"/>
                            <w:b/>
                            <w:sz w:val="12"/>
                          </w:rPr>
                        </w:pPr>
                      </w:p>
                      <w:p>
                        <w:pPr>
                          <w:pStyle w:val="TableParagraph"/>
                          <w:spacing w:line="324" w:lineRule="auto"/>
                          <w:ind w:left="270" w:right="166" w:hanging="89"/>
                          <w:rPr>
                            <w:sz w:val="18"/>
                          </w:rPr>
                        </w:pPr>
                        <w:r>
                          <w:rPr>
                            <w:sz w:val="18"/>
                          </w:rPr>
                          <w:t>安全生产责任制</w:t>
                        </w:r>
                      </w:p>
                    </w:tc>
                    <w:tc>
                      <w:tcPr>
                        <w:tcW w:w="4802" w:type="dxa"/>
                      </w:tcPr>
                      <w:p>
                        <w:pPr>
                          <w:pStyle w:val="TableParagraph"/>
                          <w:spacing w:before="153"/>
                          <w:ind w:left="57"/>
                          <w:rPr>
                            <w:sz w:val="18"/>
                          </w:rPr>
                        </w:pPr>
                        <w:r>
                          <w:rPr>
                            <w:sz w:val="18"/>
                          </w:rPr>
                          <w:t>未建立安全生产责任制，扣 10 分</w:t>
                        </w:r>
                      </w:p>
                      <w:p>
                        <w:pPr>
                          <w:pStyle w:val="TableParagraph"/>
                          <w:spacing w:line="324" w:lineRule="auto" w:before="81"/>
                          <w:ind w:left="57" w:right="1134"/>
                          <w:jc w:val="both"/>
                          <w:rPr>
                            <w:sz w:val="18"/>
                          </w:rPr>
                        </w:pPr>
                        <w:r>
                          <w:rPr>
                            <w:spacing w:val="-3"/>
                            <w:sz w:val="18"/>
                          </w:rPr>
                          <w:t>安全生产责任制未经责任人签字确认，扣 </w:t>
                        </w:r>
                        <w:r>
                          <w:rPr>
                            <w:sz w:val="18"/>
                          </w:rPr>
                          <w:t>3</w:t>
                        </w:r>
                        <w:r>
                          <w:rPr>
                            <w:spacing w:val="-23"/>
                            <w:sz w:val="18"/>
                          </w:rPr>
                          <w:t> 分</w:t>
                        </w:r>
                        <w:r>
                          <w:rPr>
                            <w:spacing w:val="-25"/>
                            <w:sz w:val="18"/>
                          </w:rPr>
                          <w:t>未配备各工种安全技术操作规程，扣 </w:t>
                        </w:r>
                        <w:r>
                          <w:rPr>
                            <w:sz w:val="18"/>
                          </w:rPr>
                          <w:t>2～10</w:t>
                        </w:r>
                        <w:r>
                          <w:rPr>
                            <w:spacing w:val="-24"/>
                            <w:sz w:val="18"/>
                          </w:rPr>
                          <w:t> 分</w:t>
                        </w:r>
                        <w:r>
                          <w:rPr>
                            <w:spacing w:val="-26"/>
                            <w:sz w:val="18"/>
                          </w:rPr>
                          <w:t>未按规定配备专职安全员，扣 </w:t>
                        </w:r>
                        <w:r>
                          <w:rPr>
                            <w:sz w:val="18"/>
                          </w:rPr>
                          <w:t>2～10</w:t>
                        </w:r>
                        <w:r>
                          <w:rPr>
                            <w:spacing w:val="-24"/>
                            <w:sz w:val="18"/>
                          </w:rPr>
                          <w:t> 分</w:t>
                        </w:r>
                      </w:p>
                      <w:p>
                        <w:pPr>
                          <w:pStyle w:val="TableParagraph"/>
                          <w:spacing w:before="2"/>
                          <w:ind w:left="57"/>
                          <w:jc w:val="both"/>
                          <w:rPr>
                            <w:sz w:val="18"/>
                          </w:rPr>
                        </w:pPr>
                        <w:r>
                          <w:rPr>
                            <w:sz w:val="18"/>
                          </w:rPr>
                          <w:t>工程项目部承包合同中未明确安全生产考核指标，扣 5 分</w:t>
                        </w:r>
                      </w:p>
                      <w:p>
                        <w:pPr>
                          <w:pStyle w:val="TableParagraph"/>
                          <w:spacing w:before="82"/>
                          <w:ind w:left="57"/>
                          <w:jc w:val="both"/>
                          <w:rPr>
                            <w:sz w:val="18"/>
                          </w:rPr>
                        </w:pPr>
                        <w:r>
                          <w:rPr>
                            <w:sz w:val="18"/>
                          </w:rPr>
                          <w:t>未制定安全生产资金保障制度，扣 5 分</w:t>
                        </w:r>
                      </w:p>
                      <w:p>
                        <w:pPr>
                          <w:pStyle w:val="TableParagraph"/>
                          <w:spacing w:before="81"/>
                          <w:ind w:left="57"/>
                          <w:jc w:val="both"/>
                          <w:rPr>
                            <w:sz w:val="18"/>
                          </w:rPr>
                        </w:pPr>
                        <w:r>
                          <w:rPr>
                            <w:sz w:val="18"/>
                          </w:rPr>
                          <w:t>未编制安全资金使用计划或未按计划实施，扣 2～5 分</w:t>
                        </w:r>
                      </w:p>
                      <w:p>
                        <w:pPr>
                          <w:pStyle w:val="TableParagraph"/>
                          <w:spacing w:before="82"/>
                          <w:ind w:left="57"/>
                          <w:jc w:val="both"/>
                          <w:rPr>
                            <w:sz w:val="18"/>
                          </w:rPr>
                        </w:pPr>
                        <w:r>
                          <w:rPr>
                            <w:spacing w:val="-2"/>
                            <w:sz w:val="18"/>
                          </w:rPr>
                          <w:t>未制定伤亡控制、安全达标、文明施工等管理目标，扣 </w:t>
                        </w:r>
                        <w:r>
                          <w:rPr>
                            <w:sz w:val="18"/>
                          </w:rPr>
                          <w:t>5</w:t>
                        </w:r>
                        <w:r>
                          <w:rPr>
                            <w:spacing w:val="-23"/>
                            <w:sz w:val="18"/>
                          </w:rPr>
                          <w:t> 分</w:t>
                        </w:r>
                      </w:p>
                      <w:p>
                        <w:pPr>
                          <w:pStyle w:val="TableParagraph"/>
                          <w:spacing w:before="81"/>
                          <w:ind w:left="57"/>
                          <w:jc w:val="both"/>
                          <w:rPr>
                            <w:sz w:val="18"/>
                          </w:rPr>
                        </w:pPr>
                        <w:r>
                          <w:rPr>
                            <w:sz w:val="18"/>
                          </w:rPr>
                          <w:t>未进行安全责任目标分解，扣 5 分</w:t>
                        </w:r>
                      </w:p>
                      <w:p>
                        <w:pPr>
                          <w:pStyle w:val="TableParagraph"/>
                          <w:spacing w:line="324" w:lineRule="auto" w:before="81"/>
                          <w:ind w:left="57" w:right="234"/>
                          <w:rPr>
                            <w:sz w:val="18"/>
                          </w:rPr>
                        </w:pPr>
                        <w:r>
                          <w:rPr>
                            <w:spacing w:val="-2"/>
                            <w:sz w:val="18"/>
                          </w:rPr>
                          <w:t>未建立对安全生产责任制和责任目标的考核制度，扣 </w:t>
                        </w:r>
                        <w:r>
                          <w:rPr>
                            <w:sz w:val="18"/>
                          </w:rPr>
                          <w:t>5</w:t>
                        </w:r>
                        <w:r>
                          <w:rPr>
                            <w:spacing w:val="-23"/>
                            <w:sz w:val="18"/>
                          </w:rPr>
                          <w:t> 分</w:t>
                        </w:r>
                        <w:r>
                          <w:rPr>
                            <w:spacing w:val="-25"/>
                            <w:sz w:val="18"/>
                          </w:rPr>
                          <w:t>未按考核制度对管理人员定期考核，扣 </w:t>
                        </w:r>
                        <w:r>
                          <w:rPr>
                            <w:sz w:val="18"/>
                          </w:rPr>
                          <w:t>2～5</w:t>
                        </w:r>
                        <w:r>
                          <w:rPr>
                            <w:spacing w:val="-23"/>
                            <w:sz w:val="18"/>
                          </w:rPr>
                          <w:t> 分</w:t>
                        </w:r>
                      </w:p>
                    </w:tc>
                    <w:tc>
                      <w:tcPr>
                        <w:tcW w:w="720"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7"/>
                          <w:rPr>
                            <w:rFonts w:ascii="微软雅黑"/>
                            <w:b/>
                            <w:sz w:val="20"/>
                          </w:rPr>
                        </w:pPr>
                      </w:p>
                      <w:p>
                        <w:pPr>
                          <w:pStyle w:val="TableParagraph"/>
                          <w:ind w:left="271"/>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3033" w:hRule="atLeast"/>
                    </w:trPr>
                    <w:tc>
                      <w:tcPr>
                        <w:tcW w:w="598"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22"/>
                          </w:rPr>
                        </w:pPr>
                      </w:p>
                      <w:p>
                        <w:pPr>
                          <w:pStyle w:val="TableParagraph"/>
                          <w:ind w:left="10"/>
                          <w:jc w:val="center"/>
                          <w:rPr>
                            <w:sz w:val="18"/>
                          </w:rPr>
                        </w:pPr>
                        <w:r>
                          <w:rPr>
                            <w:sz w:val="18"/>
                          </w:rPr>
                          <w:t>2</w:t>
                        </w:r>
                      </w:p>
                    </w:tc>
                    <w:tc>
                      <w:tcPr>
                        <w:tcW w:w="540" w:type="dxa"/>
                        <w:vMerge/>
                        <w:tcBorders>
                          <w:top w:val="nil"/>
                        </w:tcBorders>
                      </w:tcPr>
                      <w:p>
                        <w:pPr>
                          <w:rPr>
                            <w:sz w:val="2"/>
                            <w:szCs w:val="2"/>
                          </w:rPr>
                        </w:pPr>
                      </w:p>
                    </w:tc>
                    <w:tc>
                      <w:tcPr>
                        <w:tcW w:w="1080" w:type="dxa"/>
                      </w:tcPr>
                      <w:p>
                        <w:pPr>
                          <w:pStyle w:val="TableParagraph"/>
                          <w:rPr>
                            <w:rFonts w:ascii="微软雅黑"/>
                            <w:b/>
                            <w:sz w:val="18"/>
                          </w:rPr>
                        </w:pPr>
                      </w:p>
                      <w:p>
                        <w:pPr>
                          <w:pStyle w:val="TableParagraph"/>
                          <w:spacing w:before="3"/>
                          <w:rPr>
                            <w:rFonts w:ascii="微软雅黑"/>
                            <w:b/>
                            <w:sz w:val="24"/>
                          </w:rPr>
                        </w:pPr>
                      </w:p>
                      <w:p>
                        <w:pPr>
                          <w:pStyle w:val="TableParagraph"/>
                          <w:spacing w:line="324" w:lineRule="auto"/>
                          <w:ind w:left="270" w:right="257"/>
                          <w:jc w:val="center"/>
                          <w:rPr>
                            <w:sz w:val="18"/>
                          </w:rPr>
                        </w:pPr>
                        <w:r>
                          <w:rPr>
                            <w:sz w:val="18"/>
                          </w:rPr>
                          <w:t>施工组织设计及专项施工 方案</w:t>
                        </w:r>
                      </w:p>
                    </w:tc>
                    <w:tc>
                      <w:tcPr>
                        <w:tcW w:w="4802" w:type="dxa"/>
                      </w:tcPr>
                      <w:p>
                        <w:pPr>
                          <w:pStyle w:val="TableParagraph"/>
                          <w:spacing w:before="153"/>
                          <w:ind w:left="57"/>
                          <w:rPr>
                            <w:sz w:val="18"/>
                          </w:rPr>
                        </w:pPr>
                        <w:r>
                          <w:rPr>
                            <w:sz w:val="18"/>
                          </w:rPr>
                          <w:t>施工组织设计中未制定安全技术措施，扣 10 分</w:t>
                        </w:r>
                      </w:p>
                      <w:p>
                        <w:pPr>
                          <w:pStyle w:val="TableParagraph"/>
                          <w:spacing w:line="324" w:lineRule="auto" w:before="81"/>
                          <w:ind w:left="57" w:right="44"/>
                          <w:rPr>
                            <w:sz w:val="18"/>
                          </w:rPr>
                        </w:pPr>
                        <w:r>
                          <w:rPr>
                            <w:spacing w:val="-4"/>
                            <w:sz w:val="18"/>
                          </w:rPr>
                          <w:t>危险性较大的分部分项工程未编制安全专项施工方案，扣 </w:t>
                        </w:r>
                        <w:r>
                          <w:rPr>
                            <w:sz w:val="18"/>
                          </w:rPr>
                          <w:t>10 分</w:t>
                        </w:r>
                      </w:p>
                      <w:p>
                        <w:pPr>
                          <w:pStyle w:val="TableParagraph"/>
                          <w:spacing w:line="324" w:lineRule="auto" w:before="2"/>
                          <w:ind w:left="57" w:right="54"/>
                          <w:rPr>
                            <w:sz w:val="18"/>
                          </w:rPr>
                        </w:pPr>
                        <w:r>
                          <w:rPr>
                            <w:sz w:val="18"/>
                          </w:rPr>
                          <w:t>未按规定对超过一定规模危险性较大的分部分项工程专项施工方案进行专家论证，扣 10 分</w:t>
                        </w:r>
                      </w:p>
                      <w:p>
                        <w:pPr>
                          <w:pStyle w:val="TableParagraph"/>
                          <w:spacing w:before="1"/>
                          <w:ind w:left="57"/>
                          <w:rPr>
                            <w:sz w:val="18"/>
                          </w:rPr>
                        </w:pPr>
                        <w:r>
                          <w:rPr>
                            <w:sz w:val="18"/>
                          </w:rPr>
                          <w:t>施工组织设计、专项施工方案未经审批，扣 10 分</w:t>
                        </w:r>
                      </w:p>
                      <w:p>
                        <w:pPr>
                          <w:pStyle w:val="TableParagraph"/>
                          <w:spacing w:before="81"/>
                          <w:ind w:left="57"/>
                          <w:rPr>
                            <w:sz w:val="18"/>
                          </w:rPr>
                        </w:pPr>
                        <w:r>
                          <w:rPr>
                            <w:sz w:val="18"/>
                          </w:rPr>
                          <w:t>安全技术措施、专项施工方案无针对性或缺少设计计算，扣</w:t>
                        </w:r>
                      </w:p>
                      <w:p>
                        <w:pPr>
                          <w:pStyle w:val="TableParagraph"/>
                          <w:spacing w:before="82"/>
                          <w:ind w:left="57"/>
                          <w:rPr>
                            <w:sz w:val="18"/>
                          </w:rPr>
                        </w:pPr>
                        <w:r>
                          <w:rPr>
                            <w:sz w:val="18"/>
                          </w:rPr>
                          <w:t>2～8 分</w:t>
                        </w:r>
                      </w:p>
                      <w:p>
                        <w:pPr>
                          <w:pStyle w:val="TableParagraph"/>
                          <w:spacing w:before="81"/>
                          <w:ind w:left="57"/>
                          <w:rPr>
                            <w:sz w:val="18"/>
                          </w:rPr>
                        </w:pPr>
                        <w:r>
                          <w:rPr>
                            <w:sz w:val="18"/>
                          </w:rPr>
                          <w:t>未按施工组织设计、专项施工方案组织实施，扣 2～10 分</w:t>
                        </w:r>
                      </w:p>
                    </w:tc>
                    <w:tc>
                      <w:tcPr>
                        <w:tcW w:w="720"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22"/>
                          </w:rPr>
                        </w:pPr>
                      </w:p>
                      <w:p>
                        <w:pPr>
                          <w:pStyle w:val="TableParagraph"/>
                          <w:ind w:left="271"/>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799" w:hRule="atLeast"/>
                    </w:trPr>
                    <w:tc>
                      <w:tcPr>
                        <w:tcW w:w="598" w:type="dxa"/>
                      </w:tcPr>
                      <w:p>
                        <w:pPr>
                          <w:pStyle w:val="TableParagraph"/>
                          <w:rPr>
                            <w:rFonts w:ascii="微软雅黑"/>
                            <w:b/>
                            <w:sz w:val="18"/>
                          </w:rPr>
                        </w:pPr>
                      </w:p>
                      <w:p>
                        <w:pPr>
                          <w:pStyle w:val="TableParagraph"/>
                          <w:spacing w:before="10"/>
                          <w:rPr>
                            <w:rFonts w:ascii="微软雅黑"/>
                            <w:b/>
                            <w:sz w:val="24"/>
                          </w:rPr>
                        </w:pPr>
                      </w:p>
                      <w:p>
                        <w:pPr>
                          <w:pStyle w:val="TableParagraph"/>
                          <w:ind w:left="10"/>
                          <w:jc w:val="center"/>
                          <w:rPr>
                            <w:sz w:val="18"/>
                          </w:rPr>
                        </w:pPr>
                        <w:r>
                          <w:rPr>
                            <w:sz w:val="18"/>
                          </w:rPr>
                          <w:t>3</w:t>
                        </w:r>
                      </w:p>
                    </w:tc>
                    <w:tc>
                      <w:tcPr>
                        <w:tcW w:w="540" w:type="dxa"/>
                        <w:vMerge/>
                        <w:tcBorders>
                          <w:top w:val="nil"/>
                        </w:tcBorders>
                      </w:tcPr>
                      <w:p>
                        <w:pPr>
                          <w:rPr>
                            <w:sz w:val="2"/>
                            <w:szCs w:val="2"/>
                          </w:rPr>
                        </w:pPr>
                      </w:p>
                    </w:tc>
                    <w:tc>
                      <w:tcPr>
                        <w:tcW w:w="1080" w:type="dxa"/>
                      </w:tcPr>
                      <w:p>
                        <w:pPr>
                          <w:pStyle w:val="TableParagraph"/>
                          <w:rPr>
                            <w:rFonts w:ascii="微软雅黑"/>
                            <w:b/>
                            <w:sz w:val="18"/>
                          </w:rPr>
                        </w:pPr>
                      </w:p>
                      <w:p>
                        <w:pPr>
                          <w:pStyle w:val="TableParagraph"/>
                          <w:spacing w:before="1"/>
                          <w:rPr>
                            <w:rFonts w:ascii="微软雅黑"/>
                            <w:b/>
                            <w:sz w:val="16"/>
                          </w:rPr>
                        </w:pPr>
                      </w:p>
                      <w:p>
                        <w:pPr>
                          <w:pStyle w:val="TableParagraph"/>
                          <w:spacing w:line="324" w:lineRule="auto" w:before="1"/>
                          <w:ind w:left="270" w:right="257"/>
                          <w:rPr>
                            <w:sz w:val="18"/>
                          </w:rPr>
                        </w:pPr>
                        <w:r>
                          <w:rPr>
                            <w:sz w:val="18"/>
                          </w:rPr>
                          <w:t>安全技术交底</w:t>
                        </w:r>
                      </w:p>
                    </w:tc>
                    <w:tc>
                      <w:tcPr>
                        <w:tcW w:w="4802" w:type="dxa"/>
                      </w:tcPr>
                      <w:p>
                        <w:pPr>
                          <w:pStyle w:val="TableParagraph"/>
                          <w:spacing w:before="3"/>
                          <w:rPr>
                            <w:rFonts w:ascii="微软雅黑"/>
                            <w:b/>
                            <w:sz w:val="17"/>
                          </w:rPr>
                        </w:pPr>
                      </w:p>
                      <w:p>
                        <w:pPr>
                          <w:pStyle w:val="TableParagraph"/>
                          <w:ind w:left="57"/>
                          <w:rPr>
                            <w:sz w:val="18"/>
                          </w:rPr>
                        </w:pPr>
                        <w:r>
                          <w:rPr>
                            <w:sz w:val="18"/>
                          </w:rPr>
                          <w:t>未进行书面安全技术交底，扣 10 分</w:t>
                        </w:r>
                      </w:p>
                      <w:p>
                        <w:pPr>
                          <w:pStyle w:val="TableParagraph"/>
                          <w:spacing w:before="81"/>
                          <w:ind w:left="57"/>
                          <w:rPr>
                            <w:sz w:val="18"/>
                          </w:rPr>
                        </w:pPr>
                        <w:r>
                          <w:rPr>
                            <w:sz w:val="18"/>
                          </w:rPr>
                          <w:t>未按分部分项进行交底，扣 5 分</w:t>
                        </w:r>
                      </w:p>
                      <w:p>
                        <w:pPr>
                          <w:pStyle w:val="TableParagraph"/>
                          <w:spacing w:line="324" w:lineRule="auto" w:before="82"/>
                          <w:ind w:left="57" w:right="1401"/>
                          <w:rPr>
                            <w:sz w:val="18"/>
                          </w:rPr>
                        </w:pPr>
                        <w:r>
                          <w:rPr>
                            <w:spacing w:val="-3"/>
                            <w:sz w:val="18"/>
                          </w:rPr>
                          <w:t>交底内容不全面或针对性不强，扣 </w:t>
                        </w:r>
                        <w:r>
                          <w:rPr>
                            <w:sz w:val="18"/>
                          </w:rPr>
                          <w:t>2～5</w:t>
                        </w:r>
                        <w:r>
                          <w:rPr>
                            <w:spacing w:val="-23"/>
                            <w:sz w:val="18"/>
                          </w:rPr>
                          <w:t> 分</w:t>
                        </w:r>
                        <w:r>
                          <w:rPr>
                            <w:spacing w:val="-25"/>
                            <w:sz w:val="18"/>
                          </w:rPr>
                          <w:t>交底未履行签字手续，扣 </w:t>
                        </w:r>
                        <w:r>
                          <w:rPr>
                            <w:sz w:val="18"/>
                          </w:rPr>
                          <w:t>4</w:t>
                        </w:r>
                        <w:r>
                          <w:rPr>
                            <w:spacing w:val="-23"/>
                            <w:sz w:val="18"/>
                          </w:rPr>
                          <w:t> 分</w:t>
                        </w:r>
                      </w:p>
                    </w:tc>
                    <w:tc>
                      <w:tcPr>
                        <w:tcW w:w="720" w:type="dxa"/>
                      </w:tcPr>
                      <w:p>
                        <w:pPr>
                          <w:pStyle w:val="TableParagraph"/>
                          <w:rPr>
                            <w:rFonts w:ascii="微软雅黑"/>
                            <w:b/>
                            <w:sz w:val="18"/>
                          </w:rPr>
                        </w:pPr>
                      </w:p>
                      <w:p>
                        <w:pPr>
                          <w:pStyle w:val="TableParagraph"/>
                          <w:spacing w:before="10"/>
                          <w:rPr>
                            <w:rFonts w:ascii="微软雅黑"/>
                            <w:b/>
                            <w:sz w:val="24"/>
                          </w:rPr>
                        </w:pPr>
                      </w:p>
                      <w:p>
                        <w:pPr>
                          <w:pStyle w:val="TableParagraph"/>
                          <w:ind w:left="271"/>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785" w:hRule="atLeast"/>
                    </w:trPr>
                    <w:tc>
                      <w:tcPr>
                        <w:tcW w:w="598" w:type="dxa"/>
                      </w:tcPr>
                      <w:p>
                        <w:pPr>
                          <w:pStyle w:val="TableParagraph"/>
                          <w:rPr>
                            <w:rFonts w:ascii="微软雅黑"/>
                            <w:b/>
                            <w:sz w:val="18"/>
                          </w:rPr>
                        </w:pPr>
                      </w:p>
                      <w:p>
                        <w:pPr>
                          <w:pStyle w:val="TableParagraph"/>
                          <w:spacing w:before="3"/>
                          <w:rPr>
                            <w:rFonts w:ascii="微软雅黑"/>
                            <w:b/>
                            <w:sz w:val="24"/>
                          </w:rPr>
                        </w:pPr>
                      </w:p>
                      <w:p>
                        <w:pPr>
                          <w:pStyle w:val="TableParagraph"/>
                          <w:ind w:left="10"/>
                          <w:jc w:val="center"/>
                          <w:rPr>
                            <w:sz w:val="18"/>
                          </w:rPr>
                        </w:pPr>
                        <w:r>
                          <w:rPr>
                            <w:sz w:val="18"/>
                          </w:rPr>
                          <w:t>4</w:t>
                        </w:r>
                      </w:p>
                    </w:tc>
                    <w:tc>
                      <w:tcPr>
                        <w:tcW w:w="540" w:type="dxa"/>
                        <w:vMerge/>
                        <w:tcBorders>
                          <w:top w:val="nil"/>
                        </w:tcBorders>
                      </w:tcPr>
                      <w:p>
                        <w:pPr>
                          <w:rPr>
                            <w:sz w:val="2"/>
                            <w:szCs w:val="2"/>
                          </w:rPr>
                        </w:pPr>
                      </w:p>
                    </w:tc>
                    <w:tc>
                      <w:tcPr>
                        <w:tcW w:w="1080" w:type="dxa"/>
                      </w:tcPr>
                      <w:p>
                        <w:pPr>
                          <w:pStyle w:val="TableParagraph"/>
                          <w:rPr>
                            <w:rFonts w:ascii="微软雅黑"/>
                            <w:b/>
                            <w:sz w:val="18"/>
                          </w:rPr>
                        </w:pPr>
                      </w:p>
                      <w:p>
                        <w:pPr>
                          <w:pStyle w:val="TableParagraph"/>
                          <w:spacing w:before="13"/>
                          <w:rPr>
                            <w:rFonts w:ascii="微软雅黑"/>
                            <w:b/>
                            <w:sz w:val="15"/>
                          </w:rPr>
                        </w:pPr>
                      </w:p>
                      <w:p>
                        <w:pPr>
                          <w:pStyle w:val="TableParagraph"/>
                          <w:spacing w:line="324" w:lineRule="auto"/>
                          <w:ind w:left="361" w:right="346"/>
                          <w:rPr>
                            <w:sz w:val="18"/>
                          </w:rPr>
                        </w:pPr>
                        <w:r>
                          <w:rPr>
                            <w:sz w:val="18"/>
                          </w:rPr>
                          <w:t>安全检查</w:t>
                        </w:r>
                      </w:p>
                    </w:tc>
                    <w:tc>
                      <w:tcPr>
                        <w:tcW w:w="4802" w:type="dxa"/>
                      </w:tcPr>
                      <w:p>
                        <w:pPr>
                          <w:pStyle w:val="TableParagraph"/>
                          <w:spacing w:before="153"/>
                          <w:ind w:left="57"/>
                          <w:rPr>
                            <w:sz w:val="18"/>
                          </w:rPr>
                        </w:pPr>
                        <w:r>
                          <w:rPr>
                            <w:sz w:val="18"/>
                          </w:rPr>
                          <w:t>未建立安全检查制度，扣 10 分</w:t>
                        </w:r>
                      </w:p>
                      <w:p>
                        <w:pPr>
                          <w:pStyle w:val="TableParagraph"/>
                          <w:spacing w:before="81"/>
                          <w:ind w:left="57"/>
                          <w:rPr>
                            <w:sz w:val="18"/>
                          </w:rPr>
                        </w:pPr>
                        <w:r>
                          <w:rPr>
                            <w:sz w:val="18"/>
                          </w:rPr>
                          <w:t>未有安全检查记录，扣 5 分</w:t>
                        </w:r>
                      </w:p>
                      <w:p>
                        <w:pPr>
                          <w:pStyle w:val="TableParagraph"/>
                          <w:spacing w:line="324" w:lineRule="auto" w:before="82"/>
                          <w:ind w:left="57" w:right="54"/>
                          <w:rPr>
                            <w:sz w:val="18"/>
                          </w:rPr>
                        </w:pPr>
                        <w:r>
                          <w:rPr>
                            <w:sz w:val="18"/>
                          </w:rPr>
                          <w:t>事故隐患的整改未做到定人、定时间、定措施，扣 2～6 分对重大事故隐患整改通知书所列项目未按期整改和复查，扣</w:t>
                        </w:r>
                      </w:p>
                      <w:p>
                        <w:pPr>
                          <w:pStyle w:val="TableParagraph"/>
                          <w:spacing w:before="1"/>
                          <w:ind w:left="57"/>
                          <w:rPr>
                            <w:sz w:val="18"/>
                          </w:rPr>
                        </w:pPr>
                        <w:r>
                          <w:rPr>
                            <w:sz w:val="18"/>
                          </w:rPr>
                          <w:t>5～10 分</w:t>
                        </w:r>
                      </w:p>
                    </w:tc>
                    <w:tc>
                      <w:tcPr>
                        <w:tcW w:w="720" w:type="dxa"/>
                      </w:tcPr>
                      <w:p>
                        <w:pPr>
                          <w:pStyle w:val="TableParagraph"/>
                          <w:rPr>
                            <w:rFonts w:ascii="微软雅黑"/>
                            <w:b/>
                            <w:sz w:val="18"/>
                          </w:rPr>
                        </w:pPr>
                      </w:p>
                      <w:p>
                        <w:pPr>
                          <w:pStyle w:val="TableParagraph"/>
                          <w:spacing w:before="3"/>
                          <w:rPr>
                            <w:rFonts w:ascii="微软雅黑"/>
                            <w:b/>
                            <w:sz w:val="24"/>
                          </w:rPr>
                        </w:pPr>
                      </w:p>
                      <w:p>
                        <w:pPr>
                          <w:pStyle w:val="TableParagraph"/>
                          <w:ind w:left="271"/>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409" w:hRule="atLeast"/>
                    </w:trPr>
                    <w:tc>
                      <w:tcPr>
                        <w:tcW w:w="598" w:type="dxa"/>
                      </w:tcPr>
                      <w:p>
                        <w:pPr>
                          <w:pStyle w:val="TableParagraph"/>
                          <w:rPr>
                            <w:rFonts w:ascii="微软雅黑"/>
                            <w:b/>
                            <w:sz w:val="18"/>
                          </w:rPr>
                        </w:pPr>
                      </w:p>
                      <w:p>
                        <w:pPr>
                          <w:pStyle w:val="TableParagraph"/>
                          <w:rPr>
                            <w:rFonts w:ascii="微软雅黑"/>
                            <w:b/>
                            <w:sz w:val="18"/>
                          </w:rPr>
                        </w:pPr>
                      </w:p>
                      <w:p>
                        <w:pPr>
                          <w:pStyle w:val="TableParagraph"/>
                          <w:spacing w:before="1"/>
                          <w:rPr>
                            <w:rFonts w:ascii="微软雅黑"/>
                            <w:b/>
                            <w:sz w:val="23"/>
                          </w:rPr>
                        </w:pPr>
                      </w:p>
                      <w:p>
                        <w:pPr>
                          <w:pStyle w:val="TableParagraph"/>
                          <w:spacing w:before="1"/>
                          <w:ind w:left="10"/>
                          <w:jc w:val="center"/>
                          <w:rPr>
                            <w:sz w:val="18"/>
                          </w:rPr>
                        </w:pPr>
                        <w:r>
                          <w:rPr>
                            <w:sz w:val="18"/>
                          </w:rPr>
                          <w:t>5</w:t>
                        </w:r>
                      </w:p>
                    </w:tc>
                    <w:tc>
                      <w:tcPr>
                        <w:tcW w:w="540" w:type="dxa"/>
                        <w:vMerge/>
                        <w:tcBorders>
                          <w:top w:val="nil"/>
                        </w:tcBorders>
                      </w:tcPr>
                      <w:p>
                        <w:pPr>
                          <w:rPr>
                            <w:sz w:val="2"/>
                            <w:szCs w:val="2"/>
                          </w:rPr>
                        </w:pPr>
                      </w:p>
                    </w:tc>
                    <w:tc>
                      <w:tcPr>
                        <w:tcW w:w="1080" w:type="dxa"/>
                      </w:tcPr>
                      <w:p>
                        <w:pPr>
                          <w:pStyle w:val="TableParagraph"/>
                          <w:rPr>
                            <w:rFonts w:ascii="微软雅黑"/>
                            <w:b/>
                            <w:sz w:val="18"/>
                          </w:rPr>
                        </w:pPr>
                      </w:p>
                      <w:p>
                        <w:pPr>
                          <w:pStyle w:val="TableParagraph"/>
                          <w:rPr>
                            <w:rFonts w:ascii="微软雅黑"/>
                            <w:b/>
                            <w:sz w:val="18"/>
                          </w:rPr>
                        </w:pPr>
                      </w:p>
                      <w:p>
                        <w:pPr>
                          <w:pStyle w:val="TableParagraph"/>
                          <w:spacing w:before="11"/>
                          <w:rPr>
                            <w:rFonts w:ascii="微软雅黑"/>
                            <w:b/>
                            <w:sz w:val="14"/>
                          </w:rPr>
                        </w:pPr>
                      </w:p>
                      <w:p>
                        <w:pPr>
                          <w:pStyle w:val="TableParagraph"/>
                          <w:spacing w:line="324" w:lineRule="auto"/>
                          <w:ind w:left="361" w:right="346"/>
                          <w:rPr>
                            <w:sz w:val="18"/>
                          </w:rPr>
                        </w:pPr>
                        <w:r>
                          <w:rPr>
                            <w:sz w:val="18"/>
                          </w:rPr>
                          <w:t>安全教育</w:t>
                        </w:r>
                      </w:p>
                    </w:tc>
                    <w:tc>
                      <w:tcPr>
                        <w:tcW w:w="4802" w:type="dxa"/>
                      </w:tcPr>
                      <w:p>
                        <w:pPr>
                          <w:pStyle w:val="TableParagraph"/>
                          <w:spacing w:before="153"/>
                          <w:ind w:left="57"/>
                          <w:rPr>
                            <w:sz w:val="18"/>
                          </w:rPr>
                        </w:pPr>
                        <w:r>
                          <w:rPr>
                            <w:sz w:val="18"/>
                          </w:rPr>
                          <w:t>未建立安全教育培训制度，扣 10 分</w:t>
                        </w:r>
                      </w:p>
                      <w:p>
                        <w:pPr>
                          <w:pStyle w:val="TableParagraph"/>
                          <w:spacing w:line="324" w:lineRule="auto" w:before="81"/>
                          <w:ind w:left="57" w:right="414"/>
                          <w:rPr>
                            <w:sz w:val="18"/>
                          </w:rPr>
                        </w:pPr>
                        <w:r>
                          <w:rPr>
                            <w:spacing w:val="-2"/>
                            <w:sz w:val="18"/>
                          </w:rPr>
                          <w:t>施工人员入场未进行三级安全教育培训和考核，扣 </w:t>
                        </w:r>
                        <w:r>
                          <w:rPr>
                            <w:sz w:val="18"/>
                          </w:rPr>
                          <w:t>5</w:t>
                        </w:r>
                        <w:r>
                          <w:rPr>
                            <w:spacing w:val="-23"/>
                            <w:sz w:val="18"/>
                          </w:rPr>
                          <w:t> 分</w:t>
                        </w:r>
                        <w:r>
                          <w:rPr>
                            <w:spacing w:val="-25"/>
                            <w:sz w:val="18"/>
                          </w:rPr>
                          <w:t>未明确具体安全教育培训内容，扣 </w:t>
                        </w:r>
                        <w:r>
                          <w:rPr>
                            <w:sz w:val="18"/>
                          </w:rPr>
                          <w:t>2～8</w:t>
                        </w:r>
                        <w:r>
                          <w:rPr>
                            <w:spacing w:val="-23"/>
                            <w:sz w:val="18"/>
                          </w:rPr>
                          <w:t> 分</w:t>
                        </w:r>
                      </w:p>
                      <w:p>
                        <w:pPr>
                          <w:pStyle w:val="TableParagraph"/>
                          <w:spacing w:line="324" w:lineRule="auto" w:before="2"/>
                          <w:ind w:left="57" w:right="43"/>
                          <w:rPr>
                            <w:sz w:val="18"/>
                          </w:rPr>
                        </w:pPr>
                        <w:r>
                          <w:rPr>
                            <w:sz w:val="18"/>
                          </w:rPr>
                          <w:t>变换工种或采用新技术、新工艺、新设备、新材料施工时未进行安全教育，扣 5 分</w:t>
                        </w:r>
                      </w:p>
                      <w:p>
                        <w:pPr>
                          <w:pStyle w:val="TableParagraph"/>
                          <w:spacing w:line="324" w:lineRule="auto" w:before="1"/>
                          <w:ind w:left="57" w:right="43"/>
                          <w:rPr>
                            <w:sz w:val="18"/>
                          </w:rPr>
                        </w:pPr>
                        <w:r>
                          <w:rPr>
                            <w:sz w:val="18"/>
                          </w:rPr>
                          <w:t>施工管理人员、专职安全员未按规定进行年度教育培训和考核，每人扣 2 分</w:t>
                        </w:r>
                      </w:p>
                    </w:tc>
                    <w:tc>
                      <w:tcPr>
                        <w:tcW w:w="720" w:type="dxa"/>
                      </w:tcPr>
                      <w:p>
                        <w:pPr>
                          <w:pStyle w:val="TableParagraph"/>
                          <w:rPr>
                            <w:rFonts w:ascii="微软雅黑"/>
                            <w:b/>
                            <w:sz w:val="18"/>
                          </w:rPr>
                        </w:pPr>
                      </w:p>
                      <w:p>
                        <w:pPr>
                          <w:pStyle w:val="TableParagraph"/>
                          <w:rPr>
                            <w:rFonts w:ascii="微软雅黑"/>
                            <w:b/>
                            <w:sz w:val="18"/>
                          </w:rPr>
                        </w:pPr>
                      </w:p>
                      <w:p>
                        <w:pPr>
                          <w:pStyle w:val="TableParagraph"/>
                          <w:spacing w:before="1"/>
                          <w:rPr>
                            <w:rFonts w:ascii="微软雅黑"/>
                            <w:b/>
                            <w:sz w:val="23"/>
                          </w:rPr>
                        </w:pPr>
                      </w:p>
                      <w:p>
                        <w:pPr>
                          <w:pStyle w:val="TableParagraph"/>
                          <w:spacing w:before="1"/>
                          <w:ind w:left="271"/>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pStyle w:val="BodyText"/>
                    <w:ind w:left="0"/>
                  </w:pPr>
                </w:p>
              </w:txbxContent>
            </v:textbox>
            <w10:wrap type="none"/>
          </v:shape>
        </w:pict>
      </w:r>
      <w:r>
        <w:rPr/>
        <w:t>附录 B 建筑施工安全分项检查评分表</w:t>
      </w:r>
    </w:p>
    <w:p>
      <w:pPr>
        <w:pStyle w:val="Heading4"/>
        <w:spacing w:line="240" w:lineRule="auto" w:before="18"/>
        <w:ind w:right="317"/>
        <w:jc w:val="center"/>
      </w:pPr>
      <w:r>
        <w:rPr>
          <w:w w:val="99"/>
        </w:rPr>
        <w:t>表</w:t>
      </w:r>
      <w:r>
        <w:rPr>
          <w:spacing w:val="-8"/>
        </w:rPr>
        <w:t> </w:t>
      </w:r>
      <w:r>
        <w:rPr>
          <w:spacing w:val="0"/>
          <w:w w:val="72"/>
        </w:rPr>
        <w:t>B</w:t>
      </w:r>
      <w:r>
        <w:rPr>
          <w:spacing w:val="0"/>
          <w:w w:val="174"/>
        </w:rPr>
        <w:t>.</w:t>
      </w:r>
      <w:r>
        <w:rPr>
          <w:w w:val="80"/>
        </w:rPr>
        <w:t>1</w:t>
      </w:r>
      <w:r>
        <w:rPr>
          <w:spacing w:val="-10"/>
        </w:rPr>
        <w:t>  </w:t>
      </w:r>
      <w:r>
        <w:rPr>
          <w:w w:val="99"/>
        </w:rPr>
        <w:t>安全管理检查评分表</w:t>
      </w:r>
    </w:p>
    <w:p>
      <w:pPr>
        <w:spacing w:after="0" w:line="240" w:lineRule="auto"/>
        <w:jc w:val="center"/>
        <w:sectPr>
          <w:footerReference w:type="default" r:id="rId10"/>
          <w:pgSz w:w="11910" w:h="16840"/>
          <w:pgMar w:footer="912" w:header="0" w:top="1160" w:bottom="1100" w:left="1140" w:right="820"/>
          <w:pgNumType w:start="38"/>
        </w:sect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542"/>
        <w:gridCol w:w="1080"/>
        <w:gridCol w:w="4858"/>
        <w:gridCol w:w="720"/>
        <w:gridCol w:w="720"/>
        <w:gridCol w:w="720"/>
      </w:tblGrid>
      <w:tr>
        <w:trPr>
          <w:trHeight w:val="851" w:hRule="atLeast"/>
        </w:trPr>
        <w:tc>
          <w:tcPr>
            <w:tcW w:w="540" w:type="dxa"/>
          </w:tcPr>
          <w:p>
            <w:pPr>
              <w:pStyle w:val="TableParagraph"/>
              <w:spacing w:before="8"/>
              <w:rPr>
                <w:rFonts w:ascii="微软雅黑"/>
                <w:b/>
                <w:sz w:val="16"/>
              </w:rPr>
            </w:pPr>
          </w:p>
          <w:p>
            <w:pPr>
              <w:pStyle w:val="TableParagraph"/>
              <w:ind w:left="26" w:right="14"/>
              <w:jc w:val="center"/>
              <w:rPr>
                <w:sz w:val="18"/>
              </w:rPr>
            </w:pPr>
            <w:r>
              <w:rPr>
                <w:sz w:val="18"/>
              </w:rPr>
              <w:t>序号</w:t>
            </w:r>
          </w:p>
        </w:tc>
        <w:tc>
          <w:tcPr>
            <w:tcW w:w="1622" w:type="dxa"/>
            <w:gridSpan w:val="2"/>
          </w:tcPr>
          <w:p>
            <w:pPr>
              <w:pStyle w:val="TableParagraph"/>
              <w:spacing w:before="8"/>
              <w:rPr>
                <w:rFonts w:ascii="微软雅黑"/>
                <w:b/>
                <w:sz w:val="16"/>
              </w:rPr>
            </w:pPr>
          </w:p>
          <w:p>
            <w:pPr>
              <w:pStyle w:val="TableParagraph"/>
              <w:ind w:left="451"/>
              <w:rPr>
                <w:sz w:val="18"/>
              </w:rPr>
            </w:pPr>
            <w:r>
              <w:rPr>
                <w:sz w:val="18"/>
              </w:rPr>
              <w:t>检查项目</w:t>
            </w:r>
          </w:p>
        </w:tc>
        <w:tc>
          <w:tcPr>
            <w:tcW w:w="4858" w:type="dxa"/>
          </w:tcPr>
          <w:p>
            <w:pPr>
              <w:pStyle w:val="TableParagraph"/>
              <w:spacing w:before="8"/>
              <w:rPr>
                <w:rFonts w:ascii="微软雅黑"/>
                <w:b/>
                <w:sz w:val="16"/>
              </w:rPr>
            </w:pPr>
          </w:p>
          <w:p>
            <w:pPr>
              <w:pStyle w:val="TableParagraph"/>
              <w:ind w:left="1915" w:right="1903"/>
              <w:jc w:val="center"/>
              <w:rPr>
                <w:sz w:val="18"/>
              </w:rPr>
            </w:pPr>
            <w:r>
              <w:rPr>
                <w:sz w:val="18"/>
              </w:rPr>
              <w:t>扣 分 标 准</w:t>
            </w:r>
          </w:p>
        </w:tc>
        <w:tc>
          <w:tcPr>
            <w:tcW w:w="720" w:type="dxa"/>
          </w:tcPr>
          <w:p>
            <w:pPr>
              <w:pStyle w:val="TableParagraph"/>
              <w:spacing w:line="324" w:lineRule="auto" w:before="147"/>
              <w:ind w:left="182" w:right="165"/>
              <w:rPr>
                <w:sz w:val="18"/>
              </w:rPr>
            </w:pPr>
            <w:r>
              <w:rPr>
                <w:sz w:val="18"/>
              </w:rPr>
              <w:t>应得分数</w:t>
            </w:r>
          </w:p>
        </w:tc>
        <w:tc>
          <w:tcPr>
            <w:tcW w:w="720" w:type="dxa"/>
          </w:tcPr>
          <w:p>
            <w:pPr>
              <w:pStyle w:val="TableParagraph"/>
              <w:spacing w:line="324" w:lineRule="auto" w:before="147"/>
              <w:ind w:left="182" w:right="165"/>
              <w:rPr>
                <w:sz w:val="18"/>
              </w:rPr>
            </w:pPr>
            <w:r>
              <w:rPr>
                <w:sz w:val="18"/>
              </w:rPr>
              <w:t>扣减分数</w:t>
            </w:r>
          </w:p>
        </w:tc>
        <w:tc>
          <w:tcPr>
            <w:tcW w:w="720" w:type="dxa"/>
          </w:tcPr>
          <w:p>
            <w:pPr>
              <w:pStyle w:val="TableParagraph"/>
              <w:spacing w:line="324" w:lineRule="auto" w:before="147"/>
              <w:ind w:left="182" w:right="165"/>
              <w:rPr>
                <w:sz w:val="18"/>
              </w:rPr>
            </w:pPr>
            <w:r>
              <w:rPr>
                <w:sz w:val="18"/>
              </w:rPr>
              <w:t>实得分数</w:t>
            </w:r>
          </w:p>
        </w:tc>
      </w:tr>
      <w:tr>
        <w:trPr>
          <w:trHeight w:val="1473" w:hRule="atLeast"/>
        </w:trPr>
        <w:tc>
          <w:tcPr>
            <w:tcW w:w="540" w:type="dxa"/>
          </w:tcPr>
          <w:p>
            <w:pPr>
              <w:pStyle w:val="TableParagraph"/>
              <w:rPr>
                <w:rFonts w:ascii="微软雅黑"/>
                <w:b/>
                <w:sz w:val="18"/>
              </w:rPr>
            </w:pPr>
          </w:p>
          <w:p>
            <w:pPr>
              <w:pStyle w:val="TableParagraph"/>
              <w:spacing w:before="4"/>
              <w:rPr>
                <w:rFonts w:ascii="微软雅黑"/>
                <w:b/>
                <w:sz w:val="15"/>
              </w:rPr>
            </w:pPr>
          </w:p>
          <w:p>
            <w:pPr>
              <w:pStyle w:val="TableParagraph"/>
              <w:ind w:left="10"/>
              <w:jc w:val="center"/>
              <w:rPr>
                <w:sz w:val="18"/>
              </w:rPr>
            </w:pPr>
            <w:r>
              <w:rPr>
                <w:sz w:val="18"/>
              </w:rPr>
              <w:t>6</w:t>
            </w:r>
          </w:p>
        </w:tc>
        <w:tc>
          <w:tcPr>
            <w:tcW w:w="542" w:type="dxa"/>
            <w:vMerge w:val="restart"/>
          </w:tcPr>
          <w:p>
            <w:pPr>
              <w:pStyle w:val="TableParagraph"/>
              <w:rPr>
                <w:rFonts w:ascii="微软雅黑"/>
                <w:b/>
                <w:sz w:val="25"/>
              </w:rPr>
            </w:pPr>
          </w:p>
          <w:p>
            <w:pPr>
              <w:pStyle w:val="TableParagraph"/>
              <w:spacing w:line="324" w:lineRule="auto" w:before="1"/>
              <w:ind w:left="182" w:right="167"/>
              <w:jc w:val="both"/>
              <w:rPr>
                <w:sz w:val="18"/>
              </w:rPr>
            </w:pPr>
            <w:r>
              <w:rPr>
                <w:sz w:val="18"/>
              </w:rPr>
              <w:t>保证项目</w:t>
            </w:r>
          </w:p>
        </w:tc>
        <w:tc>
          <w:tcPr>
            <w:tcW w:w="1080" w:type="dxa"/>
          </w:tcPr>
          <w:p>
            <w:pPr>
              <w:pStyle w:val="TableParagraph"/>
              <w:spacing w:before="14"/>
              <w:rPr>
                <w:rFonts w:ascii="微软雅黑"/>
                <w:b/>
                <w:sz w:val="24"/>
              </w:rPr>
            </w:pPr>
          </w:p>
          <w:p>
            <w:pPr>
              <w:pStyle w:val="TableParagraph"/>
              <w:spacing w:line="324" w:lineRule="auto"/>
              <w:ind w:left="362" w:right="345"/>
              <w:rPr>
                <w:sz w:val="18"/>
              </w:rPr>
            </w:pPr>
            <w:r>
              <w:rPr>
                <w:sz w:val="18"/>
              </w:rPr>
              <w:t>应急救援</w:t>
            </w:r>
          </w:p>
        </w:tc>
        <w:tc>
          <w:tcPr>
            <w:tcW w:w="4858" w:type="dxa"/>
          </w:tcPr>
          <w:p>
            <w:pPr>
              <w:pStyle w:val="TableParagraph"/>
              <w:spacing w:before="145"/>
              <w:ind w:left="57"/>
              <w:rPr>
                <w:sz w:val="18"/>
              </w:rPr>
            </w:pPr>
            <w:r>
              <w:rPr>
                <w:sz w:val="18"/>
              </w:rPr>
              <w:t>未制定安全生产应急救援预案，扣 10 分</w:t>
            </w:r>
          </w:p>
          <w:p>
            <w:pPr>
              <w:pStyle w:val="TableParagraph"/>
              <w:spacing w:line="324" w:lineRule="auto" w:before="81"/>
              <w:ind w:left="57" w:right="198"/>
              <w:rPr>
                <w:sz w:val="18"/>
              </w:rPr>
            </w:pPr>
            <w:r>
              <w:rPr>
                <w:spacing w:val="-2"/>
                <w:sz w:val="18"/>
              </w:rPr>
              <w:t>未建立应急救援组织或未按规定配备救援人员，扣 </w:t>
            </w:r>
            <w:r>
              <w:rPr>
                <w:sz w:val="18"/>
              </w:rPr>
              <w:t>2～6</w:t>
            </w:r>
            <w:r>
              <w:rPr>
                <w:spacing w:val="-23"/>
                <w:sz w:val="18"/>
              </w:rPr>
              <w:t> 分</w:t>
            </w:r>
            <w:r>
              <w:rPr>
                <w:spacing w:val="-25"/>
                <w:sz w:val="18"/>
              </w:rPr>
              <w:t>未定期进行应急救援演练，扣 </w:t>
            </w:r>
            <w:r>
              <w:rPr>
                <w:sz w:val="18"/>
              </w:rPr>
              <w:t>5</w:t>
            </w:r>
            <w:r>
              <w:rPr>
                <w:spacing w:val="-23"/>
                <w:sz w:val="18"/>
              </w:rPr>
              <w:t> 分</w:t>
            </w:r>
          </w:p>
          <w:p>
            <w:pPr>
              <w:pStyle w:val="TableParagraph"/>
              <w:spacing w:before="1"/>
              <w:ind w:left="57"/>
              <w:rPr>
                <w:sz w:val="18"/>
              </w:rPr>
            </w:pPr>
            <w:r>
              <w:rPr>
                <w:sz w:val="18"/>
              </w:rPr>
              <w:t>未配置应急救援器材和设备，扣 5 分</w:t>
            </w:r>
          </w:p>
        </w:tc>
        <w:tc>
          <w:tcPr>
            <w:tcW w:w="720" w:type="dxa"/>
          </w:tcPr>
          <w:p>
            <w:pPr>
              <w:pStyle w:val="TableParagraph"/>
              <w:rPr>
                <w:rFonts w:ascii="微软雅黑"/>
                <w:b/>
                <w:sz w:val="18"/>
              </w:rPr>
            </w:pPr>
          </w:p>
          <w:p>
            <w:pPr>
              <w:pStyle w:val="TableParagraph"/>
              <w:spacing w:before="4"/>
              <w:rPr>
                <w:rFonts w:ascii="微软雅黑"/>
                <w:b/>
                <w:sz w:val="15"/>
              </w:rPr>
            </w:pPr>
          </w:p>
          <w:p>
            <w:pPr>
              <w:pStyle w:val="TableParagraph"/>
              <w:ind w:left="271"/>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625" w:hRule="atLeast"/>
        </w:trPr>
        <w:tc>
          <w:tcPr>
            <w:tcW w:w="540" w:type="dxa"/>
          </w:tcPr>
          <w:p>
            <w:pPr>
              <w:pStyle w:val="TableParagraph"/>
              <w:rPr>
                <w:rFonts w:ascii="Times New Roman"/>
                <w:sz w:val="18"/>
              </w:rPr>
            </w:pPr>
          </w:p>
        </w:tc>
        <w:tc>
          <w:tcPr>
            <w:tcW w:w="542" w:type="dxa"/>
            <w:vMerge/>
            <w:tcBorders>
              <w:top w:val="nil"/>
            </w:tcBorders>
          </w:tcPr>
          <w:p>
            <w:pPr>
              <w:rPr>
                <w:sz w:val="2"/>
                <w:szCs w:val="2"/>
              </w:rPr>
            </w:pPr>
          </w:p>
        </w:tc>
        <w:tc>
          <w:tcPr>
            <w:tcW w:w="1080" w:type="dxa"/>
          </w:tcPr>
          <w:p>
            <w:pPr>
              <w:pStyle w:val="TableParagraph"/>
              <w:spacing w:before="3"/>
              <w:rPr>
                <w:rFonts w:ascii="微软雅黑"/>
                <w:b/>
                <w:sz w:val="10"/>
              </w:rPr>
            </w:pPr>
          </w:p>
          <w:p>
            <w:pPr>
              <w:pStyle w:val="TableParagraph"/>
              <w:spacing w:before="1"/>
              <w:ind w:left="269" w:right="257"/>
              <w:jc w:val="center"/>
              <w:rPr>
                <w:sz w:val="18"/>
              </w:rPr>
            </w:pPr>
            <w:r>
              <w:rPr>
                <w:sz w:val="18"/>
              </w:rPr>
              <w:t>小 计</w:t>
            </w:r>
          </w:p>
        </w:tc>
        <w:tc>
          <w:tcPr>
            <w:tcW w:w="4858" w:type="dxa"/>
          </w:tcPr>
          <w:p>
            <w:pPr>
              <w:pStyle w:val="TableParagraph"/>
              <w:rPr>
                <w:rFonts w:ascii="Times New Roman"/>
                <w:sz w:val="18"/>
              </w:rPr>
            </w:pPr>
          </w:p>
        </w:tc>
        <w:tc>
          <w:tcPr>
            <w:tcW w:w="720" w:type="dxa"/>
          </w:tcPr>
          <w:p>
            <w:pPr>
              <w:pStyle w:val="TableParagraph"/>
              <w:spacing w:before="3"/>
              <w:rPr>
                <w:rFonts w:ascii="微软雅黑"/>
                <w:b/>
                <w:sz w:val="10"/>
              </w:rPr>
            </w:pPr>
          </w:p>
          <w:p>
            <w:pPr>
              <w:pStyle w:val="TableParagraph"/>
              <w:spacing w:before="1"/>
              <w:ind w:left="271"/>
              <w:rPr>
                <w:sz w:val="18"/>
              </w:rPr>
            </w:pPr>
            <w:r>
              <w:rPr>
                <w:sz w:val="18"/>
              </w:rPr>
              <w:t>60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785" w:hRule="atLeast"/>
        </w:trPr>
        <w:tc>
          <w:tcPr>
            <w:tcW w:w="540" w:type="dxa"/>
          </w:tcPr>
          <w:p>
            <w:pPr>
              <w:pStyle w:val="TableParagraph"/>
              <w:rPr>
                <w:rFonts w:ascii="微软雅黑"/>
                <w:b/>
                <w:sz w:val="18"/>
              </w:rPr>
            </w:pPr>
          </w:p>
          <w:p>
            <w:pPr>
              <w:pStyle w:val="TableParagraph"/>
              <w:spacing w:before="13"/>
              <w:rPr>
                <w:rFonts w:ascii="微软雅黑"/>
                <w:b/>
                <w:sz w:val="23"/>
              </w:rPr>
            </w:pPr>
          </w:p>
          <w:p>
            <w:pPr>
              <w:pStyle w:val="TableParagraph"/>
              <w:ind w:left="10"/>
              <w:jc w:val="center"/>
              <w:rPr>
                <w:sz w:val="18"/>
              </w:rPr>
            </w:pPr>
            <w:r>
              <w:rPr>
                <w:sz w:val="18"/>
              </w:rPr>
              <w:t>7</w:t>
            </w:r>
          </w:p>
        </w:tc>
        <w:tc>
          <w:tcPr>
            <w:tcW w:w="542"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0"/>
              <w:rPr>
                <w:rFonts w:ascii="微软雅黑"/>
                <w:b/>
                <w:sz w:val="9"/>
              </w:rPr>
            </w:pPr>
          </w:p>
          <w:p>
            <w:pPr>
              <w:pStyle w:val="TableParagraph"/>
              <w:spacing w:line="324" w:lineRule="auto"/>
              <w:ind w:left="182" w:right="167"/>
              <w:jc w:val="both"/>
              <w:rPr>
                <w:sz w:val="18"/>
              </w:rPr>
            </w:pPr>
            <w:r>
              <w:rPr>
                <w:sz w:val="18"/>
              </w:rPr>
              <w:t>一般项目</w:t>
            </w:r>
          </w:p>
        </w:tc>
        <w:tc>
          <w:tcPr>
            <w:tcW w:w="1080" w:type="dxa"/>
          </w:tcPr>
          <w:p>
            <w:pPr>
              <w:pStyle w:val="TableParagraph"/>
              <w:rPr>
                <w:rFonts w:ascii="微软雅黑"/>
                <w:b/>
                <w:sz w:val="18"/>
              </w:rPr>
            </w:pPr>
          </w:p>
          <w:p>
            <w:pPr>
              <w:pStyle w:val="TableParagraph"/>
              <w:spacing w:before="4"/>
              <w:rPr>
                <w:rFonts w:ascii="微软雅黑"/>
                <w:b/>
                <w:sz w:val="15"/>
              </w:rPr>
            </w:pPr>
          </w:p>
          <w:p>
            <w:pPr>
              <w:pStyle w:val="TableParagraph"/>
              <w:spacing w:line="324" w:lineRule="auto"/>
              <w:ind w:left="182" w:right="165"/>
              <w:rPr>
                <w:sz w:val="18"/>
              </w:rPr>
            </w:pPr>
            <w:r>
              <w:rPr>
                <w:sz w:val="18"/>
              </w:rPr>
              <w:t>分包单位安全管理</w:t>
            </w:r>
          </w:p>
        </w:tc>
        <w:tc>
          <w:tcPr>
            <w:tcW w:w="4858" w:type="dxa"/>
          </w:tcPr>
          <w:p>
            <w:pPr>
              <w:pStyle w:val="TableParagraph"/>
              <w:spacing w:before="145"/>
              <w:ind w:left="57"/>
              <w:rPr>
                <w:sz w:val="18"/>
              </w:rPr>
            </w:pPr>
            <w:r>
              <w:rPr>
                <w:sz w:val="18"/>
              </w:rPr>
              <w:t>分包单位资质、资格、分包手续不全或失效，扣 10 分</w:t>
            </w:r>
          </w:p>
          <w:p>
            <w:pPr>
              <w:pStyle w:val="TableParagraph"/>
              <w:spacing w:before="81"/>
              <w:ind w:left="57"/>
              <w:rPr>
                <w:sz w:val="18"/>
              </w:rPr>
            </w:pPr>
            <w:r>
              <w:rPr>
                <w:sz w:val="18"/>
              </w:rPr>
              <w:t>未签订安全生产协议书，扣 5 分</w:t>
            </w:r>
          </w:p>
          <w:p>
            <w:pPr>
              <w:pStyle w:val="TableParagraph"/>
              <w:spacing w:line="324" w:lineRule="auto" w:before="81"/>
              <w:ind w:left="57" w:right="43"/>
              <w:rPr>
                <w:sz w:val="18"/>
              </w:rPr>
            </w:pPr>
            <w:r>
              <w:rPr>
                <w:spacing w:val="-6"/>
                <w:sz w:val="18"/>
              </w:rPr>
              <w:t>分包合同、安全生产协议书，签字盖章手续不全，扣 </w:t>
            </w:r>
            <w:r>
              <w:rPr>
                <w:sz w:val="18"/>
              </w:rPr>
              <w:t>2～6</w:t>
            </w:r>
            <w:r>
              <w:rPr>
                <w:spacing w:val="-23"/>
                <w:sz w:val="18"/>
              </w:rPr>
              <w:t> 分</w:t>
            </w:r>
            <w:r>
              <w:rPr>
                <w:spacing w:val="-25"/>
                <w:sz w:val="18"/>
              </w:rPr>
              <w:t>分包单位未按规定建立安全机构或未配备专职安全员，扣 </w:t>
            </w:r>
            <w:r>
              <w:rPr>
                <w:sz w:val="18"/>
              </w:rPr>
              <w:t>2～</w:t>
            </w:r>
          </w:p>
          <w:p>
            <w:pPr>
              <w:pStyle w:val="TableParagraph"/>
              <w:spacing w:before="2"/>
              <w:ind w:left="57"/>
              <w:rPr>
                <w:sz w:val="18"/>
              </w:rPr>
            </w:pPr>
            <w:r>
              <w:rPr>
                <w:sz w:val="18"/>
              </w:rPr>
              <w:t>6 分</w:t>
            </w:r>
          </w:p>
        </w:tc>
        <w:tc>
          <w:tcPr>
            <w:tcW w:w="720" w:type="dxa"/>
          </w:tcPr>
          <w:p>
            <w:pPr>
              <w:pStyle w:val="TableParagraph"/>
              <w:rPr>
                <w:rFonts w:ascii="微软雅黑"/>
                <w:b/>
                <w:sz w:val="18"/>
              </w:rPr>
            </w:pPr>
          </w:p>
          <w:p>
            <w:pPr>
              <w:pStyle w:val="TableParagraph"/>
              <w:spacing w:before="13"/>
              <w:rPr>
                <w:rFonts w:ascii="微软雅黑"/>
                <w:b/>
                <w:sz w:val="23"/>
              </w:rPr>
            </w:pPr>
          </w:p>
          <w:p>
            <w:pPr>
              <w:pStyle w:val="TableParagraph"/>
              <w:ind w:left="271"/>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161" w:hRule="atLeast"/>
        </w:trPr>
        <w:tc>
          <w:tcPr>
            <w:tcW w:w="540" w:type="dxa"/>
          </w:tcPr>
          <w:p>
            <w:pPr>
              <w:pStyle w:val="TableParagraph"/>
              <w:spacing w:before="14"/>
              <w:rPr>
                <w:rFonts w:ascii="微软雅黑"/>
                <w:b/>
                <w:sz w:val="24"/>
              </w:rPr>
            </w:pPr>
          </w:p>
          <w:p>
            <w:pPr>
              <w:pStyle w:val="TableParagraph"/>
              <w:ind w:left="10"/>
              <w:jc w:val="center"/>
              <w:rPr>
                <w:sz w:val="18"/>
              </w:rPr>
            </w:pPr>
            <w:r>
              <w:rPr>
                <w:sz w:val="18"/>
              </w:rPr>
              <w:t>8</w:t>
            </w:r>
          </w:p>
        </w:tc>
        <w:tc>
          <w:tcPr>
            <w:tcW w:w="542" w:type="dxa"/>
            <w:vMerge/>
            <w:tcBorders>
              <w:top w:val="nil"/>
            </w:tcBorders>
          </w:tcPr>
          <w:p>
            <w:pPr>
              <w:rPr>
                <w:sz w:val="2"/>
                <w:szCs w:val="2"/>
              </w:rPr>
            </w:pPr>
          </w:p>
        </w:tc>
        <w:tc>
          <w:tcPr>
            <w:tcW w:w="1080" w:type="dxa"/>
          </w:tcPr>
          <w:p>
            <w:pPr>
              <w:pStyle w:val="TableParagraph"/>
              <w:spacing w:before="6"/>
              <w:rPr>
                <w:rFonts w:ascii="微软雅黑"/>
                <w:b/>
                <w:sz w:val="16"/>
              </w:rPr>
            </w:pPr>
          </w:p>
          <w:p>
            <w:pPr>
              <w:pStyle w:val="TableParagraph"/>
              <w:spacing w:line="324" w:lineRule="auto"/>
              <w:ind w:left="362" w:right="345"/>
              <w:rPr>
                <w:sz w:val="18"/>
              </w:rPr>
            </w:pPr>
            <w:r>
              <w:rPr>
                <w:sz w:val="18"/>
              </w:rPr>
              <w:t>持证上岗</w:t>
            </w:r>
          </w:p>
        </w:tc>
        <w:tc>
          <w:tcPr>
            <w:tcW w:w="4858" w:type="dxa"/>
          </w:tcPr>
          <w:p>
            <w:pPr>
              <w:pStyle w:val="TableParagraph"/>
              <w:spacing w:before="145"/>
              <w:ind w:left="57"/>
              <w:rPr>
                <w:sz w:val="18"/>
              </w:rPr>
            </w:pPr>
            <w:r>
              <w:rPr>
                <w:sz w:val="18"/>
              </w:rPr>
              <w:t>未经培训从事施工、安全管理和特种作业，每人扣 5 分</w:t>
            </w:r>
          </w:p>
          <w:p>
            <w:pPr>
              <w:pStyle w:val="TableParagraph"/>
              <w:spacing w:line="324" w:lineRule="auto" w:before="81"/>
              <w:ind w:left="57" w:right="42"/>
              <w:rPr>
                <w:sz w:val="18"/>
              </w:rPr>
            </w:pPr>
            <w:r>
              <w:rPr>
                <w:spacing w:val="-10"/>
                <w:sz w:val="18"/>
              </w:rPr>
              <w:t>项目经理、专职安全员和特种作业人员未持证上岗，每人扣 </w:t>
            </w:r>
            <w:r>
              <w:rPr>
                <w:sz w:val="18"/>
              </w:rPr>
              <w:t>2 分</w:t>
            </w:r>
          </w:p>
        </w:tc>
        <w:tc>
          <w:tcPr>
            <w:tcW w:w="720" w:type="dxa"/>
          </w:tcPr>
          <w:p>
            <w:pPr>
              <w:pStyle w:val="TableParagraph"/>
              <w:spacing w:before="14"/>
              <w:rPr>
                <w:rFonts w:ascii="微软雅黑"/>
                <w:b/>
                <w:sz w:val="24"/>
              </w:rPr>
            </w:pPr>
          </w:p>
          <w:p>
            <w:pPr>
              <w:pStyle w:val="TableParagraph"/>
              <w:ind w:left="271"/>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701" w:hRule="atLeast"/>
        </w:trPr>
        <w:tc>
          <w:tcPr>
            <w:tcW w:w="540" w:type="dxa"/>
          </w:tcPr>
          <w:p>
            <w:pPr>
              <w:pStyle w:val="TableParagraph"/>
              <w:rPr>
                <w:rFonts w:ascii="微软雅黑"/>
                <w:b/>
                <w:sz w:val="18"/>
              </w:rPr>
            </w:pPr>
          </w:p>
          <w:p>
            <w:pPr>
              <w:pStyle w:val="TableParagraph"/>
              <w:spacing w:before="6"/>
              <w:rPr>
                <w:rFonts w:ascii="微软雅黑"/>
                <w:b/>
                <w:sz w:val="21"/>
              </w:rPr>
            </w:pPr>
          </w:p>
          <w:p>
            <w:pPr>
              <w:pStyle w:val="TableParagraph"/>
              <w:spacing w:before="1"/>
              <w:ind w:left="10"/>
              <w:jc w:val="center"/>
              <w:rPr>
                <w:sz w:val="18"/>
              </w:rPr>
            </w:pPr>
            <w:r>
              <w:rPr>
                <w:sz w:val="18"/>
              </w:rPr>
              <w:t>9</w:t>
            </w:r>
          </w:p>
        </w:tc>
        <w:tc>
          <w:tcPr>
            <w:tcW w:w="542" w:type="dxa"/>
            <w:vMerge/>
            <w:tcBorders>
              <w:top w:val="nil"/>
            </w:tcBorders>
          </w:tcPr>
          <w:p>
            <w:pPr>
              <w:rPr>
                <w:sz w:val="2"/>
                <w:szCs w:val="2"/>
              </w:rPr>
            </w:pPr>
          </w:p>
        </w:tc>
        <w:tc>
          <w:tcPr>
            <w:tcW w:w="1080" w:type="dxa"/>
          </w:tcPr>
          <w:p>
            <w:pPr>
              <w:pStyle w:val="TableParagraph"/>
              <w:rPr>
                <w:rFonts w:ascii="微软雅黑"/>
                <w:b/>
                <w:sz w:val="18"/>
              </w:rPr>
            </w:pPr>
          </w:p>
          <w:p>
            <w:pPr>
              <w:pStyle w:val="TableParagraph"/>
              <w:spacing w:before="16"/>
              <w:rPr>
                <w:rFonts w:ascii="微软雅黑"/>
                <w:b/>
                <w:sz w:val="12"/>
              </w:rPr>
            </w:pPr>
          </w:p>
          <w:p>
            <w:pPr>
              <w:pStyle w:val="TableParagraph"/>
              <w:spacing w:line="324" w:lineRule="auto" w:before="1"/>
              <w:ind w:left="182" w:right="165"/>
              <w:rPr>
                <w:sz w:val="18"/>
              </w:rPr>
            </w:pPr>
            <w:r>
              <w:rPr>
                <w:sz w:val="18"/>
              </w:rPr>
              <w:t>生产安全事故处理</w:t>
            </w:r>
          </w:p>
        </w:tc>
        <w:tc>
          <w:tcPr>
            <w:tcW w:w="4858" w:type="dxa"/>
          </w:tcPr>
          <w:p>
            <w:pPr>
              <w:pStyle w:val="TableParagraph"/>
              <w:spacing w:before="18"/>
              <w:rPr>
                <w:rFonts w:ascii="微软雅黑"/>
                <w:b/>
                <w:sz w:val="13"/>
              </w:rPr>
            </w:pPr>
          </w:p>
          <w:p>
            <w:pPr>
              <w:pStyle w:val="TableParagraph"/>
              <w:ind w:left="57"/>
              <w:rPr>
                <w:sz w:val="18"/>
              </w:rPr>
            </w:pPr>
            <w:r>
              <w:rPr>
                <w:sz w:val="18"/>
              </w:rPr>
              <w:t>生产安全事故未按规定报告，扣 10 分</w:t>
            </w:r>
          </w:p>
          <w:p>
            <w:pPr>
              <w:pStyle w:val="TableParagraph"/>
              <w:spacing w:line="324" w:lineRule="auto" w:before="81"/>
              <w:ind w:left="57" w:right="10"/>
              <w:rPr>
                <w:sz w:val="18"/>
              </w:rPr>
            </w:pPr>
            <w:r>
              <w:rPr>
                <w:sz w:val="18"/>
              </w:rPr>
              <w:t>生产安全事故未按规定进行调查分析、制定防范措施，扣 10 分</w:t>
            </w:r>
          </w:p>
          <w:p>
            <w:pPr>
              <w:pStyle w:val="TableParagraph"/>
              <w:spacing w:before="2"/>
              <w:ind w:left="57"/>
              <w:rPr>
                <w:sz w:val="18"/>
              </w:rPr>
            </w:pPr>
            <w:r>
              <w:rPr>
                <w:sz w:val="18"/>
              </w:rPr>
              <w:t>未依法为施工作业人员办理保险，扣 5 分</w:t>
            </w:r>
          </w:p>
        </w:tc>
        <w:tc>
          <w:tcPr>
            <w:tcW w:w="720" w:type="dxa"/>
          </w:tcPr>
          <w:p>
            <w:pPr>
              <w:pStyle w:val="TableParagraph"/>
              <w:rPr>
                <w:rFonts w:ascii="微软雅黑"/>
                <w:b/>
                <w:sz w:val="18"/>
              </w:rPr>
            </w:pPr>
          </w:p>
          <w:p>
            <w:pPr>
              <w:pStyle w:val="TableParagraph"/>
              <w:spacing w:before="6"/>
              <w:rPr>
                <w:rFonts w:ascii="微软雅黑"/>
                <w:b/>
                <w:sz w:val="21"/>
              </w:rPr>
            </w:pPr>
          </w:p>
          <w:p>
            <w:pPr>
              <w:pStyle w:val="TableParagraph"/>
              <w:spacing w:before="1"/>
              <w:ind w:left="271"/>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557" w:hRule="atLeast"/>
        </w:trPr>
        <w:tc>
          <w:tcPr>
            <w:tcW w:w="540" w:type="dxa"/>
          </w:tcPr>
          <w:p>
            <w:pPr>
              <w:pStyle w:val="TableParagraph"/>
              <w:rPr>
                <w:rFonts w:ascii="微软雅黑"/>
                <w:b/>
                <w:sz w:val="18"/>
              </w:rPr>
            </w:pPr>
          </w:p>
          <w:p>
            <w:pPr>
              <w:pStyle w:val="TableParagraph"/>
              <w:spacing w:before="8"/>
              <w:rPr>
                <w:rFonts w:ascii="微软雅黑"/>
                <w:b/>
                <w:sz w:val="17"/>
              </w:rPr>
            </w:pPr>
          </w:p>
          <w:p>
            <w:pPr>
              <w:pStyle w:val="TableParagraph"/>
              <w:ind w:left="26" w:right="16"/>
              <w:jc w:val="center"/>
              <w:rPr>
                <w:sz w:val="18"/>
              </w:rPr>
            </w:pPr>
            <w:r>
              <w:rPr>
                <w:sz w:val="18"/>
              </w:rPr>
              <w:t>10</w:t>
            </w:r>
          </w:p>
        </w:tc>
        <w:tc>
          <w:tcPr>
            <w:tcW w:w="542" w:type="dxa"/>
            <w:vMerge/>
            <w:tcBorders>
              <w:top w:val="nil"/>
            </w:tcBorders>
          </w:tcPr>
          <w:p>
            <w:pPr>
              <w:rPr>
                <w:sz w:val="2"/>
                <w:szCs w:val="2"/>
              </w:rPr>
            </w:pPr>
          </w:p>
        </w:tc>
        <w:tc>
          <w:tcPr>
            <w:tcW w:w="1080" w:type="dxa"/>
          </w:tcPr>
          <w:p>
            <w:pPr>
              <w:pStyle w:val="TableParagraph"/>
              <w:rPr>
                <w:rFonts w:ascii="微软雅黑"/>
                <w:b/>
                <w:sz w:val="18"/>
              </w:rPr>
            </w:pPr>
          </w:p>
          <w:p>
            <w:pPr>
              <w:pStyle w:val="TableParagraph"/>
              <w:rPr>
                <w:rFonts w:ascii="微软雅黑"/>
                <w:b/>
                <w:sz w:val="9"/>
              </w:rPr>
            </w:pPr>
          </w:p>
          <w:p>
            <w:pPr>
              <w:pStyle w:val="TableParagraph"/>
              <w:spacing w:line="324" w:lineRule="auto"/>
              <w:ind w:left="362" w:right="345"/>
              <w:rPr>
                <w:sz w:val="18"/>
              </w:rPr>
            </w:pPr>
            <w:r>
              <w:rPr>
                <w:sz w:val="18"/>
              </w:rPr>
              <w:t>安全标志</w:t>
            </w:r>
          </w:p>
        </w:tc>
        <w:tc>
          <w:tcPr>
            <w:tcW w:w="4858" w:type="dxa"/>
          </w:tcPr>
          <w:p>
            <w:pPr>
              <w:pStyle w:val="TableParagraph"/>
              <w:spacing w:before="1"/>
              <w:rPr>
                <w:rFonts w:ascii="微软雅黑"/>
                <w:b/>
                <w:sz w:val="10"/>
              </w:rPr>
            </w:pPr>
          </w:p>
          <w:p>
            <w:pPr>
              <w:pStyle w:val="TableParagraph"/>
              <w:spacing w:line="324" w:lineRule="auto"/>
              <w:ind w:left="57" w:right="43"/>
              <w:rPr>
                <w:sz w:val="18"/>
              </w:rPr>
            </w:pPr>
            <w:r>
              <w:rPr>
                <w:spacing w:val="-5"/>
                <w:sz w:val="18"/>
              </w:rPr>
              <w:t>主要施工区域、危险部位未按规定悬挂安全标志，扣 </w:t>
            </w:r>
            <w:r>
              <w:rPr>
                <w:sz w:val="18"/>
              </w:rPr>
              <w:t>2～6</w:t>
            </w:r>
            <w:r>
              <w:rPr>
                <w:spacing w:val="-23"/>
                <w:sz w:val="18"/>
              </w:rPr>
              <w:t> 分</w:t>
            </w:r>
            <w:r>
              <w:rPr>
                <w:spacing w:val="-25"/>
                <w:sz w:val="18"/>
              </w:rPr>
              <w:t>未绘制现场安全标志布置图，扣 </w:t>
            </w:r>
            <w:r>
              <w:rPr>
                <w:sz w:val="18"/>
              </w:rPr>
              <w:t>3</w:t>
            </w:r>
            <w:r>
              <w:rPr>
                <w:spacing w:val="-23"/>
                <w:sz w:val="18"/>
              </w:rPr>
              <w:t> 分</w:t>
            </w:r>
          </w:p>
          <w:p>
            <w:pPr>
              <w:pStyle w:val="TableParagraph"/>
              <w:spacing w:line="324" w:lineRule="auto" w:before="1"/>
              <w:ind w:left="57" w:right="198"/>
              <w:rPr>
                <w:sz w:val="18"/>
              </w:rPr>
            </w:pPr>
            <w:r>
              <w:rPr>
                <w:spacing w:val="-2"/>
                <w:sz w:val="18"/>
              </w:rPr>
              <w:t>未按部位和现场设施的变化调整安全标志设置，扣 </w:t>
            </w:r>
            <w:r>
              <w:rPr>
                <w:sz w:val="18"/>
              </w:rPr>
              <w:t>2～6</w:t>
            </w:r>
            <w:r>
              <w:rPr>
                <w:spacing w:val="-23"/>
                <w:sz w:val="18"/>
              </w:rPr>
              <w:t> 分</w:t>
            </w:r>
            <w:r>
              <w:rPr>
                <w:spacing w:val="-25"/>
                <w:sz w:val="18"/>
              </w:rPr>
              <w:t>未设置重大危险源公示牌，扣 </w:t>
            </w:r>
            <w:r>
              <w:rPr>
                <w:sz w:val="18"/>
              </w:rPr>
              <w:t>5</w:t>
            </w:r>
            <w:r>
              <w:rPr>
                <w:spacing w:val="-23"/>
                <w:sz w:val="18"/>
              </w:rPr>
              <w:t> 分</w:t>
            </w:r>
          </w:p>
        </w:tc>
        <w:tc>
          <w:tcPr>
            <w:tcW w:w="720" w:type="dxa"/>
          </w:tcPr>
          <w:p>
            <w:pPr>
              <w:pStyle w:val="TableParagraph"/>
              <w:rPr>
                <w:rFonts w:ascii="微软雅黑"/>
                <w:b/>
                <w:sz w:val="18"/>
              </w:rPr>
            </w:pPr>
          </w:p>
          <w:p>
            <w:pPr>
              <w:pStyle w:val="TableParagraph"/>
              <w:spacing w:before="8"/>
              <w:rPr>
                <w:rFonts w:ascii="微软雅黑"/>
                <w:b/>
                <w:sz w:val="17"/>
              </w:rPr>
            </w:pPr>
          </w:p>
          <w:p>
            <w:pPr>
              <w:pStyle w:val="TableParagraph"/>
              <w:ind w:left="271"/>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597" w:hRule="atLeast"/>
        </w:trPr>
        <w:tc>
          <w:tcPr>
            <w:tcW w:w="540" w:type="dxa"/>
          </w:tcPr>
          <w:p>
            <w:pPr>
              <w:pStyle w:val="TableParagraph"/>
              <w:rPr>
                <w:rFonts w:ascii="Times New Roman"/>
                <w:sz w:val="18"/>
              </w:rPr>
            </w:pPr>
          </w:p>
        </w:tc>
        <w:tc>
          <w:tcPr>
            <w:tcW w:w="542" w:type="dxa"/>
            <w:vMerge/>
            <w:tcBorders>
              <w:top w:val="nil"/>
            </w:tcBorders>
          </w:tcPr>
          <w:p>
            <w:pPr>
              <w:rPr>
                <w:sz w:val="2"/>
                <w:szCs w:val="2"/>
              </w:rPr>
            </w:pPr>
          </w:p>
        </w:tc>
        <w:tc>
          <w:tcPr>
            <w:tcW w:w="1080" w:type="dxa"/>
          </w:tcPr>
          <w:p>
            <w:pPr>
              <w:pStyle w:val="TableParagraph"/>
              <w:spacing w:before="7"/>
              <w:rPr>
                <w:rFonts w:ascii="微软雅黑"/>
                <w:b/>
                <w:sz w:val="9"/>
              </w:rPr>
            </w:pPr>
          </w:p>
          <w:p>
            <w:pPr>
              <w:pStyle w:val="TableParagraph"/>
              <w:spacing w:before="1"/>
              <w:ind w:left="269" w:right="257"/>
              <w:jc w:val="center"/>
              <w:rPr>
                <w:sz w:val="18"/>
              </w:rPr>
            </w:pPr>
            <w:r>
              <w:rPr>
                <w:sz w:val="18"/>
              </w:rPr>
              <w:t>小 计</w:t>
            </w:r>
          </w:p>
        </w:tc>
        <w:tc>
          <w:tcPr>
            <w:tcW w:w="4858" w:type="dxa"/>
          </w:tcPr>
          <w:p>
            <w:pPr>
              <w:pStyle w:val="TableParagraph"/>
              <w:rPr>
                <w:rFonts w:ascii="Times New Roman"/>
                <w:sz w:val="18"/>
              </w:rPr>
            </w:pPr>
          </w:p>
        </w:tc>
        <w:tc>
          <w:tcPr>
            <w:tcW w:w="720" w:type="dxa"/>
          </w:tcPr>
          <w:p>
            <w:pPr>
              <w:pStyle w:val="TableParagraph"/>
              <w:spacing w:before="7"/>
              <w:rPr>
                <w:rFonts w:ascii="微软雅黑"/>
                <w:b/>
                <w:sz w:val="9"/>
              </w:rPr>
            </w:pPr>
          </w:p>
          <w:p>
            <w:pPr>
              <w:pStyle w:val="TableParagraph"/>
              <w:spacing w:before="1"/>
              <w:ind w:left="271"/>
              <w:rPr>
                <w:sz w:val="18"/>
              </w:rPr>
            </w:pPr>
            <w:r>
              <w:rPr>
                <w:sz w:val="18"/>
              </w:rPr>
              <w:t>40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767" w:hRule="atLeast"/>
        </w:trPr>
        <w:tc>
          <w:tcPr>
            <w:tcW w:w="2162" w:type="dxa"/>
            <w:gridSpan w:val="3"/>
          </w:tcPr>
          <w:p>
            <w:pPr>
              <w:pStyle w:val="TableParagraph"/>
              <w:spacing w:before="2"/>
              <w:rPr>
                <w:rFonts w:ascii="微软雅黑"/>
                <w:b/>
                <w:sz w:val="14"/>
              </w:rPr>
            </w:pPr>
          </w:p>
          <w:p>
            <w:pPr>
              <w:pStyle w:val="TableParagraph"/>
              <w:ind w:left="542"/>
              <w:rPr>
                <w:sz w:val="18"/>
              </w:rPr>
            </w:pPr>
            <w:r>
              <w:rPr>
                <w:sz w:val="18"/>
              </w:rPr>
              <w:t>检查项目合计</w:t>
            </w:r>
          </w:p>
        </w:tc>
        <w:tc>
          <w:tcPr>
            <w:tcW w:w="4858" w:type="dxa"/>
          </w:tcPr>
          <w:p>
            <w:pPr>
              <w:pStyle w:val="TableParagraph"/>
              <w:rPr>
                <w:rFonts w:ascii="Times New Roman"/>
                <w:sz w:val="18"/>
              </w:rPr>
            </w:pPr>
          </w:p>
        </w:tc>
        <w:tc>
          <w:tcPr>
            <w:tcW w:w="720" w:type="dxa"/>
          </w:tcPr>
          <w:p>
            <w:pPr>
              <w:pStyle w:val="TableParagraph"/>
              <w:spacing w:before="2"/>
              <w:rPr>
                <w:rFonts w:ascii="微软雅黑"/>
                <w:b/>
                <w:sz w:val="14"/>
              </w:rPr>
            </w:pPr>
          </w:p>
          <w:p>
            <w:pPr>
              <w:pStyle w:val="TableParagraph"/>
              <w:ind w:left="225"/>
              <w:rPr>
                <w:sz w:val="18"/>
              </w:rPr>
            </w:pPr>
            <w:r>
              <w:rPr>
                <w:sz w:val="18"/>
              </w:rPr>
              <w:t>100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spacing w:after="0"/>
        <w:rPr>
          <w:rFonts w:ascii="Times New Roman"/>
          <w:sz w:val="18"/>
        </w:rPr>
        <w:sectPr>
          <w:pgSz w:w="11910" w:h="16840"/>
          <w:pgMar w:header="0" w:footer="912" w:top="1080" w:bottom="1100" w:left="1140" w:right="820"/>
        </w:sectPr>
      </w:pPr>
    </w:p>
    <w:p>
      <w:pPr>
        <w:spacing w:line="372" w:lineRule="exact" w:before="0"/>
        <w:ind w:left="0" w:right="317" w:firstLine="0"/>
        <w:jc w:val="center"/>
        <w:rPr>
          <w:rFonts w:ascii="微软雅黑" w:eastAsia="微软雅黑" w:hint="eastAsia"/>
          <w:b/>
          <w:sz w:val="21"/>
        </w:rPr>
      </w:pPr>
      <w:r>
        <w:rPr/>
        <w:pict>
          <v:shape style="position:absolute;margin-left:62.52pt;margin-top:70.080025pt;width:477.75pt;height:709.1pt;mso-position-horizontal-relative:page;mso-position-vertical-relative:page;z-index:11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418"/>
                    <w:gridCol w:w="663"/>
                    <w:gridCol w:w="5581"/>
                    <w:gridCol w:w="721"/>
                    <w:gridCol w:w="721"/>
                    <w:gridCol w:w="721"/>
                  </w:tblGrid>
                  <w:tr>
                    <w:trPr>
                      <w:trHeight w:val="623" w:hRule="atLeast"/>
                    </w:trPr>
                    <w:tc>
                      <w:tcPr>
                        <w:tcW w:w="720" w:type="dxa"/>
                      </w:tcPr>
                      <w:p>
                        <w:pPr>
                          <w:pStyle w:val="TableParagraph"/>
                          <w:spacing w:before="12"/>
                          <w:rPr>
                            <w:rFonts w:ascii="微软雅黑"/>
                            <w:b/>
                            <w:sz w:val="10"/>
                          </w:rPr>
                        </w:pPr>
                      </w:p>
                      <w:p>
                        <w:pPr>
                          <w:pStyle w:val="TableParagraph"/>
                          <w:ind w:left="162" w:right="148"/>
                          <w:jc w:val="center"/>
                          <w:rPr>
                            <w:sz w:val="18"/>
                          </w:rPr>
                        </w:pPr>
                        <w:r>
                          <w:rPr>
                            <w:sz w:val="18"/>
                          </w:rPr>
                          <w:t>序号</w:t>
                        </w:r>
                      </w:p>
                    </w:tc>
                    <w:tc>
                      <w:tcPr>
                        <w:tcW w:w="1081" w:type="dxa"/>
                        <w:gridSpan w:val="2"/>
                      </w:tcPr>
                      <w:p>
                        <w:pPr>
                          <w:pStyle w:val="TableParagraph"/>
                          <w:spacing w:before="12"/>
                          <w:rPr>
                            <w:rFonts w:ascii="微软雅黑"/>
                            <w:b/>
                            <w:sz w:val="10"/>
                          </w:rPr>
                        </w:pPr>
                      </w:p>
                      <w:p>
                        <w:pPr>
                          <w:pStyle w:val="TableParagraph"/>
                          <w:ind w:left="182"/>
                          <w:rPr>
                            <w:sz w:val="18"/>
                          </w:rPr>
                        </w:pPr>
                        <w:r>
                          <w:rPr>
                            <w:sz w:val="18"/>
                          </w:rPr>
                          <w:t>检查项目</w:t>
                        </w:r>
                      </w:p>
                    </w:tc>
                    <w:tc>
                      <w:tcPr>
                        <w:tcW w:w="5581" w:type="dxa"/>
                      </w:tcPr>
                      <w:p>
                        <w:pPr>
                          <w:pStyle w:val="TableParagraph"/>
                          <w:spacing w:before="12"/>
                          <w:rPr>
                            <w:rFonts w:ascii="微软雅黑"/>
                            <w:b/>
                            <w:sz w:val="10"/>
                          </w:rPr>
                        </w:pPr>
                      </w:p>
                      <w:p>
                        <w:pPr>
                          <w:pStyle w:val="TableParagraph"/>
                          <w:ind w:left="2276" w:right="2265"/>
                          <w:jc w:val="center"/>
                          <w:rPr>
                            <w:sz w:val="18"/>
                          </w:rPr>
                        </w:pPr>
                        <w:r>
                          <w:rPr>
                            <w:sz w:val="18"/>
                          </w:rPr>
                          <w:t>扣 分 标 准</w:t>
                        </w:r>
                      </w:p>
                    </w:tc>
                    <w:tc>
                      <w:tcPr>
                        <w:tcW w:w="721" w:type="dxa"/>
                      </w:tcPr>
                      <w:p>
                        <w:pPr>
                          <w:pStyle w:val="TableParagraph"/>
                          <w:spacing w:before="40"/>
                          <w:ind w:left="180"/>
                          <w:rPr>
                            <w:sz w:val="18"/>
                          </w:rPr>
                        </w:pPr>
                        <w:r>
                          <w:rPr>
                            <w:sz w:val="18"/>
                          </w:rPr>
                          <w:t>应得</w:t>
                        </w:r>
                      </w:p>
                      <w:p>
                        <w:pPr>
                          <w:pStyle w:val="TableParagraph"/>
                          <w:spacing w:before="82"/>
                          <w:ind w:left="180"/>
                          <w:rPr>
                            <w:sz w:val="18"/>
                          </w:rPr>
                        </w:pPr>
                        <w:r>
                          <w:rPr>
                            <w:sz w:val="18"/>
                          </w:rPr>
                          <w:t>分数</w:t>
                        </w:r>
                      </w:p>
                    </w:tc>
                    <w:tc>
                      <w:tcPr>
                        <w:tcW w:w="721" w:type="dxa"/>
                      </w:tcPr>
                      <w:p>
                        <w:pPr>
                          <w:pStyle w:val="TableParagraph"/>
                          <w:spacing w:before="40"/>
                          <w:ind w:left="179"/>
                          <w:rPr>
                            <w:sz w:val="18"/>
                          </w:rPr>
                        </w:pPr>
                        <w:r>
                          <w:rPr>
                            <w:sz w:val="18"/>
                          </w:rPr>
                          <w:t>扣减</w:t>
                        </w:r>
                      </w:p>
                      <w:p>
                        <w:pPr>
                          <w:pStyle w:val="TableParagraph"/>
                          <w:spacing w:before="82"/>
                          <w:ind w:left="179"/>
                          <w:rPr>
                            <w:sz w:val="18"/>
                          </w:rPr>
                        </w:pPr>
                        <w:r>
                          <w:rPr>
                            <w:sz w:val="18"/>
                          </w:rPr>
                          <w:t>分数</w:t>
                        </w:r>
                      </w:p>
                    </w:tc>
                    <w:tc>
                      <w:tcPr>
                        <w:tcW w:w="721" w:type="dxa"/>
                      </w:tcPr>
                      <w:p>
                        <w:pPr>
                          <w:pStyle w:val="TableParagraph"/>
                          <w:spacing w:before="40"/>
                          <w:ind w:left="178"/>
                          <w:rPr>
                            <w:sz w:val="18"/>
                          </w:rPr>
                        </w:pPr>
                        <w:r>
                          <w:rPr>
                            <w:sz w:val="18"/>
                          </w:rPr>
                          <w:t>实得</w:t>
                        </w:r>
                      </w:p>
                      <w:p>
                        <w:pPr>
                          <w:pStyle w:val="TableParagraph"/>
                          <w:spacing w:before="82"/>
                          <w:ind w:left="178"/>
                          <w:rPr>
                            <w:sz w:val="18"/>
                          </w:rPr>
                        </w:pPr>
                        <w:r>
                          <w:rPr>
                            <w:sz w:val="18"/>
                          </w:rPr>
                          <w:t>分数</w:t>
                        </w:r>
                      </w:p>
                    </w:tc>
                  </w:tr>
                  <w:tr>
                    <w:trPr>
                      <w:trHeight w:val="1689" w:hRule="atLeast"/>
                    </w:trPr>
                    <w:tc>
                      <w:tcPr>
                        <w:tcW w:w="720" w:type="dxa"/>
                      </w:tcPr>
                      <w:p>
                        <w:pPr>
                          <w:pStyle w:val="TableParagraph"/>
                          <w:rPr>
                            <w:rFonts w:ascii="微软雅黑"/>
                            <w:b/>
                            <w:sz w:val="18"/>
                          </w:rPr>
                        </w:pPr>
                      </w:p>
                      <w:p>
                        <w:pPr>
                          <w:pStyle w:val="TableParagraph"/>
                          <w:spacing w:before="10"/>
                          <w:rPr>
                            <w:rFonts w:ascii="微软雅黑"/>
                            <w:b/>
                            <w:sz w:val="21"/>
                          </w:rPr>
                        </w:pPr>
                      </w:p>
                      <w:p>
                        <w:pPr>
                          <w:pStyle w:val="TableParagraph"/>
                          <w:ind w:left="13"/>
                          <w:jc w:val="center"/>
                          <w:rPr>
                            <w:sz w:val="18"/>
                          </w:rPr>
                        </w:pPr>
                        <w:r>
                          <w:rPr>
                            <w:sz w:val="18"/>
                          </w:rPr>
                          <w:t>1</w:t>
                        </w:r>
                      </w:p>
                    </w:tc>
                    <w:tc>
                      <w:tcPr>
                        <w:tcW w:w="418"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7"/>
                          <w:rPr>
                            <w:rFonts w:ascii="微软雅黑"/>
                            <w:b/>
                            <w:sz w:val="11"/>
                          </w:rPr>
                        </w:pPr>
                      </w:p>
                      <w:p>
                        <w:pPr>
                          <w:pStyle w:val="TableParagraph"/>
                          <w:spacing w:line="324" w:lineRule="auto"/>
                          <w:ind w:left="110" w:right="115"/>
                          <w:jc w:val="both"/>
                          <w:rPr>
                            <w:sz w:val="18"/>
                          </w:rPr>
                        </w:pPr>
                        <w:r>
                          <w:rPr>
                            <w:sz w:val="18"/>
                          </w:rPr>
                          <w:t>保证项目</w:t>
                        </w:r>
                      </w:p>
                    </w:tc>
                    <w:tc>
                      <w:tcPr>
                        <w:tcW w:w="663" w:type="dxa"/>
                      </w:tcPr>
                      <w:p>
                        <w:pPr>
                          <w:pStyle w:val="TableParagraph"/>
                          <w:rPr>
                            <w:rFonts w:ascii="微软雅黑"/>
                            <w:b/>
                            <w:sz w:val="18"/>
                          </w:rPr>
                        </w:pPr>
                      </w:p>
                      <w:p>
                        <w:pPr>
                          <w:pStyle w:val="TableParagraph"/>
                          <w:spacing w:before="1"/>
                          <w:rPr>
                            <w:rFonts w:ascii="微软雅黑"/>
                            <w:b/>
                            <w:sz w:val="13"/>
                          </w:rPr>
                        </w:pPr>
                      </w:p>
                      <w:p>
                        <w:pPr>
                          <w:pStyle w:val="TableParagraph"/>
                          <w:spacing w:line="324" w:lineRule="auto" w:before="1"/>
                          <w:ind w:left="150" w:right="140"/>
                          <w:rPr>
                            <w:sz w:val="18"/>
                          </w:rPr>
                        </w:pPr>
                        <w:r>
                          <w:rPr>
                            <w:sz w:val="18"/>
                          </w:rPr>
                          <w:t>现场围挡</w:t>
                        </w:r>
                      </w:p>
                    </w:tc>
                    <w:tc>
                      <w:tcPr>
                        <w:tcW w:w="5581" w:type="dxa"/>
                      </w:tcPr>
                      <w:p>
                        <w:pPr>
                          <w:pStyle w:val="TableParagraph"/>
                          <w:spacing w:before="3"/>
                          <w:rPr>
                            <w:rFonts w:ascii="微软雅黑"/>
                            <w:b/>
                            <w:sz w:val="14"/>
                          </w:rPr>
                        </w:pPr>
                      </w:p>
                      <w:p>
                        <w:pPr>
                          <w:pStyle w:val="TableParagraph"/>
                          <w:spacing w:line="324" w:lineRule="auto"/>
                          <w:ind w:left="109" w:right="98"/>
                          <w:rPr>
                            <w:sz w:val="18"/>
                          </w:rPr>
                        </w:pPr>
                        <w:r>
                          <w:rPr>
                            <w:spacing w:val="-2"/>
                            <w:sz w:val="18"/>
                          </w:rPr>
                          <w:t>市区主要路段的工地未设置封闭围挡或围挡高度小于 </w:t>
                        </w:r>
                        <w:r>
                          <w:rPr>
                            <w:spacing w:val="-9"/>
                            <w:sz w:val="18"/>
                          </w:rPr>
                          <w:t>2.5m</w:t>
                        </w:r>
                        <w:r>
                          <w:rPr>
                            <w:spacing w:val="-18"/>
                            <w:sz w:val="18"/>
                          </w:rPr>
                          <w:t>，扣 </w:t>
                        </w:r>
                        <w:r>
                          <w:rPr>
                            <w:sz w:val="18"/>
                          </w:rPr>
                          <w:t>5～10 分</w:t>
                        </w:r>
                      </w:p>
                      <w:p>
                        <w:pPr>
                          <w:pStyle w:val="TableParagraph"/>
                          <w:spacing w:line="324" w:lineRule="auto" w:before="1"/>
                          <w:ind w:left="109" w:right="196"/>
                          <w:rPr>
                            <w:sz w:val="18"/>
                          </w:rPr>
                        </w:pPr>
                        <w:r>
                          <w:rPr>
                            <w:spacing w:val="-3"/>
                            <w:sz w:val="18"/>
                          </w:rPr>
                          <w:t>一般路段的工地未设置封闭围挡或围挡高度小于 </w:t>
                        </w:r>
                        <w:r>
                          <w:rPr>
                            <w:sz w:val="18"/>
                          </w:rPr>
                          <w:t>1.8m</w:t>
                        </w:r>
                        <w:r>
                          <w:rPr>
                            <w:spacing w:val="-16"/>
                            <w:sz w:val="18"/>
                          </w:rPr>
                          <w:t>，扣 </w:t>
                        </w:r>
                        <w:r>
                          <w:rPr>
                            <w:sz w:val="18"/>
                          </w:rPr>
                          <w:t>5～10</w:t>
                        </w:r>
                        <w:r>
                          <w:rPr>
                            <w:spacing w:val="-25"/>
                            <w:sz w:val="18"/>
                          </w:rPr>
                          <w:t> 分</w:t>
                        </w:r>
                        <w:r>
                          <w:rPr>
                            <w:spacing w:val="-27"/>
                            <w:sz w:val="18"/>
                          </w:rPr>
                          <w:t>围挡未达到坚固、稳定、整洁、美观，扣 </w:t>
                        </w:r>
                        <w:r>
                          <w:rPr>
                            <w:sz w:val="18"/>
                          </w:rPr>
                          <w:t>5～10</w:t>
                        </w:r>
                        <w:r>
                          <w:rPr>
                            <w:spacing w:val="-24"/>
                            <w:sz w:val="18"/>
                          </w:rPr>
                          <w:t> 分</w:t>
                        </w:r>
                      </w:p>
                    </w:tc>
                    <w:tc>
                      <w:tcPr>
                        <w:tcW w:w="721" w:type="dxa"/>
                      </w:tcPr>
                      <w:p>
                        <w:pPr>
                          <w:pStyle w:val="TableParagraph"/>
                          <w:rPr>
                            <w:rFonts w:ascii="微软雅黑"/>
                            <w:b/>
                            <w:sz w:val="18"/>
                          </w:rPr>
                        </w:pPr>
                      </w:p>
                      <w:p>
                        <w:pPr>
                          <w:pStyle w:val="TableParagraph"/>
                          <w:spacing w:before="10"/>
                          <w:rPr>
                            <w:rFonts w:ascii="微软雅黑"/>
                            <w:b/>
                            <w:sz w:val="21"/>
                          </w:rPr>
                        </w:pPr>
                      </w:p>
                      <w:p>
                        <w:pPr>
                          <w:pStyle w:val="TableParagraph"/>
                          <w:ind w:left="201" w:right="193"/>
                          <w:jc w:val="center"/>
                          <w:rPr>
                            <w:sz w:val="18"/>
                          </w:rPr>
                        </w:pPr>
                        <w:r>
                          <w:rPr>
                            <w:sz w:val="18"/>
                          </w:rPr>
                          <w:t>10</w:t>
                        </w:r>
                      </w:p>
                    </w:tc>
                    <w:tc>
                      <w:tcPr>
                        <w:tcW w:w="721" w:type="dxa"/>
                      </w:tcPr>
                      <w:p>
                        <w:pPr>
                          <w:pStyle w:val="TableParagraph"/>
                          <w:rPr>
                            <w:rFonts w:ascii="Times New Roman"/>
                            <w:sz w:val="18"/>
                          </w:rPr>
                        </w:pPr>
                      </w:p>
                    </w:tc>
                    <w:tc>
                      <w:tcPr>
                        <w:tcW w:w="721" w:type="dxa"/>
                      </w:tcPr>
                      <w:p>
                        <w:pPr>
                          <w:pStyle w:val="TableParagraph"/>
                          <w:rPr>
                            <w:rFonts w:ascii="Times New Roman"/>
                            <w:sz w:val="18"/>
                          </w:rPr>
                        </w:pPr>
                      </w:p>
                    </w:tc>
                  </w:tr>
                  <w:tr>
                    <w:trPr>
                      <w:trHeight w:val="1871" w:hRule="atLeast"/>
                    </w:trPr>
                    <w:tc>
                      <w:tcPr>
                        <w:tcW w:w="720" w:type="dxa"/>
                      </w:tcPr>
                      <w:p>
                        <w:pPr>
                          <w:pStyle w:val="TableParagraph"/>
                          <w:rPr>
                            <w:rFonts w:ascii="微软雅黑"/>
                            <w:b/>
                            <w:sz w:val="18"/>
                          </w:rPr>
                        </w:pPr>
                      </w:p>
                      <w:p>
                        <w:pPr>
                          <w:pStyle w:val="TableParagraph"/>
                          <w:spacing w:before="9"/>
                          <w:rPr>
                            <w:rFonts w:ascii="微软雅黑"/>
                            <w:b/>
                            <w:sz w:val="26"/>
                          </w:rPr>
                        </w:pPr>
                      </w:p>
                      <w:p>
                        <w:pPr>
                          <w:pStyle w:val="TableParagraph"/>
                          <w:ind w:left="13"/>
                          <w:jc w:val="center"/>
                          <w:rPr>
                            <w:sz w:val="18"/>
                          </w:rPr>
                        </w:pPr>
                        <w:r>
                          <w:rPr>
                            <w:sz w:val="18"/>
                          </w:rPr>
                          <w:t>2</w:t>
                        </w:r>
                      </w:p>
                    </w:tc>
                    <w:tc>
                      <w:tcPr>
                        <w:tcW w:w="418" w:type="dxa"/>
                        <w:vMerge/>
                        <w:tcBorders>
                          <w:top w:val="nil"/>
                        </w:tcBorders>
                      </w:tcPr>
                      <w:p>
                        <w:pPr>
                          <w:rPr>
                            <w:sz w:val="2"/>
                            <w:szCs w:val="2"/>
                          </w:rPr>
                        </w:pPr>
                      </w:p>
                    </w:tc>
                    <w:tc>
                      <w:tcPr>
                        <w:tcW w:w="663" w:type="dxa"/>
                      </w:tcPr>
                      <w:p>
                        <w:pPr>
                          <w:pStyle w:val="TableParagraph"/>
                          <w:rPr>
                            <w:rFonts w:ascii="微软雅黑"/>
                            <w:b/>
                            <w:sz w:val="18"/>
                          </w:rPr>
                        </w:pPr>
                      </w:p>
                      <w:p>
                        <w:pPr>
                          <w:pStyle w:val="TableParagraph"/>
                          <w:spacing w:before="1"/>
                          <w:rPr>
                            <w:rFonts w:ascii="微软雅黑"/>
                            <w:b/>
                            <w:sz w:val="18"/>
                          </w:rPr>
                        </w:pPr>
                      </w:p>
                      <w:p>
                        <w:pPr>
                          <w:pStyle w:val="TableParagraph"/>
                          <w:spacing w:line="324" w:lineRule="auto"/>
                          <w:ind w:left="150" w:right="140"/>
                          <w:rPr>
                            <w:sz w:val="18"/>
                          </w:rPr>
                        </w:pPr>
                        <w:r>
                          <w:rPr>
                            <w:sz w:val="18"/>
                          </w:rPr>
                          <w:t>封闭管理</w:t>
                        </w:r>
                      </w:p>
                    </w:tc>
                    <w:tc>
                      <w:tcPr>
                        <w:tcW w:w="5581" w:type="dxa"/>
                      </w:tcPr>
                      <w:p>
                        <w:pPr>
                          <w:pStyle w:val="TableParagraph"/>
                          <w:spacing w:before="40"/>
                          <w:ind w:left="109"/>
                          <w:rPr>
                            <w:sz w:val="18"/>
                          </w:rPr>
                        </w:pPr>
                        <w:r>
                          <w:rPr>
                            <w:sz w:val="18"/>
                          </w:rPr>
                          <w:t>施工现场进出口未设置大门，扣 10 分</w:t>
                        </w:r>
                      </w:p>
                      <w:p>
                        <w:pPr>
                          <w:pStyle w:val="TableParagraph"/>
                          <w:spacing w:before="82"/>
                          <w:ind w:left="109"/>
                          <w:rPr>
                            <w:sz w:val="18"/>
                          </w:rPr>
                        </w:pPr>
                        <w:r>
                          <w:rPr>
                            <w:sz w:val="18"/>
                          </w:rPr>
                          <w:t>未设置门卫室扣 5 分</w:t>
                        </w:r>
                      </w:p>
                      <w:p>
                        <w:pPr>
                          <w:pStyle w:val="TableParagraph"/>
                          <w:spacing w:line="324" w:lineRule="auto" w:before="81"/>
                          <w:ind w:left="109" w:right="692"/>
                          <w:rPr>
                            <w:sz w:val="18"/>
                          </w:rPr>
                        </w:pPr>
                        <w:r>
                          <w:rPr>
                            <w:spacing w:val="-2"/>
                            <w:sz w:val="18"/>
                          </w:rPr>
                          <w:t>未建立门卫值守管理制度或未配备门卫值守人员，扣 </w:t>
                        </w:r>
                        <w:r>
                          <w:rPr>
                            <w:sz w:val="18"/>
                          </w:rPr>
                          <w:t>2～6</w:t>
                        </w:r>
                        <w:r>
                          <w:rPr>
                            <w:spacing w:val="-24"/>
                            <w:sz w:val="18"/>
                          </w:rPr>
                          <w:t> 分</w:t>
                        </w:r>
                        <w:r>
                          <w:rPr>
                            <w:spacing w:val="-26"/>
                            <w:sz w:val="18"/>
                          </w:rPr>
                          <w:t>施工人员进入施工现场未佩戴工作卡，扣 </w:t>
                        </w:r>
                        <w:r>
                          <w:rPr>
                            <w:sz w:val="18"/>
                          </w:rPr>
                          <w:t>2</w:t>
                        </w:r>
                        <w:r>
                          <w:rPr>
                            <w:spacing w:val="-23"/>
                            <w:sz w:val="18"/>
                          </w:rPr>
                          <w:t> 分</w:t>
                        </w:r>
                      </w:p>
                      <w:p>
                        <w:pPr>
                          <w:pStyle w:val="TableParagraph"/>
                          <w:spacing w:before="1"/>
                          <w:ind w:left="109"/>
                          <w:rPr>
                            <w:sz w:val="18"/>
                          </w:rPr>
                        </w:pPr>
                        <w:r>
                          <w:rPr>
                            <w:sz w:val="18"/>
                          </w:rPr>
                          <w:t>施工现场出入口未标有企业名称或标识，扣 2 分</w:t>
                        </w:r>
                      </w:p>
                      <w:p>
                        <w:pPr>
                          <w:pStyle w:val="TableParagraph"/>
                          <w:spacing w:before="82"/>
                          <w:ind w:left="109"/>
                          <w:rPr>
                            <w:sz w:val="18"/>
                          </w:rPr>
                        </w:pPr>
                        <w:r>
                          <w:rPr>
                            <w:sz w:val="18"/>
                          </w:rPr>
                          <w:t>未设置车辆冲洗设施扣 3 分</w:t>
                        </w:r>
                      </w:p>
                    </w:tc>
                    <w:tc>
                      <w:tcPr>
                        <w:tcW w:w="721" w:type="dxa"/>
                      </w:tcPr>
                      <w:p>
                        <w:pPr>
                          <w:pStyle w:val="TableParagraph"/>
                          <w:rPr>
                            <w:rFonts w:ascii="微软雅黑"/>
                            <w:b/>
                            <w:sz w:val="18"/>
                          </w:rPr>
                        </w:pPr>
                      </w:p>
                      <w:p>
                        <w:pPr>
                          <w:pStyle w:val="TableParagraph"/>
                          <w:spacing w:before="9"/>
                          <w:rPr>
                            <w:rFonts w:ascii="微软雅黑"/>
                            <w:b/>
                            <w:sz w:val="26"/>
                          </w:rPr>
                        </w:pPr>
                      </w:p>
                      <w:p>
                        <w:pPr>
                          <w:pStyle w:val="TableParagraph"/>
                          <w:ind w:left="201" w:right="193"/>
                          <w:jc w:val="center"/>
                          <w:rPr>
                            <w:sz w:val="18"/>
                          </w:rPr>
                        </w:pPr>
                        <w:r>
                          <w:rPr>
                            <w:sz w:val="18"/>
                          </w:rPr>
                          <w:t>10</w:t>
                        </w:r>
                      </w:p>
                    </w:tc>
                    <w:tc>
                      <w:tcPr>
                        <w:tcW w:w="721" w:type="dxa"/>
                      </w:tcPr>
                      <w:p>
                        <w:pPr>
                          <w:pStyle w:val="TableParagraph"/>
                          <w:rPr>
                            <w:rFonts w:ascii="Times New Roman"/>
                            <w:sz w:val="18"/>
                          </w:rPr>
                        </w:pPr>
                      </w:p>
                    </w:tc>
                    <w:tc>
                      <w:tcPr>
                        <w:tcW w:w="721" w:type="dxa"/>
                      </w:tcPr>
                      <w:p>
                        <w:pPr>
                          <w:pStyle w:val="TableParagraph"/>
                          <w:rPr>
                            <w:rFonts w:ascii="Times New Roman"/>
                            <w:sz w:val="18"/>
                          </w:rPr>
                        </w:pPr>
                      </w:p>
                    </w:tc>
                  </w:tr>
                  <w:tr>
                    <w:trPr>
                      <w:trHeight w:val="2183" w:hRule="atLeast"/>
                    </w:trPr>
                    <w:tc>
                      <w:tcPr>
                        <w:tcW w:w="720"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13"/>
                          <w:jc w:val="center"/>
                          <w:rPr>
                            <w:sz w:val="18"/>
                          </w:rPr>
                        </w:pPr>
                        <w:r>
                          <w:rPr>
                            <w:sz w:val="18"/>
                          </w:rPr>
                          <w:t>3</w:t>
                        </w:r>
                      </w:p>
                    </w:tc>
                    <w:tc>
                      <w:tcPr>
                        <w:tcW w:w="418" w:type="dxa"/>
                        <w:vMerge/>
                        <w:tcBorders>
                          <w:top w:val="nil"/>
                        </w:tcBorders>
                      </w:tcPr>
                      <w:p>
                        <w:pPr>
                          <w:rPr>
                            <w:sz w:val="2"/>
                            <w:szCs w:val="2"/>
                          </w:rPr>
                        </w:pPr>
                      </w:p>
                    </w:tc>
                    <w:tc>
                      <w:tcPr>
                        <w:tcW w:w="663" w:type="dxa"/>
                      </w:tcPr>
                      <w:p>
                        <w:pPr>
                          <w:pStyle w:val="TableParagraph"/>
                          <w:rPr>
                            <w:rFonts w:ascii="微软雅黑"/>
                            <w:b/>
                            <w:sz w:val="18"/>
                          </w:rPr>
                        </w:pPr>
                      </w:p>
                      <w:p>
                        <w:pPr>
                          <w:pStyle w:val="TableParagraph"/>
                          <w:spacing w:before="9"/>
                          <w:rPr>
                            <w:rFonts w:ascii="微软雅黑"/>
                            <w:b/>
                            <w:sz w:val="26"/>
                          </w:rPr>
                        </w:pPr>
                      </w:p>
                      <w:p>
                        <w:pPr>
                          <w:pStyle w:val="TableParagraph"/>
                          <w:spacing w:line="324" w:lineRule="auto"/>
                          <w:ind w:left="150" w:right="140"/>
                          <w:rPr>
                            <w:sz w:val="18"/>
                          </w:rPr>
                        </w:pPr>
                        <w:r>
                          <w:rPr>
                            <w:sz w:val="18"/>
                          </w:rPr>
                          <w:t>施工场地</w:t>
                        </w:r>
                      </w:p>
                    </w:tc>
                    <w:tc>
                      <w:tcPr>
                        <w:tcW w:w="5581" w:type="dxa"/>
                      </w:tcPr>
                      <w:p>
                        <w:pPr>
                          <w:pStyle w:val="TableParagraph"/>
                          <w:spacing w:before="40"/>
                          <w:ind w:left="109"/>
                          <w:rPr>
                            <w:sz w:val="18"/>
                          </w:rPr>
                        </w:pPr>
                        <w:r>
                          <w:rPr>
                            <w:sz w:val="18"/>
                          </w:rPr>
                          <w:t>施工现场主要道路及材料加工区地面未进行硬化处理，扣 5 分</w:t>
                        </w:r>
                      </w:p>
                      <w:p>
                        <w:pPr>
                          <w:pStyle w:val="TableParagraph"/>
                          <w:spacing w:before="82"/>
                          <w:ind w:left="109"/>
                          <w:rPr>
                            <w:sz w:val="18"/>
                          </w:rPr>
                        </w:pPr>
                        <w:r>
                          <w:rPr>
                            <w:sz w:val="18"/>
                          </w:rPr>
                          <w:t>施工现场道路不畅通、路面不平整坚实，扣 5 分</w:t>
                        </w:r>
                      </w:p>
                      <w:p>
                        <w:pPr>
                          <w:pStyle w:val="TableParagraph"/>
                          <w:spacing w:before="81"/>
                          <w:ind w:left="109"/>
                          <w:rPr>
                            <w:sz w:val="18"/>
                          </w:rPr>
                        </w:pPr>
                        <w:r>
                          <w:rPr>
                            <w:sz w:val="18"/>
                          </w:rPr>
                          <w:t>施工现场未采取防尘措施，扣 5 分</w:t>
                        </w:r>
                      </w:p>
                      <w:p>
                        <w:pPr>
                          <w:pStyle w:val="TableParagraph"/>
                          <w:spacing w:line="324" w:lineRule="auto" w:before="81"/>
                          <w:ind w:left="109" w:right="959"/>
                          <w:jc w:val="both"/>
                          <w:rPr>
                            <w:sz w:val="18"/>
                          </w:rPr>
                        </w:pPr>
                        <w:r>
                          <w:rPr>
                            <w:spacing w:val="-2"/>
                            <w:sz w:val="18"/>
                          </w:rPr>
                          <w:t>施工现场未设置排水设施或排水不通畅、有积水，扣 </w:t>
                        </w:r>
                        <w:r>
                          <w:rPr>
                            <w:sz w:val="18"/>
                          </w:rPr>
                          <w:t>5</w:t>
                        </w:r>
                        <w:r>
                          <w:rPr>
                            <w:spacing w:val="-23"/>
                            <w:sz w:val="18"/>
                          </w:rPr>
                          <w:t> 分</w:t>
                        </w:r>
                        <w:r>
                          <w:rPr>
                            <w:spacing w:val="-25"/>
                            <w:sz w:val="18"/>
                          </w:rPr>
                          <w:t>未采取防止泥浆、污水、废水污染环境措施，扣 </w:t>
                        </w:r>
                        <w:r>
                          <w:rPr>
                            <w:sz w:val="18"/>
                          </w:rPr>
                          <w:t>2～10</w:t>
                        </w:r>
                        <w:r>
                          <w:rPr>
                            <w:spacing w:val="-24"/>
                            <w:sz w:val="18"/>
                          </w:rPr>
                          <w:t> 分</w:t>
                        </w:r>
                        <w:r>
                          <w:rPr>
                            <w:spacing w:val="-26"/>
                            <w:sz w:val="18"/>
                          </w:rPr>
                          <w:t>未设置吸烟处、随意吸烟，扣 </w:t>
                        </w:r>
                        <w:r>
                          <w:rPr>
                            <w:sz w:val="18"/>
                          </w:rPr>
                          <w:t>5</w:t>
                        </w:r>
                        <w:r>
                          <w:rPr>
                            <w:spacing w:val="-23"/>
                            <w:sz w:val="18"/>
                          </w:rPr>
                          <w:t> 分</w:t>
                        </w:r>
                      </w:p>
                      <w:p>
                        <w:pPr>
                          <w:pStyle w:val="TableParagraph"/>
                          <w:spacing w:before="2"/>
                          <w:ind w:left="109"/>
                          <w:rPr>
                            <w:sz w:val="18"/>
                          </w:rPr>
                        </w:pPr>
                        <w:r>
                          <w:rPr>
                            <w:sz w:val="18"/>
                          </w:rPr>
                          <w:t>温暖季节未进行绿化布置，扣 3 分</w:t>
                        </w:r>
                      </w:p>
                    </w:tc>
                    <w:tc>
                      <w:tcPr>
                        <w:tcW w:w="721"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201" w:right="193"/>
                          <w:jc w:val="center"/>
                          <w:rPr>
                            <w:sz w:val="18"/>
                          </w:rPr>
                        </w:pPr>
                        <w:r>
                          <w:rPr>
                            <w:sz w:val="18"/>
                          </w:rPr>
                          <w:t>10</w:t>
                        </w:r>
                      </w:p>
                    </w:tc>
                    <w:tc>
                      <w:tcPr>
                        <w:tcW w:w="721" w:type="dxa"/>
                      </w:tcPr>
                      <w:p>
                        <w:pPr>
                          <w:pStyle w:val="TableParagraph"/>
                          <w:rPr>
                            <w:rFonts w:ascii="Times New Roman"/>
                            <w:sz w:val="18"/>
                          </w:rPr>
                        </w:pPr>
                      </w:p>
                    </w:tc>
                    <w:tc>
                      <w:tcPr>
                        <w:tcW w:w="721" w:type="dxa"/>
                      </w:tcPr>
                      <w:p>
                        <w:pPr>
                          <w:pStyle w:val="TableParagraph"/>
                          <w:rPr>
                            <w:rFonts w:ascii="Times New Roman"/>
                            <w:sz w:val="18"/>
                          </w:rPr>
                        </w:pPr>
                      </w:p>
                    </w:tc>
                  </w:tr>
                  <w:tr>
                    <w:trPr>
                      <w:trHeight w:val="1674" w:hRule="atLeast"/>
                    </w:trPr>
                    <w:tc>
                      <w:tcPr>
                        <w:tcW w:w="720" w:type="dxa"/>
                      </w:tcPr>
                      <w:p>
                        <w:pPr>
                          <w:pStyle w:val="TableParagraph"/>
                          <w:rPr>
                            <w:rFonts w:ascii="微软雅黑"/>
                            <w:b/>
                            <w:sz w:val="18"/>
                          </w:rPr>
                        </w:pPr>
                      </w:p>
                      <w:p>
                        <w:pPr>
                          <w:pStyle w:val="TableParagraph"/>
                          <w:spacing w:before="3"/>
                          <w:rPr>
                            <w:rFonts w:ascii="微软雅黑"/>
                            <w:b/>
                            <w:sz w:val="21"/>
                          </w:rPr>
                        </w:pPr>
                      </w:p>
                      <w:p>
                        <w:pPr>
                          <w:pStyle w:val="TableParagraph"/>
                          <w:ind w:left="13"/>
                          <w:jc w:val="center"/>
                          <w:rPr>
                            <w:sz w:val="18"/>
                          </w:rPr>
                        </w:pPr>
                        <w:r>
                          <w:rPr>
                            <w:sz w:val="18"/>
                          </w:rPr>
                          <w:t>4</w:t>
                        </w:r>
                      </w:p>
                    </w:tc>
                    <w:tc>
                      <w:tcPr>
                        <w:tcW w:w="418" w:type="dxa"/>
                        <w:vMerge/>
                        <w:tcBorders>
                          <w:top w:val="nil"/>
                        </w:tcBorders>
                      </w:tcPr>
                      <w:p>
                        <w:pPr>
                          <w:rPr>
                            <w:sz w:val="2"/>
                            <w:szCs w:val="2"/>
                          </w:rPr>
                        </w:pPr>
                      </w:p>
                    </w:tc>
                    <w:tc>
                      <w:tcPr>
                        <w:tcW w:w="663" w:type="dxa"/>
                      </w:tcPr>
                      <w:p>
                        <w:pPr>
                          <w:pStyle w:val="TableParagraph"/>
                          <w:rPr>
                            <w:rFonts w:ascii="微软雅黑"/>
                            <w:b/>
                            <w:sz w:val="18"/>
                          </w:rPr>
                        </w:pPr>
                      </w:p>
                      <w:p>
                        <w:pPr>
                          <w:pStyle w:val="TableParagraph"/>
                          <w:spacing w:before="13"/>
                          <w:rPr>
                            <w:rFonts w:ascii="微软雅黑"/>
                            <w:b/>
                            <w:sz w:val="12"/>
                          </w:rPr>
                        </w:pPr>
                      </w:p>
                      <w:p>
                        <w:pPr>
                          <w:pStyle w:val="TableParagraph"/>
                          <w:spacing w:line="324" w:lineRule="auto"/>
                          <w:ind w:left="150" w:right="140"/>
                          <w:rPr>
                            <w:sz w:val="18"/>
                          </w:rPr>
                        </w:pPr>
                        <w:r>
                          <w:rPr>
                            <w:sz w:val="18"/>
                          </w:rPr>
                          <w:t>材料管理</w:t>
                        </w:r>
                      </w:p>
                    </w:tc>
                    <w:tc>
                      <w:tcPr>
                        <w:tcW w:w="5581" w:type="dxa"/>
                      </w:tcPr>
                      <w:p>
                        <w:pPr>
                          <w:pStyle w:val="TableParagraph"/>
                          <w:spacing w:before="98"/>
                          <w:ind w:left="109"/>
                          <w:rPr>
                            <w:sz w:val="18"/>
                          </w:rPr>
                        </w:pPr>
                        <w:r>
                          <w:rPr>
                            <w:sz w:val="18"/>
                          </w:rPr>
                          <w:t>建筑材料、构件、料具未按总平面布局码放，扣 4 分</w:t>
                        </w:r>
                      </w:p>
                      <w:p>
                        <w:pPr>
                          <w:pStyle w:val="TableParagraph"/>
                          <w:spacing w:before="81"/>
                          <w:ind w:left="109"/>
                          <w:rPr>
                            <w:sz w:val="18"/>
                          </w:rPr>
                        </w:pPr>
                        <w:r>
                          <w:rPr>
                            <w:sz w:val="18"/>
                          </w:rPr>
                          <w:t>材料码放不整齐、未标明名称、规格，扣 2 分</w:t>
                        </w:r>
                      </w:p>
                      <w:p>
                        <w:pPr>
                          <w:pStyle w:val="TableParagraph"/>
                          <w:spacing w:line="324" w:lineRule="auto" w:before="82"/>
                          <w:ind w:left="109" w:right="419"/>
                          <w:rPr>
                            <w:sz w:val="18"/>
                          </w:rPr>
                        </w:pPr>
                        <w:r>
                          <w:rPr>
                            <w:spacing w:val="-2"/>
                            <w:sz w:val="18"/>
                          </w:rPr>
                          <w:t>施工现场材料存放未采取防火、防锈蚀、防雨措施，扣 </w:t>
                        </w:r>
                        <w:r>
                          <w:rPr>
                            <w:sz w:val="18"/>
                          </w:rPr>
                          <w:t>3～10</w:t>
                        </w:r>
                        <w:r>
                          <w:rPr>
                            <w:spacing w:val="-23"/>
                            <w:sz w:val="18"/>
                          </w:rPr>
                          <w:t> 分</w:t>
                        </w:r>
                        <w:r>
                          <w:rPr>
                            <w:spacing w:val="-24"/>
                            <w:sz w:val="18"/>
                          </w:rPr>
                          <w:t>建筑物内施工垃圾的清运未使用器具或管道运输，扣 </w:t>
                        </w:r>
                        <w:r>
                          <w:rPr>
                            <w:sz w:val="18"/>
                          </w:rPr>
                          <w:t>5</w:t>
                        </w:r>
                        <w:r>
                          <w:rPr>
                            <w:spacing w:val="-23"/>
                            <w:sz w:val="18"/>
                          </w:rPr>
                          <w:t> 分</w:t>
                        </w:r>
                      </w:p>
                      <w:p>
                        <w:pPr>
                          <w:pStyle w:val="TableParagraph"/>
                          <w:spacing w:before="1"/>
                          <w:ind w:left="109"/>
                          <w:rPr>
                            <w:sz w:val="18"/>
                          </w:rPr>
                        </w:pPr>
                        <w:r>
                          <w:rPr>
                            <w:spacing w:val="-5"/>
                            <w:sz w:val="18"/>
                          </w:rPr>
                          <w:t>易燃易爆物品未分类储藏在专用库房、未采取防火措施，扣 </w:t>
                        </w:r>
                        <w:r>
                          <w:rPr>
                            <w:sz w:val="18"/>
                          </w:rPr>
                          <w:t>5～10</w:t>
                        </w:r>
                        <w:r>
                          <w:rPr>
                            <w:spacing w:val="-23"/>
                            <w:sz w:val="18"/>
                          </w:rPr>
                          <w:t> 分</w:t>
                        </w:r>
                      </w:p>
                    </w:tc>
                    <w:tc>
                      <w:tcPr>
                        <w:tcW w:w="721" w:type="dxa"/>
                      </w:tcPr>
                      <w:p>
                        <w:pPr>
                          <w:pStyle w:val="TableParagraph"/>
                          <w:rPr>
                            <w:rFonts w:ascii="微软雅黑"/>
                            <w:b/>
                            <w:sz w:val="18"/>
                          </w:rPr>
                        </w:pPr>
                      </w:p>
                      <w:p>
                        <w:pPr>
                          <w:pStyle w:val="TableParagraph"/>
                          <w:spacing w:before="3"/>
                          <w:rPr>
                            <w:rFonts w:ascii="微软雅黑"/>
                            <w:b/>
                            <w:sz w:val="21"/>
                          </w:rPr>
                        </w:pPr>
                      </w:p>
                      <w:p>
                        <w:pPr>
                          <w:pStyle w:val="TableParagraph"/>
                          <w:ind w:left="201" w:right="193"/>
                          <w:jc w:val="center"/>
                          <w:rPr>
                            <w:sz w:val="18"/>
                          </w:rPr>
                        </w:pPr>
                        <w:r>
                          <w:rPr>
                            <w:sz w:val="18"/>
                          </w:rPr>
                          <w:t>10</w:t>
                        </w:r>
                      </w:p>
                    </w:tc>
                    <w:tc>
                      <w:tcPr>
                        <w:tcW w:w="721" w:type="dxa"/>
                      </w:tcPr>
                      <w:p>
                        <w:pPr>
                          <w:pStyle w:val="TableParagraph"/>
                          <w:rPr>
                            <w:rFonts w:ascii="Times New Roman"/>
                            <w:sz w:val="18"/>
                          </w:rPr>
                        </w:pPr>
                      </w:p>
                    </w:tc>
                    <w:tc>
                      <w:tcPr>
                        <w:tcW w:w="721" w:type="dxa"/>
                      </w:tcPr>
                      <w:p>
                        <w:pPr>
                          <w:pStyle w:val="TableParagraph"/>
                          <w:rPr>
                            <w:rFonts w:ascii="Times New Roman"/>
                            <w:sz w:val="18"/>
                          </w:rPr>
                        </w:pPr>
                      </w:p>
                    </w:tc>
                  </w:tr>
                  <w:tr>
                    <w:trPr>
                      <w:trHeight w:val="3121" w:hRule="atLeast"/>
                    </w:trPr>
                    <w:tc>
                      <w:tcPr>
                        <w:tcW w:w="720"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9"/>
                          <w:rPr>
                            <w:rFonts w:ascii="微软雅黑"/>
                            <w:b/>
                            <w:sz w:val="24"/>
                          </w:rPr>
                        </w:pPr>
                      </w:p>
                      <w:p>
                        <w:pPr>
                          <w:pStyle w:val="TableParagraph"/>
                          <w:ind w:left="13"/>
                          <w:jc w:val="center"/>
                          <w:rPr>
                            <w:sz w:val="18"/>
                          </w:rPr>
                        </w:pPr>
                        <w:r>
                          <w:rPr>
                            <w:sz w:val="18"/>
                          </w:rPr>
                          <w:t>5</w:t>
                        </w:r>
                      </w:p>
                    </w:tc>
                    <w:tc>
                      <w:tcPr>
                        <w:tcW w:w="418" w:type="dxa"/>
                        <w:vMerge/>
                        <w:tcBorders>
                          <w:top w:val="nil"/>
                        </w:tcBorders>
                      </w:tcPr>
                      <w:p>
                        <w:pPr>
                          <w:rPr>
                            <w:sz w:val="2"/>
                            <w:szCs w:val="2"/>
                          </w:rPr>
                        </w:pPr>
                      </w:p>
                    </w:tc>
                    <w:tc>
                      <w:tcPr>
                        <w:tcW w:w="663" w:type="dxa"/>
                      </w:tcPr>
                      <w:p>
                        <w:pPr>
                          <w:pStyle w:val="TableParagraph"/>
                          <w:rPr>
                            <w:rFonts w:ascii="微软雅黑"/>
                            <w:b/>
                            <w:sz w:val="18"/>
                          </w:rPr>
                        </w:pPr>
                      </w:p>
                      <w:p>
                        <w:pPr>
                          <w:pStyle w:val="TableParagraph"/>
                          <w:rPr>
                            <w:rFonts w:ascii="微软雅黑"/>
                            <w:b/>
                            <w:sz w:val="18"/>
                          </w:rPr>
                        </w:pPr>
                      </w:p>
                      <w:p>
                        <w:pPr>
                          <w:pStyle w:val="TableParagraph"/>
                          <w:spacing w:before="2"/>
                          <w:rPr>
                            <w:rFonts w:ascii="微软雅黑"/>
                            <w:b/>
                            <w:sz w:val="17"/>
                          </w:rPr>
                        </w:pPr>
                      </w:p>
                      <w:p>
                        <w:pPr>
                          <w:pStyle w:val="TableParagraph"/>
                          <w:spacing w:line="324" w:lineRule="auto"/>
                          <w:ind w:left="150" w:right="140"/>
                          <w:jc w:val="center"/>
                          <w:rPr>
                            <w:sz w:val="18"/>
                          </w:rPr>
                        </w:pPr>
                        <w:r>
                          <w:rPr>
                            <w:sz w:val="18"/>
                          </w:rPr>
                          <w:t>现场办公与 住宿</w:t>
                        </w:r>
                      </w:p>
                    </w:tc>
                    <w:tc>
                      <w:tcPr>
                        <w:tcW w:w="5581" w:type="dxa"/>
                      </w:tcPr>
                      <w:p>
                        <w:pPr>
                          <w:pStyle w:val="TableParagraph"/>
                          <w:spacing w:before="40"/>
                          <w:ind w:left="109"/>
                          <w:rPr>
                            <w:sz w:val="18"/>
                          </w:rPr>
                        </w:pPr>
                        <w:r>
                          <w:rPr>
                            <w:sz w:val="18"/>
                          </w:rPr>
                          <w:t>施工作业区、材料存放区与办公、生活区未采取隔离措施，扣 6 分</w:t>
                        </w:r>
                      </w:p>
                      <w:p>
                        <w:pPr>
                          <w:pStyle w:val="TableParagraph"/>
                          <w:spacing w:line="324" w:lineRule="auto" w:before="84"/>
                          <w:ind w:left="109" w:right="98"/>
                          <w:rPr>
                            <w:sz w:val="18"/>
                          </w:rPr>
                        </w:pPr>
                        <w:r>
                          <w:rPr>
                            <w:sz w:val="18"/>
                          </w:rPr>
                          <w:t>宿舍、办公用房防火等级不符合有关消防安全技术规范要求，扣 10 分</w:t>
                        </w:r>
                      </w:p>
                      <w:p>
                        <w:pPr>
                          <w:pStyle w:val="TableParagraph"/>
                          <w:spacing w:before="1"/>
                          <w:ind w:left="109"/>
                          <w:rPr>
                            <w:sz w:val="18"/>
                          </w:rPr>
                        </w:pPr>
                        <w:r>
                          <w:rPr>
                            <w:sz w:val="18"/>
                          </w:rPr>
                          <w:t>在施工程、伙房、库房兼做住宿，扣 10 分</w:t>
                        </w:r>
                      </w:p>
                      <w:p>
                        <w:pPr>
                          <w:pStyle w:val="TableParagraph"/>
                          <w:spacing w:before="82"/>
                          <w:ind w:left="109"/>
                          <w:rPr>
                            <w:sz w:val="18"/>
                          </w:rPr>
                        </w:pPr>
                        <w:r>
                          <w:rPr>
                            <w:sz w:val="18"/>
                          </w:rPr>
                          <w:t>宿舍未设置可开启式窗户，扣 4 分</w:t>
                        </w:r>
                      </w:p>
                      <w:p>
                        <w:pPr>
                          <w:pStyle w:val="TableParagraph"/>
                          <w:spacing w:line="324" w:lineRule="auto" w:before="81"/>
                          <w:ind w:left="109" w:right="285"/>
                          <w:rPr>
                            <w:sz w:val="18"/>
                          </w:rPr>
                        </w:pPr>
                        <w:r>
                          <w:rPr>
                            <w:spacing w:val="-4"/>
                            <w:sz w:val="18"/>
                          </w:rPr>
                          <w:t>宿舍未设置床铺、床铺超过 </w:t>
                        </w:r>
                        <w:r>
                          <w:rPr>
                            <w:sz w:val="18"/>
                          </w:rPr>
                          <w:t>2</w:t>
                        </w:r>
                        <w:r>
                          <w:rPr>
                            <w:spacing w:val="-11"/>
                            <w:sz w:val="18"/>
                          </w:rPr>
                          <w:t> 层或通道宽度小于 </w:t>
                        </w:r>
                        <w:r>
                          <w:rPr>
                            <w:sz w:val="18"/>
                          </w:rPr>
                          <w:t>0.9m</w:t>
                        </w:r>
                        <w:r>
                          <w:rPr>
                            <w:spacing w:val="-16"/>
                            <w:sz w:val="18"/>
                          </w:rPr>
                          <w:t>，扣 </w:t>
                        </w:r>
                        <w:r>
                          <w:rPr>
                            <w:sz w:val="18"/>
                          </w:rPr>
                          <w:t>2～6</w:t>
                        </w:r>
                        <w:r>
                          <w:rPr>
                            <w:spacing w:val="-24"/>
                            <w:sz w:val="18"/>
                          </w:rPr>
                          <w:t> 分</w:t>
                        </w:r>
                        <w:r>
                          <w:rPr>
                            <w:spacing w:val="-25"/>
                            <w:sz w:val="18"/>
                          </w:rPr>
                          <w:t>宿舍人均面积或人员数量不符合规范要求，扣 </w:t>
                        </w:r>
                        <w:r>
                          <w:rPr>
                            <w:sz w:val="18"/>
                          </w:rPr>
                          <w:t>5</w:t>
                        </w:r>
                        <w:r>
                          <w:rPr>
                            <w:spacing w:val="-23"/>
                            <w:sz w:val="18"/>
                          </w:rPr>
                          <w:t> 分</w:t>
                        </w:r>
                      </w:p>
                      <w:p>
                        <w:pPr>
                          <w:pStyle w:val="TableParagraph"/>
                          <w:spacing w:before="1"/>
                          <w:ind w:left="109"/>
                          <w:rPr>
                            <w:sz w:val="18"/>
                          </w:rPr>
                        </w:pPr>
                        <w:r>
                          <w:rPr>
                            <w:sz w:val="18"/>
                          </w:rPr>
                          <w:t>冬季宿舍内未采取采暖和防一氧化碳中毒措施，扣 5 分</w:t>
                        </w:r>
                      </w:p>
                      <w:p>
                        <w:pPr>
                          <w:pStyle w:val="TableParagraph"/>
                          <w:spacing w:before="82"/>
                          <w:ind w:left="109"/>
                          <w:rPr>
                            <w:sz w:val="18"/>
                          </w:rPr>
                        </w:pPr>
                        <w:r>
                          <w:rPr>
                            <w:sz w:val="18"/>
                          </w:rPr>
                          <w:t>夏季宿舍内未采取防暑降温和防蚊蝇措施，扣 5 分</w:t>
                        </w:r>
                      </w:p>
                      <w:p>
                        <w:pPr>
                          <w:pStyle w:val="TableParagraph"/>
                          <w:spacing w:before="81"/>
                          <w:ind w:left="109"/>
                          <w:rPr>
                            <w:sz w:val="18"/>
                          </w:rPr>
                        </w:pPr>
                        <w:r>
                          <w:rPr>
                            <w:sz w:val="18"/>
                          </w:rPr>
                          <w:t>生活用品摆放混乱、环境卫生不符合要求，扣 3 分</w:t>
                        </w:r>
                      </w:p>
                    </w:tc>
                    <w:tc>
                      <w:tcPr>
                        <w:tcW w:w="721"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9"/>
                          <w:rPr>
                            <w:rFonts w:ascii="微软雅黑"/>
                            <w:b/>
                            <w:sz w:val="24"/>
                          </w:rPr>
                        </w:pPr>
                      </w:p>
                      <w:p>
                        <w:pPr>
                          <w:pStyle w:val="TableParagraph"/>
                          <w:ind w:left="201" w:right="193"/>
                          <w:jc w:val="center"/>
                          <w:rPr>
                            <w:sz w:val="18"/>
                          </w:rPr>
                        </w:pPr>
                        <w:r>
                          <w:rPr>
                            <w:sz w:val="18"/>
                          </w:rPr>
                          <w:t>10</w:t>
                        </w:r>
                      </w:p>
                    </w:tc>
                    <w:tc>
                      <w:tcPr>
                        <w:tcW w:w="721" w:type="dxa"/>
                      </w:tcPr>
                      <w:p>
                        <w:pPr>
                          <w:pStyle w:val="TableParagraph"/>
                          <w:rPr>
                            <w:rFonts w:ascii="Times New Roman"/>
                            <w:sz w:val="18"/>
                          </w:rPr>
                        </w:pPr>
                      </w:p>
                    </w:tc>
                    <w:tc>
                      <w:tcPr>
                        <w:tcW w:w="721" w:type="dxa"/>
                      </w:tcPr>
                      <w:p>
                        <w:pPr>
                          <w:pStyle w:val="TableParagraph"/>
                          <w:rPr>
                            <w:rFonts w:ascii="Times New Roman"/>
                            <w:sz w:val="18"/>
                          </w:rPr>
                        </w:pPr>
                      </w:p>
                    </w:tc>
                  </w:tr>
                  <w:tr>
                    <w:trPr>
                      <w:trHeight w:val="2469" w:hRule="atLeast"/>
                    </w:trPr>
                    <w:tc>
                      <w:tcPr>
                        <w:tcW w:w="720" w:type="dxa"/>
                      </w:tcPr>
                      <w:p>
                        <w:pPr>
                          <w:pStyle w:val="TableParagraph"/>
                          <w:rPr>
                            <w:rFonts w:ascii="微软雅黑"/>
                            <w:b/>
                            <w:sz w:val="18"/>
                          </w:rPr>
                        </w:pPr>
                      </w:p>
                      <w:p>
                        <w:pPr>
                          <w:pStyle w:val="TableParagraph"/>
                          <w:rPr>
                            <w:rFonts w:ascii="微软雅黑"/>
                            <w:b/>
                            <w:sz w:val="18"/>
                          </w:rPr>
                        </w:pPr>
                      </w:p>
                      <w:p>
                        <w:pPr>
                          <w:pStyle w:val="TableParagraph"/>
                          <w:spacing w:before="12"/>
                          <w:rPr>
                            <w:rFonts w:ascii="微软雅黑"/>
                            <w:b/>
                            <w:sz w:val="24"/>
                          </w:rPr>
                        </w:pPr>
                      </w:p>
                      <w:p>
                        <w:pPr>
                          <w:pStyle w:val="TableParagraph"/>
                          <w:ind w:left="13"/>
                          <w:jc w:val="center"/>
                          <w:rPr>
                            <w:sz w:val="18"/>
                          </w:rPr>
                        </w:pPr>
                        <w:r>
                          <w:rPr>
                            <w:sz w:val="18"/>
                          </w:rPr>
                          <w:t>6</w:t>
                        </w:r>
                      </w:p>
                    </w:tc>
                    <w:tc>
                      <w:tcPr>
                        <w:tcW w:w="418" w:type="dxa"/>
                        <w:vMerge/>
                        <w:tcBorders>
                          <w:top w:val="nil"/>
                        </w:tcBorders>
                      </w:tcPr>
                      <w:p>
                        <w:pPr>
                          <w:rPr>
                            <w:sz w:val="2"/>
                            <w:szCs w:val="2"/>
                          </w:rPr>
                        </w:pPr>
                      </w:p>
                    </w:tc>
                    <w:tc>
                      <w:tcPr>
                        <w:tcW w:w="663" w:type="dxa"/>
                      </w:tcPr>
                      <w:p>
                        <w:pPr>
                          <w:pStyle w:val="TableParagraph"/>
                          <w:rPr>
                            <w:rFonts w:ascii="微软雅黑"/>
                            <w:b/>
                            <w:sz w:val="18"/>
                          </w:rPr>
                        </w:pPr>
                      </w:p>
                      <w:p>
                        <w:pPr>
                          <w:pStyle w:val="TableParagraph"/>
                          <w:rPr>
                            <w:rFonts w:ascii="微软雅黑"/>
                            <w:b/>
                            <w:sz w:val="18"/>
                          </w:rPr>
                        </w:pPr>
                      </w:p>
                      <w:p>
                        <w:pPr>
                          <w:pStyle w:val="TableParagraph"/>
                          <w:spacing w:before="3"/>
                          <w:rPr>
                            <w:rFonts w:ascii="微软雅黑"/>
                            <w:b/>
                            <w:sz w:val="16"/>
                          </w:rPr>
                        </w:pPr>
                      </w:p>
                      <w:p>
                        <w:pPr>
                          <w:pStyle w:val="TableParagraph"/>
                          <w:spacing w:line="324" w:lineRule="auto"/>
                          <w:ind w:left="150" w:right="140"/>
                          <w:rPr>
                            <w:sz w:val="18"/>
                          </w:rPr>
                        </w:pPr>
                        <w:r>
                          <w:rPr>
                            <w:sz w:val="18"/>
                          </w:rPr>
                          <w:t>现场防火</w:t>
                        </w:r>
                      </w:p>
                    </w:tc>
                    <w:tc>
                      <w:tcPr>
                        <w:tcW w:w="5581" w:type="dxa"/>
                      </w:tcPr>
                      <w:p>
                        <w:pPr>
                          <w:pStyle w:val="TableParagraph"/>
                          <w:spacing w:before="6"/>
                          <w:rPr>
                            <w:rFonts w:ascii="微软雅黑"/>
                            <w:b/>
                            <w:sz w:val="18"/>
                          </w:rPr>
                        </w:pPr>
                      </w:p>
                      <w:p>
                        <w:pPr>
                          <w:pStyle w:val="TableParagraph"/>
                          <w:ind w:left="109"/>
                          <w:rPr>
                            <w:sz w:val="18"/>
                          </w:rPr>
                        </w:pPr>
                        <w:r>
                          <w:rPr>
                            <w:sz w:val="18"/>
                          </w:rPr>
                          <w:t>施工现场未制定消防安全管理制度、消防措施，扣 10 分</w:t>
                        </w:r>
                      </w:p>
                      <w:p>
                        <w:pPr>
                          <w:pStyle w:val="TableParagraph"/>
                          <w:spacing w:line="324" w:lineRule="auto" w:before="81"/>
                          <w:ind w:left="109" w:right="98"/>
                          <w:rPr>
                            <w:sz w:val="18"/>
                          </w:rPr>
                        </w:pPr>
                        <w:r>
                          <w:rPr>
                            <w:sz w:val="18"/>
                          </w:rPr>
                          <w:t>施工现场的临时用房和作业场所的防火设计不符合规范要求，扣 10 分</w:t>
                        </w:r>
                      </w:p>
                      <w:p>
                        <w:pPr>
                          <w:pStyle w:val="TableParagraph"/>
                          <w:spacing w:line="324" w:lineRule="auto" w:before="2"/>
                          <w:ind w:left="109" w:right="239"/>
                          <w:rPr>
                            <w:sz w:val="18"/>
                          </w:rPr>
                        </w:pPr>
                        <w:r>
                          <w:rPr>
                            <w:spacing w:val="-2"/>
                            <w:sz w:val="18"/>
                          </w:rPr>
                          <w:t>施工现场消防通道、消防水源的设置不符合规范要求，扣 </w:t>
                        </w:r>
                        <w:r>
                          <w:rPr>
                            <w:sz w:val="18"/>
                          </w:rPr>
                          <w:t>5～10</w:t>
                        </w:r>
                        <w:r>
                          <w:rPr>
                            <w:spacing w:val="-23"/>
                            <w:sz w:val="18"/>
                          </w:rPr>
                          <w:t> 分</w:t>
                        </w:r>
                        <w:r>
                          <w:rPr>
                            <w:spacing w:val="-24"/>
                            <w:sz w:val="18"/>
                          </w:rPr>
                          <w:t>施工现场灭火器材布局、配置不合理或灭火器材失效，扣 </w:t>
                        </w:r>
                        <w:r>
                          <w:rPr>
                            <w:sz w:val="18"/>
                          </w:rPr>
                          <w:t>5</w:t>
                        </w:r>
                        <w:r>
                          <w:rPr>
                            <w:spacing w:val="-22"/>
                            <w:sz w:val="18"/>
                          </w:rPr>
                          <w:t> 分</w:t>
                        </w:r>
                      </w:p>
                      <w:p>
                        <w:pPr>
                          <w:pStyle w:val="TableParagraph"/>
                          <w:spacing w:before="1"/>
                          <w:ind w:left="109"/>
                          <w:rPr>
                            <w:sz w:val="18"/>
                          </w:rPr>
                        </w:pPr>
                        <w:r>
                          <w:rPr>
                            <w:sz w:val="18"/>
                          </w:rPr>
                          <w:t>未办理动火审批手续或未指定动火监护人员，扣 5～10 分</w:t>
                        </w:r>
                      </w:p>
                    </w:tc>
                    <w:tc>
                      <w:tcPr>
                        <w:tcW w:w="721" w:type="dxa"/>
                      </w:tcPr>
                      <w:p>
                        <w:pPr>
                          <w:pStyle w:val="TableParagraph"/>
                          <w:rPr>
                            <w:rFonts w:ascii="微软雅黑"/>
                            <w:b/>
                            <w:sz w:val="18"/>
                          </w:rPr>
                        </w:pPr>
                      </w:p>
                      <w:p>
                        <w:pPr>
                          <w:pStyle w:val="TableParagraph"/>
                          <w:rPr>
                            <w:rFonts w:ascii="微软雅黑"/>
                            <w:b/>
                            <w:sz w:val="18"/>
                          </w:rPr>
                        </w:pPr>
                      </w:p>
                      <w:p>
                        <w:pPr>
                          <w:pStyle w:val="TableParagraph"/>
                          <w:spacing w:before="12"/>
                          <w:rPr>
                            <w:rFonts w:ascii="微软雅黑"/>
                            <w:b/>
                            <w:sz w:val="24"/>
                          </w:rPr>
                        </w:pPr>
                      </w:p>
                      <w:p>
                        <w:pPr>
                          <w:pStyle w:val="TableParagraph"/>
                          <w:ind w:left="201" w:right="193"/>
                          <w:jc w:val="center"/>
                          <w:rPr>
                            <w:sz w:val="18"/>
                          </w:rPr>
                        </w:pPr>
                        <w:r>
                          <w:rPr>
                            <w:sz w:val="18"/>
                          </w:rPr>
                          <w:t>10</w:t>
                        </w:r>
                      </w:p>
                    </w:tc>
                    <w:tc>
                      <w:tcPr>
                        <w:tcW w:w="721" w:type="dxa"/>
                      </w:tcPr>
                      <w:p>
                        <w:pPr>
                          <w:pStyle w:val="TableParagraph"/>
                          <w:rPr>
                            <w:rFonts w:ascii="Times New Roman"/>
                            <w:sz w:val="18"/>
                          </w:rPr>
                        </w:pPr>
                      </w:p>
                    </w:tc>
                    <w:tc>
                      <w:tcPr>
                        <w:tcW w:w="721" w:type="dxa"/>
                      </w:tcPr>
                      <w:p>
                        <w:pPr>
                          <w:pStyle w:val="TableParagraph"/>
                          <w:rPr>
                            <w:rFonts w:ascii="Times New Roman"/>
                            <w:sz w:val="18"/>
                          </w:rPr>
                        </w:pPr>
                      </w:p>
                    </w:tc>
                  </w:tr>
                  <w:tr>
                    <w:trPr>
                      <w:trHeight w:val="457" w:hRule="atLeast"/>
                    </w:trPr>
                    <w:tc>
                      <w:tcPr>
                        <w:tcW w:w="720" w:type="dxa"/>
                      </w:tcPr>
                      <w:p>
                        <w:pPr>
                          <w:pStyle w:val="TableParagraph"/>
                          <w:rPr>
                            <w:rFonts w:ascii="Times New Roman"/>
                            <w:sz w:val="18"/>
                          </w:rPr>
                        </w:pPr>
                      </w:p>
                    </w:tc>
                    <w:tc>
                      <w:tcPr>
                        <w:tcW w:w="418" w:type="dxa"/>
                        <w:vMerge/>
                        <w:tcBorders>
                          <w:top w:val="nil"/>
                        </w:tcBorders>
                      </w:tcPr>
                      <w:p>
                        <w:pPr>
                          <w:rPr>
                            <w:sz w:val="2"/>
                            <w:szCs w:val="2"/>
                          </w:rPr>
                        </w:pPr>
                      </w:p>
                    </w:tc>
                    <w:tc>
                      <w:tcPr>
                        <w:tcW w:w="663" w:type="dxa"/>
                      </w:tcPr>
                      <w:p>
                        <w:pPr>
                          <w:pStyle w:val="TableParagraph"/>
                          <w:spacing w:before="112"/>
                          <w:ind w:left="150"/>
                          <w:rPr>
                            <w:sz w:val="18"/>
                          </w:rPr>
                        </w:pPr>
                        <w:r>
                          <w:rPr>
                            <w:sz w:val="18"/>
                          </w:rPr>
                          <w:t>小计</w:t>
                        </w:r>
                      </w:p>
                    </w:tc>
                    <w:tc>
                      <w:tcPr>
                        <w:tcW w:w="5581" w:type="dxa"/>
                      </w:tcPr>
                      <w:p>
                        <w:pPr>
                          <w:pStyle w:val="TableParagraph"/>
                          <w:rPr>
                            <w:rFonts w:ascii="Times New Roman"/>
                            <w:sz w:val="18"/>
                          </w:rPr>
                        </w:pPr>
                      </w:p>
                    </w:tc>
                    <w:tc>
                      <w:tcPr>
                        <w:tcW w:w="721" w:type="dxa"/>
                      </w:tcPr>
                      <w:p>
                        <w:pPr>
                          <w:pStyle w:val="TableParagraph"/>
                          <w:spacing w:before="112"/>
                          <w:ind w:left="201" w:right="193"/>
                          <w:jc w:val="center"/>
                          <w:rPr>
                            <w:sz w:val="18"/>
                          </w:rPr>
                        </w:pPr>
                        <w:r>
                          <w:rPr>
                            <w:sz w:val="18"/>
                          </w:rPr>
                          <w:t>60</w:t>
                        </w:r>
                      </w:p>
                    </w:tc>
                    <w:tc>
                      <w:tcPr>
                        <w:tcW w:w="721" w:type="dxa"/>
                      </w:tcPr>
                      <w:p>
                        <w:pPr>
                          <w:pStyle w:val="TableParagraph"/>
                          <w:rPr>
                            <w:rFonts w:ascii="Times New Roman"/>
                            <w:sz w:val="18"/>
                          </w:rPr>
                        </w:pPr>
                      </w:p>
                    </w:tc>
                    <w:tc>
                      <w:tcPr>
                        <w:tcW w:w="721" w:type="dxa"/>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8"/>
          <w:sz w:val="21"/>
        </w:rPr>
        <w:t> </w:t>
      </w:r>
      <w:r>
        <w:rPr>
          <w:rFonts w:ascii="微软雅黑" w:eastAsia="微软雅黑" w:hint="eastAsia"/>
          <w:b/>
          <w:spacing w:val="0"/>
          <w:w w:val="72"/>
          <w:sz w:val="21"/>
        </w:rPr>
        <w:t>B</w:t>
      </w:r>
      <w:r>
        <w:rPr>
          <w:rFonts w:ascii="微软雅黑" w:eastAsia="微软雅黑" w:hint="eastAsia"/>
          <w:b/>
          <w:spacing w:val="0"/>
          <w:w w:val="174"/>
          <w:sz w:val="21"/>
        </w:rPr>
        <w:t>.</w:t>
      </w:r>
      <w:r>
        <w:rPr>
          <w:rFonts w:ascii="微软雅黑" w:eastAsia="微软雅黑" w:hint="eastAsia"/>
          <w:b/>
          <w:w w:val="80"/>
          <w:sz w:val="21"/>
        </w:rPr>
        <w:t>2</w:t>
      </w:r>
      <w:r>
        <w:rPr>
          <w:rFonts w:ascii="微软雅黑" w:eastAsia="微软雅黑" w:hint="eastAsia"/>
          <w:b/>
          <w:spacing w:val="-10"/>
          <w:sz w:val="21"/>
        </w:rPr>
        <w:t>  </w:t>
      </w:r>
      <w:r>
        <w:rPr>
          <w:rFonts w:ascii="微软雅黑" w:eastAsia="微软雅黑" w:hint="eastAsia"/>
          <w:b/>
          <w:w w:val="99"/>
          <w:sz w:val="21"/>
        </w:rPr>
        <w:t>文明施工检查评分表</w:t>
      </w:r>
    </w:p>
    <w:p>
      <w:pPr>
        <w:spacing w:after="0" w:line="372" w:lineRule="exact"/>
        <w:jc w:val="center"/>
        <w:rPr>
          <w:rFonts w:ascii="微软雅黑" w:eastAsia="微软雅黑" w:hint="eastAsia"/>
          <w:sz w:val="21"/>
        </w:rPr>
        <w:sectPr>
          <w:footerReference w:type="default" r:id="rId11"/>
          <w:pgSz w:w="11910" w:h="16840"/>
          <w:pgMar w:footer="912" w:header="0" w:top="1040" w:bottom="1100" w:left="1140" w:right="820"/>
          <w:pgNumType w:start="4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360"/>
        <w:gridCol w:w="720"/>
        <w:gridCol w:w="5580"/>
        <w:gridCol w:w="720"/>
        <w:gridCol w:w="720"/>
        <w:gridCol w:w="720"/>
      </w:tblGrid>
      <w:tr>
        <w:trPr>
          <w:trHeight w:val="623" w:hRule="atLeast"/>
        </w:trPr>
        <w:tc>
          <w:tcPr>
            <w:tcW w:w="720" w:type="dxa"/>
          </w:tcPr>
          <w:p>
            <w:pPr>
              <w:pStyle w:val="TableParagraph"/>
              <w:spacing w:before="3"/>
              <w:rPr>
                <w:rFonts w:ascii="微软雅黑"/>
                <w:b/>
                <w:sz w:val="10"/>
              </w:rPr>
            </w:pPr>
          </w:p>
          <w:p>
            <w:pPr>
              <w:pStyle w:val="TableParagraph"/>
              <w:spacing w:before="1"/>
              <w:ind w:left="162" w:right="148"/>
              <w:jc w:val="center"/>
              <w:rPr>
                <w:sz w:val="18"/>
              </w:rPr>
            </w:pPr>
            <w:r>
              <w:rPr>
                <w:sz w:val="18"/>
              </w:rPr>
              <w:t>序号</w:t>
            </w:r>
          </w:p>
        </w:tc>
        <w:tc>
          <w:tcPr>
            <w:tcW w:w="1080" w:type="dxa"/>
            <w:gridSpan w:val="2"/>
          </w:tcPr>
          <w:p>
            <w:pPr>
              <w:pStyle w:val="TableParagraph"/>
              <w:spacing w:before="3"/>
              <w:rPr>
                <w:rFonts w:ascii="微软雅黑"/>
                <w:b/>
                <w:sz w:val="10"/>
              </w:rPr>
            </w:pPr>
          </w:p>
          <w:p>
            <w:pPr>
              <w:pStyle w:val="TableParagraph"/>
              <w:spacing w:before="1"/>
              <w:ind w:left="182"/>
              <w:rPr>
                <w:sz w:val="18"/>
              </w:rPr>
            </w:pPr>
            <w:r>
              <w:rPr>
                <w:sz w:val="18"/>
              </w:rPr>
              <w:t>检查项目</w:t>
            </w:r>
          </w:p>
        </w:tc>
        <w:tc>
          <w:tcPr>
            <w:tcW w:w="5580" w:type="dxa"/>
          </w:tcPr>
          <w:p>
            <w:pPr>
              <w:pStyle w:val="TableParagraph"/>
              <w:spacing w:before="3"/>
              <w:rPr>
                <w:rFonts w:ascii="微软雅黑"/>
                <w:b/>
                <w:sz w:val="10"/>
              </w:rPr>
            </w:pPr>
          </w:p>
          <w:p>
            <w:pPr>
              <w:pStyle w:val="TableParagraph"/>
              <w:spacing w:before="1"/>
              <w:ind w:left="2277" w:right="2263"/>
              <w:jc w:val="center"/>
              <w:rPr>
                <w:sz w:val="18"/>
              </w:rPr>
            </w:pPr>
            <w:r>
              <w:rPr>
                <w:sz w:val="18"/>
              </w:rPr>
              <w:t>扣 分 标 准</w:t>
            </w:r>
          </w:p>
        </w:tc>
        <w:tc>
          <w:tcPr>
            <w:tcW w:w="720" w:type="dxa"/>
          </w:tcPr>
          <w:p>
            <w:pPr>
              <w:pStyle w:val="TableParagraph"/>
              <w:spacing w:before="32"/>
              <w:ind w:left="182"/>
              <w:rPr>
                <w:sz w:val="18"/>
              </w:rPr>
            </w:pPr>
            <w:r>
              <w:rPr>
                <w:sz w:val="18"/>
              </w:rPr>
              <w:t>应得</w:t>
            </w:r>
          </w:p>
          <w:p>
            <w:pPr>
              <w:pStyle w:val="TableParagraph"/>
              <w:spacing w:before="81"/>
              <w:ind w:left="182"/>
              <w:rPr>
                <w:sz w:val="18"/>
              </w:rPr>
            </w:pPr>
            <w:r>
              <w:rPr>
                <w:sz w:val="18"/>
              </w:rPr>
              <w:t>分数</w:t>
            </w:r>
          </w:p>
        </w:tc>
        <w:tc>
          <w:tcPr>
            <w:tcW w:w="720" w:type="dxa"/>
          </w:tcPr>
          <w:p>
            <w:pPr>
              <w:pStyle w:val="TableParagraph"/>
              <w:spacing w:before="32"/>
              <w:ind w:left="182"/>
              <w:rPr>
                <w:sz w:val="18"/>
              </w:rPr>
            </w:pPr>
            <w:r>
              <w:rPr>
                <w:sz w:val="18"/>
              </w:rPr>
              <w:t>扣减</w:t>
            </w:r>
          </w:p>
          <w:p>
            <w:pPr>
              <w:pStyle w:val="TableParagraph"/>
              <w:spacing w:before="81"/>
              <w:ind w:left="182"/>
              <w:rPr>
                <w:sz w:val="18"/>
              </w:rPr>
            </w:pPr>
            <w:r>
              <w:rPr>
                <w:sz w:val="18"/>
              </w:rPr>
              <w:t>分数</w:t>
            </w:r>
          </w:p>
        </w:tc>
        <w:tc>
          <w:tcPr>
            <w:tcW w:w="720" w:type="dxa"/>
          </w:tcPr>
          <w:p>
            <w:pPr>
              <w:pStyle w:val="TableParagraph"/>
              <w:spacing w:before="32"/>
              <w:ind w:left="182"/>
              <w:rPr>
                <w:sz w:val="18"/>
              </w:rPr>
            </w:pPr>
            <w:r>
              <w:rPr>
                <w:sz w:val="18"/>
              </w:rPr>
              <w:t>实得</w:t>
            </w:r>
          </w:p>
          <w:p>
            <w:pPr>
              <w:pStyle w:val="TableParagraph"/>
              <w:spacing w:before="81"/>
              <w:ind w:left="182"/>
              <w:rPr>
                <w:sz w:val="18"/>
              </w:rPr>
            </w:pPr>
            <w:r>
              <w:rPr>
                <w:sz w:val="18"/>
              </w:rPr>
              <w:t>分数</w:t>
            </w:r>
          </w:p>
        </w:tc>
      </w:tr>
      <w:tr>
        <w:trPr>
          <w:trHeight w:val="1386" w:hRule="atLeast"/>
        </w:trPr>
        <w:tc>
          <w:tcPr>
            <w:tcW w:w="720" w:type="dxa"/>
          </w:tcPr>
          <w:p>
            <w:pPr>
              <w:pStyle w:val="TableParagraph"/>
              <w:rPr>
                <w:rFonts w:ascii="微软雅黑"/>
                <w:b/>
                <w:sz w:val="18"/>
              </w:rPr>
            </w:pPr>
          </w:p>
          <w:p>
            <w:pPr>
              <w:pStyle w:val="TableParagraph"/>
              <w:spacing w:before="16"/>
              <w:rPr>
                <w:rFonts w:ascii="微软雅黑"/>
                <w:b/>
                <w:sz w:val="12"/>
              </w:rPr>
            </w:pPr>
          </w:p>
          <w:p>
            <w:pPr>
              <w:pStyle w:val="TableParagraph"/>
              <w:spacing w:before="1"/>
              <w:ind w:left="13"/>
              <w:jc w:val="center"/>
              <w:rPr>
                <w:sz w:val="18"/>
              </w:rPr>
            </w:pPr>
            <w:r>
              <w:rPr>
                <w:sz w:val="18"/>
              </w:rPr>
              <w:t>7</w:t>
            </w:r>
          </w:p>
        </w:tc>
        <w:tc>
          <w:tcPr>
            <w:tcW w:w="360"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5"/>
              <w:rPr>
                <w:rFonts w:ascii="微软雅黑"/>
                <w:b/>
                <w:sz w:val="22"/>
              </w:rPr>
            </w:pPr>
          </w:p>
          <w:p>
            <w:pPr>
              <w:pStyle w:val="TableParagraph"/>
              <w:spacing w:line="324" w:lineRule="auto"/>
              <w:ind w:left="110" w:right="57"/>
              <w:jc w:val="both"/>
              <w:rPr>
                <w:sz w:val="18"/>
              </w:rPr>
            </w:pPr>
            <w:r>
              <w:rPr>
                <w:sz w:val="18"/>
              </w:rPr>
              <w:t>一般项目</w:t>
            </w:r>
          </w:p>
        </w:tc>
        <w:tc>
          <w:tcPr>
            <w:tcW w:w="720" w:type="dxa"/>
          </w:tcPr>
          <w:p>
            <w:pPr>
              <w:pStyle w:val="TableParagraph"/>
              <w:spacing w:before="8"/>
              <w:rPr>
                <w:rFonts w:ascii="微软雅黑"/>
                <w:b/>
                <w:sz w:val="22"/>
              </w:rPr>
            </w:pPr>
          </w:p>
          <w:p>
            <w:pPr>
              <w:pStyle w:val="TableParagraph"/>
              <w:spacing w:line="324" w:lineRule="auto"/>
              <w:ind w:left="182" w:right="165"/>
              <w:rPr>
                <w:sz w:val="18"/>
              </w:rPr>
            </w:pPr>
            <w:r>
              <w:rPr>
                <w:sz w:val="18"/>
              </w:rPr>
              <w:t>综合治理</w:t>
            </w:r>
          </w:p>
        </w:tc>
        <w:tc>
          <w:tcPr>
            <w:tcW w:w="5580" w:type="dxa"/>
          </w:tcPr>
          <w:p>
            <w:pPr>
              <w:pStyle w:val="TableParagraph"/>
              <w:spacing w:before="18"/>
              <w:rPr>
                <w:rFonts w:ascii="微软雅黑"/>
                <w:b/>
                <w:sz w:val="13"/>
              </w:rPr>
            </w:pPr>
          </w:p>
          <w:p>
            <w:pPr>
              <w:pStyle w:val="TableParagraph"/>
              <w:ind w:left="110"/>
              <w:rPr>
                <w:sz w:val="18"/>
              </w:rPr>
            </w:pPr>
            <w:r>
              <w:rPr>
                <w:sz w:val="18"/>
              </w:rPr>
              <w:t>生活区未设置供作业人员学习和娱乐场所，扣 2 分</w:t>
            </w:r>
          </w:p>
          <w:p>
            <w:pPr>
              <w:pStyle w:val="TableParagraph"/>
              <w:spacing w:line="324" w:lineRule="auto" w:before="81"/>
              <w:ind w:left="110" w:right="690"/>
              <w:rPr>
                <w:sz w:val="18"/>
              </w:rPr>
            </w:pPr>
            <w:r>
              <w:rPr>
                <w:spacing w:val="-2"/>
                <w:sz w:val="18"/>
              </w:rPr>
              <w:t>施工现场未建立治安保卫制度或责任未分解到人，扣 </w:t>
            </w:r>
            <w:r>
              <w:rPr>
                <w:sz w:val="18"/>
              </w:rPr>
              <w:t>3～5</w:t>
            </w:r>
            <w:r>
              <w:rPr>
                <w:spacing w:val="-24"/>
                <w:sz w:val="18"/>
              </w:rPr>
              <w:t> 分</w:t>
            </w:r>
            <w:r>
              <w:rPr>
                <w:spacing w:val="-26"/>
                <w:sz w:val="18"/>
              </w:rPr>
              <w:t>施工现场未制定治安防范措施，扣 </w:t>
            </w:r>
            <w:r>
              <w:rPr>
                <w:sz w:val="18"/>
              </w:rPr>
              <w:t>5</w:t>
            </w:r>
            <w:r>
              <w:rPr>
                <w:spacing w:val="-23"/>
                <w:sz w:val="18"/>
              </w:rPr>
              <w:t> 分</w:t>
            </w:r>
          </w:p>
        </w:tc>
        <w:tc>
          <w:tcPr>
            <w:tcW w:w="720" w:type="dxa"/>
          </w:tcPr>
          <w:p>
            <w:pPr>
              <w:pStyle w:val="TableParagraph"/>
              <w:rPr>
                <w:rFonts w:ascii="微软雅黑"/>
                <w:b/>
                <w:sz w:val="18"/>
              </w:rPr>
            </w:pPr>
          </w:p>
          <w:p>
            <w:pPr>
              <w:pStyle w:val="TableParagraph"/>
              <w:spacing w:before="16"/>
              <w:rPr>
                <w:rFonts w:ascii="微软雅黑"/>
                <w:b/>
                <w:sz w:val="12"/>
              </w:rPr>
            </w:pPr>
          </w:p>
          <w:p>
            <w:pPr>
              <w:pStyle w:val="TableParagraph"/>
              <w:spacing w:before="1"/>
              <w:ind w:left="161" w:right="14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247" w:hRule="atLeast"/>
        </w:trPr>
        <w:tc>
          <w:tcPr>
            <w:tcW w:w="720" w:type="dxa"/>
          </w:tcPr>
          <w:p>
            <w:pPr>
              <w:pStyle w:val="TableParagraph"/>
              <w:rPr>
                <w:rFonts w:ascii="微软雅黑"/>
                <w:b/>
                <w:sz w:val="18"/>
              </w:rPr>
            </w:pPr>
          </w:p>
          <w:p>
            <w:pPr>
              <w:pStyle w:val="TableParagraph"/>
              <w:spacing w:before="2"/>
              <w:rPr>
                <w:rFonts w:ascii="微软雅黑"/>
                <w:b/>
                <w:sz w:val="9"/>
              </w:rPr>
            </w:pPr>
          </w:p>
          <w:p>
            <w:pPr>
              <w:pStyle w:val="TableParagraph"/>
              <w:ind w:left="13"/>
              <w:jc w:val="center"/>
              <w:rPr>
                <w:sz w:val="18"/>
              </w:rPr>
            </w:pPr>
            <w:r>
              <w:rPr>
                <w:sz w:val="18"/>
              </w:rPr>
              <w:t>8</w:t>
            </w:r>
          </w:p>
        </w:tc>
        <w:tc>
          <w:tcPr>
            <w:tcW w:w="360" w:type="dxa"/>
            <w:vMerge/>
            <w:tcBorders>
              <w:top w:val="nil"/>
            </w:tcBorders>
          </w:tcPr>
          <w:p>
            <w:pPr>
              <w:rPr>
                <w:sz w:val="2"/>
                <w:szCs w:val="2"/>
              </w:rPr>
            </w:pPr>
          </w:p>
        </w:tc>
        <w:tc>
          <w:tcPr>
            <w:tcW w:w="720" w:type="dxa"/>
          </w:tcPr>
          <w:p>
            <w:pPr>
              <w:pStyle w:val="TableParagraph"/>
              <w:spacing w:before="12"/>
              <w:rPr>
                <w:rFonts w:ascii="微软雅黑"/>
                <w:b/>
                <w:sz w:val="18"/>
              </w:rPr>
            </w:pPr>
          </w:p>
          <w:p>
            <w:pPr>
              <w:pStyle w:val="TableParagraph"/>
              <w:spacing w:line="324" w:lineRule="auto"/>
              <w:ind w:left="182" w:right="165"/>
              <w:rPr>
                <w:sz w:val="18"/>
              </w:rPr>
            </w:pPr>
            <w:r>
              <w:rPr>
                <w:sz w:val="18"/>
              </w:rPr>
              <w:t>公示标牌</w:t>
            </w:r>
          </w:p>
        </w:tc>
        <w:tc>
          <w:tcPr>
            <w:tcW w:w="5580" w:type="dxa"/>
          </w:tcPr>
          <w:p>
            <w:pPr>
              <w:pStyle w:val="TableParagraph"/>
              <w:spacing w:line="324" w:lineRule="auto" w:before="32"/>
              <w:ind w:left="110" w:right="1590"/>
              <w:rPr>
                <w:sz w:val="18"/>
              </w:rPr>
            </w:pPr>
            <w:r>
              <w:rPr>
                <w:spacing w:val="-3"/>
                <w:sz w:val="18"/>
              </w:rPr>
              <w:t>大门口处设置的公示标牌内容不齐全，扣 </w:t>
            </w:r>
            <w:r>
              <w:rPr>
                <w:sz w:val="18"/>
              </w:rPr>
              <w:t>2～8</w:t>
            </w:r>
            <w:r>
              <w:rPr>
                <w:spacing w:val="-24"/>
                <w:sz w:val="18"/>
              </w:rPr>
              <w:t> 分</w:t>
            </w:r>
            <w:r>
              <w:rPr>
                <w:spacing w:val="-26"/>
                <w:sz w:val="18"/>
              </w:rPr>
              <w:t>标牌不规范、不整齐，扣 </w:t>
            </w:r>
            <w:r>
              <w:rPr>
                <w:sz w:val="18"/>
              </w:rPr>
              <w:t>3</w:t>
            </w:r>
            <w:r>
              <w:rPr>
                <w:spacing w:val="-23"/>
                <w:sz w:val="18"/>
              </w:rPr>
              <w:t> 分</w:t>
            </w:r>
          </w:p>
          <w:p>
            <w:pPr>
              <w:pStyle w:val="TableParagraph"/>
              <w:spacing w:before="1"/>
              <w:ind w:left="110"/>
              <w:rPr>
                <w:sz w:val="18"/>
              </w:rPr>
            </w:pPr>
            <w:r>
              <w:rPr>
                <w:sz w:val="18"/>
              </w:rPr>
              <w:t>未设置安全标语，扣 3 分</w:t>
            </w:r>
          </w:p>
          <w:p>
            <w:pPr>
              <w:pStyle w:val="TableParagraph"/>
              <w:spacing w:before="82"/>
              <w:ind w:left="110"/>
              <w:rPr>
                <w:sz w:val="18"/>
              </w:rPr>
            </w:pPr>
            <w:r>
              <w:rPr>
                <w:sz w:val="18"/>
              </w:rPr>
              <w:t>未设置宣传栏、读报栏、黑板报，扣 2～4 分</w:t>
            </w:r>
          </w:p>
        </w:tc>
        <w:tc>
          <w:tcPr>
            <w:tcW w:w="720" w:type="dxa"/>
          </w:tcPr>
          <w:p>
            <w:pPr>
              <w:pStyle w:val="TableParagraph"/>
              <w:rPr>
                <w:rFonts w:ascii="微软雅黑"/>
                <w:b/>
                <w:sz w:val="18"/>
              </w:rPr>
            </w:pPr>
          </w:p>
          <w:p>
            <w:pPr>
              <w:pStyle w:val="TableParagraph"/>
              <w:spacing w:before="2"/>
              <w:rPr>
                <w:rFonts w:ascii="微软雅黑"/>
                <w:b/>
                <w:sz w:val="9"/>
              </w:rPr>
            </w:pPr>
          </w:p>
          <w:p>
            <w:pPr>
              <w:pStyle w:val="TableParagraph"/>
              <w:ind w:left="161" w:right="14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3743" w:hRule="atLeast"/>
        </w:trPr>
        <w:tc>
          <w:tcPr>
            <w:tcW w:w="720"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5"/>
              <w:rPr>
                <w:rFonts w:ascii="微软雅黑"/>
                <w:b/>
                <w:sz w:val="22"/>
              </w:rPr>
            </w:pPr>
          </w:p>
          <w:p>
            <w:pPr>
              <w:pStyle w:val="TableParagraph"/>
              <w:ind w:left="13"/>
              <w:jc w:val="center"/>
              <w:rPr>
                <w:sz w:val="18"/>
              </w:rPr>
            </w:pPr>
            <w:r>
              <w:rPr>
                <w:sz w:val="18"/>
              </w:rPr>
              <w:t>9</w:t>
            </w:r>
          </w:p>
        </w:tc>
        <w:tc>
          <w:tcPr>
            <w:tcW w:w="360" w:type="dxa"/>
            <w:vMerge/>
            <w:tcBorders>
              <w:top w:val="nil"/>
            </w:tcBorders>
          </w:tcPr>
          <w:p>
            <w:pPr>
              <w:rPr>
                <w:sz w:val="2"/>
                <w:szCs w:val="2"/>
              </w:rPr>
            </w:pPr>
          </w:p>
        </w:tc>
        <w:tc>
          <w:tcPr>
            <w:tcW w:w="720"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6"/>
              <w:rPr>
                <w:rFonts w:ascii="微软雅黑"/>
                <w:b/>
                <w:sz w:val="14"/>
              </w:rPr>
            </w:pPr>
          </w:p>
          <w:p>
            <w:pPr>
              <w:pStyle w:val="TableParagraph"/>
              <w:spacing w:line="324" w:lineRule="auto" w:before="1"/>
              <w:ind w:left="182" w:right="165"/>
              <w:rPr>
                <w:sz w:val="18"/>
              </w:rPr>
            </w:pPr>
            <w:r>
              <w:rPr>
                <w:sz w:val="18"/>
              </w:rPr>
              <w:t>生活设施</w:t>
            </w:r>
          </w:p>
        </w:tc>
        <w:tc>
          <w:tcPr>
            <w:tcW w:w="5580" w:type="dxa"/>
          </w:tcPr>
          <w:p>
            <w:pPr>
              <w:pStyle w:val="TableParagraph"/>
              <w:spacing w:before="32"/>
              <w:ind w:left="110"/>
              <w:rPr>
                <w:sz w:val="18"/>
              </w:rPr>
            </w:pPr>
            <w:r>
              <w:rPr>
                <w:sz w:val="18"/>
              </w:rPr>
              <w:t>未建立卫生责任制度，扣 5 分</w:t>
            </w:r>
          </w:p>
          <w:p>
            <w:pPr>
              <w:pStyle w:val="TableParagraph"/>
              <w:spacing w:before="81"/>
              <w:ind w:left="110"/>
              <w:rPr>
                <w:sz w:val="18"/>
              </w:rPr>
            </w:pPr>
            <w:r>
              <w:rPr>
                <w:sz w:val="18"/>
              </w:rPr>
              <w:t>食堂与厕所、垃圾站、有毒有害场所的距离不符合规范要求，扣 2～</w:t>
            </w:r>
          </w:p>
          <w:p>
            <w:pPr>
              <w:pStyle w:val="TableParagraph"/>
              <w:spacing w:before="82"/>
              <w:ind w:left="110"/>
              <w:rPr>
                <w:sz w:val="18"/>
              </w:rPr>
            </w:pPr>
            <w:r>
              <w:rPr>
                <w:sz w:val="18"/>
              </w:rPr>
              <w:t>6 分</w:t>
            </w:r>
          </w:p>
          <w:p>
            <w:pPr>
              <w:pStyle w:val="TableParagraph"/>
              <w:spacing w:before="81"/>
              <w:ind w:left="110"/>
              <w:rPr>
                <w:sz w:val="18"/>
              </w:rPr>
            </w:pPr>
            <w:r>
              <w:rPr>
                <w:sz w:val="18"/>
              </w:rPr>
              <w:t>食堂未办理卫生许可证或未办理炊事人员健康证，扣 5 分</w:t>
            </w:r>
          </w:p>
          <w:p>
            <w:pPr>
              <w:pStyle w:val="TableParagraph"/>
              <w:spacing w:before="81"/>
              <w:ind w:left="110"/>
              <w:rPr>
                <w:sz w:val="18"/>
              </w:rPr>
            </w:pPr>
            <w:r>
              <w:rPr>
                <w:sz w:val="18"/>
              </w:rPr>
              <w:t>食堂使用的燃气罐未单独设置存放间或存放间通风条件不良，扣 2～</w:t>
            </w:r>
          </w:p>
          <w:p>
            <w:pPr>
              <w:pStyle w:val="TableParagraph"/>
              <w:spacing w:before="82"/>
              <w:ind w:left="110"/>
              <w:rPr>
                <w:sz w:val="18"/>
              </w:rPr>
            </w:pPr>
            <w:r>
              <w:rPr>
                <w:sz w:val="18"/>
              </w:rPr>
              <w:t>4 分</w:t>
            </w:r>
          </w:p>
          <w:p>
            <w:pPr>
              <w:pStyle w:val="TableParagraph"/>
              <w:spacing w:line="324" w:lineRule="auto" w:before="81"/>
              <w:ind w:left="110" w:right="597"/>
              <w:rPr>
                <w:sz w:val="18"/>
              </w:rPr>
            </w:pPr>
            <w:r>
              <w:rPr>
                <w:spacing w:val="-2"/>
                <w:sz w:val="18"/>
              </w:rPr>
              <w:t>食堂未配备排风、冷藏、消毒、防鼠、防蚊蝇等设施，扣 </w:t>
            </w:r>
            <w:r>
              <w:rPr>
                <w:sz w:val="18"/>
              </w:rPr>
              <w:t>4</w:t>
            </w:r>
            <w:r>
              <w:rPr>
                <w:spacing w:val="-22"/>
                <w:sz w:val="18"/>
              </w:rPr>
              <w:t> 分</w:t>
            </w:r>
            <w:r>
              <w:rPr>
                <w:spacing w:val="-24"/>
                <w:sz w:val="18"/>
              </w:rPr>
              <w:t>厕所内的设施数量和布局不符合规范要求，扣 </w:t>
            </w:r>
            <w:r>
              <w:rPr>
                <w:sz w:val="18"/>
              </w:rPr>
              <w:t>2～6</w:t>
            </w:r>
            <w:r>
              <w:rPr>
                <w:spacing w:val="-24"/>
                <w:sz w:val="18"/>
              </w:rPr>
              <w:t> 分</w:t>
            </w:r>
          </w:p>
          <w:p>
            <w:pPr>
              <w:pStyle w:val="TableParagraph"/>
              <w:spacing w:before="1"/>
              <w:ind w:left="110"/>
              <w:rPr>
                <w:sz w:val="18"/>
              </w:rPr>
            </w:pPr>
            <w:r>
              <w:rPr>
                <w:sz w:val="18"/>
              </w:rPr>
              <w:t>厕所卫生未达到规定要求，扣 4 分</w:t>
            </w:r>
          </w:p>
          <w:p>
            <w:pPr>
              <w:pStyle w:val="TableParagraph"/>
              <w:spacing w:before="82"/>
              <w:ind w:left="110"/>
              <w:rPr>
                <w:sz w:val="18"/>
              </w:rPr>
            </w:pPr>
            <w:r>
              <w:rPr>
                <w:sz w:val="18"/>
              </w:rPr>
              <w:t>不能保证现场人员卫生饮水，扣 5 分</w:t>
            </w:r>
          </w:p>
          <w:p>
            <w:pPr>
              <w:pStyle w:val="TableParagraph"/>
              <w:spacing w:line="310" w:lineRule="atLeast" w:before="2"/>
              <w:ind w:left="110" w:right="1137"/>
              <w:rPr>
                <w:sz w:val="18"/>
              </w:rPr>
            </w:pPr>
            <w:r>
              <w:rPr>
                <w:spacing w:val="-2"/>
                <w:sz w:val="18"/>
              </w:rPr>
              <w:t>未设置淋浴室或淋浴室不能满足现场人员需求，扣 </w:t>
            </w:r>
            <w:r>
              <w:rPr>
                <w:sz w:val="18"/>
              </w:rPr>
              <w:t>4</w:t>
            </w:r>
            <w:r>
              <w:rPr>
                <w:spacing w:val="-23"/>
                <w:sz w:val="18"/>
              </w:rPr>
              <w:t> 分</w:t>
            </w:r>
            <w:r>
              <w:rPr>
                <w:spacing w:val="-25"/>
                <w:sz w:val="18"/>
              </w:rPr>
              <w:t>生活垃圾未装容器或未及时清理，扣 </w:t>
            </w:r>
            <w:r>
              <w:rPr>
                <w:sz w:val="18"/>
              </w:rPr>
              <w:t>3～5</w:t>
            </w:r>
            <w:r>
              <w:rPr>
                <w:spacing w:val="-24"/>
                <w:sz w:val="18"/>
              </w:rPr>
              <w:t> 分</w:t>
            </w:r>
          </w:p>
        </w:tc>
        <w:tc>
          <w:tcPr>
            <w:tcW w:w="720"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5"/>
              <w:rPr>
                <w:rFonts w:ascii="微软雅黑"/>
                <w:b/>
                <w:sz w:val="22"/>
              </w:rPr>
            </w:pPr>
          </w:p>
          <w:p>
            <w:pPr>
              <w:pStyle w:val="TableParagraph"/>
              <w:ind w:left="161" w:right="14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247" w:hRule="atLeast"/>
        </w:trPr>
        <w:tc>
          <w:tcPr>
            <w:tcW w:w="720" w:type="dxa"/>
          </w:tcPr>
          <w:p>
            <w:pPr>
              <w:pStyle w:val="TableParagraph"/>
              <w:rPr>
                <w:rFonts w:ascii="微软雅黑"/>
                <w:b/>
                <w:sz w:val="18"/>
              </w:rPr>
            </w:pPr>
          </w:p>
          <w:p>
            <w:pPr>
              <w:pStyle w:val="TableParagraph"/>
              <w:spacing w:before="2"/>
              <w:rPr>
                <w:rFonts w:ascii="微软雅黑"/>
                <w:b/>
                <w:sz w:val="9"/>
              </w:rPr>
            </w:pPr>
          </w:p>
          <w:p>
            <w:pPr>
              <w:pStyle w:val="TableParagraph"/>
              <w:ind w:left="161" w:right="148"/>
              <w:jc w:val="center"/>
              <w:rPr>
                <w:sz w:val="18"/>
              </w:rPr>
            </w:pPr>
            <w:r>
              <w:rPr>
                <w:sz w:val="18"/>
              </w:rPr>
              <w:t>10</w:t>
            </w:r>
          </w:p>
        </w:tc>
        <w:tc>
          <w:tcPr>
            <w:tcW w:w="360" w:type="dxa"/>
            <w:vMerge/>
            <w:tcBorders>
              <w:top w:val="nil"/>
            </w:tcBorders>
          </w:tcPr>
          <w:p>
            <w:pPr>
              <w:rPr>
                <w:sz w:val="2"/>
                <w:szCs w:val="2"/>
              </w:rPr>
            </w:pPr>
          </w:p>
        </w:tc>
        <w:tc>
          <w:tcPr>
            <w:tcW w:w="720" w:type="dxa"/>
          </w:tcPr>
          <w:p>
            <w:pPr>
              <w:pStyle w:val="TableParagraph"/>
              <w:spacing w:before="12"/>
              <w:rPr>
                <w:rFonts w:ascii="微软雅黑"/>
                <w:b/>
                <w:sz w:val="18"/>
              </w:rPr>
            </w:pPr>
          </w:p>
          <w:p>
            <w:pPr>
              <w:pStyle w:val="TableParagraph"/>
              <w:spacing w:line="324" w:lineRule="auto"/>
              <w:ind w:left="182" w:right="165"/>
              <w:rPr>
                <w:sz w:val="18"/>
              </w:rPr>
            </w:pPr>
            <w:r>
              <w:rPr>
                <w:sz w:val="18"/>
              </w:rPr>
              <w:t>社区服务</w:t>
            </w:r>
          </w:p>
        </w:tc>
        <w:tc>
          <w:tcPr>
            <w:tcW w:w="5580" w:type="dxa"/>
          </w:tcPr>
          <w:p>
            <w:pPr>
              <w:pStyle w:val="TableParagraph"/>
              <w:spacing w:before="32"/>
              <w:ind w:left="110"/>
              <w:rPr>
                <w:sz w:val="18"/>
              </w:rPr>
            </w:pPr>
            <w:r>
              <w:rPr>
                <w:sz w:val="18"/>
              </w:rPr>
              <w:t>夜间未经许可施工，扣 8 分</w:t>
            </w:r>
          </w:p>
          <w:p>
            <w:pPr>
              <w:pStyle w:val="TableParagraph"/>
              <w:spacing w:before="81"/>
              <w:ind w:left="110"/>
              <w:rPr>
                <w:sz w:val="18"/>
              </w:rPr>
            </w:pPr>
            <w:r>
              <w:rPr>
                <w:sz w:val="18"/>
              </w:rPr>
              <w:t>施工现场焚烧各类废弃物，扣 8 分</w:t>
            </w:r>
          </w:p>
          <w:p>
            <w:pPr>
              <w:pStyle w:val="TableParagraph"/>
              <w:spacing w:before="82"/>
              <w:ind w:left="110"/>
              <w:rPr>
                <w:sz w:val="18"/>
              </w:rPr>
            </w:pPr>
            <w:r>
              <w:rPr>
                <w:sz w:val="18"/>
              </w:rPr>
              <w:t>施工现场未制定防粉尘、防噪音、防光污染等措施，扣 5 分</w:t>
            </w:r>
          </w:p>
          <w:p>
            <w:pPr>
              <w:pStyle w:val="TableParagraph"/>
              <w:spacing w:before="81"/>
              <w:ind w:left="110"/>
              <w:rPr>
                <w:sz w:val="18"/>
              </w:rPr>
            </w:pPr>
            <w:r>
              <w:rPr>
                <w:sz w:val="18"/>
              </w:rPr>
              <w:t>未制定施工不扰民措施，扣 5 分</w:t>
            </w:r>
          </w:p>
        </w:tc>
        <w:tc>
          <w:tcPr>
            <w:tcW w:w="720" w:type="dxa"/>
          </w:tcPr>
          <w:p>
            <w:pPr>
              <w:pStyle w:val="TableParagraph"/>
              <w:rPr>
                <w:rFonts w:ascii="微软雅黑"/>
                <w:b/>
                <w:sz w:val="18"/>
              </w:rPr>
            </w:pPr>
          </w:p>
          <w:p>
            <w:pPr>
              <w:pStyle w:val="TableParagraph"/>
              <w:spacing w:before="2"/>
              <w:rPr>
                <w:rFonts w:ascii="微软雅黑"/>
                <w:b/>
                <w:sz w:val="9"/>
              </w:rPr>
            </w:pPr>
          </w:p>
          <w:p>
            <w:pPr>
              <w:pStyle w:val="TableParagraph"/>
              <w:ind w:left="161" w:right="14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311" w:hRule="atLeast"/>
        </w:trPr>
        <w:tc>
          <w:tcPr>
            <w:tcW w:w="720" w:type="dxa"/>
          </w:tcPr>
          <w:p>
            <w:pPr>
              <w:pStyle w:val="TableParagraph"/>
              <w:rPr>
                <w:rFonts w:ascii="Times New Roman"/>
                <w:sz w:val="18"/>
              </w:rPr>
            </w:pPr>
          </w:p>
        </w:tc>
        <w:tc>
          <w:tcPr>
            <w:tcW w:w="360" w:type="dxa"/>
            <w:vMerge/>
            <w:tcBorders>
              <w:top w:val="nil"/>
            </w:tcBorders>
          </w:tcPr>
          <w:p>
            <w:pPr>
              <w:rPr>
                <w:sz w:val="2"/>
                <w:szCs w:val="2"/>
              </w:rPr>
            </w:pPr>
          </w:p>
        </w:tc>
        <w:tc>
          <w:tcPr>
            <w:tcW w:w="720" w:type="dxa"/>
          </w:tcPr>
          <w:p>
            <w:pPr>
              <w:pStyle w:val="TableParagraph"/>
              <w:spacing w:before="32"/>
              <w:ind w:left="182"/>
              <w:rPr>
                <w:sz w:val="18"/>
              </w:rPr>
            </w:pPr>
            <w:r>
              <w:rPr>
                <w:sz w:val="18"/>
              </w:rPr>
              <w:t>小计</w:t>
            </w:r>
          </w:p>
        </w:tc>
        <w:tc>
          <w:tcPr>
            <w:tcW w:w="5580" w:type="dxa"/>
          </w:tcPr>
          <w:p>
            <w:pPr>
              <w:pStyle w:val="TableParagraph"/>
              <w:rPr>
                <w:rFonts w:ascii="Times New Roman"/>
                <w:sz w:val="18"/>
              </w:rPr>
            </w:pPr>
          </w:p>
        </w:tc>
        <w:tc>
          <w:tcPr>
            <w:tcW w:w="720" w:type="dxa"/>
          </w:tcPr>
          <w:p>
            <w:pPr>
              <w:pStyle w:val="TableParagraph"/>
              <w:spacing w:before="32"/>
              <w:ind w:left="161" w:right="148"/>
              <w:jc w:val="center"/>
              <w:rPr>
                <w:sz w:val="18"/>
              </w:rPr>
            </w:pPr>
            <w:r>
              <w:rPr>
                <w:sz w:val="18"/>
              </w:rPr>
              <w:t>40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313" w:hRule="atLeast"/>
        </w:trPr>
        <w:tc>
          <w:tcPr>
            <w:tcW w:w="1800" w:type="dxa"/>
            <w:gridSpan w:val="3"/>
          </w:tcPr>
          <w:p>
            <w:pPr>
              <w:pStyle w:val="TableParagraph"/>
              <w:spacing w:before="34"/>
              <w:ind w:left="362"/>
              <w:rPr>
                <w:sz w:val="18"/>
              </w:rPr>
            </w:pPr>
            <w:r>
              <w:rPr>
                <w:sz w:val="18"/>
              </w:rPr>
              <w:t>检查项目合计</w:t>
            </w:r>
          </w:p>
        </w:tc>
        <w:tc>
          <w:tcPr>
            <w:tcW w:w="5580" w:type="dxa"/>
          </w:tcPr>
          <w:p>
            <w:pPr>
              <w:pStyle w:val="TableParagraph"/>
              <w:rPr>
                <w:rFonts w:ascii="Times New Roman"/>
                <w:sz w:val="18"/>
              </w:rPr>
            </w:pPr>
          </w:p>
        </w:tc>
        <w:tc>
          <w:tcPr>
            <w:tcW w:w="720" w:type="dxa"/>
          </w:tcPr>
          <w:p>
            <w:pPr>
              <w:pStyle w:val="TableParagraph"/>
              <w:spacing w:before="34"/>
              <w:ind w:left="158" w:right="148"/>
              <w:jc w:val="center"/>
              <w:rPr>
                <w:sz w:val="18"/>
              </w:rPr>
            </w:pPr>
            <w:r>
              <w:rPr>
                <w:sz w:val="18"/>
              </w:rPr>
              <w:t>100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spacing w:after="0"/>
        <w:rPr>
          <w:rFonts w:ascii="Times New Roman"/>
          <w:sz w:val="18"/>
        </w:rPr>
        <w:sectPr>
          <w:pgSz w:w="11910" w:h="16840"/>
          <w:pgMar w:header="0" w:footer="912" w:top="1080" w:bottom="1100" w:left="1140" w:right="820"/>
        </w:sectPr>
      </w:pPr>
    </w:p>
    <w:p>
      <w:pPr>
        <w:spacing w:line="372" w:lineRule="exact" w:before="0"/>
        <w:ind w:left="3105" w:right="0" w:firstLine="0"/>
        <w:jc w:val="left"/>
        <w:rPr>
          <w:rFonts w:ascii="微软雅黑" w:eastAsia="微软雅黑" w:hint="eastAsia"/>
          <w:b/>
          <w:sz w:val="21"/>
        </w:rPr>
      </w:pPr>
      <w:r>
        <w:rPr/>
        <w:pict>
          <v:shape style="position:absolute;margin-left:62.639999pt;margin-top:17.179998pt;width:470.4pt;height:594.25pt;mso-position-horizontal-relative:page;mso-position-vertical-relative:paragraph;z-index:119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7"/>
                    <w:gridCol w:w="514"/>
                    <w:gridCol w:w="1080"/>
                    <w:gridCol w:w="4982"/>
                    <w:gridCol w:w="720"/>
                    <w:gridCol w:w="720"/>
                    <w:gridCol w:w="746"/>
                  </w:tblGrid>
                  <w:tr>
                    <w:trPr>
                      <w:trHeight w:val="625" w:hRule="atLeast"/>
                    </w:trPr>
                    <w:tc>
                      <w:tcPr>
                        <w:tcW w:w="617" w:type="dxa"/>
                        <w:tcBorders>
                          <w:bottom w:val="single" w:sz="4" w:space="0" w:color="000000"/>
                          <w:right w:val="single" w:sz="4" w:space="0" w:color="000000"/>
                        </w:tcBorders>
                      </w:tcPr>
                      <w:p>
                        <w:pPr>
                          <w:pStyle w:val="TableParagraph"/>
                          <w:spacing w:before="14"/>
                          <w:rPr>
                            <w:rFonts w:ascii="微软雅黑"/>
                            <w:b/>
                            <w:sz w:val="10"/>
                          </w:rPr>
                        </w:pPr>
                      </w:p>
                      <w:p>
                        <w:pPr>
                          <w:pStyle w:val="TableParagraph"/>
                          <w:ind w:left="109" w:right="93"/>
                          <w:jc w:val="center"/>
                          <w:rPr>
                            <w:sz w:val="18"/>
                          </w:rPr>
                        </w:pPr>
                        <w:r>
                          <w:rPr>
                            <w:sz w:val="18"/>
                          </w:rPr>
                          <w:t>序号</w:t>
                        </w:r>
                      </w:p>
                    </w:tc>
                    <w:tc>
                      <w:tcPr>
                        <w:tcW w:w="1594" w:type="dxa"/>
                        <w:gridSpan w:val="2"/>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441"/>
                          <w:rPr>
                            <w:sz w:val="18"/>
                          </w:rPr>
                        </w:pPr>
                        <w:r>
                          <w:rPr>
                            <w:sz w:val="18"/>
                          </w:rPr>
                          <w:t>检查项目</w:t>
                        </w:r>
                      </w:p>
                    </w:tc>
                    <w:tc>
                      <w:tcPr>
                        <w:tcW w:w="4982"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2115" w:right="2097"/>
                          <w:jc w:val="center"/>
                          <w:rPr>
                            <w:sz w:val="18"/>
                          </w:rPr>
                        </w:pPr>
                        <w:r>
                          <w:rPr>
                            <w:sz w:val="18"/>
                          </w:rPr>
                          <w:t>扣分标准</w:t>
                        </w:r>
                      </w:p>
                    </w:tc>
                    <w:tc>
                      <w:tcPr>
                        <w:tcW w:w="720" w:type="dxa"/>
                        <w:tcBorders>
                          <w:left w:val="single" w:sz="4" w:space="0" w:color="000000"/>
                          <w:bottom w:val="single" w:sz="4" w:space="0" w:color="000000"/>
                          <w:right w:val="single" w:sz="4" w:space="0" w:color="000000"/>
                        </w:tcBorders>
                      </w:tcPr>
                      <w:p>
                        <w:pPr>
                          <w:pStyle w:val="TableParagraph"/>
                          <w:spacing w:before="42"/>
                          <w:ind w:left="186"/>
                          <w:rPr>
                            <w:sz w:val="18"/>
                          </w:rPr>
                        </w:pPr>
                        <w:r>
                          <w:rPr>
                            <w:sz w:val="18"/>
                          </w:rPr>
                          <w:t>应得</w:t>
                        </w:r>
                      </w:p>
                      <w:p>
                        <w:pPr>
                          <w:pStyle w:val="TableParagraph"/>
                          <w:spacing w:before="82"/>
                          <w:ind w:left="186"/>
                          <w:rPr>
                            <w:sz w:val="18"/>
                          </w:rPr>
                        </w:pPr>
                        <w:r>
                          <w:rPr>
                            <w:sz w:val="18"/>
                          </w:rPr>
                          <w:t>分数</w:t>
                        </w:r>
                      </w:p>
                    </w:tc>
                    <w:tc>
                      <w:tcPr>
                        <w:tcW w:w="720" w:type="dxa"/>
                        <w:tcBorders>
                          <w:left w:val="single" w:sz="4" w:space="0" w:color="000000"/>
                          <w:bottom w:val="single" w:sz="4" w:space="0" w:color="000000"/>
                          <w:right w:val="single" w:sz="4" w:space="0" w:color="000000"/>
                        </w:tcBorders>
                      </w:tcPr>
                      <w:p>
                        <w:pPr>
                          <w:pStyle w:val="TableParagraph"/>
                          <w:spacing w:before="42"/>
                          <w:ind w:left="186"/>
                          <w:rPr>
                            <w:sz w:val="18"/>
                          </w:rPr>
                        </w:pPr>
                        <w:r>
                          <w:rPr>
                            <w:sz w:val="18"/>
                          </w:rPr>
                          <w:t>扣减</w:t>
                        </w:r>
                      </w:p>
                      <w:p>
                        <w:pPr>
                          <w:pStyle w:val="TableParagraph"/>
                          <w:spacing w:before="82"/>
                          <w:ind w:left="186"/>
                          <w:rPr>
                            <w:sz w:val="18"/>
                          </w:rPr>
                        </w:pPr>
                        <w:r>
                          <w:rPr>
                            <w:sz w:val="18"/>
                          </w:rPr>
                          <w:t>分数</w:t>
                        </w:r>
                      </w:p>
                    </w:tc>
                    <w:tc>
                      <w:tcPr>
                        <w:tcW w:w="746" w:type="dxa"/>
                        <w:tcBorders>
                          <w:left w:val="single" w:sz="4" w:space="0" w:color="000000"/>
                          <w:bottom w:val="single" w:sz="4" w:space="0" w:color="000000"/>
                        </w:tcBorders>
                      </w:tcPr>
                      <w:p>
                        <w:pPr>
                          <w:pStyle w:val="TableParagraph"/>
                          <w:spacing w:before="42"/>
                          <w:ind w:left="198"/>
                          <w:rPr>
                            <w:sz w:val="18"/>
                          </w:rPr>
                        </w:pPr>
                        <w:r>
                          <w:rPr>
                            <w:sz w:val="18"/>
                          </w:rPr>
                          <w:t>实得</w:t>
                        </w:r>
                      </w:p>
                      <w:p>
                        <w:pPr>
                          <w:pStyle w:val="TableParagraph"/>
                          <w:spacing w:before="82"/>
                          <w:ind w:left="198"/>
                          <w:rPr>
                            <w:sz w:val="18"/>
                          </w:rPr>
                        </w:pPr>
                        <w:r>
                          <w:rPr>
                            <w:sz w:val="18"/>
                          </w:rPr>
                          <w:t>分数</w:t>
                        </w:r>
                      </w:p>
                    </w:tc>
                  </w:tr>
                  <w:tr>
                    <w:trPr>
                      <w:trHeight w:val="1393" w:hRule="atLeast"/>
                    </w:trPr>
                    <w:tc>
                      <w:tcPr>
                        <w:tcW w:w="617"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4"/>
                          <w:rPr>
                            <w:rFonts w:ascii="微软雅黑"/>
                            <w:b/>
                            <w:sz w:val="14"/>
                          </w:rPr>
                        </w:pPr>
                      </w:p>
                      <w:p>
                        <w:pPr>
                          <w:pStyle w:val="TableParagraph"/>
                          <w:ind w:left="15"/>
                          <w:jc w:val="center"/>
                          <w:rPr>
                            <w:sz w:val="18"/>
                          </w:rPr>
                        </w:pPr>
                        <w:r>
                          <w:rPr>
                            <w:sz w:val="18"/>
                          </w:rPr>
                          <w:t>1</w:t>
                        </w:r>
                      </w:p>
                    </w:tc>
                    <w:tc>
                      <w:tcPr>
                        <w:tcW w:w="514" w:type="dxa"/>
                        <w:vMerge w:val="restart"/>
                        <w:tcBorders>
                          <w:top w:val="single" w:sz="4" w:space="0" w:color="000000"/>
                          <w:left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2"/>
                          <w:rPr>
                            <w:rFonts w:ascii="微软雅黑"/>
                            <w:b/>
                            <w:sz w:val="24"/>
                          </w:rPr>
                        </w:pPr>
                      </w:p>
                      <w:p>
                        <w:pPr>
                          <w:pStyle w:val="TableParagraph"/>
                          <w:spacing w:line="290" w:lineRule="auto"/>
                          <w:ind w:left="172" w:right="149"/>
                          <w:jc w:val="both"/>
                          <w:rPr>
                            <w:sz w:val="18"/>
                          </w:rPr>
                        </w:pPr>
                        <w:r>
                          <w:rPr>
                            <w:sz w:val="18"/>
                          </w:rPr>
                          <w:t>保证项目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2"/>
                          <w:rPr>
                            <w:rFonts w:ascii="微软雅黑"/>
                            <w:b/>
                            <w:sz w:val="25"/>
                          </w:rPr>
                        </w:pPr>
                      </w:p>
                      <w:p>
                        <w:pPr>
                          <w:pStyle w:val="TableParagraph"/>
                          <w:spacing w:line="292" w:lineRule="auto"/>
                          <w:ind w:left="366" w:right="341"/>
                          <w:rPr>
                            <w:sz w:val="18"/>
                          </w:rPr>
                        </w:pPr>
                        <w:r>
                          <w:rPr>
                            <w:sz w:val="18"/>
                          </w:rPr>
                          <w:t>施工方案</w:t>
                        </w:r>
                      </w:p>
                    </w:tc>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43"/>
                          <w:ind w:left="114" w:right="69"/>
                          <w:rPr>
                            <w:sz w:val="18"/>
                          </w:rPr>
                        </w:pPr>
                        <w:r>
                          <w:rPr>
                            <w:sz w:val="18"/>
                          </w:rPr>
                          <w:t>架体搭设未编制专项施工方案或未按规定审核、审批，扣 10 分</w:t>
                        </w:r>
                      </w:p>
                      <w:p>
                        <w:pPr>
                          <w:pStyle w:val="TableParagraph"/>
                          <w:spacing w:line="230" w:lineRule="exact"/>
                          <w:ind w:left="114"/>
                          <w:rPr>
                            <w:sz w:val="18"/>
                          </w:rPr>
                        </w:pPr>
                        <w:r>
                          <w:rPr>
                            <w:sz w:val="18"/>
                          </w:rPr>
                          <w:t>架体结构设计未进行设计计算，扣 10 分</w:t>
                        </w:r>
                      </w:p>
                      <w:p>
                        <w:pPr>
                          <w:pStyle w:val="TableParagraph"/>
                          <w:spacing w:line="280" w:lineRule="exact" w:before="3"/>
                          <w:ind w:left="114" w:right="115"/>
                          <w:rPr>
                            <w:sz w:val="18"/>
                          </w:rPr>
                        </w:pPr>
                        <w:r>
                          <w:rPr>
                            <w:sz w:val="18"/>
                          </w:rPr>
                          <w:t>架体搭设超过规范允许高度，专项施工方案未按规定组织专家论证，扣 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4"/>
                          <w:rPr>
                            <w:rFonts w:ascii="微软雅黑"/>
                            <w:b/>
                            <w:sz w:val="14"/>
                          </w:rPr>
                        </w:pPr>
                      </w:p>
                      <w:p>
                        <w:pPr>
                          <w:pStyle w:val="TableParagraph"/>
                          <w:ind w:left="275"/>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46"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946" w:hRule="atLeast"/>
                    </w:trPr>
                    <w:tc>
                      <w:tcPr>
                        <w:tcW w:w="617"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9"/>
                          <w:rPr>
                            <w:rFonts w:ascii="微软雅黑"/>
                            <w:b/>
                            <w:sz w:val="11"/>
                          </w:rPr>
                        </w:pPr>
                      </w:p>
                      <w:p>
                        <w:pPr>
                          <w:pStyle w:val="TableParagraph"/>
                          <w:ind w:left="15"/>
                          <w:jc w:val="center"/>
                          <w:rPr>
                            <w:sz w:val="18"/>
                          </w:rPr>
                        </w:pPr>
                        <w:r>
                          <w:rPr>
                            <w:sz w:val="18"/>
                          </w:rPr>
                          <w:t>2</w:t>
                        </w:r>
                      </w:p>
                    </w:tc>
                    <w:tc>
                      <w:tcPr>
                        <w:tcW w:w="514" w:type="dxa"/>
                        <w:vMerge/>
                        <w:tcBorders>
                          <w:top w:val="nil"/>
                          <w:left w:val="single" w:sz="4" w:space="0" w:color="000000"/>
                          <w:right w:val="single" w:sz="4" w:space="0" w:color="000000"/>
                        </w:tcBorders>
                      </w:tcPr>
                      <w:p>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7"/>
                          <w:rPr>
                            <w:rFonts w:ascii="微软雅黑"/>
                            <w:b/>
                            <w:sz w:val="21"/>
                          </w:rPr>
                        </w:pPr>
                      </w:p>
                      <w:p>
                        <w:pPr>
                          <w:pStyle w:val="TableParagraph"/>
                          <w:spacing w:line="290" w:lineRule="auto" w:before="1"/>
                          <w:ind w:left="366" w:right="341"/>
                          <w:rPr>
                            <w:sz w:val="18"/>
                          </w:rPr>
                        </w:pPr>
                        <w:r>
                          <w:rPr>
                            <w:sz w:val="18"/>
                          </w:rPr>
                          <w:t>立杆基础</w:t>
                        </w:r>
                      </w:p>
                    </w:tc>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36"/>
                          <w:ind w:left="114" w:right="90"/>
                          <w:rPr>
                            <w:sz w:val="18"/>
                          </w:rPr>
                        </w:pPr>
                        <w:r>
                          <w:rPr>
                            <w:sz w:val="18"/>
                          </w:rPr>
                          <w:t>立杆基础不平、不实、不符合专项施工方案要求，扣 5～10 分</w:t>
                        </w:r>
                      </w:p>
                      <w:p>
                        <w:pPr>
                          <w:pStyle w:val="TableParagraph"/>
                          <w:spacing w:line="292" w:lineRule="auto"/>
                          <w:ind w:left="114" w:right="115"/>
                          <w:rPr>
                            <w:sz w:val="18"/>
                          </w:rPr>
                        </w:pPr>
                        <w:r>
                          <w:rPr>
                            <w:sz w:val="18"/>
                          </w:rPr>
                          <w:t>立杆底部缺少底座、垫板或垫板的规格不符合规范要求，每处扣 2～5 分</w:t>
                        </w:r>
                      </w:p>
                      <w:p>
                        <w:pPr>
                          <w:pStyle w:val="TableParagraph"/>
                          <w:spacing w:line="290" w:lineRule="auto"/>
                          <w:ind w:left="114" w:right="1075"/>
                          <w:rPr>
                            <w:sz w:val="18"/>
                          </w:rPr>
                        </w:pPr>
                        <w:r>
                          <w:rPr>
                            <w:spacing w:val="-3"/>
                            <w:sz w:val="18"/>
                          </w:rPr>
                          <w:t>未按规范要求设置纵、横向扫地杆，扣 </w:t>
                        </w:r>
                        <w:r>
                          <w:rPr>
                            <w:sz w:val="18"/>
                          </w:rPr>
                          <w:t>5～10</w:t>
                        </w:r>
                        <w:r>
                          <w:rPr>
                            <w:spacing w:val="-23"/>
                            <w:sz w:val="18"/>
                          </w:rPr>
                          <w:t> 分</w:t>
                        </w:r>
                        <w:r>
                          <w:rPr>
                            <w:spacing w:val="-25"/>
                            <w:sz w:val="18"/>
                          </w:rPr>
                          <w:t>扫地杆的设置和固定不符合规范要求，扣 </w:t>
                        </w:r>
                        <w:r>
                          <w:rPr>
                            <w:sz w:val="18"/>
                          </w:rPr>
                          <w:t>5</w:t>
                        </w:r>
                        <w:r>
                          <w:rPr>
                            <w:spacing w:val="-26"/>
                            <w:sz w:val="18"/>
                          </w:rPr>
                          <w:t> 分</w:t>
                        </w:r>
                      </w:p>
                      <w:p>
                        <w:pPr>
                          <w:pStyle w:val="TableParagraph"/>
                          <w:spacing w:line="210" w:lineRule="exact"/>
                          <w:ind w:left="114"/>
                          <w:rPr>
                            <w:sz w:val="18"/>
                          </w:rPr>
                        </w:pPr>
                        <w:r>
                          <w:rPr>
                            <w:sz w:val="18"/>
                          </w:rPr>
                          <w:t>未采取排水措施，扣 8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9"/>
                          <w:rPr>
                            <w:rFonts w:ascii="微软雅黑"/>
                            <w:b/>
                            <w:sz w:val="11"/>
                          </w:rPr>
                        </w:pPr>
                      </w:p>
                      <w:p>
                        <w:pPr>
                          <w:pStyle w:val="TableParagraph"/>
                          <w:ind w:left="275"/>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46"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904" w:hRule="atLeast"/>
                    </w:trPr>
                    <w:tc>
                      <w:tcPr>
                        <w:tcW w:w="617"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8"/>
                          <w:rPr>
                            <w:rFonts w:ascii="微软雅黑"/>
                            <w:b/>
                            <w:sz w:val="10"/>
                          </w:rPr>
                        </w:pPr>
                      </w:p>
                      <w:p>
                        <w:pPr>
                          <w:pStyle w:val="TableParagraph"/>
                          <w:ind w:left="15"/>
                          <w:jc w:val="center"/>
                          <w:rPr>
                            <w:sz w:val="18"/>
                          </w:rPr>
                        </w:pPr>
                        <w:r>
                          <w:rPr>
                            <w:sz w:val="18"/>
                          </w:rPr>
                          <w:t>3</w:t>
                        </w:r>
                      </w:p>
                    </w:tc>
                    <w:tc>
                      <w:tcPr>
                        <w:tcW w:w="514" w:type="dxa"/>
                        <w:vMerge/>
                        <w:tcBorders>
                          <w:top w:val="nil"/>
                          <w:left w:val="single" w:sz="4" w:space="0" w:color="000000"/>
                          <w:right w:val="single" w:sz="4" w:space="0" w:color="000000"/>
                        </w:tcBorders>
                      </w:tcPr>
                      <w:p>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6"/>
                          <w:rPr>
                            <w:rFonts w:ascii="微软雅黑"/>
                            <w:b/>
                            <w:sz w:val="13"/>
                          </w:rPr>
                        </w:pPr>
                      </w:p>
                      <w:p>
                        <w:pPr>
                          <w:pStyle w:val="TableParagraph"/>
                          <w:spacing w:line="290" w:lineRule="auto"/>
                          <w:ind w:left="275" w:right="252"/>
                          <w:jc w:val="both"/>
                          <w:rPr>
                            <w:sz w:val="18"/>
                          </w:rPr>
                        </w:pPr>
                        <w:r>
                          <w:rPr>
                            <w:sz w:val="18"/>
                          </w:rPr>
                          <w:t>架体与建筑结构拉结</w:t>
                        </w:r>
                      </w:p>
                    </w:tc>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158"/>
                          <w:ind w:left="114" w:right="90"/>
                          <w:rPr>
                            <w:sz w:val="18"/>
                          </w:rPr>
                        </w:pPr>
                        <w:r>
                          <w:rPr>
                            <w:sz w:val="18"/>
                          </w:rPr>
                          <w:t>架体与建筑结构拉结方式或间距不符合规范要求，每处扣 2 分</w:t>
                        </w:r>
                      </w:p>
                      <w:p>
                        <w:pPr>
                          <w:pStyle w:val="TableParagraph"/>
                          <w:spacing w:line="292" w:lineRule="auto" w:before="1"/>
                          <w:ind w:left="114" w:right="115"/>
                          <w:rPr>
                            <w:sz w:val="18"/>
                          </w:rPr>
                        </w:pPr>
                        <w:r>
                          <w:rPr>
                            <w:sz w:val="18"/>
                          </w:rPr>
                          <w:t>架体底层第一步纵向水平杆处未按规定设置连墙件或未采用其他可靠措施固定，每处扣 2 分</w:t>
                        </w:r>
                      </w:p>
                      <w:p>
                        <w:pPr>
                          <w:pStyle w:val="TableParagraph"/>
                          <w:spacing w:line="292" w:lineRule="auto"/>
                          <w:ind w:left="114" w:right="63"/>
                          <w:rPr>
                            <w:sz w:val="18"/>
                          </w:rPr>
                        </w:pPr>
                        <w:r>
                          <w:rPr>
                            <w:sz w:val="18"/>
                          </w:rPr>
                          <w:t>搭设高度超过 24m 的双排脚手架，未采用刚性连墙件与建筑结构可靠连接，扣 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8"/>
                          <w:rPr>
                            <w:rFonts w:ascii="微软雅黑"/>
                            <w:b/>
                            <w:sz w:val="10"/>
                          </w:rPr>
                        </w:pPr>
                      </w:p>
                      <w:p>
                        <w:pPr>
                          <w:pStyle w:val="TableParagraph"/>
                          <w:ind w:left="275"/>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46"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185" w:hRule="atLeast"/>
                    </w:trPr>
                    <w:tc>
                      <w:tcPr>
                        <w:tcW w:w="617"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2"/>
                          <w:rPr>
                            <w:rFonts w:ascii="微软雅黑"/>
                            <w:b/>
                            <w:sz w:val="18"/>
                          </w:rPr>
                        </w:pPr>
                      </w:p>
                      <w:p>
                        <w:pPr>
                          <w:pStyle w:val="TableParagraph"/>
                          <w:ind w:left="15"/>
                          <w:jc w:val="center"/>
                          <w:rPr>
                            <w:sz w:val="18"/>
                          </w:rPr>
                        </w:pPr>
                        <w:r>
                          <w:rPr>
                            <w:sz w:val="18"/>
                          </w:rPr>
                          <w:t>4</w:t>
                        </w:r>
                      </w:p>
                    </w:tc>
                    <w:tc>
                      <w:tcPr>
                        <w:tcW w:w="514" w:type="dxa"/>
                        <w:vMerge/>
                        <w:tcBorders>
                          <w:top w:val="nil"/>
                          <w:left w:val="single" w:sz="4" w:space="0" w:color="000000"/>
                          <w:right w:val="single" w:sz="4" w:space="0" w:color="000000"/>
                        </w:tcBorders>
                      </w:tcPr>
                      <w:p>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8"/>
                          <w:rPr>
                            <w:rFonts w:ascii="微软雅黑"/>
                            <w:b/>
                            <w:sz w:val="10"/>
                          </w:rPr>
                        </w:pPr>
                      </w:p>
                      <w:p>
                        <w:pPr>
                          <w:pStyle w:val="TableParagraph"/>
                          <w:spacing w:line="292" w:lineRule="auto"/>
                          <w:ind w:left="186" w:right="161"/>
                          <w:rPr>
                            <w:sz w:val="18"/>
                          </w:rPr>
                        </w:pPr>
                        <w:r>
                          <w:rPr>
                            <w:sz w:val="18"/>
                          </w:rPr>
                          <w:t>杆件间距与剪刀撑</w:t>
                        </w:r>
                      </w:p>
                    </w:tc>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158"/>
                          <w:ind w:left="114" w:right="115"/>
                          <w:rPr>
                            <w:sz w:val="18"/>
                          </w:rPr>
                        </w:pPr>
                        <w:r>
                          <w:rPr>
                            <w:sz w:val="18"/>
                          </w:rPr>
                          <w:t>立杆、纵向水平杆、横向水平杆间距超过设计或规范要求， 每处扣 2 分</w:t>
                        </w:r>
                      </w:p>
                      <w:p>
                        <w:pPr>
                          <w:pStyle w:val="TableParagraph"/>
                          <w:spacing w:before="1"/>
                          <w:ind w:left="114"/>
                          <w:rPr>
                            <w:sz w:val="18"/>
                          </w:rPr>
                        </w:pPr>
                        <w:r>
                          <w:rPr>
                            <w:sz w:val="18"/>
                          </w:rPr>
                          <w:t>未按规定设置纵向剪刀撑或横向斜撑，每处扣 5 分</w:t>
                        </w:r>
                      </w:p>
                      <w:p>
                        <w:pPr>
                          <w:pStyle w:val="TableParagraph"/>
                          <w:spacing w:line="290" w:lineRule="auto" w:before="50"/>
                          <w:ind w:left="114" w:right="90"/>
                          <w:rPr>
                            <w:sz w:val="18"/>
                          </w:rPr>
                        </w:pPr>
                        <w:r>
                          <w:rPr>
                            <w:spacing w:val="-5"/>
                            <w:sz w:val="18"/>
                          </w:rPr>
                          <w:t>剪刀撑未沿脚手架高度连续设置或角度不符合规范要求，扣 </w:t>
                        </w:r>
                        <w:r>
                          <w:rPr>
                            <w:sz w:val="18"/>
                          </w:rPr>
                          <w:t>5 分</w:t>
                        </w:r>
                      </w:p>
                      <w:p>
                        <w:pPr>
                          <w:pStyle w:val="TableParagraph"/>
                          <w:spacing w:line="292" w:lineRule="auto" w:before="1"/>
                          <w:ind w:left="114" w:right="115"/>
                          <w:rPr>
                            <w:sz w:val="18"/>
                          </w:rPr>
                        </w:pPr>
                        <w:r>
                          <w:rPr>
                            <w:sz w:val="18"/>
                          </w:rPr>
                          <w:t>剪刀撑斜杆的接长或剪刀撑斜杆与架体杆件固定不符合规范要求，每处扣 2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2"/>
                          <w:rPr>
                            <w:rFonts w:ascii="微软雅黑"/>
                            <w:b/>
                            <w:sz w:val="18"/>
                          </w:rPr>
                        </w:pPr>
                      </w:p>
                      <w:p>
                        <w:pPr>
                          <w:pStyle w:val="TableParagraph"/>
                          <w:ind w:left="275"/>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46"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955" w:hRule="atLeast"/>
                    </w:trPr>
                    <w:tc>
                      <w:tcPr>
                        <w:tcW w:w="617"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16"/>
                          <w:rPr>
                            <w:rFonts w:ascii="微软雅黑"/>
                            <w:b/>
                            <w:sz w:val="11"/>
                          </w:rPr>
                        </w:pPr>
                      </w:p>
                      <w:p>
                        <w:pPr>
                          <w:pStyle w:val="TableParagraph"/>
                          <w:ind w:left="15"/>
                          <w:jc w:val="center"/>
                          <w:rPr>
                            <w:sz w:val="18"/>
                          </w:rPr>
                        </w:pPr>
                        <w:r>
                          <w:rPr>
                            <w:sz w:val="18"/>
                          </w:rPr>
                          <w:t>5</w:t>
                        </w:r>
                      </w:p>
                    </w:tc>
                    <w:tc>
                      <w:tcPr>
                        <w:tcW w:w="514" w:type="dxa"/>
                        <w:vMerge/>
                        <w:tcBorders>
                          <w:top w:val="nil"/>
                          <w:left w:val="single" w:sz="4" w:space="0" w:color="000000"/>
                          <w:right w:val="single" w:sz="4" w:space="0" w:color="000000"/>
                        </w:tcBorders>
                      </w:tcPr>
                      <w:p>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6"/>
                          <w:rPr>
                            <w:rFonts w:ascii="微软雅黑"/>
                            <w:b/>
                            <w:sz w:val="22"/>
                          </w:rPr>
                        </w:pPr>
                      </w:p>
                      <w:p>
                        <w:pPr>
                          <w:pStyle w:val="TableParagraph"/>
                          <w:spacing w:line="290" w:lineRule="auto"/>
                          <w:ind w:left="186" w:right="161"/>
                          <w:rPr>
                            <w:sz w:val="18"/>
                          </w:rPr>
                        </w:pPr>
                        <w:r>
                          <w:rPr>
                            <w:sz w:val="18"/>
                          </w:rPr>
                          <w:t>脚手板与防护栏杆</w:t>
                        </w:r>
                      </w:p>
                    </w:tc>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90" w:lineRule="auto" w:before="40"/>
                          <w:ind w:left="114" w:right="1075"/>
                          <w:rPr>
                            <w:sz w:val="18"/>
                          </w:rPr>
                        </w:pPr>
                        <w:r>
                          <w:rPr>
                            <w:spacing w:val="-3"/>
                            <w:sz w:val="18"/>
                          </w:rPr>
                          <w:t>脚手板未满铺或铺设不牢、不稳，扣 </w:t>
                        </w:r>
                        <w:r>
                          <w:rPr>
                            <w:sz w:val="18"/>
                          </w:rPr>
                          <w:t>5～10</w:t>
                        </w:r>
                        <w:r>
                          <w:rPr>
                            <w:spacing w:val="-22"/>
                            <w:sz w:val="18"/>
                          </w:rPr>
                          <w:t> 分</w:t>
                        </w:r>
                        <w:r>
                          <w:rPr>
                            <w:spacing w:val="-24"/>
                            <w:sz w:val="18"/>
                          </w:rPr>
                          <w:t>脚手板规格或材质不符合规范要求，扣 </w:t>
                        </w:r>
                        <w:r>
                          <w:rPr>
                            <w:sz w:val="18"/>
                          </w:rPr>
                          <w:t>5～10</w:t>
                        </w:r>
                        <w:r>
                          <w:rPr>
                            <w:spacing w:val="-23"/>
                            <w:sz w:val="18"/>
                          </w:rPr>
                          <w:t> 分</w:t>
                        </w:r>
                        <w:r>
                          <w:rPr>
                            <w:spacing w:val="-26"/>
                            <w:sz w:val="18"/>
                          </w:rPr>
                          <w:t>每有一处探头板，扣 </w:t>
                        </w:r>
                        <w:r>
                          <w:rPr>
                            <w:sz w:val="18"/>
                          </w:rPr>
                          <w:t>2</w:t>
                        </w:r>
                        <w:r>
                          <w:rPr>
                            <w:spacing w:val="-22"/>
                            <w:sz w:val="18"/>
                          </w:rPr>
                          <w:t> 分</w:t>
                        </w:r>
                      </w:p>
                      <w:p>
                        <w:pPr>
                          <w:pStyle w:val="TableParagraph"/>
                          <w:spacing w:line="290" w:lineRule="auto" w:before="3"/>
                          <w:ind w:left="114" w:right="90"/>
                          <w:rPr>
                            <w:sz w:val="18"/>
                          </w:rPr>
                        </w:pPr>
                        <w:r>
                          <w:rPr>
                            <w:spacing w:val="-6"/>
                            <w:sz w:val="18"/>
                          </w:rPr>
                          <w:t>架体外侧未设置密目式安全网封闭或网间连接不严，扣 </w:t>
                        </w:r>
                        <w:r>
                          <w:rPr>
                            <w:sz w:val="18"/>
                          </w:rPr>
                          <w:t>5～10 分</w:t>
                        </w:r>
                      </w:p>
                      <w:p>
                        <w:pPr>
                          <w:pStyle w:val="TableParagraph"/>
                          <w:spacing w:before="1"/>
                          <w:ind w:left="114"/>
                          <w:rPr>
                            <w:sz w:val="18"/>
                          </w:rPr>
                        </w:pPr>
                        <w:r>
                          <w:rPr>
                            <w:sz w:val="18"/>
                          </w:rPr>
                          <w:t>作业层防护栏杆不符合规范要求，扣 5 分</w:t>
                        </w:r>
                      </w:p>
                      <w:p>
                        <w:pPr>
                          <w:pStyle w:val="TableParagraph"/>
                          <w:spacing w:line="215" w:lineRule="exact" w:before="50"/>
                          <w:ind w:left="114"/>
                          <w:rPr>
                            <w:sz w:val="18"/>
                          </w:rPr>
                        </w:pPr>
                        <w:r>
                          <w:rPr>
                            <w:sz w:val="18"/>
                          </w:rPr>
                          <w:t>作业层未设置高度不小于 180mm 的挡脚板，扣 3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16"/>
                          <w:rPr>
                            <w:rFonts w:ascii="微软雅黑"/>
                            <w:b/>
                            <w:sz w:val="11"/>
                          </w:rPr>
                        </w:pPr>
                      </w:p>
                      <w:p>
                        <w:pPr>
                          <w:pStyle w:val="TableParagraph"/>
                          <w:ind w:left="275"/>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46"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110" w:hRule="atLeast"/>
                    </w:trPr>
                    <w:tc>
                      <w:tcPr>
                        <w:tcW w:w="617" w:type="dxa"/>
                        <w:tcBorders>
                          <w:top w:val="single" w:sz="4" w:space="0" w:color="000000"/>
                          <w:bottom w:val="single" w:sz="4" w:space="0" w:color="000000"/>
                          <w:right w:val="single" w:sz="4" w:space="0" w:color="000000"/>
                        </w:tcBorders>
                      </w:tcPr>
                      <w:p>
                        <w:pPr>
                          <w:pStyle w:val="TableParagraph"/>
                          <w:spacing w:before="18"/>
                          <w:rPr>
                            <w:rFonts w:ascii="微软雅黑"/>
                            <w:b/>
                            <w:sz w:val="24"/>
                          </w:rPr>
                        </w:pPr>
                      </w:p>
                      <w:p>
                        <w:pPr>
                          <w:pStyle w:val="TableParagraph"/>
                          <w:ind w:left="15"/>
                          <w:jc w:val="center"/>
                          <w:rPr>
                            <w:sz w:val="18"/>
                          </w:rPr>
                        </w:pPr>
                        <w:r>
                          <w:rPr>
                            <w:sz w:val="18"/>
                          </w:rPr>
                          <w:t>6</w:t>
                        </w:r>
                      </w:p>
                    </w:tc>
                    <w:tc>
                      <w:tcPr>
                        <w:tcW w:w="514" w:type="dxa"/>
                        <w:vMerge/>
                        <w:tcBorders>
                          <w:top w:val="nil"/>
                          <w:left w:val="single" w:sz="4" w:space="0" w:color="000000"/>
                          <w:right w:val="single" w:sz="4" w:space="0" w:color="000000"/>
                        </w:tcBorders>
                      </w:tcPr>
                      <w:p>
                        <w:pPr>
                          <w:rPr>
                            <w:sz w:val="2"/>
                            <w:szCs w:val="2"/>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微软雅黑"/>
                            <w:b/>
                            <w:sz w:val="17"/>
                          </w:rPr>
                        </w:pPr>
                      </w:p>
                      <w:p>
                        <w:pPr>
                          <w:pStyle w:val="TableParagraph"/>
                          <w:spacing w:line="290" w:lineRule="auto" w:before="1"/>
                          <w:ind w:left="366" w:right="252" w:hanging="92"/>
                          <w:rPr>
                            <w:sz w:val="18"/>
                          </w:rPr>
                        </w:pPr>
                        <w:r>
                          <w:rPr>
                            <w:sz w:val="18"/>
                          </w:rPr>
                          <w:t>交底与验收</w:t>
                        </w:r>
                      </w:p>
                    </w:tc>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40"/>
                          <w:ind w:left="114" w:right="359"/>
                          <w:rPr>
                            <w:sz w:val="18"/>
                          </w:rPr>
                        </w:pPr>
                        <w:r>
                          <w:rPr>
                            <w:spacing w:val="-3"/>
                            <w:sz w:val="18"/>
                          </w:rPr>
                          <w:t>架体搭设前未进行交底或交底未有文字记录，扣 </w:t>
                        </w:r>
                        <w:r>
                          <w:rPr>
                            <w:sz w:val="18"/>
                          </w:rPr>
                          <w:t>5～10</w:t>
                        </w:r>
                        <w:r>
                          <w:rPr>
                            <w:spacing w:val="-25"/>
                            <w:sz w:val="18"/>
                          </w:rPr>
                          <w:t> 分</w:t>
                        </w:r>
                        <w:r>
                          <w:rPr>
                            <w:spacing w:val="-27"/>
                            <w:sz w:val="18"/>
                          </w:rPr>
                          <w:t>架体分段搭设、分段使用未进行分段验收，扣 </w:t>
                        </w:r>
                        <w:r>
                          <w:rPr>
                            <w:sz w:val="18"/>
                          </w:rPr>
                          <w:t>5</w:t>
                        </w:r>
                        <w:r>
                          <w:rPr>
                            <w:spacing w:val="-22"/>
                            <w:sz w:val="18"/>
                          </w:rPr>
                          <w:t> 分</w:t>
                        </w:r>
                      </w:p>
                      <w:p>
                        <w:pPr>
                          <w:pStyle w:val="TableParagraph"/>
                          <w:spacing w:line="227" w:lineRule="exact"/>
                          <w:ind w:left="114"/>
                          <w:rPr>
                            <w:sz w:val="18"/>
                          </w:rPr>
                        </w:pPr>
                        <w:r>
                          <w:rPr>
                            <w:sz w:val="18"/>
                          </w:rPr>
                          <w:t>架体搭设完毕未办理验收手续，扣 10 分</w:t>
                        </w:r>
                      </w:p>
                      <w:p>
                        <w:pPr>
                          <w:pStyle w:val="TableParagraph"/>
                          <w:spacing w:line="210" w:lineRule="exact" w:before="50"/>
                          <w:ind w:left="114"/>
                          <w:rPr>
                            <w:sz w:val="18"/>
                          </w:rPr>
                        </w:pPr>
                        <w:r>
                          <w:rPr>
                            <w:sz w:val="18"/>
                          </w:rPr>
                          <w:t>验收内容未进行量化，或未经责任人签字确认，扣 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8"/>
                          <w:rPr>
                            <w:rFonts w:ascii="微软雅黑"/>
                            <w:b/>
                            <w:sz w:val="24"/>
                          </w:rPr>
                        </w:pPr>
                      </w:p>
                      <w:p>
                        <w:pPr>
                          <w:pStyle w:val="TableParagraph"/>
                          <w:ind w:left="275"/>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46"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89" w:hRule="atLeast"/>
                    </w:trPr>
                    <w:tc>
                      <w:tcPr>
                        <w:tcW w:w="617" w:type="dxa"/>
                        <w:tcBorders>
                          <w:top w:val="single" w:sz="4" w:space="0" w:color="000000"/>
                          <w:right w:val="single" w:sz="4" w:space="0" w:color="000000"/>
                        </w:tcBorders>
                      </w:tcPr>
                      <w:p>
                        <w:pPr>
                          <w:pStyle w:val="TableParagraph"/>
                          <w:rPr>
                            <w:rFonts w:ascii="Times New Roman"/>
                            <w:sz w:val="18"/>
                          </w:rPr>
                        </w:pPr>
                      </w:p>
                    </w:tc>
                    <w:tc>
                      <w:tcPr>
                        <w:tcW w:w="514" w:type="dxa"/>
                        <w:vMerge/>
                        <w:tcBorders>
                          <w:top w:val="nil"/>
                          <w:left w:val="single" w:sz="4" w:space="0" w:color="000000"/>
                          <w:right w:val="single" w:sz="4" w:space="0" w:color="000000"/>
                        </w:tcBorders>
                      </w:tcPr>
                      <w:p>
                        <w:pPr>
                          <w:rPr>
                            <w:sz w:val="2"/>
                            <w:szCs w:val="2"/>
                          </w:rPr>
                        </w:pPr>
                      </w:p>
                    </w:tc>
                    <w:tc>
                      <w:tcPr>
                        <w:tcW w:w="1080" w:type="dxa"/>
                        <w:tcBorders>
                          <w:top w:val="single" w:sz="4" w:space="0" w:color="000000"/>
                          <w:left w:val="single" w:sz="4" w:space="0" w:color="000000"/>
                          <w:right w:val="single" w:sz="4" w:space="0" w:color="000000"/>
                        </w:tcBorders>
                      </w:tcPr>
                      <w:p>
                        <w:pPr>
                          <w:pStyle w:val="TableParagraph"/>
                          <w:spacing w:before="14"/>
                          <w:rPr>
                            <w:rFonts w:ascii="微软雅黑"/>
                            <w:b/>
                            <w:sz w:val="10"/>
                          </w:rPr>
                        </w:pPr>
                      </w:p>
                      <w:p>
                        <w:pPr>
                          <w:pStyle w:val="TableParagraph"/>
                          <w:ind w:left="366"/>
                          <w:rPr>
                            <w:sz w:val="18"/>
                          </w:rPr>
                        </w:pPr>
                        <w:r>
                          <w:rPr>
                            <w:sz w:val="18"/>
                          </w:rPr>
                          <w:t>小计</w:t>
                        </w:r>
                      </w:p>
                    </w:tc>
                    <w:tc>
                      <w:tcPr>
                        <w:tcW w:w="4982"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right w:val="single" w:sz="4" w:space="0" w:color="000000"/>
                        </w:tcBorders>
                      </w:tcPr>
                      <w:p>
                        <w:pPr>
                          <w:pStyle w:val="TableParagraph"/>
                          <w:spacing w:before="14"/>
                          <w:rPr>
                            <w:rFonts w:ascii="微软雅黑"/>
                            <w:b/>
                            <w:sz w:val="10"/>
                          </w:rPr>
                        </w:pPr>
                      </w:p>
                      <w:p>
                        <w:pPr>
                          <w:pStyle w:val="TableParagraph"/>
                          <w:ind w:left="275"/>
                          <w:rPr>
                            <w:sz w:val="18"/>
                          </w:rPr>
                        </w:pPr>
                        <w:r>
                          <w:rPr>
                            <w:sz w:val="18"/>
                          </w:rPr>
                          <w:t>60</w:t>
                        </w:r>
                      </w:p>
                    </w:tc>
                    <w:tc>
                      <w:tcPr>
                        <w:tcW w:w="72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46" w:type="dxa"/>
                        <w:tcBorders>
                          <w:top w:val="single" w:sz="4" w:space="0" w:color="000000"/>
                          <w:left w:val="single" w:sz="4" w:space="0" w:color="000000"/>
                        </w:tcBorders>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8"/>
          <w:sz w:val="21"/>
        </w:rPr>
        <w:t> </w:t>
      </w:r>
      <w:r>
        <w:rPr>
          <w:rFonts w:ascii="微软雅黑" w:eastAsia="微软雅黑" w:hint="eastAsia"/>
          <w:b/>
          <w:spacing w:val="0"/>
          <w:w w:val="72"/>
          <w:sz w:val="21"/>
        </w:rPr>
        <w:t>B</w:t>
      </w:r>
      <w:r>
        <w:rPr>
          <w:rFonts w:ascii="微软雅黑" w:eastAsia="微软雅黑" w:hint="eastAsia"/>
          <w:b/>
          <w:spacing w:val="0"/>
          <w:w w:val="174"/>
          <w:sz w:val="21"/>
        </w:rPr>
        <w:t>.</w:t>
      </w:r>
      <w:r>
        <w:rPr>
          <w:rFonts w:ascii="微软雅黑" w:eastAsia="微软雅黑" w:hint="eastAsia"/>
          <w:b/>
          <w:w w:val="80"/>
          <w:sz w:val="21"/>
        </w:rPr>
        <w:t>3</w:t>
      </w:r>
      <w:r>
        <w:rPr>
          <w:rFonts w:ascii="微软雅黑" w:eastAsia="微软雅黑" w:hint="eastAsia"/>
          <w:b/>
          <w:spacing w:val="-10"/>
          <w:sz w:val="21"/>
        </w:rPr>
        <w:t>  </w:t>
      </w:r>
      <w:r>
        <w:rPr>
          <w:rFonts w:ascii="微软雅黑" w:eastAsia="微软雅黑" w:hint="eastAsia"/>
          <w:b/>
          <w:w w:val="99"/>
          <w:sz w:val="21"/>
        </w:rPr>
        <w:t>扣件式钢管脚手架检查评分表</w:t>
      </w:r>
    </w:p>
    <w:p>
      <w:pPr>
        <w:spacing w:after="0" w:line="372" w:lineRule="exact"/>
        <w:jc w:val="left"/>
        <w:rPr>
          <w:rFonts w:ascii="微软雅黑" w:eastAsia="微软雅黑" w:hint="eastAsia"/>
          <w:sz w:val="21"/>
        </w:rPr>
        <w:sectPr>
          <w:pgSz w:w="11910" w:h="16840"/>
          <w:pgMar w:header="0" w:footer="912" w:top="1040" w:bottom="1100" w:left="1140" w:right="820"/>
        </w:sectPr>
      </w:pPr>
    </w:p>
    <w:tbl>
      <w:tblPr>
        <w:tblW w:w="0" w:type="auto"/>
        <w:jc w:val="left"/>
        <w:tblInd w:w="2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34"/>
        <w:gridCol w:w="399"/>
        <w:gridCol w:w="1088"/>
        <w:gridCol w:w="4501"/>
        <w:gridCol w:w="877"/>
        <w:gridCol w:w="877"/>
        <w:gridCol w:w="721"/>
      </w:tblGrid>
      <w:tr>
        <w:trPr>
          <w:trHeight w:val="625" w:hRule="atLeast"/>
        </w:trPr>
        <w:tc>
          <w:tcPr>
            <w:tcW w:w="634" w:type="dxa"/>
            <w:tcBorders>
              <w:bottom w:val="single" w:sz="4" w:space="0" w:color="000000"/>
              <w:right w:val="single" w:sz="4" w:space="0" w:color="000000"/>
            </w:tcBorders>
          </w:tcPr>
          <w:p>
            <w:pPr>
              <w:pStyle w:val="TableParagraph"/>
              <w:spacing w:before="42"/>
              <w:ind w:left="16"/>
              <w:jc w:val="center"/>
              <w:rPr>
                <w:sz w:val="18"/>
              </w:rPr>
            </w:pPr>
            <w:r>
              <w:rPr>
                <w:sz w:val="18"/>
              </w:rPr>
              <w:t>序</w:t>
            </w:r>
          </w:p>
          <w:p>
            <w:pPr>
              <w:pStyle w:val="TableParagraph"/>
              <w:spacing w:before="82"/>
              <w:ind w:left="16"/>
              <w:jc w:val="center"/>
              <w:rPr>
                <w:sz w:val="18"/>
              </w:rPr>
            </w:pPr>
            <w:r>
              <w:rPr>
                <w:sz w:val="18"/>
              </w:rPr>
              <w:t>号</w:t>
            </w:r>
          </w:p>
        </w:tc>
        <w:tc>
          <w:tcPr>
            <w:tcW w:w="1487" w:type="dxa"/>
            <w:gridSpan w:val="2"/>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388"/>
              <w:rPr>
                <w:sz w:val="18"/>
              </w:rPr>
            </w:pPr>
            <w:r>
              <w:rPr>
                <w:sz w:val="18"/>
              </w:rPr>
              <w:t>检查项目</w:t>
            </w:r>
          </w:p>
        </w:tc>
        <w:tc>
          <w:tcPr>
            <w:tcW w:w="4501"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1874" w:right="1857"/>
              <w:jc w:val="center"/>
              <w:rPr>
                <w:sz w:val="18"/>
              </w:rPr>
            </w:pPr>
            <w:r>
              <w:rPr>
                <w:sz w:val="18"/>
              </w:rPr>
              <w:t>扣分标准</w:t>
            </w:r>
          </w:p>
        </w:tc>
        <w:tc>
          <w:tcPr>
            <w:tcW w:w="877" w:type="dxa"/>
            <w:tcBorders>
              <w:left w:val="single" w:sz="4" w:space="0" w:color="000000"/>
              <w:bottom w:val="single" w:sz="4" w:space="0" w:color="000000"/>
              <w:right w:val="single" w:sz="4" w:space="0" w:color="000000"/>
            </w:tcBorders>
          </w:tcPr>
          <w:p>
            <w:pPr>
              <w:pStyle w:val="TableParagraph"/>
              <w:spacing w:before="42"/>
              <w:ind w:left="261"/>
              <w:rPr>
                <w:sz w:val="18"/>
              </w:rPr>
            </w:pPr>
            <w:r>
              <w:rPr>
                <w:sz w:val="18"/>
              </w:rPr>
              <w:t>应得</w:t>
            </w:r>
          </w:p>
          <w:p>
            <w:pPr>
              <w:pStyle w:val="TableParagraph"/>
              <w:spacing w:before="82"/>
              <w:ind w:left="261"/>
              <w:rPr>
                <w:sz w:val="18"/>
              </w:rPr>
            </w:pPr>
            <w:r>
              <w:rPr>
                <w:sz w:val="18"/>
              </w:rPr>
              <w:t>分数</w:t>
            </w:r>
          </w:p>
        </w:tc>
        <w:tc>
          <w:tcPr>
            <w:tcW w:w="877" w:type="dxa"/>
            <w:tcBorders>
              <w:left w:val="single" w:sz="4" w:space="0" w:color="000000"/>
              <w:bottom w:val="single" w:sz="4" w:space="0" w:color="000000"/>
              <w:right w:val="single" w:sz="4" w:space="0" w:color="000000"/>
            </w:tcBorders>
          </w:tcPr>
          <w:p>
            <w:pPr>
              <w:pStyle w:val="TableParagraph"/>
              <w:spacing w:before="42"/>
              <w:ind w:left="260"/>
              <w:rPr>
                <w:sz w:val="18"/>
              </w:rPr>
            </w:pPr>
            <w:r>
              <w:rPr>
                <w:sz w:val="18"/>
              </w:rPr>
              <w:t>扣减</w:t>
            </w:r>
          </w:p>
          <w:p>
            <w:pPr>
              <w:pStyle w:val="TableParagraph"/>
              <w:spacing w:before="82"/>
              <w:ind w:left="260"/>
              <w:rPr>
                <w:sz w:val="18"/>
              </w:rPr>
            </w:pPr>
            <w:r>
              <w:rPr>
                <w:sz w:val="18"/>
              </w:rPr>
              <w:t>分数</w:t>
            </w:r>
          </w:p>
        </w:tc>
        <w:tc>
          <w:tcPr>
            <w:tcW w:w="721" w:type="dxa"/>
            <w:tcBorders>
              <w:left w:val="single" w:sz="4" w:space="0" w:color="000000"/>
              <w:bottom w:val="single" w:sz="4" w:space="0" w:color="000000"/>
            </w:tcBorders>
          </w:tcPr>
          <w:p>
            <w:pPr>
              <w:pStyle w:val="TableParagraph"/>
              <w:spacing w:before="42"/>
              <w:ind w:left="182"/>
              <w:rPr>
                <w:sz w:val="18"/>
              </w:rPr>
            </w:pPr>
            <w:r>
              <w:rPr>
                <w:sz w:val="18"/>
              </w:rPr>
              <w:t>实得</w:t>
            </w:r>
          </w:p>
          <w:p>
            <w:pPr>
              <w:pStyle w:val="TableParagraph"/>
              <w:spacing w:before="82"/>
              <w:ind w:left="182"/>
              <w:rPr>
                <w:sz w:val="18"/>
              </w:rPr>
            </w:pPr>
            <w:r>
              <w:rPr>
                <w:sz w:val="18"/>
              </w:rPr>
              <w:t>分数</w:t>
            </w:r>
          </w:p>
        </w:tc>
      </w:tr>
      <w:tr>
        <w:trPr>
          <w:trHeight w:val="398" w:hRule="atLeast"/>
        </w:trPr>
        <w:tc>
          <w:tcPr>
            <w:tcW w:w="634" w:type="dxa"/>
            <w:tcBorders>
              <w:top w:val="single" w:sz="4" w:space="0" w:color="000000"/>
              <w:bottom w:val="nil"/>
              <w:right w:val="single" w:sz="4" w:space="0" w:color="000000"/>
            </w:tcBorders>
          </w:tcPr>
          <w:p>
            <w:pPr>
              <w:pStyle w:val="TableParagraph"/>
              <w:rPr>
                <w:rFonts w:ascii="Times New Roman"/>
                <w:sz w:val="18"/>
              </w:rPr>
            </w:pPr>
          </w:p>
        </w:tc>
        <w:tc>
          <w:tcPr>
            <w:tcW w:w="399"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8"/>
              <w:rPr>
                <w:rFonts w:ascii="微软雅黑"/>
                <w:b/>
                <w:sz w:val="24"/>
              </w:rPr>
            </w:pPr>
          </w:p>
          <w:p>
            <w:pPr>
              <w:pStyle w:val="TableParagraph"/>
              <w:spacing w:line="324" w:lineRule="auto"/>
              <w:ind w:left="114" w:right="92"/>
              <w:jc w:val="both"/>
              <w:rPr>
                <w:sz w:val="18"/>
              </w:rPr>
            </w:pPr>
            <w:r>
              <w:rPr>
                <w:sz w:val="18"/>
              </w:rPr>
              <w:t>一般项目</w:t>
            </w:r>
          </w:p>
        </w:tc>
        <w:tc>
          <w:tcPr>
            <w:tcW w:w="1088"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501" w:type="dxa"/>
            <w:tcBorders>
              <w:top w:val="single" w:sz="4" w:space="0" w:color="000000"/>
              <w:left w:val="single" w:sz="4" w:space="0" w:color="000000"/>
              <w:bottom w:val="nil"/>
              <w:right w:val="single" w:sz="4" w:space="0" w:color="000000"/>
            </w:tcBorders>
          </w:tcPr>
          <w:p>
            <w:pPr>
              <w:pStyle w:val="TableParagraph"/>
              <w:spacing w:before="108"/>
              <w:ind w:left="113"/>
              <w:rPr>
                <w:sz w:val="18"/>
              </w:rPr>
            </w:pPr>
            <w:r>
              <w:rPr>
                <w:sz w:val="18"/>
              </w:rPr>
              <w:t>未在立杆与纵向水平杆交点处设置横向水平杆，每处扣</w:t>
            </w:r>
          </w:p>
        </w:tc>
        <w:tc>
          <w:tcPr>
            <w:tcW w:w="877"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877"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50" w:hRule="atLeast"/>
        </w:trPr>
        <w:tc>
          <w:tcPr>
            <w:tcW w:w="634" w:type="dxa"/>
            <w:tcBorders>
              <w:top w:val="nil"/>
              <w:bottom w:val="nil"/>
              <w:right w:val="single" w:sz="4" w:space="0" w:color="000000"/>
            </w:tcBorders>
          </w:tcPr>
          <w:p>
            <w:pPr>
              <w:pStyle w:val="TableParagraph"/>
              <w:rPr>
                <w:rFonts w:ascii="Times New Roman"/>
                <w:sz w:val="18"/>
              </w:rPr>
            </w:pP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nil"/>
              <w:left w:val="single" w:sz="4" w:space="0" w:color="000000"/>
              <w:bottom w:val="nil"/>
              <w:right w:val="single" w:sz="4" w:space="0" w:color="000000"/>
            </w:tcBorders>
          </w:tcPr>
          <w:p>
            <w:pPr>
              <w:pStyle w:val="TableParagraph"/>
              <w:rPr>
                <w:rFonts w:ascii="Times New Roman"/>
                <w:sz w:val="18"/>
              </w:rPr>
            </w:pPr>
          </w:p>
        </w:tc>
        <w:tc>
          <w:tcPr>
            <w:tcW w:w="4501" w:type="dxa"/>
            <w:tcBorders>
              <w:top w:val="nil"/>
              <w:left w:val="single" w:sz="4" w:space="0" w:color="000000"/>
              <w:bottom w:val="nil"/>
              <w:right w:val="single" w:sz="4" w:space="0" w:color="000000"/>
            </w:tcBorders>
          </w:tcPr>
          <w:p>
            <w:pPr>
              <w:pStyle w:val="TableParagraph"/>
              <w:spacing w:before="59"/>
              <w:ind w:left="113"/>
              <w:rPr>
                <w:sz w:val="18"/>
              </w:rPr>
            </w:pPr>
            <w:r>
              <w:rPr>
                <w:sz w:val="18"/>
              </w:rPr>
              <w:t>2 分</w:t>
            </w:r>
          </w:p>
        </w:tc>
        <w:tc>
          <w:tcPr>
            <w:tcW w:w="877" w:type="dxa"/>
            <w:tcBorders>
              <w:top w:val="nil"/>
              <w:left w:val="single" w:sz="4" w:space="0" w:color="000000"/>
              <w:bottom w:val="nil"/>
              <w:right w:val="single" w:sz="4" w:space="0" w:color="000000"/>
            </w:tcBorders>
          </w:tcPr>
          <w:p>
            <w:pPr>
              <w:pStyle w:val="TableParagraph"/>
              <w:rPr>
                <w:rFonts w:ascii="Times New Roman"/>
                <w:sz w:val="18"/>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766" w:hRule="atLeast"/>
        </w:trPr>
        <w:tc>
          <w:tcPr>
            <w:tcW w:w="634" w:type="dxa"/>
            <w:tcBorders>
              <w:top w:val="nil"/>
              <w:bottom w:val="nil"/>
              <w:right w:val="single" w:sz="4" w:space="0" w:color="000000"/>
            </w:tcBorders>
          </w:tcPr>
          <w:p>
            <w:pPr>
              <w:pStyle w:val="TableParagraph"/>
              <w:spacing w:before="7"/>
              <w:rPr>
                <w:rFonts w:ascii="微软雅黑"/>
                <w:b/>
                <w:sz w:val="20"/>
              </w:rPr>
            </w:pPr>
          </w:p>
          <w:p>
            <w:pPr>
              <w:pStyle w:val="TableParagraph"/>
              <w:spacing w:before="1"/>
              <w:ind w:right="253"/>
              <w:jc w:val="right"/>
              <w:rPr>
                <w:sz w:val="18"/>
              </w:rPr>
            </w:pPr>
            <w:r>
              <w:rPr>
                <w:sz w:val="18"/>
              </w:rPr>
              <w:t>7</w:t>
            </w: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nil"/>
              <w:left w:val="single" w:sz="4" w:space="0" w:color="000000"/>
              <w:bottom w:val="nil"/>
              <w:right w:val="single" w:sz="4" w:space="0" w:color="000000"/>
            </w:tcBorders>
          </w:tcPr>
          <w:p>
            <w:pPr>
              <w:pStyle w:val="TableParagraph"/>
              <w:spacing w:line="310" w:lineRule="atLeast" w:before="141"/>
              <w:ind w:left="277" w:right="167" w:hanging="89"/>
              <w:rPr>
                <w:sz w:val="18"/>
              </w:rPr>
            </w:pPr>
            <w:r>
              <w:rPr>
                <w:sz w:val="18"/>
              </w:rPr>
              <w:t>横向水平杆设置</w:t>
            </w:r>
          </w:p>
        </w:tc>
        <w:tc>
          <w:tcPr>
            <w:tcW w:w="4501" w:type="dxa"/>
            <w:tcBorders>
              <w:top w:val="nil"/>
              <w:left w:val="single" w:sz="4" w:space="0" w:color="000000"/>
              <w:bottom w:val="nil"/>
              <w:right w:val="single" w:sz="4" w:space="0" w:color="000000"/>
            </w:tcBorders>
          </w:tcPr>
          <w:p>
            <w:pPr>
              <w:pStyle w:val="TableParagraph"/>
              <w:spacing w:before="59"/>
              <w:ind w:left="113"/>
              <w:rPr>
                <w:sz w:val="18"/>
              </w:rPr>
            </w:pPr>
            <w:r>
              <w:rPr>
                <w:sz w:val="18"/>
              </w:rPr>
              <w:t>未按脚手板铺设的需要增加设置横向水平杆，每处扣 2</w:t>
            </w:r>
          </w:p>
          <w:p>
            <w:pPr>
              <w:pStyle w:val="TableParagraph"/>
              <w:spacing w:before="130"/>
              <w:ind w:left="113"/>
              <w:rPr>
                <w:sz w:val="18"/>
              </w:rPr>
            </w:pPr>
            <w:r>
              <w:rPr>
                <w:sz w:val="18"/>
              </w:rPr>
              <w:t>分</w:t>
            </w:r>
          </w:p>
        </w:tc>
        <w:tc>
          <w:tcPr>
            <w:tcW w:w="877" w:type="dxa"/>
            <w:tcBorders>
              <w:top w:val="nil"/>
              <w:left w:val="single" w:sz="4" w:space="0" w:color="000000"/>
              <w:bottom w:val="nil"/>
              <w:right w:val="single" w:sz="4" w:space="0" w:color="000000"/>
            </w:tcBorders>
          </w:tcPr>
          <w:p>
            <w:pPr>
              <w:pStyle w:val="TableParagraph"/>
              <w:spacing w:before="14"/>
              <w:rPr>
                <w:rFonts w:ascii="微软雅黑"/>
                <w:b/>
                <w:sz w:val="22"/>
              </w:rPr>
            </w:pPr>
          </w:p>
          <w:p>
            <w:pPr>
              <w:pStyle w:val="TableParagraph"/>
              <w:ind w:left="286" w:right="268"/>
              <w:jc w:val="center"/>
              <w:rPr>
                <w:sz w:val="18"/>
              </w:rPr>
            </w:pPr>
            <w:r>
              <w:rPr>
                <w:sz w:val="18"/>
              </w:rPr>
              <w:t>10</w:t>
            </w: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93" w:hRule="atLeast"/>
        </w:trPr>
        <w:tc>
          <w:tcPr>
            <w:tcW w:w="634" w:type="dxa"/>
            <w:tcBorders>
              <w:top w:val="nil"/>
              <w:bottom w:val="nil"/>
              <w:right w:val="single" w:sz="4" w:space="0" w:color="000000"/>
            </w:tcBorders>
          </w:tcPr>
          <w:p>
            <w:pPr>
              <w:pStyle w:val="TableParagraph"/>
              <w:rPr>
                <w:rFonts w:ascii="Times New Roman"/>
                <w:sz w:val="18"/>
              </w:rPr>
            </w:pP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nil"/>
              <w:left w:val="single" w:sz="4" w:space="0" w:color="000000"/>
              <w:bottom w:val="nil"/>
              <w:right w:val="single" w:sz="4" w:space="0" w:color="000000"/>
            </w:tcBorders>
          </w:tcPr>
          <w:p>
            <w:pPr>
              <w:pStyle w:val="TableParagraph"/>
              <w:rPr>
                <w:rFonts w:ascii="Times New Roman"/>
                <w:sz w:val="18"/>
              </w:rPr>
            </w:pPr>
          </w:p>
        </w:tc>
        <w:tc>
          <w:tcPr>
            <w:tcW w:w="4501" w:type="dxa"/>
            <w:tcBorders>
              <w:top w:val="nil"/>
              <w:left w:val="single" w:sz="4" w:space="0" w:color="000000"/>
              <w:bottom w:val="nil"/>
              <w:right w:val="single" w:sz="4" w:space="0" w:color="000000"/>
            </w:tcBorders>
          </w:tcPr>
          <w:p>
            <w:pPr>
              <w:pStyle w:val="TableParagraph"/>
              <w:spacing w:before="3"/>
              <w:ind w:left="113"/>
              <w:rPr>
                <w:sz w:val="18"/>
              </w:rPr>
            </w:pPr>
            <w:r>
              <w:rPr>
                <w:sz w:val="18"/>
              </w:rPr>
              <w:t>双排脚手架横向水平杆只固定一端，每处扣 2 分</w:t>
            </w:r>
          </w:p>
        </w:tc>
        <w:tc>
          <w:tcPr>
            <w:tcW w:w="877" w:type="dxa"/>
            <w:tcBorders>
              <w:top w:val="nil"/>
              <w:left w:val="single" w:sz="4" w:space="0" w:color="000000"/>
              <w:bottom w:val="nil"/>
              <w:right w:val="single" w:sz="4" w:space="0" w:color="000000"/>
            </w:tcBorders>
          </w:tcPr>
          <w:p>
            <w:pPr>
              <w:pStyle w:val="TableParagraph"/>
              <w:rPr>
                <w:rFonts w:ascii="Times New Roman"/>
                <w:sz w:val="18"/>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50" w:hRule="atLeast"/>
        </w:trPr>
        <w:tc>
          <w:tcPr>
            <w:tcW w:w="634" w:type="dxa"/>
            <w:tcBorders>
              <w:top w:val="nil"/>
              <w:bottom w:val="nil"/>
              <w:right w:val="single" w:sz="4" w:space="0" w:color="000000"/>
            </w:tcBorders>
          </w:tcPr>
          <w:p>
            <w:pPr>
              <w:pStyle w:val="TableParagraph"/>
              <w:rPr>
                <w:rFonts w:ascii="Times New Roman"/>
                <w:sz w:val="18"/>
              </w:rPr>
            </w:pP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nil"/>
              <w:left w:val="single" w:sz="4" w:space="0" w:color="000000"/>
              <w:bottom w:val="nil"/>
              <w:right w:val="single" w:sz="4" w:space="0" w:color="000000"/>
            </w:tcBorders>
          </w:tcPr>
          <w:p>
            <w:pPr>
              <w:pStyle w:val="TableParagraph"/>
              <w:rPr>
                <w:rFonts w:ascii="Times New Roman"/>
                <w:sz w:val="18"/>
              </w:rPr>
            </w:pPr>
          </w:p>
        </w:tc>
        <w:tc>
          <w:tcPr>
            <w:tcW w:w="4501" w:type="dxa"/>
            <w:tcBorders>
              <w:top w:val="nil"/>
              <w:left w:val="single" w:sz="4" w:space="0" w:color="000000"/>
              <w:bottom w:val="nil"/>
              <w:right w:val="single" w:sz="4" w:space="0" w:color="000000"/>
            </w:tcBorders>
          </w:tcPr>
          <w:p>
            <w:pPr>
              <w:pStyle w:val="TableParagraph"/>
              <w:spacing w:before="59"/>
              <w:ind w:left="113"/>
              <w:rPr>
                <w:sz w:val="18"/>
              </w:rPr>
            </w:pPr>
            <w:r>
              <w:rPr>
                <w:sz w:val="18"/>
              </w:rPr>
              <w:t>单排脚手架横向水平杆插入墙内小于 180mm，每处扣 2</w:t>
            </w:r>
          </w:p>
        </w:tc>
        <w:tc>
          <w:tcPr>
            <w:tcW w:w="877" w:type="dxa"/>
            <w:tcBorders>
              <w:top w:val="nil"/>
              <w:left w:val="single" w:sz="4" w:space="0" w:color="000000"/>
              <w:bottom w:val="nil"/>
              <w:right w:val="single" w:sz="4" w:space="0" w:color="000000"/>
            </w:tcBorders>
          </w:tcPr>
          <w:p>
            <w:pPr>
              <w:pStyle w:val="TableParagraph"/>
              <w:rPr>
                <w:rFonts w:ascii="Times New Roman"/>
                <w:sz w:val="18"/>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11" w:hRule="atLeast"/>
        </w:trPr>
        <w:tc>
          <w:tcPr>
            <w:tcW w:w="634" w:type="dxa"/>
            <w:tcBorders>
              <w:top w:val="nil"/>
              <w:bottom w:val="single" w:sz="4" w:space="0" w:color="000000"/>
              <w:right w:val="single" w:sz="4" w:space="0" w:color="000000"/>
            </w:tcBorders>
          </w:tcPr>
          <w:p>
            <w:pPr>
              <w:pStyle w:val="TableParagraph"/>
              <w:rPr>
                <w:rFonts w:ascii="Times New Roman"/>
                <w:sz w:val="18"/>
              </w:rPr>
            </w:pP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4501" w:type="dxa"/>
            <w:tcBorders>
              <w:top w:val="nil"/>
              <w:left w:val="single" w:sz="4" w:space="0" w:color="000000"/>
              <w:bottom w:val="single" w:sz="4" w:space="0" w:color="000000"/>
              <w:right w:val="single" w:sz="4" w:space="0" w:color="000000"/>
            </w:tcBorders>
          </w:tcPr>
          <w:p>
            <w:pPr>
              <w:pStyle w:val="TableParagraph"/>
              <w:spacing w:before="59"/>
              <w:ind w:left="113"/>
              <w:rPr>
                <w:sz w:val="18"/>
              </w:rPr>
            </w:pPr>
            <w:r>
              <w:rPr>
                <w:sz w:val="18"/>
              </w:rPr>
              <w:t>分</w:t>
            </w:r>
          </w:p>
        </w:tc>
        <w:tc>
          <w:tcPr>
            <w:tcW w:w="877"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88" w:hRule="atLeast"/>
        </w:trPr>
        <w:tc>
          <w:tcPr>
            <w:tcW w:w="634" w:type="dxa"/>
            <w:tcBorders>
              <w:top w:val="single" w:sz="4" w:space="0" w:color="000000"/>
              <w:bottom w:val="nil"/>
              <w:right w:val="single" w:sz="4" w:space="0" w:color="000000"/>
            </w:tcBorders>
          </w:tcPr>
          <w:p>
            <w:pPr>
              <w:pStyle w:val="TableParagraph"/>
              <w:rPr>
                <w:rFonts w:ascii="Times New Roman"/>
                <w:sz w:val="18"/>
              </w:rPr>
            </w:pP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501" w:type="dxa"/>
            <w:tcBorders>
              <w:top w:val="single" w:sz="4" w:space="0" w:color="000000"/>
              <w:left w:val="single" w:sz="4" w:space="0" w:color="000000"/>
              <w:bottom w:val="nil"/>
              <w:right w:val="single" w:sz="4" w:space="0" w:color="000000"/>
            </w:tcBorders>
          </w:tcPr>
          <w:p>
            <w:pPr>
              <w:pStyle w:val="TableParagraph"/>
              <w:spacing w:before="108"/>
              <w:ind w:left="113"/>
              <w:rPr>
                <w:sz w:val="18"/>
              </w:rPr>
            </w:pPr>
            <w:r>
              <w:rPr>
                <w:sz w:val="18"/>
              </w:rPr>
              <w:t>纵向水平杆搭接长度小于 1m 或固定不符合要求，每处</w:t>
            </w:r>
          </w:p>
        </w:tc>
        <w:tc>
          <w:tcPr>
            <w:tcW w:w="877"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877"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19" w:hRule="atLeast"/>
        </w:trPr>
        <w:tc>
          <w:tcPr>
            <w:tcW w:w="634" w:type="dxa"/>
            <w:tcBorders>
              <w:top w:val="nil"/>
              <w:bottom w:val="nil"/>
              <w:right w:val="single" w:sz="4" w:space="0" w:color="000000"/>
            </w:tcBorders>
          </w:tcPr>
          <w:p>
            <w:pPr>
              <w:pStyle w:val="TableParagraph"/>
              <w:spacing w:before="3"/>
              <w:rPr>
                <w:rFonts w:ascii="微软雅黑"/>
                <w:b/>
                <w:sz w:val="11"/>
              </w:rPr>
            </w:pPr>
          </w:p>
          <w:p>
            <w:pPr>
              <w:pStyle w:val="TableParagraph"/>
              <w:ind w:right="253"/>
              <w:jc w:val="right"/>
              <w:rPr>
                <w:sz w:val="18"/>
              </w:rPr>
            </w:pPr>
            <w:r>
              <w:rPr>
                <w:sz w:val="18"/>
              </w:rPr>
              <w:t>8</w:t>
            </w: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nil"/>
              <w:left w:val="single" w:sz="4" w:space="0" w:color="000000"/>
              <w:bottom w:val="nil"/>
              <w:right w:val="single" w:sz="4" w:space="0" w:color="000000"/>
            </w:tcBorders>
          </w:tcPr>
          <w:p>
            <w:pPr>
              <w:pStyle w:val="TableParagraph"/>
              <w:spacing w:line="324" w:lineRule="auto" w:before="50"/>
              <w:ind w:left="368" w:right="347"/>
              <w:rPr>
                <w:sz w:val="18"/>
              </w:rPr>
            </w:pPr>
            <w:r>
              <w:rPr>
                <w:sz w:val="18"/>
              </w:rPr>
              <w:t>杆件连接</w:t>
            </w:r>
          </w:p>
        </w:tc>
        <w:tc>
          <w:tcPr>
            <w:tcW w:w="4501" w:type="dxa"/>
            <w:tcBorders>
              <w:top w:val="nil"/>
              <w:left w:val="single" w:sz="4" w:space="0" w:color="000000"/>
              <w:bottom w:val="nil"/>
              <w:right w:val="single" w:sz="4" w:space="0" w:color="000000"/>
            </w:tcBorders>
          </w:tcPr>
          <w:p>
            <w:pPr>
              <w:pStyle w:val="TableParagraph"/>
              <w:spacing w:before="69"/>
              <w:ind w:left="113"/>
              <w:rPr>
                <w:sz w:val="18"/>
              </w:rPr>
            </w:pPr>
            <w:r>
              <w:rPr>
                <w:sz w:val="18"/>
              </w:rPr>
              <w:t>扣 2 分</w:t>
            </w:r>
          </w:p>
          <w:p>
            <w:pPr>
              <w:pStyle w:val="TableParagraph"/>
              <w:spacing w:before="129"/>
              <w:ind w:left="113"/>
              <w:rPr>
                <w:sz w:val="18"/>
              </w:rPr>
            </w:pPr>
            <w:r>
              <w:rPr>
                <w:sz w:val="18"/>
              </w:rPr>
              <w:t>立杆除顶层顶步外采用搭接，每处扣 4 分</w:t>
            </w:r>
          </w:p>
        </w:tc>
        <w:tc>
          <w:tcPr>
            <w:tcW w:w="877" w:type="dxa"/>
            <w:tcBorders>
              <w:top w:val="nil"/>
              <w:left w:val="single" w:sz="4" w:space="0" w:color="000000"/>
              <w:bottom w:val="nil"/>
              <w:right w:val="single" w:sz="4" w:space="0" w:color="000000"/>
            </w:tcBorders>
          </w:tcPr>
          <w:p>
            <w:pPr>
              <w:pStyle w:val="TableParagraph"/>
              <w:spacing w:before="9"/>
              <w:rPr>
                <w:rFonts w:ascii="微软雅黑"/>
                <w:b/>
                <w:sz w:val="13"/>
              </w:rPr>
            </w:pPr>
          </w:p>
          <w:p>
            <w:pPr>
              <w:pStyle w:val="TableParagraph"/>
              <w:ind w:left="286" w:right="268"/>
              <w:jc w:val="center"/>
              <w:rPr>
                <w:sz w:val="18"/>
              </w:rPr>
            </w:pPr>
            <w:r>
              <w:rPr>
                <w:sz w:val="18"/>
              </w:rPr>
              <w:t>10</w:t>
            </w: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11" w:hRule="atLeast"/>
        </w:trPr>
        <w:tc>
          <w:tcPr>
            <w:tcW w:w="634" w:type="dxa"/>
            <w:tcBorders>
              <w:top w:val="nil"/>
              <w:bottom w:val="single" w:sz="4" w:space="0" w:color="000000"/>
              <w:right w:val="single" w:sz="4" w:space="0" w:color="000000"/>
            </w:tcBorders>
          </w:tcPr>
          <w:p>
            <w:pPr>
              <w:pStyle w:val="TableParagraph"/>
              <w:rPr>
                <w:rFonts w:ascii="Times New Roman"/>
                <w:sz w:val="18"/>
              </w:rPr>
            </w:pP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4501" w:type="dxa"/>
            <w:tcBorders>
              <w:top w:val="nil"/>
              <w:left w:val="single" w:sz="4" w:space="0" w:color="000000"/>
              <w:bottom w:val="single" w:sz="4" w:space="0" w:color="000000"/>
              <w:right w:val="single" w:sz="4" w:space="0" w:color="000000"/>
            </w:tcBorders>
          </w:tcPr>
          <w:p>
            <w:pPr>
              <w:pStyle w:val="TableParagraph"/>
              <w:spacing w:before="59"/>
              <w:ind w:left="113"/>
              <w:rPr>
                <w:sz w:val="18"/>
              </w:rPr>
            </w:pPr>
            <w:r>
              <w:rPr>
                <w:spacing w:val="-6"/>
                <w:sz w:val="18"/>
              </w:rPr>
              <w:t>扣件紧固力矩小于 </w:t>
            </w:r>
            <w:r>
              <w:rPr>
                <w:sz w:val="18"/>
              </w:rPr>
              <w:t>40N·m</w:t>
            </w:r>
            <w:r>
              <w:rPr>
                <w:spacing w:val="-19"/>
                <w:sz w:val="18"/>
              </w:rPr>
              <w:t> 或大于 </w:t>
            </w:r>
            <w:r>
              <w:rPr>
                <w:sz w:val="18"/>
              </w:rPr>
              <w:t>65N·m</w:t>
            </w:r>
            <w:r>
              <w:rPr>
                <w:spacing w:val="-10"/>
                <w:sz w:val="18"/>
              </w:rPr>
              <w:t>，每处扣 </w:t>
            </w:r>
            <w:r>
              <w:rPr>
                <w:sz w:val="18"/>
              </w:rPr>
              <w:t>2</w:t>
            </w:r>
            <w:r>
              <w:rPr>
                <w:spacing w:val="-24"/>
                <w:sz w:val="18"/>
              </w:rPr>
              <w:t> 分</w:t>
            </w:r>
          </w:p>
        </w:tc>
        <w:tc>
          <w:tcPr>
            <w:tcW w:w="877"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814" w:hRule="atLeast"/>
        </w:trPr>
        <w:tc>
          <w:tcPr>
            <w:tcW w:w="634" w:type="dxa"/>
            <w:tcBorders>
              <w:top w:val="single" w:sz="4" w:space="0" w:color="000000"/>
              <w:bottom w:val="nil"/>
              <w:right w:val="single" w:sz="4" w:space="0" w:color="000000"/>
            </w:tcBorders>
          </w:tcPr>
          <w:p>
            <w:pPr>
              <w:pStyle w:val="TableParagraph"/>
              <w:rPr>
                <w:rFonts w:ascii="微软雅黑"/>
                <w:b/>
                <w:sz w:val="23"/>
              </w:rPr>
            </w:pPr>
          </w:p>
          <w:p>
            <w:pPr>
              <w:pStyle w:val="TableParagraph"/>
              <w:ind w:right="253"/>
              <w:jc w:val="right"/>
              <w:rPr>
                <w:sz w:val="18"/>
              </w:rPr>
            </w:pPr>
            <w:r>
              <w:rPr>
                <w:sz w:val="18"/>
              </w:rPr>
              <w:t>9</w:t>
            </w: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single" w:sz="4" w:space="0" w:color="000000"/>
              <w:left w:val="single" w:sz="4" w:space="0" w:color="000000"/>
              <w:bottom w:val="nil"/>
              <w:right w:val="single" w:sz="4" w:space="0" w:color="000000"/>
            </w:tcBorders>
          </w:tcPr>
          <w:p>
            <w:pPr>
              <w:pStyle w:val="TableParagraph"/>
              <w:spacing w:before="4"/>
              <w:rPr>
                <w:rFonts w:ascii="微软雅黑"/>
                <w:b/>
                <w:sz w:val="10"/>
              </w:rPr>
            </w:pPr>
          </w:p>
          <w:p>
            <w:pPr>
              <w:pStyle w:val="TableParagraph"/>
              <w:spacing w:line="310" w:lineRule="atLeast" w:before="1"/>
              <w:ind w:left="368" w:right="347"/>
              <w:rPr>
                <w:sz w:val="18"/>
              </w:rPr>
            </w:pPr>
            <w:r>
              <w:rPr>
                <w:sz w:val="18"/>
              </w:rPr>
              <w:t>层间防护</w:t>
            </w:r>
          </w:p>
        </w:tc>
        <w:tc>
          <w:tcPr>
            <w:tcW w:w="4501" w:type="dxa"/>
            <w:tcBorders>
              <w:top w:val="single" w:sz="4" w:space="0" w:color="000000"/>
              <w:left w:val="single" w:sz="4" w:space="0" w:color="000000"/>
              <w:bottom w:val="nil"/>
              <w:right w:val="single" w:sz="4" w:space="0" w:color="000000"/>
            </w:tcBorders>
          </w:tcPr>
          <w:p>
            <w:pPr>
              <w:pStyle w:val="TableParagraph"/>
              <w:spacing w:before="107"/>
              <w:ind w:left="113"/>
              <w:rPr>
                <w:sz w:val="18"/>
              </w:rPr>
            </w:pPr>
            <w:r>
              <w:rPr>
                <w:sz w:val="18"/>
              </w:rPr>
              <w:t>作业层脚手板下未采用安全平网兜底或作业层以下每</w:t>
            </w:r>
          </w:p>
          <w:p>
            <w:pPr>
              <w:pStyle w:val="TableParagraph"/>
              <w:spacing w:before="130"/>
              <w:ind w:left="113"/>
              <w:rPr>
                <w:sz w:val="18"/>
              </w:rPr>
            </w:pPr>
            <w:r>
              <w:rPr>
                <w:sz w:val="18"/>
              </w:rPr>
              <w:t>隔 10m 未采用安全平网封闭，扣 5 分</w:t>
            </w:r>
          </w:p>
        </w:tc>
        <w:tc>
          <w:tcPr>
            <w:tcW w:w="877" w:type="dxa"/>
            <w:tcBorders>
              <w:top w:val="single" w:sz="4" w:space="0" w:color="000000"/>
              <w:left w:val="single" w:sz="4" w:space="0" w:color="000000"/>
              <w:bottom w:val="nil"/>
              <w:right w:val="single" w:sz="4" w:space="0" w:color="000000"/>
            </w:tcBorders>
          </w:tcPr>
          <w:p>
            <w:pPr>
              <w:pStyle w:val="TableParagraph"/>
              <w:spacing w:before="6"/>
              <w:rPr>
                <w:rFonts w:ascii="微软雅黑"/>
                <w:b/>
                <w:sz w:val="25"/>
              </w:rPr>
            </w:pPr>
          </w:p>
          <w:p>
            <w:pPr>
              <w:pStyle w:val="TableParagraph"/>
              <w:spacing w:before="1"/>
              <w:ind w:left="286" w:right="268"/>
              <w:jc w:val="center"/>
              <w:rPr>
                <w:sz w:val="18"/>
              </w:rPr>
            </w:pPr>
            <w:r>
              <w:rPr>
                <w:sz w:val="18"/>
              </w:rPr>
              <w:t>10</w:t>
            </w:r>
          </w:p>
        </w:tc>
        <w:tc>
          <w:tcPr>
            <w:tcW w:w="877"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55" w:hRule="atLeast"/>
        </w:trPr>
        <w:tc>
          <w:tcPr>
            <w:tcW w:w="634" w:type="dxa"/>
            <w:tcBorders>
              <w:top w:val="nil"/>
              <w:bottom w:val="single" w:sz="4" w:space="0" w:color="000000"/>
              <w:right w:val="single" w:sz="4" w:space="0" w:color="000000"/>
            </w:tcBorders>
          </w:tcPr>
          <w:p>
            <w:pPr>
              <w:pStyle w:val="TableParagraph"/>
              <w:rPr>
                <w:rFonts w:ascii="Times New Roman"/>
                <w:sz w:val="18"/>
              </w:rPr>
            </w:pP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4501" w:type="dxa"/>
            <w:tcBorders>
              <w:top w:val="nil"/>
              <w:left w:val="single" w:sz="4" w:space="0" w:color="000000"/>
              <w:bottom w:val="single" w:sz="4" w:space="0" w:color="000000"/>
              <w:right w:val="single" w:sz="4" w:space="0" w:color="000000"/>
            </w:tcBorders>
          </w:tcPr>
          <w:p>
            <w:pPr>
              <w:pStyle w:val="TableParagraph"/>
              <w:spacing w:before="3"/>
              <w:ind w:left="113"/>
              <w:rPr>
                <w:sz w:val="18"/>
              </w:rPr>
            </w:pPr>
            <w:r>
              <w:rPr>
                <w:sz w:val="18"/>
              </w:rPr>
              <w:t>作业层与建筑物之间未按规定进行封闭，扣 5 分</w:t>
            </w:r>
          </w:p>
        </w:tc>
        <w:tc>
          <w:tcPr>
            <w:tcW w:w="877"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815" w:hRule="atLeast"/>
        </w:trPr>
        <w:tc>
          <w:tcPr>
            <w:tcW w:w="634" w:type="dxa"/>
            <w:tcBorders>
              <w:top w:val="single" w:sz="4" w:space="0" w:color="000000"/>
              <w:bottom w:val="nil"/>
              <w:right w:val="single" w:sz="4" w:space="0" w:color="000000"/>
            </w:tcBorders>
          </w:tcPr>
          <w:p>
            <w:pPr>
              <w:pStyle w:val="TableParagraph"/>
              <w:rPr>
                <w:rFonts w:ascii="微软雅黑"/>
                <w:b/>
                <w:sz w:val="23"/>
              </w:rPr>
            </w:pPr>
          </w:p>
          <w:p>
            <w:pPr>
              <w:pStyle w:val="TableParagraph"/>
              <w:ind w:right="208"/>
              <w:jc w:val="right"/>
              <w:rPr>
                <w:sz w:val="18"/>
              </w:rPr>
            </w:pPr>
            <w:r>
              <w:rPr>
                <w:sz w:val="18"/>
              </w:rPr>
              <w:t>10</w:t>
            </w: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single" w:sz="4" w:space="0" w:color="000000"/>
              <w:left w:val="single" w:sz="4" w:space="0" w:color="000000"/>
              <w:bottom w:val="nil"/>
              <w:right w:val="single" w:sz="4" w:space="0" w:color="000000"/>
            </w:tcBorders>
          </w:tcPr>
          <w:p>
            <w:pPr>
              <w:pStyle w:val="TableParagraph"/>
              <w:spacing w:before="4"/>
              <w:rPr>
                <w:rFonts w:ascii="微软雅黑"/>
                <w:b/>
                <w:sz w:val="10"/>
              </w:rPr>
            </w:pPr>
          </w:p>
          <w:p>
            <w:pPr>
              <w:pStyle w:val="TableParagraph"/>
              <w:spacing w:line="310" w:lineRule="atLeast" w:before="1"/>
              <w:ind w:left="368" w:right="258" w:hanging="92"/>
              <w:rPr>
                <w:sz w:val="18"/>
              </w:rPr>
            </w:pPr>
            <w:r>
              <w:rPr>
                <w:sz w:val="18"/>
              </w:rPr>
              <w:t>构配件材质</w:t>
            </w:r>
          </w:p>
        </w:tc>
        <w:tc>
          <w:tcPr>
            <w:tcW w:w="4501" w:type="dxa"/>
            <w:tcBorders>
              <w:top w:val="single" w:sz="4" w:space="0" w:color="000000"/>
              <w:left w:val="single" w:sz="4" w:space="0" w:color="000000"/>
              <w:bottom w:val="nil"/>
              <w:right w:val="single" w:sz="4" w:space="0" w:color="000000"/>
            </w:tcBorders>
          </w:tcPr>
          <w:p>
            <w:pPr>
              <w:pStyle w:val="TableParagraph"/>
              <w:spacing w:line="360" w:lineRule="exact" w:before="2"/>
              <w:ind w:left="113" w:right="595"/>
              <w:rPr>
                <w:sz w:val="18"/>
              </w:rPr>
            </w:pPr>
            <w:r>
              <w:rPr>
                <w:spacing w:val="-3"/>
                <w:sz w:val="18"/>
              </w:rPr>
              <w:t>钢管直径、壁厚、材质不符合要求，扣 </w:t>
            </w:r>
            <w:r>
              <w:rPr>
                <w:sz w:val="18"/>
              </w:rPr>
              <w:t>5～10</w:t>
            </w:r>
            <w:r>
              <w:rPr>
                <w:spacing w:val="-23"/>
                <w:sz w:val="18"/>
              </w:rPr>
              <w:t> 分</w:t>
            </w:r>
            <w:r>
              <w:rPr>
                <w:spacing w:val="-25"/>
                <w:sz w:val="18"/>
              </w:rPr>
              <w:t>钢管弯曲、变形、锈蚀严重，扣 </w:t>
            </w:r>
            <w:r>
              <w:rPr>
                <w:sz w:val="18"/>
              </w:rPr>
              <w:t>10</w:t>
            </w:r>
            <w:r>
              <w:rPr>
                <w:spacing w:val="-23"/>
                <w:sz w:val="18"/>
              </w:rPr>
              <w:t> 分</w:t>
            </w:r>
          </w:p>
        </w:tc>
        <w:tc>
          <w:tcPr>
            <w:tcW w:w="877" w:type="dxa"/>
            <w:tcBorders>
              <w:top w:val="single" w:sz="4" w:space="0" w:color="000000"/>
              <w:left w:val="single" w:sz="4" w:space="0" w:color="000000"/>
              <w:bottom w:val="nil"/>
              <w:right w:val="single" w:sz="4" w:space="0" w:color="000000"/>
            </w:tcBorders>
          </w:tcPr>
          <w:p>
            <w:pPr>
              <w:pStyle w:val="TableParagraph"/>
              <w:spacing w:before="9"/>
              <w:rPr>
                <w:rFonts w:ascii="微软雅黑"/>
                <w:b/>
                <w:sz w:val="25"/>
              </w:rPr>
            </w:pPr>
          </w:p>
          <w:p>
            <w:pPr>
              <w:pStyle w:val="TableParagraph"/>
              <w:ind w:left="13"/>
              <w:jc w:val="center"/>
              <w:rPr>
                <w:sz w:val="18"/>
              </w:rPr>
            </w:pPr>
            <w:r>
              <w:rPr>
                <w:sz w:val="18"/>
              </w:rPr>
              <w:t>5</w:t>
            </w:r>
          </w:p>
        </w:tc>
        <w:tc>
          <w:tcPr>
            <w:tcW w:w="877"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53" w:hRule="atLeast"/>
        </w:trPr>
        <w:tc>
          <w:tcPr>
            <w:tcW w:w="634" w:type="dxa"/>
            <w:tcBorders>
              <w:top w:val="nil"/>
              <w:bottom w:val="single" w:sz="4" w:space="0" w:color="000000"/>
              <w:right w:val="single" w:sz="4" w:space="0" w:color="000000"/>
            </w:tcBorders>
          </w:tcPr>
          <w:p>
            <w:pPr>
              <w:pStyle w:val="TableParagraph"/>
              <w:rPr>
                <w:rFonts w:ascii="Times New Roman"/>
                <w:sz w:val="18"/>
              </w:rPr>
            </w:pP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4501" w:type="dxa"/>
            <w:tcBorders>
              <w:top w:val="nil"/>
              <w:left w:val="single" w:sz="4" w:space="0" w:color="000000"/>
              <w:bottom w:val="single" w:sz="4" w:space="0" w:color="000000"/>
              <w:right w:val="single" w:sz="4" w:space="0" w:color="000000"/>
            </w:tcBorders>
          </w:tcPr>
          <w:p>
            <w:pPr>
              <w:pStyle w:val="TableParagraph"/>
              <w:spacing w:line="229" w:lineRule="exact" w:before="4"/>
              <w:ind w:left="113"/>
              <w:rPr>
                <w:sz w:val="18"/>
              </w:rPr>
            </w:pPr>
            <w:r>
              <w:rPr>
                <w:sz w:val="18"/>
              </w:rPr>
              <w:t>扣件未进行复试或技术性能不符合标准，扣 5 分</w:t>
            </w:r>
          </w:p>
        </w:tc>
        <w:tc>
          <w:tcPr>
            <w:tcW w:w="877"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90" w:hRule="atLeast"/>
        </w:trPr>
        <w:tc>
          <w:tcPr>
            <w:tcW w:w="634" w:type="dxa"/>
            <w:tcBorders>
              <w:top w:val="single" w:sz="4" w:space="0" w:color="000000"/>
              <w:bottom w:val="nil"/>
              <w:right w:val="single" w:sz="4" w:space="0" w:color="000000"/>
            </w:tcBorders>
          </w:tcPr>
          <w:p>
            <w:pPr>
              <w:pStyle w:val="TableParagraph"/>
              <w:spacing w:before="4"/>
              <w:rPr>
                <w:rFonts w:ascii="微软雅黑"/>
                <w:b/>
                <w:sz w:val="13"/>
              </w:rPr>
            </w:pPr>
          </w:p>
          <w:p>
            <w:pPr>
              <w:pStyle w:val="TableParagraph"/>
              <w:spacing w:line="226" w:lineRule="exact" w:before="1"/>
              <w:ind w:right="208"/>
              <w:jc w:val="right"/>
              <w:rPr>
                <w:sz w:val="18"/>
              </w:rPr>
            </w:pPr>
            <w:r>
              <w:rPr>
                <w:sz w:val="18"/>
              </w:rPr>
              <w:t>11</w:t>
            </w: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single" w:sz="4" w:space="0" w:color="000000"/>
              <w:left w:val="single" w:sz="4" w:space="0" w:color="000000"/>
              <w:bottom w:val="nil"/>
              <w:right w:val="single" w:sz="4" w:space="0" w:color="000000"/>
            </w:tcBorders>
          </w:tcPr>
          <w:p>
            <w:pPr>
              <w:pStyle w:val="TableParagraph"/>
              <w:spacing w:before="4"/>
              <w:rPr>
                <w:rFonts w:ascii="微软雅黑"/>
                <w:b/>
                <w:sz w:val="13"/>
              </w:rPr>
            </w:pPr>
          </w:p>
          <w:p>
            <w:pPr>
              <w:pStyle w:val="TableParagraph"/>
              <w:spacing w:line="226" w:lineRule="exact" w:before="1"/>
              <w:ind w:right="347"/>
              <w:jc w:val="right"/>
              <w:rPr>
                <w:sz w:val="18"/>
              </w:rPr>
            </w:pPr>
            <w:r>
              <w:rPr>
                <w:sz w:val="18"/>
              </w:rPr>
              <w:t>通道</w:t>
            </w:r>
          </w:p>
        </w:tc>
        <w:tc>
          <w:tcPr>
            <w:tcW w:w="4501" w:type="dxa"/>
            <w:tcBorders>
              <w:top w:val="single" w:sz="4" w:space="0" w:color="000000"/>
              <w:left w:val="single" w:sz="4" w:space="0" w:color="000000"/>
              <w:bottom w:val="nil"/>
              <w:right w:val="single" w:sz="4" w:space="0" w:color="000000"/>
            </w:tcBorders>
          </w:tcPr>
          <w:p>
            <w:pPr>
              <w:pStyle w:val="TableParagraph"/>
              <w:spacing w:before="110"/>
              <w:ind w:left="113"/>
              <w:rPr>
                <w:sz w:val="18"/>
              </w:rPr>
            </w:pPr>
            <w:r>
              <w:rPr>
                <w:sz w:val="18"/>
              </w:rPr>
              <w:t>未设置人员上下专用通道，扣 5 分</w:t>
            </w:r>
          </w:p>
        </w:tc>
        <w:tc>
          <w:tcPr>
            <w:tcW w:w="877" w:type="dxa"/>
            <w:tcBorders>
              <w:top w:val="single" w:sz="4" w:space="0" w:color="000000"/>
              <w:left w:val="single" w:sz="4" w:space="0" w:color="000000"/>
              <w:bottom w:val="nil"/>
              <w:right w:val="single" w:sz="4" w:space="0" w:color="000000"/>
            </w:tcBorders>
          </w:tcPr>
          <w:p>
            <w:pPr>
              <w:pStyle w:val="TableParagraph"/>
              <w:spacing w:before="13"/>
              <w:rPr>
                <w:rFonts w:ascii="微软雅黑"/>
                <w:b/>
                <w:sz w:val="15"/>
              </w:rPr>
            </w:pPr>
          </w:p>
          <w:p>
            <w:pPr>
              <w:pStyle w:val="TableParagraph"/>
              <w:spacing w:line="180" w:lineRule="exact"/>
              <w:ind w:left="13"/>
              <w:jc w:val="center"/>
              <w:rPr>
                <w:sz w:val="18"/>
              </w:rPr>
            </w:pPr>
            <w:r>
              <w:rPr>
                <w:sz w:val="18"/>
              </w:rPr>
              <w:t>5</w:t>
            </w:r>
          </w:p>
        </w:tc>
        <w:tc>
          <w:tcPr>
            <w:tcW w:w="877"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19" w:hRule="atLeast"/>
        </w:trPr>
        <w:tc>
          <w:tcPr>
            <w:tcW w:w="634" w:type="dxa"/>
            <w:tcBorders>
              <w:top w:val="nil"/>
              <w:bottom w:val="single" w:sz="4" w:space="0" w:color="000000"/>
              <w:right w:val="single" w:sz="4" w:space="0" w:color="000000"/>
            </w:tcBorders>
          </w:tcPr>
          <w:p>
            <w:pPr>
              <w:pStyle w:val="TableParagraph"/>
              <w:rPr>
                <w:rFonts w:ascii="Times New Roman"/>
                <w:sz w:val="14"/>
              </w:rPr>
            </w:pP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nil"/>
              <w:left w:val="single" w:sz="4" w:space="0" w:color="000000"/>
              <w:bottom w:val="single" w:sz="4" w:space="0" w:color="000000"/>
              <w:right w:val="single" w:sz="4" w:space="0" w:color="000000"/>
            </w:tcBorders>
          </w:tcPr>
          <w:p>
            <w:pPr>
              <w:pStyle w:val="TableParagraph"/>
              <w:rPr>
                <w:rFonts w:ascii="Times New Roman"/>
                <w:sz w:val="14"/>
              </w:rPr>
            </w:pPr>
          </w:p>
        </w:tc>
        <w:tc>
          <w:tcPr>
            <w:tcW w:w="4501" w:type="dxa"/>
            <w:tcBorders>
              <w:top w:val="nil"/>
              <w:left w:val="single" w:sz="4" w:space="0" w:color="000000"/>
              <w:bottom w:val="single" w:sz="4" w:space="0" w:color="000000"/>
              <w:right w:val="single" w:sz="4" w:space="0" w:color="000000"/>
            </w:tcBorders>
          </w:tcPr>
          <w:p>
            <w:pPr>
              <w:pStyle w:val="TableParagraph"/>
              <w:spacing w:line="199" w:lineRule="exact"/>
              <w:ind w:left="113"/>
              <w:rPr>
                <w:sz w:val="18"/>
              </w:rPr>
            </w:pPr>
            <w:r>
              <w:rPr>
                <w:sz w:val="18"/>
              </w:rPr>
              <w:t>通道设置不符合要求，扣 2 分</w:t>
            </w:r>
          </w:p>
        </w:tc>
        <w:tc>
          <w:tcPr>
            <w:tcW w:w="877" w:type="dxa"/>
            <w:tcBorders>
              <w:top w:val="nil"/>
              <w:left w:val="single" w:sz="4" w:space="0" w:color="000000"/>
              <w:bottom w:val="single" w:sz="4" w:space="0" w:color="000000"/>
              <w:right w:val="single" w:sz="4" w:space="0" w:color="000000"/>
            </w:tcBorders>
          </w:tcPr>
          <w:p>
            <w:pPr>
              <w:pStyle w:val="TableParagraph"/>
              <w:rPr>
                <w:rFonts w:ascii="Times New Roman"/>
                <w:sz w:val="14"/>
              </w:rPr>
            </w:pPr>
          </w:p>
        </w:tc>
        <w:tc>
          <w:tcPr>
            <w:tcW w:w="877"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91" w:hRule="atLeast"/>
        </w:trPr>
        <w:tc>
          <w:tcPr>
            <w:tcW w:w="634"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399" w:type="dxa"/>
            <w:vMerge/>
            <w:tcBorders>
              <w:top w:val="nil"/>
              <w:left w:val="single" w:sz="4" w:space="0" w:color="000000"/>
              <w:bottom w:val="single" w:sz="4" w:space="0" w:color="000000"/>
              <w:right w:val="single" w:sz="4" w:space="0" w:color="000000"/>
            </w:tcBorders>
          </w:tcPr>
          <w:p>
            <w:pPr>
              <w:rPr>
                <w:sz w:val="2"/>
                <w:szCs w:val="2"/>
              </w:rPr>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before="132"/>
              <w:ind w:right="347"/>
              <w:jc w:val="right"/>
              <w:rPr>
                <w:sz w:val="18"/>
              </w:rPr>
            </w:pPr>
            <w:r>
              <w:rPr>
                <w:sz w:val="18"/>
              </w:rPr>
              <w:t>小计</w:t>
            </w:r>
          </w:p>
        </w:tc>
        <w:tc>
          <w:tcPr>
            <w:tcW w:w="450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before="132"/>
              <w:ind w:left="286" w:right="268"/>
              <w:jc w:val="center"/>
              <w:rPr>
                <w:sz w:val="18"/>
              </w:rPr>
            </w:pPr>
            <w:r>
              <w:rPr>
                <w:sz w:val="18"/>
              </w:rPr>
              <w:t>40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63" w:hRule="atLeast"/>
        </w:trPr>
        <w:tc>
          <w:tcPr>
            <w:tcW w:w="2121" w:type="dxa"/>
            <w:gridSpan w:val="3"/>
            <w:tcBorders>
              <w:top w:val="single" w:sz="4" w:space="0" w:color="000000"/>
              <w:right w:val="single" w:sz="4" w:space="0" w:color="000000"/>
            </w:tcBorders>
          </w:tcPr>
          <w:p>
            <w:pPr>
              <w:pStyle w:val="TableParagraph"/>
              <w:spacing w:before="17"/>
              <w:rPr>
                <w:rFonts w:ascii="微软雅黑"/>
                <w:b/>
                <w:sz w:val="8"/>
              </w:rPr>
            </w:pPr>
          </w:p>
          <w:p>
            <w:pPr>
              <w:pStyle w:val="TableParagraph"/>
              <w:spacing w:before="1"/>
              <w:ind w:left="518"/>
              <w:rPr>
                <w:sz w:val="18"/>
              </w:rPr>
            </w:pPr>
            <w:r>
              <w:rPr>
                <w:sz w:val="18"/>
              </w:rPr>
              <w:t>检查项目合计</w:t>
            </w:r>
          </w:p>
        </w:tc>
        <w:tc>
          <w:tcPr>
            <w:tcW w:w="4501"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877" w:type="dxa"/>
            <w:tcBorders>
              <w:top w:val="single" w:sz="4" w:space="0" w:color="000000"/>
              <w:left w:val="single" w:sz="4" w:space="0" w:color="000000"/>
              <w:right w:val="single" w:sz="4" w:space="0" w:color="000000"/>
            </w:tcBorders>
          </w:tcPr>
          <w:p>
            <w:pPr>
              <w:pStyle w:val="TableParagraph"/>
              <w:spacing w:before="17"/>
              <w:rPr>
                <w:rFonts w:ascii="微软雅黑"/>
                <w:b/>
                <w:sz w:val="8"/>
              </w:rPr>
            </w:pPr>
          </w:p>
          <w:p>
            <w:pPr>
              <w:pStyle w:val="TableParagraph"/>
              <w:spacing w:before="1"/>
              <w:ind w:left="286" w:right="270"/>
              <w:jc w:val="center"/>
              <w:rPr>
                <w:sz w:val="18"/>
              </w:rPr>
            </w:pPr>
            <w:r>
              <w:rPr>
                <w:sz w:val="18"/>
              </w:rPr>
              <w:t>100</w:t>
            </w:r>
          </w:p>
        </w:tc>
        <w:tc>
          <w:tcPr>
            <w:tcW w:w="877"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tcBorders>
          </w:tcPr>
          <w:p>
            <w:pPr>
              <w:pStyle w:val="TableParagraph"/>
              <w:rPr>
                <w:rFonts w:ascii="Times New Roman"/>
                <w:sz w:val="18"/>
              </w:rPr>
            </w:pPr>
          </w:p>
        </w:tc>
      </w:tr>
    </w:tbl>
    <w:p>
      <w:pPr>
        <w:spacing w:after="0"/>
        <w:rPr>
          <w:rFonts w:ascii="Times New Roman"/>
          <w:sz w:val="18"/>
        </w:rPr>
        <w:sectPr>
          <w:pgSz w:w="11910" w:h="16840"/>
          <w:pgMar w:header="0" w:footer="912" w:top="1380" w:bottom="1100" w:left="1140" w:right="820"/>
        </w:sectPr>
      </w:pPr>
    </w:p>
    <w:p>
      <w:pPr>
        <w:spacing w:line="364" w:lineRule="exact" w:before="0"/>
        <w:ind w:left="3211" w:right="0" w:firstLine="0"/>
        <w:jc w:val="left"/>
        <w:rPr>
          <w:rFonts w:ascii="微软雅黑" w:eastAsia="微软雅黑" w:hint="eastAsia"/>
          <w:b/>
          <w:sz w:val="21"/>
        </w:rPr>
      </w:pPr>
      <w:r>
        <w:rPr/>
        <w:pict>
          <v:shape style="position:absolute;margin-left:78.479996pt;margin-top:85.680023pt;width:438.6pt;height:679.2pt;mso-position-horizontal-relative:page;mso-position-vertical-relative:page;z-index:121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41"/>
                    <w:gridCol w:w="418"/>
                    <w:gridCol w:w="1035"/>
                    <w:gridCol w:w="4491"/>
                    <w:gridCol w:w="721"/>
                    <w:gridCol w:w="721"/>
                    <w:gridCol w:w="721"/>
                  </w:tblGrid>
                  <w:tr>
                    <w:trPr>
                      <w:trHeight w:val="625" w:hRule="atLeast"/>
                    </w:trPr>
                    <w:tc>
                      <w:tcPr>
                        <w:tcW w:w="641" w:type="dxa"/>
                        <w:tcBorders>
                          <w:bottom w:val="single" w:sz="4" w:space="0" w:color="000000"/>
                          <w:right w:val="single" w:sz="4" w:space="0" w:color="000000"/>
                        </w:tcBorders>
                      </w:tcPr>
                      <w:p>
                        <w:pPr>
                          <w:pStyle w:val="TableParagraph"/>
                          <w:spacing w:before="14"/>
                          <w:rPr>
                            <w:rFonts w:ascii="微软雅黑"/>
                            <w:b/>
                            <w:sz w:val="10"/>
                          </w:rPr>
                        </w:pPr>
                      </w:p>
                      <w:p>
                        <w:pPr>
                          <w:pStyle w:val="TableParagraph"/>
                          <w:ind w:left="121" w:right="105"/>
                          <w:jc w:val="center"/>
                          <w:rPr>
                            <w:sz w:val="18"/>
                          </w:rPr>
                        </w:pPr>
                        <w:r>
                          <w:rPr>
                            <w:sz w:val="18"/>
                          </w:rPr>
                          <w:t>序号</w:t>
                        </w:r>
                      </w:p>
                    </w:tc>
                    <w:tc>
                      <w:tcPr>
                        <w:tcW w:w="1453" w:type="dxa"/>
                        <w:gridSpan w:val="2"/>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371"/>
                          <w:rPr>
                            <w:sz w:val="18"/>
                          </w:rPr>
                        </w:pPr>
                        <w:r>
                          <w:rPr>
                            <w:sz w:val="18"/>
                          </w:rPr>
                          <w:t>检查项目</w:t>
                        </w:r>
                      </w:p>
                    </w:tc>
                    <w:tc>
                      <w:tcPr>
                        <w:tcW w:w="4491"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1869" w:right="1851"/>
                          <w:jc w:val="center"/>
                          <w:rPr>
                            <w:sz w:val="18"/>
                          </w:rPr>
                        </w:pPr>
                        <w:r>
                          <w:rPr>
                            <w:sz w:val="18"/>
                          </w:rPr>
                          <w:t>扣分标准</w:t>
                        </w:r>
                      </w:p>
                    </w:tc>
                    <w:tc>
                      <w:tcPr>
                        <w:tcW w:w="721" w:type="dxa"/>
                        <w:tcBorders>
                          <w:left w:val="single" w:sz="4" w:space="0" w:color="000000"/>
                          <w:bottom w:val="single" w:sz="4" w:space="0" w:color="000000"/>
                          <w:right w:val="single" w:sz="4" w:space="0" w:color="000000"/>
                        </w:tcBorders>
                      </w:tcPr>
                      <w:p>
                        <w:pPr>
                          <w:pStyle w:val="TableParagraph"/>
                          <w:spacing w:before="43"/>
                          <w:ind w:left="185"/>
                          <w:rPr>
                            <w:sz w:val="18"/>
                          </w:rPr>
                        </w:pPr>
                        <w:r>
                          <w:rPr>
                            <w:sz w:val="18"/>
                          </w:rPr>
                          <w:t>应得</w:t>
                        </w:r>
                      </w:p>
                      <w:p>
                        <w:pPr>
                          <w:pStyle w:val="TableParagraph"/>
                          <w:spacing w:before="81"/>
                          <w:ind w:left="185"/>
                          <w:rPr>
                            <w:sz w:val="18"/>
                          </w:rPr>
                        </w:pPr>
                        <w:r>
                          <w:rPr>
                            <w:sz w:val="18"/>
                          </w:rPr>
                          <w:t>分数</w:t>
                        </w:r>
                      </w:p>
                    </w:tc>
                    <w:tc>
                      <w:tcPr>
                        <w:tcW w:w="721" w:type="dxa"/>
                        <w:tcBorders>
                          <w:left w:val="single" w:sz="4" w:space="0" w:color="000000"/>
                          <w:bottom w:val="single" w:sz="4" w:space="0" w:color="000000"/>
                          <w:right w:val="single" w:sz="4" w:space="0" w:color="000000"/>
                        </w:tcBorders>
                      </w:tcPr>
                      <w:p>
                        <w:pPr>
                          <w:pStyle w:val="TableParagraph"/>
                          <w:spacing w:before="43"/>
                          <w:ind w:left="184"/>
                          <w:rPr>
                            <w:sz w:val="18"/>
                          </w:rPr>
                        </w:pPr>
                        <w:r>
                          <w:rPr>
                            <w:sz w:val="18"/>
                          </w:rPr>
                          <w:t>扣减</w:t>
                        </w:r>
                      </w:p>
                      <w:p>
                        <w:pPr>
                          <w:pStyle w:val="TableParagraph"/>
                          <w:spacing w:before="81"/>
                          <w:ind w:left="184"/>
                          <w:rPr>
                            <w:sz w:val="18"/>
                          </w:rPr>
                        </w:pPr>
                        <w:r>
                          <w:rPr>
                            <w:sz w:val="18"/>
                          </w:rPr>
                          <w:t>分数</w:t>
                        </w:r>
                      </w:p>
                    </w:tc>
                    <w:tc>
                      <w:tcPr>
                        <w:tcW w:w="721" w:type="dxa"/>
                        <w:tcBorders>
                          <w:left w:val="single" w:sz="4" w:space="0" w:color="000000"/>
                          <w:bottom w:val="single" w:sz="4" w:space="0" w:color="000000"/>
                        </w:tcBorders>
                      </w:tcPr>
                      <w:p>
                        <w:pPr>
                          <w:pStyle w:val="TableParagraph"/>
                          <w:spacing w:before="43"/>
                          <w:ind w:left="183"/>
                          <w:rPr>
                            <w:sz w:val="18"/>
                          </w:rPr>
                        </w:pPr>
                        <w:r>
                          <w:rPr>
                            <w:sz w:val="18"/>
                          </w:rPr>
                          <w:t>实得</w:t>
                        </w:r>
                      </w:p>
                      <w:p>
                        <w:pPr>
                          <w:pStyle w:val="TableParagraph"/>
                          <w:spacing w:before="81"/>
                          <w:ind w:left="183"/>
                          <w:rPr>
                            <w:sz w:val="18"/>
                          </w:rPr>
                        </w:pPr>
                        <w:r>
                          <w:rPr>
                            <w:sz w:val="18"/>
                          </w:rPr>
                          <w:t>分数</w:t>
                        </w:r>
                      </w:p>
                    </w:tc>
                  </w:tr>
                  <w:tr>
                    <w:trPr>
                      <w:trHeight w:val="248"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6"/>
                          <w:rPr>
                            <w:rFonts w:ascii="微软雅黑"/>
                            <w:b/>
                            <w:sz w:val="22"/>
                          </w:rPr>
                        </w:pPr>
                      </w:p>
                      <w:p>
                        <w:pPr>
                          <w:pStyle w:val="TableParagraph"/>
                          <w:spacing w:line="324" w:lineRule="auto"/>
                          <w:ind w:left="124" w:right="101"/>
                          <w:jc w:val="both"/>
                          <w:rPr>
                            <w:sz w:val="18"/>
                          </w:rPr>
                        </w:pPr>
                        <w:r>
                          <w:rPr>
                            <w:sz w:val="18"/>
                          </w:rPr>
                          <w:t>保证项目</w:t>
                        </w: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00" w:lineRule="exact" w:before="28"/>
                          <w:ind w:left="111"/>
                          <w:rPr>
                            <w:sz w:val="18"/>
                          </w:rPr>
                        </w:pPr>
                        <w:r>
                          <w:rPr>
                            <w:sz w:val="18"/>
                          </w:rPr>
                          <w:t>未编制专项施工方案或未进行设计计算，扣 10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35" w:hRule="atLeast"/>
                    </w:trPr>
                    <w:tc>
                      <w:tcPr>
                        <w:tcW w:w="641" w:type="dxa"/>
                        <w:tcBorders>
                          <w:top w:val="nil"/>
                          <w:bottom w:val="nil"/>
                          <w:right w:val="single" w:sz="4" w:space="0" w:color="000000"/>
                        </w:tcBorders>
                      </w:tcPr>
                      <w:p>
                        <w:pPr>
                          <w:pStyle w:val="TableParagraph"/>
                          <w:spacing w:before="145"/>
                          <w:ind w:left="15"/>
                          <w:jc w:val="center"/>
                          <w:rPr>
                            <w:sz w:val="18"/>
                          </w:rPr>
                        </w:pPr>
                        <w:r>
                          <w:rPr>
                            <w:sz w:val="18"/>
                          </w:rPr>
                          <w:t>1</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line="220" w:lineRule="exact"/>
                          <w:ind w:left="342"/>
                          <w:rPr>
                            <w:sz w:val="18"/>
                          </w:rPr>
                        </w:pPr>
                        <w:r>
                          <w:rPr>
                            <w:sz w:val="18"/>
                          </w:rPr>
                          <w:t>施工</w:t>
                        </w:r>
                      </w:p>
                      <w:p>
                        <w:pPr>
                          <w:pStyle w:val="TableParagraph"/>
                          <w:spacing w:line="215" w:lineRule="exact" w:before="81"/>
                          <w:ind w:left="342"/>
                          <w:rPr>
                            <w:sz w:val="18"/>
                          </w:rPr>
                        </w:pPr>
                        <w:r>
                          <w:rPr>
                            <w:sz w:val="18"/>
                          </w:rPr>
                          <w:t>方案</w:t>
                        </w:r>
                      </w:p>
                    </w:tc>
                    <w:tc>
                      <w:tcPr>
                        <w:tcW w:w="4491" w:type="dxa"/>
                        <w:tcBorders>
                          <w:top w:val="nil"/>
                          <w:left w:val="single" w:sz="4" w:space="0" w:color="000000"/>
                          <w:bottom w:val="nil"/>
                          <w:right w:val="single" w:sz="4" w:space="0" w:color="000000"/>
                        </w:tcBorders>
                      </w:tcPr>
                      <w:p>
                        <w:pPr>
                          <w:pStyle w:val="TableParagraph"/>
                          <w:spacing w:before="29"/>
                          <w:ind w:left="111"/>
                          <w:rPr>
                            <w:sz w:val="18"/>
                          </w:rPr>
                        </w:pPr>
                        <w:r>
                          <w:rPr>
                            <w:sz w:val="18"/>
                          </w:rPr>
                          <w:t>专项施工方案未按规定审核、审批，扣 10 分</w:t>
                        </w:r>
                      </w:p>
                      <w:p>
                        <w:pPr>
                          <w:pStyle w:val="TableParagraph"/>
                          <w:spacing w:line="227" w:lineRule="exact" w:before="29"/>
                          <w:ind w:left="111"/>
                          <w:rPr>
                            <w:sz w:val="18"/>
                          </w:rPr>
                        </w:pPr>
                        <w:r>
                          <w:rPr>
                            <w:sz w:val="18"/>
                          </w:rPr>
                          <w:t>架体搭设超过规范允许高度，专项施工方案未组织专家</w:t>
                        </w:r>
                      </w:p>
                    </w:tc>
                    <w:tc>
                      <w:tcPr>
                        <w:tcW w:w="721" w:type="dxa"/>
                        <w:tcBorders>
                          <w:top w:val="nil"/>
                          <w:left w:val="single" w:sz="4" w:space="0" w:color="000000"/>
                          <w:bottom w:val="nil"/>
                          <w:right w:val="single" w:sz="4" w:space="0" w:color="000000"/>
                        </w:tcBorders>
                      </w:tcPr>
                      <w:p>
                        <w:pPr>
                          <w:pStyle w:val="TableParagraph"/>
                          <w:spacing w:before="145"/>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34"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0" w:lineRule="exact" w:before="4"/>
                          <w:ind w:left="111"/>
                          <w:rPr>
                            <w:sz w:val="18"/>
                          </w:rPr>
                        </w:pPr>
                        <w:r>
                          <w:rPr>
                            <w:sz w:val="18"/>
                          </w:rPr>
                          <w:t>论证，扣 10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69"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21" w:lineRule="exact" w:before="28"/>
                          <w:ind w:left="111"/>
                          <w:rPr>
                            <w:sz w:val="18"/>
                          </w:rPr>
                        </w:pPr>
                        <w:r>
                          <w:rPr>
                            <w:spacing w:val="-17"/>
                            <w:sz w:val="18"/>
                          </w:rPr>
                          <w:t>架体基础不平、不实，不符合专项施工方案要求，扣 </w:t>
                        </w:r>
                        <w:r>
                          <w:rPr>
                            <w:sz w:val="18"/>
                          </w:rPr>
                          <w:t>5～</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50" w:hRule="atLeast"/>
                    </w:trPr>
                    <w:tc>
                      <w:tcPr>
                        <w:tcW w:w="641" w:type="dxa"/>
                        <w:tcBorders>
                          <w:top w:val="nil"/>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rPr>
                            <w:rFonts w:ascii="Times New Roman"/>
                            <w:sz w:val="18"/>
                          </w:rPr>
                        </w:pPr>
                      </w:p>
                    </w:tc>
                    <w:tc>
                      <w:tcPr>
                        <w:tcW w:w="4491" w:type="dxa"/>
                        <w:tcBorders>
                          <w:top w:val="nil"/>
                          <w:left w:val="single" w:sz="4" w:space="0" w:color="000000"/>
                          <w:bottom w:val="nil"/>
                          <w:right w:val="single" w:sz="4" w:space="0" w:color="000000"/>
                        </w:tcBorders>
                      </w:tcPr>
                      <w:p>
                        <w:pPr>
                          <w:pStyle w:val="TableParagraph"/>
                          <w:spacing w:line="220" w:lineRule="exact" w:before="10"/>
                          <w:ind w:left="111"/>
                          <w:rPr>
                            <w:sz w:val="18"/>
                          </w:rPr>
                        </w:pPr>
                        <w:r>
                          <w:rPr>
                            <w:sz w:val="18"/>
                          </w:rPr>
                          <w:t>10 分</w:t>
                        </w:r>
                      </w:p>
                    </w:tc>
                    <w:tc>
                      <w:tcPr>
                        <w:tcW w:w="72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770" w:hRule="atLeast"/>
                    </w:trPr>
                    <w:tc>
                      <w:tcPr>
                        <w:tcW w:w="641" w:type="dxa"/>
                        <w:tcBorders>
                          <w:top w:val="nil"/>
                          <w:bottom w:val="nil"/>
                          <w:right w:val="single" w:sz="4" w:space="0" w:color="000000"/>
                        </w:tcBorders>
                      </w:tcPr>
                      <w:p>
                        <w:pPr>
                          <w:pStyle w:val="TableParagraph"/>
                          <w:spacing w:before="14"/>
                          <w:rPr>
                            <w:rFonts w:ascii="微软雅黑"/>
                            <w:b/>
                            <w:sz w:val="13"/>
                          </w:rPr>
                        </w:pPr>
                      </w:p>
                      <w:p>
                        <w:pPr>
                          <w:pStyle w:val="TableParagraph"/>
                          <w:ind w:left="15"/>
                          <w:jc w:val="center"/>
                          <w:rPr>
                            <w:sz w:val="18"/>
                          </w:rPr>
                        </w:pPr>
                        <w:r>
                          <w:rPr>
                            <w:sz w:val="18"/>
                          </w:rPr>
                          <w:t>2</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line="324" w:lineRule="auto" w:before="98"/>
                          <w:ind w:left="342" w:right="320"/>
                          <w:rPr>
                            <w:sz w:val="18"/>
                          </w:rPr>
                        </w:pPr>
                        <w:r>
                          <w:rPr>
                            <w:sz w:val="18"/>
                          </w:rPr>
                          <w:t>架体基础</w:t>
                        </w:r>
                      </w:p>
                    </w:tc>
                    <w:tc>
                      <w:tcPr>
                        <w:tcW w:w="4491" w:type="dxa"/>
                        <w:tcBorders>
                          <w:top w:val="nil"/>
                          <w:left w:val="single" w:sz="4" w:space="0" w:color="000000"/>
                          <w:bottom w:val="nil"/>
                          <w:right w:val="single" w:sz="4" w:space="0" w:color="000000"/>
                        </w:tcBorders>
                      </w:tcPr>
                      <w:p>
                        <w:pPr>
                          <w:pStyle w:val="TableParagraph"/>
                          <w:spacing w:before="9"/>
                          <w:ind w:left="111"/>
                          <w:rPr>
                            <w:sz w:val="18"/>
                          </w:rPr>
                        </w:pPr>
                        <w:r>
                          <w:rPr>
                            <w:sz w:val="18"/>
                          </w:rPr>
                          <w:t>架体底部未设置垫板或垫板的规格不符合要求，扣 2～</w:t>
                        </w:r>
                      </w:p>
                      <w:p>
                        <w:pPr>
                          <w:pStyle w:val="TableParagraph"/>
                          <w:spacing w:before="29"/>
                          <w:ind w:left="111"/>
                          <w:rPr>
                            <w:sz w:val="18"/>
                          </w:rPr>
                        </w:pPr>
                        <w:r>
                          <w:rPr>
                            <w:sz w:val="18"/>
                          </w:rPr>
                          <w:t>5 分</w:t>
                        </w:r>
                      </w:p>
                      <w:p>
                        <w:pPr>
                          <w:pStyle w:val="TableParagraph"/>
                          <w:spacing w:line="220" w:lineRule="exact" w:before="31"/>
                          <w:ind w:left="111"/>
                          <w:rPr>
                            <w:sz w:val="18"/>
                          </w:rPr>
                        </w:pPr>
                        <w:r>
                          <w:rPr>
                            <w:sz w:val="18"/>
                          </w:rPr>
                          <w:t>架体底部未按规范要求设置底座，每处扣 2 分</w:t>
                        </w:r>
                      </w:p>
                    </w:tc>
                    <w:tc>
                      <w:tcPr>
                        <w:tcW w:w="721" w:type="dxa"/>
                        <w:tcBorders>
                          <w:top w:val="nil"/>
                          <w:left w:val="single" w:sz="4" w:space="0" w:color="000000"/>
                          <w:bottom w:val="nil"/>
                          <w:right w:val="single" w:sz="4" w:space="0" w:color="000000"/>
                        </w:tcBorders>
                      </w:tcPr>
                      <w:p>
                        <w:pPr>
                          <w:pStyle w:val="TableParagraph"/>
                          <w:spacing w:before="14"/>
                          <w:rPr>
                            <w:rFonts w:ascii="微软雅黑"/>
                            <w:b/>
                            <w:sz w:val="13"/>
                          </w:rPr>
                        </w:pPr>
                      </w:p>
                      <w:p>
                        <w:pPr>
                          <w:pStyle w:val="TableParagraph"/>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9" w:hRule="atLeast"/>
                    </w:trPr>
                    <w:tc>
                      <w:tcPr>
                        <w:tcW w:w="641" w:type="dxa"/>
                        <w:tcBorders>
                          <w:top w:val="nil"/>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rPr>
                            <w:rFonts w:ascii="Times New Roman"/>
                            <w:sz w:val="18"/>
                          </w:rPr>
                        </w:pPr>
                      </w:p>
                    </w:tc>
                    <w:tc>
                      <w:tcPr>
                        <w:tcW w:w="4491" w:type="dxa"/>
                        <w:tcBorders>
                          <w:top w:val="nil"/>
                          <w:left w:val="single" w:sz="4" w:space="0" w:color="000000"/>
                          <w:bottom w:val="nil"/>
                          <w:right w:val="single" w:sz="4" w:space="0" w:color="000000"/>
                        </w:tcBorders>
                      </w:tcPr>
                      <w:p>
                        <w:pPr>
                          <w:pStyle w:val="TableParagraph"/>
                          <w:spacing w:line="220" w:lineRule="exact" w:before="9"/>
                          <w:ind w:left="111"/>
                          <w:rPr>
                            <w:sz w:val="18"/>
                          </w:rPr>
                        </w:pPr>
                        <w:r>
                          <w:rPr>
                            <w:sz w:val="18"/>
                          </w:rPr>
                          <w:t>架体底部未按规范要求设置扫地杆，扣 5 分</w:t>
                        </w:r>
                      </w:p>
                    </w:tc>
                    <w:tc>
                      <w:tcPr>
                        <w:tcW w:w="72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1"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3" w:lineRule="exact" w:before="9"/>
                          <w:ind w:left="111"/>
                          <w:rPr>
                            <w:sz w:val="18"/>
                          </w:rPr>
                        </w:pPr>
                        <w:r>
                          <w:rPr>
                            <w:sz w:val="18"/>
                          </w:rPr>
                          <w:t>未采取排水措施，扣 8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93"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before="43"/>
                          <w:ind w:left="111"/>
                          <w:rPr>
                            <w:sz w:val="18"/>
                          </w:rPr>
                        </w:pPr>
                        <w:r>
                          <w:rPr>
                            <w:sz w:val="18"/>
                          </w:rPr>
                          <w:t>架体与建筑物结构拉结方式或间距不符合规范要求，每</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84" w:hRule="atLeast"/>
                    </w:trPr>
                    <w:tc>
                      <w:tcPr>
                        <w:tcW w:w="641" w:type="dxa"/>
                        <w:tcBorders>
                          <w:top w:val="nil"/>
                          <w:bottom w:val="nil"/>
                          <w:right w:val="single" w:sz="4" w:space="0" w:color="000000"/>
                        </w:tcBorders>
                      </w:tcPr>
                      <w:p>
                        <w:pPr>
                          <w:pStyle w:val="TableParagraph"/>
                          <w:spacing w:before="10"/>
                          <w:rPr>
                            <w:rFonts w:ascii="微软雅黑"/>
                            <w:b/>
                            <w:sz w:val="13"/>
                          </w:rPr>
                        </w:pPr>
                      </w:p>
                      <w:p>
                        <w:pPr>
                          <w:pStyle w:val="TableParagraph"/>
                          <w:spacing w:before="1"/>
                          <w:ind w:left="15"/>
                          <w:jc w:val="center"/>
                          <w:rPr>
                            <w:sz w:val="18"/>
                          </w:rPr>
                        </w:pPr>
                        <w:r>
                          <w:rPr>
                            <w:sz w:val="18"/>
                          </w:rPr>
                          <w:t>3</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line="324" w:lineRule="auto" w:before="94"/>
                          <w:ind w:left="342" w:right="320"/>
                          <w:rPr>
                            <w:sz w:val="18"/>
                          </w:rPr>
                        </w:pPr>
                        <w:r>
                          <w:rPr>
                            <w:sz w:val="18"/>
                          </w:rPr>
                          <w:t>架体稳定</w:t>
                        </w:r>
                      </w:p>
                    </w:tc>
                    <w:tc>
                      <w:tcPr>
                        <w:tcW w:w="4491" w:type="dxa"/>
                        <w:tcBorders>
                          <w:top w:val="nil"/>
                          <w:left w:val="single" w:sz="4" w:space="0" w:color="000000"/>
                          <w:bottom w:val="nil"/>
                          <w:right w:val="single" w:sz="4" w:space="0" w:color="000000"/>
                        </w:tcBorders>
                      </w:tcPr>
                      <w:p>
                        <w:pPr>
                          <w:pStyle w:val="TableParagraph"/>
                          <w:spacing w:before="20"/>
                          <w:ind w:left="111"/>
                          <w:rPr>
                            <w:sz w:val="18"/>
                          </w:rPr>
                        </w:pPr>
                        <w:r>
                          <w:rPr>
                            <w:sz w:val="18"/>
                          </w:rPr>
                          <w:t>处扣 2 分</w:t>
                        </w:r>
                      </w:p>
                      <w:p>
                        <w:pPr>
                          <w:pStyle w:val="TableParagraph"/>
                          <w:spacing w:before="33"/>
                          <w:ind w:left="111"/>
                          <w:rPr>
                            <w:sz w:val="18"/>
                          </w:rPr>
                        </w:pPr>
                        <w:r>
                          <w:rPr>
                            <w:sz w:val="18"/>
                          </w:rPr>
                          <w:t>未按规范要求设置剪刀撑，扣 10 分</w:t>
                        </w:r>
                      </w:p>
                      <w:p>
                        <w:pPr>
                          <w:pStyle w:val="TableParagraph"/>
                          <w:spacing w:line="221" w:lineRule="exact" w:before="29"/>
                          <w:ind w:left="111"/>
                          <w:rPr>
                            <w:sz w:val="18"/>
                          </w:rPr>
                        </w:pPr>
                        <w:r>
                          <w:rPr>
                            <w:sz w:val="18"/>
                          </w:rPr>
                          <w:t>门架立杆垂直偏差超过规范要求，扣 5 分</w:t>
                        </w:r>
                      </w:p>
                    </w:tc>
                    <w:tc>
                      <w:tcPr>
                        <w:tcW w:w="721" w:type="dxa"/>
                        <w:tcBorders>
                          <w:top w:val="nil"/>
                          <w:left w:val="single" w:sz="4" w:space="0" w:color="000000"/>
                          <w:bottom w:val="nil"/>
                          <w:right w:val="single" w:sz="4" w:space="0" w:color="000000"/>
                        </w:tcBorders>
                      </w:tcPr>
                      <w:p>
                        <w:pPr>
                          <w:pStyle w:val="TableParagraph"/>
                          <w:spacing w:before="10"/>
                          <w:rPr>
                            <w:rFonts w:ascii="微软雅黑"/>
                            <w:b/>
                            <w:sz w:val="13"/>
                          </w:rPr>
                        </w:pPr>
                      </w:p>
                      <w:p>
                        <w:pPr>
                          <w:pStyle w:val="TableParagraph"/>
                          <w:spacing w:before="1"/>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0"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0" w:lineRule="exact" w:before="10"/>
                          <w:ind w:left="111"/>
                          <w:rPr>
                            <w:sz w:val="18"/>
                          </w:rPr>
                        </w:pPr>
                        <w:r>
                          <w:rPr>
                            <w:sz w:val="18"/>
                          </w:rPr>
                          <w:t>交叉支撑的设置不符合规范要求，每处扣 2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911" w:hRule="atLeast"/>
                    </w:trPr>
                    <w:tc>
                      <w:tcPr>
                        <w:tcW w:w="641" w:type="dxa"/>
                        <w:tcBorders>
                          <w:top w:val="single" w:sz="4" w:space="0" w:color="000000"/>
                          <w:bottom w:val="single" w:sz="4" w:space="0" w:color="000000"/>
                          <w:right w:val="single" w:sz="4" w:space="0" w:color="000000"/>
                        </w:tcBorders>
                      </w:tcPr>
                      <w:p>
                        <w:pPr>
                          <w:pStyle w:val="TableParagraph"/>
                          <w:spacing w:before="8"/>
                          <w:rPr>
                            <w:rFonts w:ascii="微软雅黑"/>
                            <w:b/>
                            <w:sz w:val="18"/>
                          </w:rPr>
                        </w:pPr>
                      </w:p>
                      <w:p>
                        <w:pPr>
                          <w:pStyle w:val="TableParagraph"/>
                          <w:spacing w:before="1"/>
                          <w:ind w:left="15"/>
                          <w:jc w:val="center"/>
                          <w:rPr>
                            <w:sz w:val="18"/>
                          </w:rPr>
                        </w:pPr>
                        <w:r>
                          <w:rPr>
                            <w:sz w:val="18"/>
                          </w:rPr>
                          <w:t>4</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0"/>
                          </w:rPr>
                        </w:pPr>
                      </w:p>
                      <w:p>
                        <w:pPr>
                          <w:pStyle w:val="TableParagraph"/>
                          <w:spacing w:line="324" w:lineRule="auto"/>
                          <w:ind w:left="342" w:right="320"/>
                          <w:rPr>
                            <w:sz w:val="18"/>
                          </w:rPr>
                        </w:pPr>
                        <w:r>
                          <w:rPr>
                            <w:sz w:val="18"/>
                          </w:rPr>
                          <w:t>杆件锁臂</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11" w:right="856"/>
                          <w:rPr>
                            <w:sz w:val="18"/>
                          </w:rPr>
                        </w:pPr>
                        <w:r>
                          <w:rPr>
                            <w:spacing w:val="-3"/>
                            <w:sz w:val="18"/>
                          </w:rPr>
                          <w:t>未按规定组装或漏装杆件、锁臂，扣 </w:t>
                        </w:r>
                        <w:r>
                          <w:rPr>
                            <w:sz w:val="18"/>
                          </w:rPr>
                          <w:t>2～6</w:t>
                        </w:r>
                        <w:r>
                          <w:rPr>
                            <w:spacing w:val="-23"/>
                            <w:sz w:val="18"/>
                          </w:rPr>
                          <w:t> 分</w:t>
                        </w:r>
                        <w:r>
                          <w:rPr>
                            <w:spacing w:val="-25"/>
                            <w:sz w:val="18"/>
                          </w:rPr>
                          <w:t>未按规范要求设置纵向水平加固杆，扣 </w:t>
                        </w:r>
                        <w:r>
                          <w:rPr>
                            <w:sz w:val="18"/>
                          </w:rPr>
                          <w:t>10</w:t>
                        </w:r>
                        <w:r>
                          <w:rPr>
                            <w:spacing w:val="-23"/>
                            <w:sz w:val="18"/>
                          </w:rPr>
                          <w:t> 分</w:t>
                        </w:r>
                      </w:p>
                      <w:p>
                        <w:pPr>
                          <w:pStyle w:val="TableParagraph"/>
                          <w:spacing w:line="230" w:lineRule="exact"/>
                          <w:ind w:left="111"/>
                          <w:rPr>
                            <w:sz w:val="18"/>
                          </w:rPr>
                        </w:pPr>
                        <w:r>
                          <w:rPr>
                            <w:sz w:val="18"/>
                          </w:rPr>
                          <w:t>扣件与连接的杆件参数不匹配，每处扣 2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18"/>
                          </w:rPr>
                        </w:pPr>
                      </w:p>
                      <w:p>
                        <w:pPr>
                          <w:pStyle w:val="TableParagraph"/>
                          <w:spacing w:before="1"/>
                          <w:ind w:left="207" w:right="189"/>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68"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20" w:lineRule="exact" w:before="28"/>
                          <w:ind w:left="111"/>
                          <w:rPr>
                            <w:sz w:val="18"/>
                          </w:rPr>
                        </w:pPr>
                        <w:r>
                          <w:rPr>
                            <w:sz w:val="18"/>
                          </w:rPr>
                          <w:t>脚手板未满铺或铺设不牢、不稳，扣 5～10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10" w:hRule="atLeast"/>
                    </w:trPr>
                    <w:tc>
                      <w:tcPr>
                        <w:tcW w:w="641" w:type="dxa"/>
                        <w:tcBorders>
                          <w:top w:val="nil"/>
                          <w:bottom w:val="nil"/>
                          <w:right w:val="single" w:sz="4" w:space="0" w:color="000000"/>
                        </w:tcBorders>
                      </w:tcPr>
                      <w:p>
                        <w:pPr>
                          <w:pStyle w:val="TableParagraph"/>
                          <w:spacing w:before="127"/>
                          <w:ind w:left="15"/>
                          <w:jc w:val="center"/>
                          <w:rPr>
                            <w:sz w:val="18"/>
                          </w:rPr>
                        </w:pPr>
                        <w:r>
                          <w:rPr>
                            <w:sz w:val="18"/>
                          </w:rPr>
                          <w:t>5</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before="127"/>
                          <w:ind w:left="233" w:right="211"/>
                          <w:jc w:val="center"/>
                          <w:rPr>
                            <w:sz w:val="18"/>
                          </w:rPr>
                        </w:pPr>
                        <w:r>
                          <w:rPr>
                            <w:sz w:val="18"/>
                          </w:rPr>
                          <w:t>脚手板</w:t>
                        </w:r>
                      </w:p>
                    </w:tc>
                    <w:tc>
                      <w:tcPr>
                        <w:tcW w:w="4491" w:type="dxa"/>
                        <w:tcBorders>
                          <w:top w:val="nil"/>
                          <w:left w:val="single" w:sz="4" w:space="0" w:color="000000"/>
                          <w:bottom w:val="nil"/>
                          <w:right w:val="single" w:sz="4" w:space="0" w:color="000000"/>
                        </w:tcBorders>
                      </w:tcPr>
                      <w:p>
                        <w:pPr>
                          <w:pStyle w:val="TableParagraph"/>
                          <w:spacing w:before="9"/>
                          <w:ind w:left="111"/>
                          <w:rPr>
                            <w:sz w:val="18"/>
                          </w:rPr>
                        </w:pPr>
                        <w:r>
                          <w:rPr>
                            <w:sz w:val="18"/>
                          </w:rPr>
                          <w:t>脚手板规格或材质不符合要求，扣 5～10 分</w:t>
                        </w:r>
                      </w:p>
                      <w:p>
                        <w:pPr>
                          <w:pStyle w:val="TableParagraph"/>
                          <w:spacing w:line="220" w:lineRule="exact" w:before="31"/>
                          <w:ind w:left="111"/>
                          <w:rPr>
                            <w:sz w:val="18"/>
                          </w:rPr>
                        </w:pPr>
                        <w:r>
                          <w:rPr>
                            <w:sz w:val="18"/>
                          </w:rPr>
                          <w:t>采用挂扣式钢脚手板时挂钩未挂扣在横向水平杆上或</w:t>
                        </w:r>
                      </w:p>
                    </w:tc>
                    <w:tc>
                      <w:tcPr>
                        <w:tcW w:w="721" w:type="dxa"/>
                        <w:tcBorders>
                          <w:top w:val="nil"/>
                          <w:left w:val="single" w:sz="4" w:space="0" w:color="000000"/>
                          <w:bottom w:val="nil"/>
                          <w:right w:val="single" w:sz="4" w:space="0" w:color="000000"/>
                        </w:tcBorders>
                      </w:tcPr>
                      <w:p>
                        <w:pPr>
                          <w:pStyle w:val="TableParagraph"/>
                          <w:spacing w:before="127"/>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39"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0" w:lineRule="exact" w:before="9"/>
                          <w:ind w:left="111"/>
                          <w:rPr>
                            <w:sz w:val="18"/>
                          </w:rPr>
                        </w:pPr>
                        <w:r>
                          <w:rPr>
                            <w:sz w:val="18"/>
                          </w:rPr>
                          <w:t>挂钩未处于锁住状态，每处扣 2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69"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21" w:lineRule="exact" w:before="28"/>
                          <w:ind w:left="111"/>
                          <w:rPr>
                            <w:sz w:val="18"/>
                          </w:rPr>
                        </w:pPr>
                        <w:r>
                          <w:rPr>
                            <w:sz w:val="18"/>
                          </w:rPr>
                          <w:t>脚手架搭设前未进行交底或交底未有文字记录，扣 5～</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87" w:hRule="atLeast"/>
                    </w:trPr>
                    <w:tc>
                      <w:tcPr>
                        <w:tcW w:w="641" w:type="dxa"/>
                        <w:tcBorders>
                          <w:top w:val="nil"/>
                          <w:bottom w:val="nil"/>
                          <w:right w:val="single" w:sz="4" w:space="0" w:color="000000"/>
                        </w:tcBorders>
                      </w:tcPr>
                      <w:p>
                        <w:pPr>
                          <w:pStyle w:val="TableParagraph"/>
                          <w:spacing w:before="6"/>
                          <w:rPr>
                            <w:rFonts w:ascii="微软雅黑"/>
                            <w:b/>
                            <w:sz w:val="14"/>
                          </w:rPr>
                        </w:pPr>
                      </w:p>
                      <w:p>
                        <w:pPr>
                          <w:pStyle w:val="TableParagraph"/>
                          <w:spacing w:before="1"/>
                          <w:ind w:left="15"/>
                          <w:jc w:val="center"/>
                          <w:rPr>
                            <w:sz w:val="18"/>
                          </w:rPr>
                        </w:pPr>
                        <w:r>
                          <w:rPr>
                            <w:sz w:val="18"/>
                          </w:rPr>
                          <w:t>6</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line="324" w:lineRule="auto" w:before="109"/>
                          <w:ind w:left="342" w:right="229" w:hanging="89"/>
                          <w:rPr>
                            <w:sz w:val="18"/>
                          </w:rPr>
                        </w:pPr>
                        <w:r>
                          <w:rPr>
                            <w:sz w:val="18"/>
                          </w:rPr>
                          <w:t>交底与验收</w:t>
                        </w:r>
                      </w:p>
                    </w:tc>
                    <w:tc>
                      <w:tcPr>
                        <w:tcW w:w="4491" w:type="dxa"/>
                        <w:tcBorders>
                          <w:top w:val="nil"/>
                          <w:left w:val="single" w:sz="4" w:space="0" w:color="000000"/>
                          <w:bottom w:val="nil"/>
                          <w:right w:val="single" w:sz="4" w:space="0" w:color="000000"/>
                        </w:tcBorders>
                      </w:tcPr>
                      <w:p>
                        <w:pPr>
                          <w:pStyle w:val="TableParagraph"/>
                          <w:spacing w:before="10"/>
                          <w:ind w:left="111"/>
                          <w:rPr>
                            <w:sz w:val="18"/>
                          </w:rPr>
                        </w:pPr>
                        <w:r>
                          <w:rPr>
                            <w:sz w:val="18"/>
                          </w:rPr>
                          <w:t>10 分</w:t>
                        </w:r>
                      </w:p>
                      <w:p>
                        <w:pPr>
                          <w:pStyle w:val="TableParagraph"/>
                          <w:spacing w:before="29"/>
                          <w:ind w:left="111"/>
                          <w:rPr>
                            <w:sz w:val="18"/>
                          </w:rPr>
                        </w:pPr>
                        <w:r>
                          <w:rPr>
                            <w:sz w:val="18"/>
                          </w:rPr>
                          <w:t>脚手架分段搭设、分段使用未办理分段验收，扣 6 分</w:t>
                        </w:r>
                      </w:p>
                      <w:p>
                        <w:pPr>
                          <w:pStyle w:val="TableParagraph"/>
                          <w:spacing w:line="222" w:lineRule="exact" w:before="45"/>
                          <w:ind w:left="111"/>
                          <w:rPr>
                            <w:sz w:val="18"/>
                          </w:rPr>
                        </w:pPr>
                        <w:r>
                          <w:rPr>
                            <w:sz w:val="18"/>
                          </w:rPr>
                          <w:t>架体搭设完毕未办理验收手续，扣 10 分</w:t>
                        </w:r>
                      </w:p>
                    </w:tc>
                    <w:tc>
                      <w:tcPr>
                        <w:tcW w:w="721" w:type="dxa"/>
                        <w:tcBorders>
                          <w:top w:val="nil"/>
                          <w:left w:val="single" w:sz="4" w:space="0" w:color="000000"/>
                          <w:bottom w:val="nil"/>
                          <w:right w:val="single" w:sz="4" w:space="0" w:color="000000"/>
                        </w:tcBorders>
                      </w:tcPr>
                      <w:p>
                        <w:pPr>
                          <w:pStyle w:val="TableParagraph"/>
                          <w:spacing w:before="6"/>
                          <w:rPr>
                            <w:rFonts w:ascii="微软雅黑"/>
                            <w:b/>
                            <w:sz w:val="14"/>
                          </w:rPr>
                        </w:pPr>
                      </w:p>
                      <w:p>
                        <w:pPr>
                          <w:pStyle w:val="TableParagraph"/>
                          <w:spacing w:before="1"/>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4"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3" w:lineRule="exact" w:before="11"/>
                          <w:ind w:left="111"/>
                          <w:rPr>
                            <w:sz w:val="18"/>
                          </w:rPr>
                        </w:pPr>
                        <w:r>
                          <w:rPr>
                            <w:spacing w:val="-6"/>
                            <w:sz w:val="18"/>
                          </w:rPr>
                          <w:t>验收内容未进行量化，或未经责任人签字确认，扣 </w:t>
                        </w:r>
                        <w:r>
                          <w:rPr>
                            <w:sz w:val="18"/>
                          </w:rPr>
                          <w:t>5</w:t>
                        </w:r>
                        <w:r>
                          <w:rPr>
                            <w:spacing w:val="-22"/>
                            <w:sz w:val="18"/>
                          </w:rPr>
                          <w:t>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31" w:hRule="atLeast"/>
                    </w:trPr>
                    <w:tc>
                      <w:tcPr>
                        <w:tcW w:w="641"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00"/>
                          <w:ind w:left="230" w:right="211"/>
                          <w:jc w:val="center"/>
                          <w:rPr>
                            <w:sz w:val="18"/>
                          </w:rPr>
                        </w:pPr>
                        <w:r>
                          <w:rPr>
                            <w:sz w:val="18"/>
                          </w:rPr>
                          <w:t>小计</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00"/>
                          <w:ind w:left="207" w:right="189"/>
                          <w:jc w:val="center"/>
                          <w:rPr>
                            <w:sz w:val="18"/>
                          </w:rPr>
                        </w:pPr>
                        <w:r>
                          <w:rPr>
                            <w:sz w:val="18"/>
                          </w:rPr>
                          <w:t>60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87"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2"/>
                          <w:rPr>
                            <w:rFonts w:ascii="微软雅黑"/>
                            <w:b/>
                            <w:sz w:val="16"/>
                          </w:rPr>
                        </w:pPr>
                      </w:p>
                      <w:p>
                        <w:pPr>
                          <w:pStyle w:val="TableParagraph"/>
                          <w:spacing w:line="324" w:lineRule="auto"/>
                          <w:ind w:left="124" w:right="101"/>
                          <w:jc w:val="both"/>
                          <w:rPr>
                            <w:sz w:val="18"/>
                          </w:rPr>
                        </w:pPr>
                        <w:r>
                          <w:rPr>
                            <w:sz w:val="18"/>
                          </w:rPr>
                          <w:t>一般项目</w:t>
                        </w: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22" w:lineRule="exact" w:before="45"/>
                          <w:ind w:left="111"/>
                          <w:rPr>
                            <w:sz w:val="18"/>
                          </w:rPr>
                        </w:pPr>
                        <w:r>
                          <w:rPr>
                            <w:sz w:val="18"/>
                          </w:rPr>
                          <w:t>作业层防护栏杆不符合规范要求，扣 5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26" w:hRule="atLeast"/>
                    </w:trPr>
                    <w:tc>
                      <w:tcPr>
                        <w:tcW w:w="641" w:type="dxa"/>
                        <w:tcBorders>
                          <w:top w:val="nil"/>
                          <w:bottom w:val="nil"/>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rPr>
                            <w:rFonts w:ascii="Times New Roman"/>
                            <w:sz w:val="16"/>
                          </w:rPr>
                        </w:pPr>
                      </w:p>
                    </w:tc>
                    <w:tc>
                      <w:tcPr>
                        <w:tcW w:w="4491" w:type="dxa"/>
                        <w:tcBorders>
                          <w:top w:val="nil"/>
                          <w:left w:val="single" w:sz="4" w:space="0" w:color="000000"/>
                          <w:bottom w:val="nil"/>
                          <w:right w:val="single" w:sz="4" w:space="0" w:color="000000"/>
                        </w:tcBorders>
                      </w:tcPr>
                      <w:p>
                        <w:pPr>
                          <w:pStyle w:val="TableParagraph"/>
                          <w:spacing w:line="195" w:lineRule="exact" w:before="11"/>
                          <w:ind w:left="111"/>
                          <w:rPr>
                            <w:sz w:val="18"/>
                          </w:rPr>
                        </w:pPr>
                        <w:r>
                          <w:rPr>
                            <w:sz w:val="18"/>
                          </w:rPr>
                          <w:t>作业层未设置高度不小于 180mm 的挡脚板，扣 3 分</w:t>
                        </w:r>
                      </w:p>
                    </w:tc>
                    <w:tc>
                      <w:tcPr>
                        <w:tcW w:w="721" w:type="dxa"/>
                        <w:tcBorders>
                          <w:top w:val="nil"/>
                          <w:left w:val="single" w:sz="4" w:space="0" w:color="000000"/>
                          <w:bottom w:val="nil"/>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536" w:hRule="atLeast"/>
                    </w:trPr>
                    <w:tc>
                      <w:tcPr>
                        <w:tcW w:w="641" w:type="dxa"/>
                        <w:tcBorders>
                          <w:top w:val="nil"/>
                          <w:bottom w:val="nil"/>
                          <w:right w:val="single" w:sz="4" w:space="0" w:color="000000"/>
                        </w:tcBorders>
                      </w:tcPr>
                      <w:p>
                        <w:pPr>
                          <w:pStyle w:val="TableParagraph"/>
                          <w:spacing w:before="140"/>
                          <w:ind w:left="15"/>
                          <w:jc w:val="center"/>
                          <w:rPr>
                            <w:sz w:val="18"/>
                          </w:rPr>
                        </w:pPr>
                        <w:r>
                          <w:rPr>
                            <w:sz w:val="18"/>
                          </w:rPr>
                          <w:t>7</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line="215" w:lineRule="exact"/>
                          <w:ind w:left="342"/>
                          <w:rPr>
                            <w:sz w:val="18"/>
                          </w:rPr>
                        </w:pPr>
                        <w:r>
                          <w:rPr>
                            <w:sz w:val="18"/>
                          </w:rPr>
                          <w:t>架体</w:t>
                        </w:r>
                      </w:p>
                      <w:p>
                        <w:pPr>
                          <w:pStyle w:val="TableParagraph"/>
                          <w:spacing w:line="220" w:lineRule="exact" w:before="81"/>
                          <w:ind w:left="342"/>
                          <w:rPr>
                            <w:sz w:val="18"/>
                          </w:rPr>
                        </w:pPr>
                        <w:r>
                          <w:rPr>
                            <w:sz w:val="18"/>
                          </w:rPr>
                          <w:t>防护</w:t>
                        </w:r>
                      </w:p>
                    </w:tc>
                    <w:tc>
                      <w:tcPr>
                        <w:tcW w:w="4491" w:type="dxa"/>
                        <w:tcBorders>
                          <w:top w:val="nil"/>
                          <w:left w:val="single" w:sz="4" w:space="0" w:color="000000"/>
                          <w:bottom w:val="nil"/>
                          <w:right w:val="single" w:sz="4" w:space="0" w:color="000000"/>
                        </w:tcBorders>
                      </w:tcPr>
                      <w:p>
                        <w:pPr>
                          <w:pStyle w:val="TableParagraph"/>
                          <w:spacing w:line="260" w:lineRule="atLeast" w:before="5"/>
                          <w:ind w:left="111" w:right="94"/>
                          <w:rPr>
                            <w:sz w:val="18"/>
                          </w:rPr>
                        </w:pPr>
                        <w:r>
                          <w:rPr>
                            <w:w w:val="95"/>
                            <w:sz w:val="18"/>
                          </w:rPr>
                          <w:t>脚手架外侧未设置密目式安全网封闭或网间连接不严， </w:t>
                        </w:r>
                        <w:r>
                          <w:rPr>
                            <w:spacing w:val="-23"/>
                            <w:sz w:val="18"/>
                          </w:rPr>
                          <w:t>扣 </w:t>
                        </w:r>
                        <w:r>
                          <w:rPr>
                            <w:sz w:val="18"/>
                          </w:rPr>
                          <w:t>5～10</w:t>
                        </w:r>
                        <w:r>
                          <w:rPr>
                            <w:spacing w:val="-25"/>
                            <w:sz w:val="18"/>
                          </w:rPr>
                          <w:t> 分</w:t>
                        </w:r>
                      </w:p>
                    </w:tc>
                    <w:tc>
                      <w:tcPr>
                        <w:tcW w:w="721" w:type="dxa"/>
                        <w:tcBorders>
                          <w:top w:val="nil"/>
                          <w:left w:val="single" w:sz="4" w:space="0" w:color="000000"/>
                          <w:bottom w:val="nil"/>
                          <w:right w:val="single" w:sz="4" w:space="0" w:color="000000"/>
                        </w:tcBorders>
                      </w:tcPr>
                      <w:p>
                        <w:pPr>
                          <w:pStyle w:val="TableParagraph"/>
                          <w:spacing w:before="140"/>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9" w:hRule="atLeast"/>
                    </w:trPr>
                    <w:tc>
                      <w:tcPr>
                        <w:tcW w:w="641" w:type="dxa"/>
                        <w:tcBorders>
                          <w:top w:val="nil"/>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rPr>
                            <w:rFonts w:ascii="Times New Roman"/>
                            <w:sz w:val="18"/>
                          </w:rPr>
                        </w:pPr>
                      </w:p>
                    </w:tc>
                    <w:tc>
                      <w:tcPr>
                        <w:tcW w:w="4491" w:type="dxa"/>
                        <w:tcBorders>
                          <w:top w:val="nil"/>
                          <w:left w:val="single" w:sz="4" w:space="0" w:color="000000"/>
                          <w:bottom w:val="nil"/>
                          <w:right w:val="single" w:sz="4" w:space="0" w:color="000000"/>
                        </w:tcBorders>
                      </w:tcPr>
                      <w:p>
                        <w:pPr>
                          <w:pStyle w:val="TableParagraph"/>
                          <w:spacing w:line="220" w:lineRule="exact" w:before="9"/>
                          <w:ind w:left="111"/>
                          <w:rPr>
                            <w:sz w:val="18"/>
                          </w:rPr>
                        </w:pPr>
                        <w:r>
                          <w:rPr>
                            <w:sz w:val="18"/>
                          </w:rPr>
                          <w:t>作业层脚手板下未采用安全平网兜底或作业层以下每</w:t>
                        </w:r>
                      </w:p>
                    </w:tc>
                    <w:tc>
                      <w:tcPr>
                        <w:tcW w:w="72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1"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3" w:lineRule="exact" w:before="9"/>
                          <w:ind w:left="111"/>
                          <w:rPr>
                            <w:sz w:val="18"/>
                          </w:rPr>
                        </w:pPr>
                        <w:r>
                          <w:rPr>
                            <w:sz w:val="18"/>
                          </w:rPr>
                          <w:t>隔 10m 未采用安全平网封闭，扣 5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8"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00" w:lineRule="exact" w:before="28"/>
                          <w:ind w:left="111"/>
                          <w:rPr>
                            <w:sz w:val="18"/>
                          </w:rPr>
                        </w:pPr>
                        <w:r>
                          <w:rPr>
                            <w:sz w:val="18"/>
                          </w:rPr>
                          <w:t>杆件变形、锈蚀严重，扣 10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36" w:hRule="atLeast"/>
                    </w:trPr>
                    <w:tc>
                      <w:tcPr>
                        <w:tcW w:w="641" w:type="dxa"/>
                        <w:tcBorders>
                          <w:top w:val="nil"/>
                          <w:bottom w:val="nil"/>
                          <w:right w:val="single" w:sz="4" w:space="0" w:color="000000"/>
                        </w:tcBorders>
                      </w:tcPr>
                      <w:p>
                        <w:pPr>
                          <w:pStyle w:val="TableParagraph"/>
                          <w:spacing w:before="145"/>
                          <w:ind w:left="15"/>
                          <w:jc w:val="center"/>
                          <w:rPr>
                            <w:sz w:val="18"/>
                          </w:rPr>
                        </w:pPr>
                        <w:r>
                          <w:rPr>
                            <w:sz w:val="18"/>
                          </w:rPr>
                          <w:t>8</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line="220" w:lineRule="exact"/>
                          <w:ind w:left="253"/>
                          <w:rPr>
                            <w:sz w:val="18"/>
                          </w:rPr>
                        </w:pPr>
                        <w:r>
                          <w:rPr>
                            <w:sz w:val="18"/>
                          </w:rPr>
                          <w:t>构配件</w:t>
                        </w:r>
                      </w:p>
                      <w:p>
                        <w:pPr>
                          <w:pStyle w:val="TableParagraph"/>
                          <w:spacing w:line="215" w:lineRule="exact" w:before="81"/>
                          <w:ind w:left="342"/>
                          <w:rPr>
                            <w:sz w:val="18"/>
                          </w:rPr>
                        </w:pPr>
                        <w:r>
                          <w:rPr>
                            <w:sz w:val="18"/>
                          </w:rPr>
                          <w:t>材质</w:t>
                        </w:r>
                      </w:p>
                    </w:tc>
                    <w:tc>
                      <w:tcPr>
                        <w:tcW w:w="4491" w:type="dxa"/>
                        <w:tcBorders>
                          <w:top w:val="nil"/>
                          <w:left w:val="single" w:sz="4" w:space="0" w:color="000000"/>
                          <w:bottom w:val="nil"/>
                          <w:right w:val="single" w:sz="4" w:space="0" w:color="000000"/>
                        </w:tcBorders>
                      </w:tcPr>
                      <w:p>
                        <w:pPr>
                          <w:pStyle w:val="TableParagraph"/>
                          <w:spacing w:before="29"/>
                          <w:ind w:left="111"/>
                          <w:rPr>
                            <w:sz w:val="18"/>
                          </w:rPr>
                        </w:pPr>
                        <w:r>
                          <w:rPr>
                            <w:sz w:val="18"/>
                          </w:rPr>
                          <w:t>门架局部开焊，扣 10 分</w:t>
                        </w:r>
                      </w:p>
                      <w:p>
                        <w:pPr>
                          <w:pStyle w:val="TableParagraph"/>
                          <w:spacing w:line="227" w:lineRule="exact" w:before="29"/>
                          <w:ind w:left="111"/>
                          <w:rPr>
                            <w:sz w:val="18"/>
                          </w:rPr>
                        </w:pPr>
                        <w:r>
                          <w:rPr>
                            <w:spacing w:val="-12"/>
                            <w:sz w:val="18"/>
                          </w:rPr>
                          <w:t>构配件的规格、型号、材质或产品质量不符合规范要求</w:t>
                        </w:r>
                        <w:r>
                          <w:rPr>
                            <w:w w:val="80"/>
                            <w:sz w:val="18"/>
                          </w:rPr>
                          <w:t>，</w:t>
                        </w:r>
                      </w:p>
                    </w:tc>
                    <w:tc>
                      <w:tcPr>
                        <w:tcW w:w="721" w:type="dxa"/>
                        <w:tcBorders>
                          <w:top w:val="nil"/>
                          <w:left w:val="single" w:sz="4" w:space="0" w:color="000000"/>
                          <w:bottom w:val="nil"/>
                          <w:right w:val="single" w:sz="4" w:space="0" w:color="000000"/>
                        </w:tcBorders>
                      </w:tcPr>
                      <w:p>
                        <w:pPr>
                          <w:pStyle w:val="TableParagraph"/>
                          <w:spacing w:before="145"/>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34"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0" w:lineRule="exact" w:before="4"/>
                          <w:ind w:left="111"/>
                          <w:rPr>
                            <w:sz w:val="18"/>
                          </w:rPr>
                        </w:pPr>
                        <w:r>
                          <w:rPr>
                            <w:sz w:val="18"/>
                          </w:rPr>
                          <w:t>扣 5～10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55" w:hRule="atLeast"/>
                    </w:trPr>
                    <w:tc>
                      <w:tcPr>
                        <w:tcW w:w="641" w:type="dxa"/>
                        <w:tcBorders>
                          <w:top w:val="single" w:sz="4" w:space="0" w:color="000000"/>
                          <w:bottom w:val="nil"/>
                          <w:right w:val="single" w:sz="4" w:space="0" w:color="000000"/>
                        </w:tcBorders>
                      </w:tcPr>
                      <w:p>
                        <w:pPr>
                          <w:pStyle w:val="TableParagraph"/>
                          <w:spacing w:before="9"/>
                          <w:rPr>
                            <w:rFonts w:ascii="微软雅黑"/>
                            <w:b/>
                            <w:sz w:val="13"/>
                          </w:rPr>
                        </w:pPr>
                      </w:p>
                      <w:p>
                        <w:pPr>
                          <w:pStyle w:val="TableParagraph"/>
                          <w:spacing w:line="186" w:lineRule="exact"/>
                          <w:ind w:left="15"/>
                          <w:jc w:val="center"/>
                          <w:rPr>
                            <w:sz w:val="18"/>
                          </w:rPr>
                        </w:pPr>
                        <w:r>
                          <w:rPr>
                            <w:sz w:val="18"/>
                          </w:rPr>
                          <w:t>9</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spacing w:before="9"/>
                          <w:rPr>
                            <w:rFonts w:ascii="微软雅黑"/>
                            <w:b/>
                            <w:sz w:val="13"/>
                          </w:rPr>
                        </w:pPr>
                      </w:p>
                      <w:p>
                        <w:pPr>
                          <w:pStyle w:val="TableParagraph"/>
                          <w:spacing w:line="186" w:lineRule="exact"/>
                          <w:ind w:left="230" w:right="211"/>
                          <w:jc w:val="center"/>
                          <w:rPr>
                            <w:sz w:val="18"/>
                          </w:rPr>
                        </w:pPr>
                        <w:r>
                          <w:rPr>
                            <w:sz w:val="18"/>
                          </w:rPr>
                          <w:t>荷载</w:t>
                        </w:r>
                      </w:p>
                    </w:tc>
                    <w:tc>
                      <w:tcPr>
                        <w:tcW w:w="4491" w:type="dxa"/>
                        <w:tcBorders>
                          <w:top w:val="single" w:sz="4" w:space="0" w:color="000000"/>
                          <w:left w:val="single" w:sz="4" w:space="0" w:color="000000"/>
                          <w:bottom w:val="nil"/>
                          <w:right w:val="single" w:sz="4" w:space="0" w:color="000000"/>
                        </w:tcBorders>
                      </w:tcPr>
                      <w:p>
                        <w:pPr>
                          <w:pStyle w:val="TableParagraph"/>
                          <w:spacing w:before="120"/>
                          <w:ind w:left="111"/>
                          <w:rPr>
                            <w:sz w:val="18"/>
                          </w:rPr>
                        </w:pPr>
                        <w:r>
                          <w:rPr>
                            <w:sz w:val="18"/>
                          </w:rPr>
                          <w:t>施工荷载超过设计规定，扣 10 分</w:t>
                        </w:r>
                      </w:p>
                    </w:tc>
                    <w:tc>
                      <w:tcPr>
                        <w:tcW w:w="721" w:type="dxa"/>
                        <w:tcBorders>
                          <w:top w:val="single" w:sz="4" w:space="0" w:color="000000"/>
                          <w:left w:val="single" w:sz="4" w:space="0" w:color="000000"/>
                          <w:bottom w:val="nil"/>
                          <w:right w:val="single" w:sz="4" w:space="0" w:color="000000"/>
                        </w:tcBorders>
                      </w:tcPr>
                      <w:p>
                        <w:pPr>
                          <w:pStyle w:val="TableParagraph"/>
                          <w:spacing w:before="9"/>
                          <w:rPr>
                            <w:rFonts w:ascii="微软雅黑"/>
                            <w:b/>
                            <w:sz w:val="13"/>
                          </w:rPr>
                        </w:pPr>
                      </w:p>
                      <w:p>
                        <w:pPr>
                          <w:pStyle w:val="TableParagraph"/>
                          <w:spacing w:line="186" w:lineRule="exact"/>
                          <w:ind w:left="207" w:right="189"/>
                          <w:jc w:val="center"/>
                          <w:rPr>
                            <w:sz w:val="18"/>
                          </w:rPr>
                        </w:pPr>
                        <w:r>
                          <w:rPr>
                            <w:sz w:val="18"/>
                          </w:rPr>
                          <w:t>10</w:t>
                        </w: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61" w:hRule="atLeast"/>
                    </w:trPr>
                    <w:tc>
                      <w:tcPr>
                        <w:tcW w:w="641" w:type="dxa"/>
                        <w:tcBorders>
                          <w:top w:val="nil"/>
                          <w:bottom w:val="single" w:sz="4" w:space="0" w:color="000000"/>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4491" w:type="dxa"/>
                        <w:tcBorders>
                          <w:top w:val="nil"/>
                          <w:left w:val="single" w:sz="4" w:space="0" w:color="000000"/>
                          <w:bottom w:val="single" w:sz="4" w:space="0" w:color="000000"/>
                          <w:right w:val="single" w:sz="4" w:space="0" w:color="000000"/>
                        </w:tcBorders>
                      </w:tcPr>
                      <w:p>
                        <w:pPr>
                          <w:pStyle w:val="TableParagraph"/>
                          <w:spacing w:line="206" w:lineRule="exact"/>
                          <w:ind w:left="111"/>
                          <w:rPr>
                            <w:sz w:val="18"/>
                          </w:rPr>
                        </w:pPr>
                        <w:r>
                          <w:rPr>
                            <w:sz w:val="18"/>
                          </w:rPr>
                          <w:t>荷载堆放不均匀，每处扣 5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12" w:hRule="atLeast"/>
                    </w:trPr>
                    <w:tc>
                      <w:tcPr>
                        <w:tcW w:w="641" w:type="dxa"/>
                        <w:tcBorders>
                          <w:top w:val="single" w:sz="4" w:space="0" w:color="000000"/>
                          <w:bottom w:val="nil"/>
                          <w:right w:val="single" w:sz="4" w:space="0" w:color="000000"/>
                        </w:tcBorders>
                      </w:tcPr>
                      <w:p>
                        <w:pPr>
                          <w:pStyle w:val="TableParagraph"/>
                          <w:spacing w:before="3"/>
                          <w:rPr>
                            <w:rFonts w:ascii="微软雅黑"/>
                            <w:b/>
                            <w:sz w:val="11"/>
                          </w:rPr>
                        </w:pPr>
                      </w:p>
                      <w:p>
                        <w:pPr>
                          <w:pStyle w:val="TableParagraph"/>
                          <w:spacing w:line="186" w:lineRule="exact"/>
                          <w:ind w:left="121" w:right="101"/>
                          <w:jc w:val="center"/>
                          <w:rPr>
                            <w:sz w:val="18"/>
                          </w:rPr>
                        </w:pPr>
                        <w:r>
                          <w:rPr>
                            <w:sz w:val="18"/>
                          </w:rPr>
                          <w:t>10</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spacing w:before="3"/>
                          <w:rPr>
                            <w:rFonts w:ascii="微软雅黑"/>
                            <w:b/>
                            <w:sz w:val="11"/>
                          </w:rPr>
                        </w:pPr>
                      </w:p>
                      <w:p>
                        <w:pPr>
                          <w:pStyle w:val="TableParagraph"/>
                          <w:spacing w:line="186" w:lineRule="exact"/>
                          <w:ind w:left="230" w:right="211"/>
                          <w:jc w:val="center"/>
                          <w:rPr>
                            <w:sz w:val="18"/>
                          </w:rPr>
                        </w:pPr>
                        <w:r>
                          <w:rPr>
                            <w:sz w:val="18"/>
                          </w:rPr>
                          <w:t>通道</w:t>
                        </w:r>
                      </w:p>
                    </w:tc>
                    <w:tc>
                      <w:tcPr>
                        <w:tcW w:w="4491" w:type="dxa"/>
                        <w:tcBorders>
                          <w:top w:val="single" w:sz="4" w:space="0" w:color="000000"/>
                          <w:left w:val="single" w:sz="4" w:space="0" w:color="000000"/>
                          <w:bottom w:val="nil"/>
                          <w:right w:val="single" w:sz="4" w:space="0" w:color="000000"/>
                        </w:tcBorders>
                      </w:tcPr>
                      <w:p>
                        <w:pPr>
                          <w:pStyle w:val="TableParagraph"/>
                          <w:spacing w:before="76"/>
                          <w:ind w:left="111"/>
                          <w:rPr>
                            <w:sz w:val="18"/>
                          </w:rPr>
                        </w:pPr>
                        <w:r>
                          <w:rPr>
                            <w:sz w:val="18"/>
                          </w:rPr>
                          <w:t>未设置人员上下专用通道，扣 10 分</w:t>
                        </w:r>
                      </w:p>
                    </w:tc>
                    <w:tc>
                      <w:tcPr>
                        <w:tcW w:w="721" w:type="dxa"/>
                        <w:tcBorders>
                          <w:top w:val="single" w:sz="4" w:space="0" w:color="000000"/>
                          <w:left w:val="single" w:sz="4" w:space="0" w:color="000000"/>
                          <w:bottom w:val="nil"/>
                          <w:right w:val="single" w:sz="4" w:space="0" w:color="000000"/>
                        </w:tcBorders>
                      </w:tcPr>
                      <w:p>
                        <w:pPr>
                          <w:pStyle w:val="TableParagraph"/>
                          <w:spacing w:before="3"/>
                          <w:rPr>
                            <w:rFonts w:ascii="微软雅黑"/>
                            <w:b/>
                            <w:sz w:val="11"/>
                          </w:rPr>
                        </w:pPr>
                      </w:p>
                      <w:p>
                        <w:pPr>
                          <w:pStyle w:val="TableParagraph"/>
                          <w:spacing w:line="186" w:lineRule="exact"/>
                          <w:ind w:left="207" w:right="189"/>
                          <w:jc w:val="center"/>
                          <w:rPr>
                            <w:sz w:val="18"/>
                          </w:rPr>
                        </w:pPr>
                        <w:r>
                          <w:rPr>
                            <w:sz w:val="18"/>
                          </w:rPr>
                          <w:t>10</w:t>
                        </w: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17" w:hRule="atLeast"/>
                    </w:trPr>
                    <w:tc>
                      <w:tcPr>
                        <w:tcW w:w="641" w:type="dxa"/>
                        <w:tcBorders>
                          <w:top w:val="nil"/>
                          <w:bottom w:val="single" w:sz="4" w:space="0" w:color="000000"/>
                          <w:right w:val="single" w:sz="4" w:space="0" w:color="000000"/>
                        </w:tcBorders>
                      </w:tcPr>
                      <w:p>
                        <w:pPr>
                          <w:pStyle w:val="TableParagraph"/>
                          <w:rPr>
                            <w:rFonts w:ascii="Times New Roman"/>
                            <w:sz w:val="14"/>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4"/>
                          </w:rPr>
                        </w:pPr>
                      </w:p>
                    </w:tc>
                    <w:tc>
                      <w:tcPr>
                        <w:tcW w:w="4491" w:type="dxa"/>
                        <w:tcBorders>
                          <w:top w:val="nil"/>
                          <w:left w:val="single" w:sz="4" w:space="0" w:color="000000"/>
                          <w:bottom w:val="single" w:sz="4" w:space="0" w:color="000000"/>
                          <w:right w:val="single" w:sz="4" w:space="0" w:color="000000"/>
                        </w:tcBorders>
                      </w:tcPr>
                      <w:p>
                        <w:pPr>
                          <w:pStyle w:val="TableParagraph"/>
                          <w:spacing w:line="198" w:lineRule="exact"/>
                          <w:ind w:left="111"/>
                          <w:rPr>
                            <w:sz w:val="18"/>
                          </w:rPr>
                        </w:pPr>
                        <w:r>
                          <w:rPr>
                            <w:sz w:val="18"/>
                          </w:rPr>
                          <w:t>通道设置不符合要求，扣 5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4"/>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05" w:hRule="atLeast"/>
                    </w:trPr>
                    <w:tc>
                      <w:tcPr>
                        <w:tcW w:w="641"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86"/>
                          <w:ind w:left="230" w:right="211"/>
                          <w:jc w:val="center"/>
                          <w:rPr>
                            <w:sz w:val="18"/>
                          </w:rPr>
                        </w:pPr>
                        <w:r>
                          <w:rPr>
                            <w:sz w:val="18"/>
                          </w:rPr>
                          <w:t>小计</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86"/>
                          <w:ind w:left="207" w:right="189"/>
                          <w:jc w:val="center"/>
                          <w:rPr>
                            <w:sz w:val="18"/>
                          </w:rPr>
                        </w:pPr>
                        <w:r>
                          <w:rPr>
                            <w:sz w:val="18"/>
                          </w:rPr>
                          <w:t>40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93" w:hRule="atLeast"/>
                    </w:trPr>
                    <w:tc>
                      <w:tcPr>
                        <w:tcW w:w="2094" w:type="dxa"/>
                        <w:gridSpan w:val="3"/>
                        <w:tcBorders>
                          <w:top w:val="single" w:sz="4" w:space="0" w:color="000000"/>
                          <w:right w:val="single" w:sz="4" w:space="0" w:color="000000"/>
                        </w:tcBorders>
                      </w:tcPr>
                      <w:p>
                        <w:pPr>
                          <w:pStyle w:val="TableParagraph"/>
                          <w:spacing w:before="132"/>
                          <w:ind w:left="508"/>
                          <w:rPr>
                            <w:sz w:val="18"/>
                          </w:rPr>
                        </w:pPr>
                        <w:r>
                          <w:rPr>
                            <w:sz w:val="18"/>
                          </w:rPr>
                          <w:t>检查项目合计</w:t>
                        </w:r>
                      </w:p>
                    </w:tc>
                    <w:tc>
                      <w:tcPr>
                        <w:tcW w:w="4491"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right w:val="single" w:sz="4" w:space="0" w:color="000000"/>
                        </w:tcBorders>
                      </w:tcPr>
                      <w:p>
                        <w:pPr>
                          <w:pStyle w:val="TableParagraph"/>
                          <w:spacing w:before="132"/>
                          <w:ind w:left="207" w:right="192"/>
                          <w:jc w:val="center"/>
                          <w:rPr>
                            <w:sz w:val="18"/>
                          </w:rPr>
                        </w:pPr>
                        <w:r>
                          <w:rPr>
                            <w:sz w:val="18"/>
                          </w:rPr>
                          <w:t>100</w:t>
                        </w:r>
                      </w:p>
                    </w:tc>
                    <w:tc>
                      <w:tcPr>
                        <w:tcW w:w="721"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tcBorders>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10"/>
          <w:sz w:val="21"/>
        </w:rPr>
        <w:t> </w:t>
      </w:r>
      <w:r>
        <w:rPr>
          <w:rFonts w:ascii="微软雅黑" w:eastAsia="微软雅黑" w:hint="eastAsia"/>
          <w:b/>
          <w:spacing w:val="2"/>
          <w:w w:val="72"/>
          <w:sz w:val="21"/>
        </w:rPr>
        <w:t>B</w:t>
      </w:r>
      <w:r>
        <w:rPr>
          <w:rFonts w:ascii="微软雅黑" w:eastAsia="微软雅黑" w:hint="eastAsia"/>
          <w:b/>
          <w:spacing w:val="0"/>
          <w:w w:val="174"/>
          <w:sz w:val="21"/>
        </w:rPr>
        <w:t>.</w:t>
      </w:r>
      <w:r>
        <w:rPr>
          <w:rFonts w:ascii="微软雅黑" w:eastAsia="微软雅黑" w:hint="eastAsia"/>
          <w:b/>
          <w:w w:val="80"/>
          <w:sz w:val="21"/>
        </w:rPr>
        <w:t>4</w:t>
      </w:r>
      <w:r>
        <w:rPr>
          <w:rFonts w:ascii="微软雅黑" w:eastAsia="微软雅黑" w:hint="eastAsia"/>
          <w:b/>
          <w:spacing w:val="-10"/>
          <w:sz w:val="21"/>
        </w:rPr>
        <w:t>  </w:t>
      </w:r>
      <w:r>
        <w:rPr>
          <w:rFonts w:ascii="微软雅黑" w:eastAsia="微软雅黑" w:hint="eastAsia"/>
          <w:b/>
          <w:w w:val="99"/>
          <w:sz w:val="21"/>
        </w:rPr>
        <w:t>门式钢管脚手架检查评分表</w:t>
      </w:r>
    </w:p>
    <w:p>
      <w:pPr>
        <w:spacing w:after="0" w:line="364" w:lineRule="exact"/>
        <w:jc w:val="left"/>
        <w:rPr>
          <w:rFonts w:ascii="微软雅黑" w:eastAsia="微软雅黑" w:hint="eastAsia"/>
          <w:sz w:val="21"/>
        </w:rPr>
        <w:sectPr>
          <w:pgSz w:w="11910" w:h="16840"/>
          <w:pgMar w:header="0" w:footer="912" w:top="1360" w:bottom="1100" w:left="1140" w:right="820"/>
        </w:sectPr>
      </w:pPr>
    </w:p>
    <w:p>
      <w:pPr>
        <w:spacing w:line="372" w:lineRule="exact" w:before="0"/>
        <w:ind w:left="3105" w:right="0" w:firstLine="0"/>
        <w:jc w:val="left"/>
        <w:rPr>
          <w:rFonts w:ascii="微软雅黑" w:eastAsia="微软雅黑" w:hint="eastAsia"/>
          <w:b/>
          <w:sz w:val="21"/>
        </w:rPr>
      </w:pPr>
      <w:r>
        <w:rPr/>
        <w:pict>
          <v:shape style="position:absolute;margin-left:78.479996pt;margin-top:70.080025pt;width:438.6pt;height:672.4pt;mso-position-horizontal-relative:page;mso-position-vertical-relative:page;z-index:124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41"/>
                    <w:gridCol w:w="418"/>
                    <w:gridCol w:w="778"/>
                    <w:gridCol w:w="4748"/>
                    <w:gridCol w:w="721"/>
                    <w:gridCol w:w="721"/>
                    <w:gridCol w:w="721"/>
                  </w:tblGrid>
                  <w:tr>
                    <w:trPr>
                      <w:trHeight w:val="625" w:hRule="atLeast"/>
                    </w:trPr>
                    <w:tc>
                      <w:tcPr>
                        <w:tcW w:w="641" w:type="dxa"/>
                        <w:tcBorders>
                          <w:bottom w:val="single" w:sz="4" w:space="0" w:color="000000"/>
                          <w:right w:val="single" w:sz="4" w:space="0" w:color="000000"/>
                        </w:tcBorders>
                      </w:tcPr>
                      <w:p>
                        <w:pPr>
                          <w:pStyle w:val="TableParagraph"/>
                          <w:spacing w:before="14"/>
                          <w:rPr>
                            <w:rFonts w:ascii="微软雅黑"/>
                            <w:b/>
                            <w:sz w:val="10"/>
                          </w:rPr>
                        </w:pPr>
                      </w:p>
                      <w:p>
                        <w:pPr>
                          <w:pStyle w:val="TableParagraph"/>
                          <w:ind w:left="121" w:right="105"/>
                          <w:jc w:val="center"/>
                          <w:rPr>
                            <w:sz w:val="18"/>
                          </w:rPr>
                        </w:pPr>
                        <w:r>
                          <w:rPr>
                            <w:sz w:val="18"/>
                          </w:rPr>
                          <w:t>序号</w:t>
                        </w:r>
                      </w:p>
                    </w:tc>
                    <w:tc>
                      <w:tcPr>
                        <w:tcW w:w="1196" w:type="dxa"/>
                        <w:gridSpan w:val="2"/>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244"/>
                          <w:rPr>
                            <w:sz w:val="18"/>
                          </w:rPr>
                        </w:pPr>
                        <w:r>
                          <w:rPr>
                            <w:sz w:val="18"/>
                          </w:rPr>
                          <w:t>检查项目</w:t>
                        </w:r>
                      </w:p>
                    </w:tc>
                    <w:tc>
                      <w:tcPr>
                        <w:tcW w:w="4748"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1999" w:right="1978"/>
                          <w:jc w:val="center"/>
                          <w:rPr>
                            <w:sz w:val="18"/>
                          </w:rPr>
                        </w:pPr>
                        <w:r>
                          <w:rPr>
                            <w:sz w:val="18"/>
                          </w:rPr>
                          <w:t>扣分标准</w:t>
                        </w:r>
                      </w:p>
                    </w:tc>
                    <w:tc>
                      <w:tcPr>
                        <w:tcW w:w="721" w:type="dxa"/>
                        <w:tcBorders>
                          <w:left w:val="single" w:sz="4" w:space="0" w:color="000000"/>
                          <w:bottom w:val="single" w:sz="4" w:space="0" w:color="000000"/>
                          <w:right w:val="single" w:sz="4" w:space="0" w:color="000000"/>
                        </w:tcBorders>
                      </w:tcPr>
                      <w:p>
                        <w:pPr>
                          <w:pStyle w:val="TableParagraph"/>
                          <w:spacing w:before="42"/>
                          <w:ind w:left="185"/>
                          <w:rPr>
                            <w:sz w:val="18"/>
                          </w:rPr>
                        </w:pPr>
                        <w:r>
                          <w:rPr>
                            <w:sz w:val="18"/>
                          </w:rPr>
                          <w:t>应得</w:t>
                        </w:r>
                      </w:p>
                      <w:p>
                        <w:pPr>
                          <w:pStyle w:val="TableParagraph"/>
                          <w:spacing w:before="82"/>
                          <w:ind w:left="185"/>
                          <w:rPr>
                            <w:sz w:val="18"/>
                          </w:rPr>
                        </w:pPr>
                        <w:r>
                          <w:rPr>
                            <w:sz w:val="18"/>
                          </w:rPr>
                          <w:t>分数</w:t>
                        </w:r>
                      </w:p>
                    </w:tc>
                    <w:tc>
                      <w:tcPr>
                        <w:tcW w:w="721" w:type="dxa"/>
                        <w:tcBorders>
                          <w:left w:val="single" w:sz="4" w:space="0" w:color="000000"/>
                          <w:bottom w:val="single" w:sz="4" w:space="0" w:color="000000"/>
                          <w:right w:val="single" w:sz="4" w:space="0" w:color="000000"/>
                        </w:tcBorders>
                      </w:tcPr>
                      <w:p>
                        <w:pPr>
                          <w:pStyle w:val="TableParagraph"/>
                          <w:spacing w:before="42"/>
                          <w:ind w:left="184"/>
                          <w:rPr>
                            <w:sz w:val="18"/>
                          </w:rPr>
                        </w:pPr>
                        <w:r>
                          <w:rPr>
                            <w:sz w:val="18"/>
                          </w:rPr>
                          <w:t>扣减</w:t>
                        </w:r>
                      </w:p>
                      <w:p>
                        <w:pPr>
                          <w:pStyle w:val="TableParagraph"/>
                          <w:spacing w:before="82"/>
                          <w:ind w:left="184"/>
                          <w:rPr>
                            <w:sz w:val="18"/>
                          </w:rPr>
                        </w:pPr>
                        <w:r>
                          <w:rPr>
                            <w:sz w:val="18"/>
                          </w:rPr>
                          <w:t>分数</w:t>
                        </w:r>
                      </w:p>
                    </w:tc>
                    <w:tc>
                      <w:tcPr>
                        <w:tcW w:w="721" w:type="dxa"/>
                        <w:tcBorders>
                          <w:left w:val="single" w:sz="4" w:space="0" w:color="000000"/>
                          <w:bottom w:val="single" w:sz="4" w:space="0" w:color="000000"/>
                        </w:tcBorders>
                      </w:tcPr>
                      <w:p>
                        <w:pPr>
                          <w:pStyle w:val="TableParagraph"/>
                          <w:spacing w:before="42"/>
                          <w:ind w:left="183"/>
                          <w:rPr>
                            <w:sz w:val="18"/>
                          </w:rPr>
                        </w:pPr>
                        <w:r>
                          <w:rPr>
                            <w:sz w:val="18"/>
                          </w:rPr>
                          <w:t>实得</w:t>
                        </w:r>
                      </w:p>
                      <w:p>
                        <w:pPr>
                          <w:pStyle w:val="TableParagraph"/>
                          <w:spacing w:before="82"/>
                          <w:ind w:left="183"/>
                          <w:rPr>
                            <w:sz w:val="18"/>
                          </w:rPr>
                        </w:pPr>
                        <w:r>
                          <w:rPr>
                            <w:sz w:val="18"/>
                          </w:rPr>
                          <w:t>分数</w:t>
                        </w:r>
                      </w:p>
                    </w:tc>
                  </w:tr>
                  <w:tr>
                    <w:trPr>
                      <w:trHeight w:val="248" w:hRule="atLeast"/>
                    </w:trPr>
                    <w:tc>
                      <w:tcPr>
                        <w:tcW w:w="64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18"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5"/>
                          <w:rPr>
                            <w:rFonts w:ascii="微软雅黑"/>
                            <w:b/>
                            <w:sz w:val="25"/>
                          </w:rPr>
                        </w:pPr>
                      </w:p>
                      <w:p>
                        <w:pPr>
                          <w:pStyle w:val="TableParagraph"/>
                          <w:spacing w:line="324" w:lineRule="auto"/>
                          <w:ind w:left="124" w:right="101"/>
                          <w:jc w:val="both"/>
                          <w:rPr>
                            <w:sz w:val="18"/>
                          </w:rPr>
                        </w:pPr>
                        <w:r>
                          <w:rPr>
                            <w:sz w:val="18"/>
                          </w:rPr>
                          <w:t>保证项目</w:t>
                        </w:r>
                      </w:p>
                    </w:tc>
                    <w:tc>
                      <w:tcPr>
                        <w:tcW w:w="778"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748" w:type="dxa"/>
                        <w:tcBorders>
                          <w:top w:val="single" w:sz="4" w:space="0" w:color="000000"/>
                          <w:left w:val="single" w:sz="4" w:space="0" w:color="000000"/>
                          <w:bottom w:val="nil"/>
                          <w:right w:val="single" w:sz="4" w:space="0" w:color="000000"/>
                        </w:tcBorders>
                      </w:tcPr>
                      <w:p>
                        <w:pPr>
                          <w:pStyle w:val="TableParagraph"/>
                          <w:spacing w:line="200" w:lineRule="exact" w:before="28"/>
                          <w:ind w:left="114"/>
                          <w:rPr>
                            <w:sz w:val="18"/>
                          </w:rPr>
                        </w:pPr>
                        <w:r>
                          <w:rPr>
                            <w:sz w:val="18"/>
                          </w:rPr>
                          <w:t>未编制专项施工方案或未进行设计计算，扣 10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36" w:hRule="atLeast"/>
                    </w:trPr>
                    <w:tc>
                      <w:tcPr>
                        <w:tcW w:w="641" w:type="dxa"/>
                        <w:tcBorders>
                          <w:top w:val="nil"/>
                          <w:left w:val="single" w:sz="4" w:space="0" w:color="000000"/>
                          <w:bottom w:val="nil"/>
                          <w:right w:val="single" w:sz="4" w:space="0" w:color="000000"/>
                        </w:tcBorders>
                      </w:tcPr>
                      <w:p>
                        <w:pPr>
                          <w:pStyle w:val="TableParagraph"/>
                          <w:spacing w:before="145"/>
                          <w:ind w:left="20"/>
                          <w:jc w:val="center"/>
                          <w:rPr>
                            <w:sz w:val="18"/>
                          </w:rPr>
                        </w:pPr>
                        <w:r>
                          <w:rPr>
                            <w:sz w:val="18"/>
                          </w:rPr>
                          <w:t>1</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spacing w:line="220" w:lineRule="exact"/>
                          <w:ind w:left="215"/>
                          <w:rPr>
                            <w:sz w:val="18"/>
                          </w:rPr>
                        </w:pPr>
                        <w:r>
                          <w:rPr>
                            <w:sz w:val="18"/>
                          </w:rPr>
                          <w:t>施工</w:t>
                        </w:r>
                      </w:p>
                      <w:p>
                        <w:pPr>
                          <w:pStyle w:val="TableParagraph"/>
                          <w:spacing w:line="215" w:lineRule="exact" w:before="81"/>
                          <w:ind w:left="215"/>
                          <w:rPr>
                            <w:sz w:val="18"/>
                          </w:rPr>
                        </w:pPr>
                        <w:r>
                          <w:rPr>
                            <w:sz w:val="18"/>
                          </w:rPr>
                          <w:t>方案</w:t>
                        </w:r>
                      </w:p>
                    </w:tc>
                    <w:tc>
                      <w:tcPr>
                        <w:tcW w:w="4748" w:type="dxa"/>
                        <w:tcBorders>
                          <w:top w:val="nil"/>
                          <w:left w:val="single" w:sz="4" w:space="0" w:color="000000"/>
                          <w:bottom w:val="nil"/>
                          <w:right w:val="single" w:sz="4" w:space="0" w:color="000000"/>
                        </w:tcBorders>
                      </w:tcPr>
                      <w:p>
                        <w:pPr>
                          <w:pStyle w:val="TableParagraph"/>
                          <w:spacing w:before="29"/>
                          <w:ind w:left="114"/>
                          <w:rPr>
                            <w:sz w:val="18"/>
                          </w:rPr>
                        </w:pPr>
                        <w:r>
                          <w:rPr>
                            <w:sz w:val="18"/>
                          </w:rPr>
                          <w:t>专项施工方案未按规定审核、审批，扣 10 分</w:t>
                        </w:r>
                      </w:p>
                      <w:p>
                        <w:pPr>
                          <w:pStyle w:val="TableParagraph"/>
                          <w:spacing w:line="227" w:lineRule="exact" w:before="29"/>
                          <w:ind w:left="114"/>
                          <w:rPr>
                            <w:sz w:val="18"/>
                          </w:rPr>
                        </w:pPr>
                        <w:r>
                          <w:rPr>
                            <w:sz w:val="18"/>
                          </w:rPr>
                          <w:t>架体搭设超过规范允许高度，专项施工方案未组织专家论</w:t>
                        </w:r>
                      </w:p>
                    </w:tc>
                    <w:tc>
                      <w:tcPr>
                        <w:tcW w:w="721" w:type="dxa"/>
                        <w:tcBorders>
                          <w:top w:val="nil"/>
                          <w:left w:val="single" w:sz="4" w:space="0" w:color="000000"/>
                          <w:bottom w:val="nil"/>
                          <w:right w:val="single" w:sz="4" w:space="0" w:color="000000"/>
                        </w:tcBorders>
                      </w:tcPr>
                      <w:p>
                        <w:pPr>
                          <w:pStyle w:val="TableParagraph"/>
                          <w:spacing w:before="145"/>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34" w:hRule="atLeast"/>
                    </w:trPr>
                    <w:tc>
                      <w:tcPr>
                        <w:tcW w:w="64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748" w:type="dxa"/>
                        <w:tcBorders>
                          <w:top w:val="nil"/>
                          <w:left w:val="single" w:sz="4" w:space="0" w:color="000000"/>
                          <w:bottom w:val="single" w:sz="4" w:space="0" w:color="000000"/>
                          <w:right w:val="single" w:sz="4" w:space="0" w:color="000000"/>
                        </w:tcBorders>
                      </w:tcPr>
                      <w:p>
                        <w:pPr>
                          <w:pStyle w:val="TableParagraph"/>
                          <w:spacing w:line="210" w:lineRule="exact" w:before="4"/>
                          <w:ind w:left="114"/>
                          <w:rPr>
                            <w:sz w:val="18"/>
                          </w:rPr>
                        </w:pPr>
                        <w:r>
                          <w:rPr>
                            <w:sz w:val="18"/>
                          </w:rPr>
                          <w:t>证，扣 10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69" w:hRule="atLeast"/>
                    </w:trPr>
                    <w:tc>
                      <w:tcPr>
                        <w:tcW w:w="64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748" w:type="dxa"/>
                        <w:tcBorders>
                          <w:top w:val="single" w:sz="4" w:space="0" w:color="000000"/>
                          <w:left w:val="single" w:sz="4" w:space="0" w:color="000000"/>
                          <w:bottom w:val="nil"/>
                          <w:right w:val="single" w:sz="4" w:space="0" w:color="000000"/>
                        </w:tcBorders>
                      </w:tcPr>
                      <w:p>
                        <w:pPr>
                          <w:pStyle w:val="TableParagraph"/>
                          <w:spacing w:line="221" w:lineRule="exact" w:before="28"/>
                          <w:ind w:left="114"/>
                          <w:rPr>
                            <w:sz w:val="18"/>
                          </w:rPr>
                        </w:pPr>
                        <w:r>
                          <w:rPr>
                            <w:sz w:val="18"/>
                          </w:rPr>
                          <w:t>基础不平、不实，不符合专项施工方案要求，扣 5～10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70" w:hRule="atLeast"/>
                    </w:trPr>
                    <w:tc>
                      <w:tcPr>
                        <w:tcW w:w="641" w:type="dxa"/>
                        <w:tcBorders>
                          <w:top w:val="nil"/>
                          <w:left w:val="single" w:sz="4" w:space="0" w:color="000000"/>
                          <w:bottom w:val="nil"/>
                          <w:right w:val="single" w:sz="4" w:space="0" w:color="000000"/>
                        </w:tcBorders>
                      </w:tcPr>
                      <w:p>
                        <w:pPr>
                          <w:pStyle w:val="TableParagraph"/>
                          <w:spacing w:before="15"/>
                          <w:rPr>
                            <w:rFonts w:ascii="微软雅黑"/>
                            <w:b/>
                            <w:sz w:val="13"/>
                          </w:rPr>
                        </w:pPr>
                      </w:p>
                      <w:p>
                        <w:pPr>
                          <w:pStyle w:val="TableParagraph"/>
                          <w:ind w:left="20"/>
                          <w:jc w:val="center"/>
                          <w:rPr>
                            <w:sz w:val="18"/>
                          </w:rPr>
                        </w:pPr>
                        <w:r>
                          <w:rPr>
                            <w:sz w:val="18"/>
                          </w:rPr>
                          <w:t>2</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spacing w:line="324" w:lineRule="auto" w:before="99"/>
                          <w:ind w:left="215" w:right="190"/>
                          <w:rPr>
                            <w:sz w:val="18"/>
                          </w:rPr>
                        </w:pPr>
                        <w:r>
                          <w:rPr>
                            <w:sz w:val="18"/>
                          </w:rPr>
                          <w:t>架体基础</w:t>
                        </w:r>
                      </w:p>
                    </w:tc>
                    <w:tc>
                      <w:tcPr>
                        <w:tcW w:w="4748" w:type="dxa"/>
                        <w:tcBorders>
                          <w:top w:val="nil"/>
                          <w:left w:val="single" w:sz="4" w:space="0" w:color="000000"/>
                          <w:bottom w:val="nil"/>
                          <w:right w:val="single" w:sz="4" w:space="0" w:color="000000"/>
                        </w:tcBorders>
                      </w:tcPr>
                      <w:p>
                        <w:pPr>
                          <w:pStyle w:val="TableParagraph"/>
                          <w:spacing w:line="268" w:lineRule="auto" w:before="10"/>
                          <w:ind w:left="114" w:right="90"/>
                          <w:rPr>
                            <w:sz w:val="18"/>
                          </w:rPr>
                        </w:pPr>
                        <w:r>
                          <w:rPr>
                            <w:spacing w:val="-5"/>
                            <w:sz w:val="18"/>
                          </w:rPr>
                          <w:t>架体底部未设置垫板或垫板的规格不符合要求，扣 </w:t>
                        </w:r>
                        <w:r>
                          <w:rPr>
                            <w:sz w:val="18"/>
                          </w:rPr>
                          <w:t>2～5</w:t>
                        </w:r>
                        <w:r>
                          <w:rPr>
                            <w:spacing w:val="-23"/>
                            <w:sz w:val="18"/>
                          </w:rPr>
                          <w:t> 分</w:t>
                        </w:r>
                        <w:r>
                          <w:rPr>
                            <w:spacing w:val="-25"/>
                            <w:sz w:val="18"/>
                          </w:rPr>
                          <w:t>架体底部未按规范要求设置底座，每处扣 </w:t>
                        </w:r>
                        <w:r>
                          <w:rPr>
                            <w:sz w:val="18"/>
                          </w:rPr>
                          <w:t>2</w:t>
                        </w:r>
                        <w:r>
                          <w:rPr>
                            <w:spacing w:val="-23"/>
                            <w:sz w:val="18"/>
                          </w:rPr>
                          <w:t> 分</w:t>
                        </w:r>
                      </w:p>
                      <w:p>
                        <w:pPr>
                          <w:pStyle w:val="TableParagraph"/>
                          <w:spacing w:line="221" w:lineRule="exact" w:before="2"/>
                          <w:ind w:left="114"/>
                          <w:rPr>
                            <w:sz w:val="18"/>
                          </w:rPr>
                        </w:pPr>
                        <w:r>
                          <w:rPr>
                            <w:sz w:val="18"/>
                          </w:rPr>
                          <w:t>架体底部未按规范要求设置扫地杆，扣 5 分</w:t>
                        </w:r>
                      </w:p>
                    </w:tc>
                    <w:tc>
                      <w:tcPr>
                        <w:tcW w:w="721" w:type="dxa"/>
                        <w:tcBorders>
                          <w:top w:val="nil"/>
                          <w:left w:val="single" w:sz="4" w:space="0" w:color="000000"/>
                          <w:bottom w:val="nil"/>
                          <w:right w:val="single" w:sz="4" w:space="0" w:color="000000"/>
                        </w:tcBorders>
                      </w:tcPr>
                      <w:p>
                        <w:pPr>
                          <w:pStyle w:val="TableParagraph"/>
                          <w:spacing w:before="15"/>
                          <w:rPr>
                            <w:rFonts w:ascii="微软雅黑"/>
                            <w:b/>
                            <w:sz w:val="13"/>
                          </w:rPr>
                        </w:pPr>
                      </w:p>
                      <w:p>
                        <w:pPr>
                          <w:pStyle w:val="TableParagraph"/>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0" w:hRule="atLeast"/>
                    </w:trPr>
                    <w:tc>
                      <w:tcPr>
                        <w:tcW w:w="64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748" w:type="dxa"/>
                        <w:tcBorders>
                          <w:top w:val="nil"/>
                          <w:left w:val="single" w:sz="4" w:space="0" w:color="000000"/>
                          <w:bottom w:val="single" w:sz="4" w:space="0" w:color="000000"/>
                          <w:right w:val="single" w:sz="4" w:space="0" w:color="000000"/>
                        </w:tcBorders>
                      </w:tcPr>
                      <w:p>
                        <w:pPr>
                          <w:pStyle w:val="TableParagraph"/>
                          <w:spacing w:line="210" w:lineRule="exact" w:before="10"/>
                          <w:ind w:left="114"/>
                          <w:rPr>
                            <w:sz w:val="18"/>
                          </w:rPr>
                        </w:pPr>
                        <w:r>
                          <w:rPr>
                            <w:sz w:val="18"/>
                          </w:rPr>
                          <w:t>未采取排水措施，扣 8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68" w:hRule="atLeast"/>
                    </w:trPr>
                    <w:tc>
                      <w:tcPr>
                        <w:tcW w:w="64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748" w:type="dxa"/>
                        <w:tcBorders>
                          <w:top w:val="single" w:sz="4" w:space="0" w:color="000000"/>
                          <w:left w:val="single" w:sz="4" w:space="0" w:color="000000"/>
                          <w:bottom w:val="nil"/>
                          <w:right w:val="single" w:sz="4" w:space="0" w:color="000000"/>
                        </w:tcBorders>
                      </w:tcPr>
                      <w:p>
                        <w:pPr>
                          <w:pStyle w:val="TableParagraph"/>
                          <w:spacing w:line="220" w:lineRule="exact" w:before="28"/>
                          <w:ind w:left="114"/>
                          <w:rPr>
                            <w:sz w:val="18"/>
                          </w:rPr>
                        </w:pPr>
                        <w:r>
                          <w:rPr>
                            <w:sz w:val="18"/>
                          </w:rPr>
                          <w:t>架体与建筑结构未按规范要求拉结，每处扣 2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50" w:hRule="atLeast"/>
                    </w:trPr>
                    <w:tc>
                      <w:tcPr>
                        <w:tcW w:w="641" w:type="dxa"/>
                        <w:tcBorders>
                          <w:top w:val="nil"/>
                          <w:left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rPr>
                            <w:rFonts w:ascii="Times New Roman"/>
                            <w:sz w:val="18"/>
                          </w:rPr>
                        </w:pPr>
                      </w:p>
                    </w:tc>
                    <w:tc>
                      <w:tcPr>
                        <w:tcW w:w="4748" w:type="dxa"/>
                        <w:tcBorders>
                          <w:top w:val="nil"/>
                          <w:left w:val="single" w:sz="4" w:space="0" w:color="000000"/>
                          <w:bottom w:val="nil"/>
                          <w:right w:val="single" w:sz="4" w:space="0" w:color="000000"/>
                        </w:tcBorders>
                      </w:tcPr>
                      <w:p>
                        <w:pPr>
                          <w:pStyle w:val="TableParagraph"/>
                          <w:spacing w:line="221" w:lineRule="exact" w:before="9"/>
                          <w:ind w:left="114"/>
                          <w:rPr>
                            <w:sz w:val="18"/>
                          </w:rPr>
                        </w:pPr>
                        <w:r>
                          <w:rPr>
                            <w:sz w:val="18"/>
                          </w:rPr>
                          <w:t>架体底层第一步水平杆处未按规范要求设置连墙件或未采</w:t>
                        </w:r>
                      </w:p>
                    </w:tc>
                    <w:tc>
                      <w:tcPr>
                        <w:tcW w:w="72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50" w:hRule="atLeast"/>
                    </w:trPr>
                    <w:tc>
                      <w:tcPr>
                        <w:tcW w:w="641" w:type="dxa"/>
                        <w:tcBorders>
                          <w:top w:val="nil"/>
                          <w:left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rPr>
                            <w:rFonts w:ascii="Times New Roman"/>
                            <w:sz w:val="18"/>
                          </w:rPr>
                        </w:pPr>
                      </w:p>
                    </w:tc>
                    <w:tc>
                      <w:tcPr>
                        <w:tcW w:w="4748" w:type="dxa"/>
                        <w:tcBorders>
                          <w:top w:val="nil"/>
                          <w:left w:val="single" w:sz="4" w:space="0" w:color="000000"/>
                          <w:bottom w:val="nil"/>
                          <w:right w:val="single" w:sz="4" w:space="0" w:color="000000"/>
                        </w:tcBorders>
                      </w:tcPr>
                      <w:p>
                        <w:pPr>
                          <w:pStyle w:val="TableParagraph"/>
                          <w:spacing w:line="220" w:lineRule="exact" w:before="10"/>
                          <w:ind w:left="114"/>
                          <w:rPr>
                            <w:sz w:val="18"/>
                          </w:rPr>
                        </w:pPr>
                        <w:r>
                          <w:rPr>
                            <w:sz w:val="18"/>
                          </w:rPr>
                          <w:t>用其它可靠措施固定，每处扣 2 分</w:t>
                        </w:r>
                      </w:p>
                    </w:tc>
                    <w:tc>
                      <w:tcPr>
                        <w:tcW w:w="72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770" w:hRule="atLeast"/>
                    </w:trPr>
                    <w:tc>
                      <w:tcPr>
                        <w:tcW w:w="641" w:type="dxa"/>
                        <w:tcBorders>
                          <w:top w:val="nil"/>
                          <w:left w:val="single" w:sz="4" w:space="0" w:color="000000"/>
                          <w:bottom w:val="nil"/>
                          <w:right w:val="single" w:sz="4" w:space="0" w:color="000000"/>
                        </w:tcBorders>
                      </w:tcPr>
                      <w:p>
                        <w:pPr>
                          <w:pStyle w:val="TableParagraph"/>
                          <w:spacing w:before="16"/>
                          <w:rPr>
                            <w:rFonts w:ascii="微软雅黑"/>
                            <w:b/>
                            <w:sz w:val="13"/>
                          </w:rPr>
                        </w:pPr>
                      </w:p>
                      <w:p>
                        <w:pPr>
                          <w:pStyle w:val="TableParagraph"/>
                          <w:spacing w:before="1"/>
                          <w:ind w:left="20"/>
                          <w:jc w:val="center"/>
                          <w:rPr>
                            <w:sz w:val="18"/>
                          </w:rPr>
                        </w:pPr>
                        <w:r>
                          <w:rPr>
                            <w:sz w:val="18"/>
                          </w:rPr>
                          <w:t>3</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spacing w:line="324" w:lineRule="auto" w:before="100"/>
                          <w:ind w:left="215" w:right="190"/>
                          <w:rPr>
                            <w:sz w:val="18"/>
                          </w:rPr>
                        </w:pPr>
                        <w:r>
                          <w:rPr>
                            <w:sz w:val="18"/>
                          </w:rPr>
                          <w:t>架体稳定</w:t>
                        </w:r>
                      </w:p>
                    </w:tc>
                    <w:tc>
                      <w:tcPr>
                        <w:tcW w:w="4748" w:type="dxa"/>
                        <w:tcBorders>
                          <w:top w:val="nil"/>
                          <w:left w:val="single" w:sz="4" w:space="0" w:color="000000"/>
                          <w:bottom w:val="nil"/>
                          <w:right w:val="single" w:sz="4" w:space="0" w:color="000000"/>
                        </w:tcBorders>
                      </w:tcPr>
                      <w:p>
                        <w:pPr>
                          <w:pStyle w:val="TableParagraph"/>
                          <w:spacing w:before="9"/>
                          <w:ind w:left="114"/>
                          <w:rPr>
                            <w:sz w:val="18"/>
                          </w:rPr>
                        </w:pPr>
                        <w:r>
                          <w:rPr>
                            <w:sz w:val="18"/>
                          </w:rPr>
                          <w:t>连墙件未采用刚性杆件，扣 10 分</w:t>
                        </w:r>
                      </w:p>
                      <w:p>
                        <w:pPr>
                          <w:pStyle w:val="TableParagraph"/>
                          <w:spacing w:before="29"/>
                          <w:ind w:left="114"/>
                          <w:rPr>
                            <w:sz w:val="18"/>
                          </w:rPr>
                        </w:pPr>
                        <w:r>
                          <w:rPr>
                            <w:sz w:val="18"/>
                          </w:rPr>
                          <w:t>未按规范要求设置竖向专用斜杆或八字形斜撑，扣 5 分</w:t>
                        </w:r>
                      </w:p>
                      <w:p>
                        <w:pPr>
                          <w:pStyle w:val="TableParagraph"/>
                          <w:spacing w:line="220" w:lineRule="exact" w:before="31"/>
                          <w:ind w:left="114"/>
                          <w:rPr>
                            <w:sz w:val="18"/>
                          </w:rPr>
                        </w:pPr>
                        <w:r>
                          <w:rPr>
                            <w:sz w:val="18"/>
                          </w:rPr>
                          <w:t>竖向专用斜杆两端未固定在纵、横向水平杆与立杆汇交的</w:t>
                        </w:r>
                      </w:p>
                    </w:tc>
                    <w:tc>
                      <w:tcPr>
                        <w:tcW w:w="721" w:type="dxa"/>
                        <w:tcBorders>
                          <w:top w:val="nil"/>
                          <w:left w:val="single" w:sz="4" w:space="0" w:color="000000"/>
                          <w:bottom w:val="nil"/>
                          <w:right w:val="single" w:sz="4" w:space="0" w:color="000000"/>
                        </w:tcBorders>
                      </w:tcPr>
                      <w:p>
                        <w:pPr>
                          <w:pStyle w:val="TableParagraph"/>
                          <w:spacing w:before="16"/>
                          <w:rPr>
                            <w:rFonts w:ascii="微软雅黑"/>
                            <w:b/>
                            <w:sz w:val="13"/>
                          </w:rPr>
                        </w:pPr>
                      </w:p>
                      <w:p>
                        <w:pPr>
                          <w:pStyle w:val="TableParagraph"/>
                          <w:spacing w:before="1"/>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9" w:hRule="atLeast"/>
                    </w:trPr>
                    <w:tc>
                      <w:tcPr>
                        <w:tcW w:w="641" w:type="dxa"/>
                        <w:tcBorders>
                          <w:top w:val="nil"/>
                          <w:left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rPr>
                            <w:rFonts w:ascii="Times New Roman"/>
                            <w:sz w:val="18"/>
                          </w:rPr>
                        </w:pPr>
                      </w:p>
                    </w:tc>
                    <w:tc>
                      <w:tcPr>
                        <w:tcW w:w="4748" w:type="dxa"/>
                        <w:tcBorders>
                          <w:top w:val="nil"/>
                          <w:left w:val="single" w:sz="4" w:space="0" w:color="000000"/>
                          <w:bottom w:val="nil"/>
                          <w:right w:val="single" w:sz="4" w:space="0" w:color="000000"/>
                        </w:tcBorders>
                      </w:tcPr>
                      <w:p>
                        <w:pPr>
                          <w:pStyle w:val="TableParagraph"/>
                          <w:spacing w:line="220" w:lineRule="exact" w:before="9"/>
                          <w:ind w:left="114"/>
                          <w:rPr>
                            <w:sz w:val="18"/>
                          </w:rPr>
                        </w:pPr>
                        <w:r>
                          <w:rPr>
                            <w:sz w:val="18"/>
                          </w:rPr>
                          <w:t>碗扣节点处，每处扣 2 分</w:t>
                        </w:r>
                      </w:p>
                    </w:tc>
                    <w:tc>
                      <w:tcPr>
                        <w:tcW w:w="72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50" w:hRule="atLeast"/>
                    </w:trPr>
                    <w:tc>
                      <w:tcPr>
                        <w:tcW w:w="641" w:type="dxa"/>
                        <w:tcBorders>
                          <w:top w:val="nil"/>
                          <w:left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rPr>
                            <w:rFonts w:ascii="Times New Roman"/>
                            <w:sz w:val="18"/>
                          </w:rPr>
                        </w:pPr>
                      </w:p>
                    </w:tc>
                    <w:tc>
                      <w:tcPr>
                        <w:tcW w:w="4748" w:type="dxa"/>
                        <w:tcBorders>
                          <w:top w:val="nil"/>
                          <w:left w:val="single" w:sz="4" w:space="0" w:color="000000"/>
                          <w:bottom w:val="nil"/>
                          <w:right w:val="single" w:sz="4" w:space="0" w:color="000000"/>
                        </w:tcBorders>
                      </w:tcPr>
                      <w:p>
                        <w:pPr>
                          <w:pStyle w:val="TableParagraph"/>
                          <w:spacing w:line="221" w:lineRule="exact" w:before="9"/>
                          <w:ind w:left="114"/>
                          <w:rPr>
                            <w:sz w:val="18"/>
                          </w:rPr>
                        </w:pPr>
                        <w:r>
                          <w:rPr>
                            <w:sz w:val="18"/>
                          </w:rPr>
                          <w:t>竖向专用斜杆或八字形斜撑未沿脚手架高度连续设置或角</w:t>
                        </w:r>
                      </w:p>
                    </w:tc>
                    <w:tc>
                      <w:tcPr>
                        <w:tcW w:w="72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0" w:hRule="atLeast"/>
                    </w:trPr>
                    <w:tc>
                      <w:tcPr>
                        <w:tcW w:w="64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748" w:type="dxa"/>
                        <w:tcBorders>
                          <w:top w:val="nil"/>
                          <w:left w:val="single" w:sz="4" w:space="0" w:color="000000"/>
                          <w:bottom w:val="single" w:sz="4" w:space="0" w:color="000000"/>
                          <w:right w:val="single" w:sz="4" w:space="0" w:color="000000"/>
                        </w:tcBorders>
                      </w:tcPr>
                      <w:p>
                        <w:pPr>
                          <w:pStyle w:val="TableParagraph"/>
                          <w:spacing w:line="210" w:lineRule="exact" w:before="10"/>
                          <w:ind w:left="114"/>
                          <w:rPr>
                            <w:sz w:val="18"/>
                          </w:rPr>
                        </w:pPr>
                        <w:r>
                          <w:rPr>
                            <w:sz w:val="18"/>
                          </w:rPr>
                          <w:t>度不符合要求，扣 5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69" w:hRule="atLeast"/>
                    </w:trPr>
                    <w:tc>
                      <w:tcPr>
                        <w:tcW w:w="64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748" w:type="dxa"/>
                        <w:tcBorders>
                          <w:top w:val="single" w:sz="4" w:space="0" w:color="000000"/>
                          <w:left w:val="single" w:sz="4" w:space="0" w:color="000000"/>
                          <w:bottom w:val="nil"/>
                          <w:right w:val="single" w:sz="4" w:space="0" w:color="000000"/>
                        </w:tcBorders>
                      </w:tcPr>
                      <w:p>
                        <w:pPr>
                          <w:pStyle w:val="TableParagraph"/>
                          <w:spacing w:line="221" w:lineRule="exact" w:before="28"/>
                          <w:ind w:left="114"/>
                          <w:rPr>
                            <w:sz w:val="18"/>
                          </w:rPr>
                        </w:pPr>
                        <w:r>
                          <w:rPr>
                            <w:sz w:val="18"/>
                          </w:rPr>
                          <w:t>立杆间距、水平杆步距超过设计或规范要求，每处扣 2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30" w:hRule="atLeast"/>
                    </w:trPr>
                    <w:tc>
                      <w:tcPr>
                        <w:tcW w:w="641" w:type="dxa"/>
                        <w:tcBorders>
                          <w:top w:val="nil"/>
                          <w:left w:val="single" w:sz="4" w:space="0" w:color="000000"/>
                          <w:bottom w:val="nil"/>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rPr>
                            <w:rFonts w:ascii="Times New Roman"/>
                            <w:sz w:val="16"/>
                          </w:rPr>
                        </w:pPr>
                      </w:p>
                    </w:tc>
                    <w:tc>
                      <w:tcPr>
                        <w:tcW w:w="4748" w:type="dxa"/>
                        <w:tcBorders>
                          <w:top w:val="nil"/>
                          <w:left w:val="single" w:sz="4" w:space="0" w:color="000000"/>
                          <w:bottom w:val="nil"/>
                          <w:right w:val="single" w:sz="4" w:space="0" w:color="000000"/>
                        </w:tcBorders>
                      </w:tcPr>
                      <w:p>
                        <w:pPr>
                          <w:pStyle w:val="TableParagraph"/>
                          <w:spacing w:line="200" w:lineRule="exact" w:before="10"/>
                          <w:ind w:left="114"/>
                          <w:rPr>
                            <w:sz w:val="18"/>
                          </w:rPr>
                        </w:pPr>
                        <w:r>
                          <w:rPr>
                            <w:sz w:val="18"/>
                          </w:rPr>
                          <w:t>未按专项施工方案设计的步距在立杆连接碗扣节点处设置</w:t>
                        </w:r>
                      </w:p>
                    </w:tc>
                    <w:tc>
                      <w:tcPr>
                        <w:tcW w:w="721" w:type="dxa"/>
                        <w:tcBorders>
                          <w:top w:val="nil"/>
                          <w:left w:val="single" w:sz="4" w:space="0" w:color="000000"/>
                          <w:bottom w:val="nil"/>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536" w:hRule="atLeast"/>
                    </w:trPr>
                    <w:tc>
                      <w:tcPr>
                        <w:tcW w:w="641" w:type="dxa"/>
                        <w:tcBorders>
                          <w:top w:val="nil"/>
                          <w:left w:val="single" w:sz="4" w:space="0" w:color="000000"/>
                          <w:bottom w:val="nil"/>
                          <w:right w:val="single" w:sz="4" w:space="0" w:color="000000"/>
                        </w:tcBorders>
                      </w:tcPr>
                      <w:p>
                        <w:pPr>
                          <w:pStyle w:val="TableParagraph"/>
                          <w:spacing w:before="145"/>
                          <w:ind w:left="20"/>
                          <w:jc w:val="center"/>
                          <w:rPr>
                            <w:sz w:val="18"/>
                          </w:rPr>
                        </w:pPr>
                        <w:r>
                          <w:rPr>
                            <w:sz w:val="18"/>
                          </w:rPr>
                          <w:t>4</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spacing w:line="220" w:lineRule="exact"/>
                          <w:ind w:left="215"/>
                          <w:rPr>
                            <w:sz w:val="18"/>
                          </w:rPr>
                        </w:pPr>
                        <w:r>
                          <w:rPr>
                            <w:sz w:val="18"/>
                          </w:rPr>
                          <w:t>杆件</w:t>
                        </w:r>
                      </w:p>
                      <w:p>
                        <w:pPr>
                          <w:pStyle w:val="TableParagraph"/>
                          <w:spacing w:line="215" w:lineRule="exact" w:before="81"/>
                          <w:ind w:left="215"/>
                          <w:rPr>
                            <w:sz w:val="18"/>
                          </w:rPr>
                        </w:pPr>
                        <w:r>
                          <w:rPr>
                            <w:sz w:val="18"/>
                          </w:rPr>
                          <w:t>锁件</w:t>
                        </w:r>
                      </w:p>
                    </w:tc>
                    <w:tc>
                      <w:tcPr>
                        <w:tcW w:w="4748" w:type="dxa"/>
                        <w:tcBorders>
                          <w:top w:val="nil"/>
                          <w:left w:val="single" w:sz="4" w:space="0" w:color="000000"/>
                          <w:bottom w:val="nil"/>
                          <w:right w:val="single" w:sz="4" w:space="0" w:color="000000"/>
                        </w:tcBorders>
                      </w:tcPr>
                      <w:p>
                        <w:pPr>
                          <w:pStyle w:val="TableParagraph"/>
                          <w:spacing w:before="29"/>
                          <w:ind w:left="114"/>
                          <w:rPr>
                            <w:sz w:val="18"/>
                          </w:rPr>
                        </w:pPr>
                        <w:r>
                          <w:rPr>
                            <w:sz w:val="18"/>
                          </w:rPr>
                          <w:t>纵、横向水平杆，每处扣 2 分</w:t>
                        </w:r>
                      </w:p>
                      <w:p>
                        <w:pPr>
                          <w:pStyle w:val="TableParagraph"/>
                          <w:spacing w:line="227" w:lineRule="exact" w:before="29"/>
                          <w:ind w:left="114"/>
                          <w:rPr>
                            <w:sz w:val="18"/>
                          </w:rPr>
                        </w:pPr>
                        <w:r>
                          <w:rPr>
                            <w:spacing w:val="-6"/>
                            <w:sz w:val="18"/>
                          </w:rPr>
                          <w:t>架体搭设高度超过 </w:t>
                        </w:r>
                        <w:r>
                          <w:rPr>
                            <w:sz w:val="18"/>
                          </w:rPr>
                          <w:t>24 m</w:t>
                        </w:r>
                        <w:r>
                          <w:rPr>
                            <w:spacing w:val="-19"/>
                            <w:sz w:val="18"/>
                          </w:rPr>
                          <w:t> 时，顶部 </w:t>
                        </w:r>
                        <w:r>
                          <w:rPr>
                            <w:sz w:val="18"/>
                          </w:rPr>
                          <w:t>24m</w:t>
                        </w:r>
                        <w:r>
                          <w:rPr>
                            <w:spacing w:val="-7"/>
                            <w:sz w:val="18"/>
                          </w:rPr>
                          <w:t> 以下的连墙件层未按</w:t>
                        </w:r>
                      </w:p>
                    </w:tc>
                    <w:tc>
                      <w:tcPr>
                        <w:tcW w:w="721" w:type="dxa"/>
                        <w:tcBorders>
                          <w:top w:val="nil"/>
                          <w:left w:val="single" w:sz="4" w:space="0" w:color="000000"/>
                          <w:bottom w:val="nil"/>
                          <w:right w:val="single" w:sz="4" w:space="0" w:color="000000"/>
                        </w:tcBorders>
                      </w:tcPr>
                      <w:p>
                        <w:pPr>
                          <w:pStyle w:val="TableParagraph"/>
                          <w:spacing w:before="145"/>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4" w:hRule="atLeast"/>
                    </w:trPr>
                    <w:tc>
                      <w:tcPr>
                        <w:tcW w:w="641" w:type="dxa"/>
                        <w:tcBorders>
                          <w:top w:val="nil"/>
                          <w:left w:val="single" w:sz="4" w:space="0" w:color="000000"/>
                          <w:bottom w:val="nil"/>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rPr>
                            <w:rFonts w:ascii="Times New Roman"/>
                            <w:sz w:val="16"/>
                          </w:rPr>
                        </w:pPr>
                      </w:p>
                    </w:tc>
                    <w:tc>
                      <w:tcPr>
                        <w:tcW w:w="4748" w:type="dxa"/>
                        <w:tcBorders>
                          <w:top w:val="nil"/>
                          <w:left w:val="single" w:sz="4" w:space="0" w:color="000000"/>
                          <w:bottom w:val="nil"/>
                          <w:right w:val="single" w:sz="4" w:space="0" w:color="000000"/>
                        </w:tcBorders>
                      </w:tcPr>
                      <w:p>
                        <w:pPr>
                          <w:pStyle w:val="TableParagraph"/>
                          <w:spacing w:line="220" w:lineRule="exact" w:before="4"/>
                          <w:ind w:left="114"/>
                          <w:rPr>
                            <w:sz w:val="18"/>
                          </w:rPr>
                        </w:pPr>
                        <w:r>
                          <w:rPr>
                            <w:sz w:val="18"/>
                          </w:rPr>
                          <w:t>规定设置水平斜杆，扣 10 分</w:t>
                        </w:r>
                      </w:p>
                    </w:tc>
                    <w:tc>
                      <w:tcPr>
                        <w:tcW w:w="721" w:type="dxa"/>
                        <w:tcBorders>
                          <w:top w:val="nil"/>
                          <w:left w:val="single" w:sz="4" w:space="0" w:color="000000"/>
                          <w:bottom w:val="nil"/>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39" w:hRule="atLeast"/>
                    </w:trPr>
                    <w:tc>
                      <w:tcPr>
                        <w:tcW w:w="64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748" w:type="dxa"/>
                        <w:tcBorders>
                          <w:top w:val="nil"/>
                          <w:left w:val="single" w:sz="4" w:space="0" w:color="000000"/>
                          <w:bottom w:val="single" w:sz="4" w:space="0" w:color="000000"/>
                          <w:right w:val="single" w:sz="4" w:space="0" w:color="000000"/>
                        </w:tcBorders>
                      </w:tcPr>
                      <w:p>
                        <w:pPr>
                          <w:pStyle w:val="TableParagraph"/>
                          <w:spacing w:line="210" w:lineRule="exact" w:before="9"/>
                          <w:ind w:left="114"/>
                          <w:rPr>
                            <w:sz w:val="18"/>
                          </w:rPr>
                        </w:pPr>
                        <w:r>
                          <w:rPr>
                            <w:sz w:val="18"/>
                          </w:rPr>
                          <w:t>架体组装不牢或上碗扣紧固不符合要求，每处扣 2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69" w:hRule="atLeast"/>
                    </w:trPr>
                    <w:tc>
                      <w:tcPr>
                        <w:tcW w:w="64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748" w:type="dxa"/>
                        <w:tcBorders>
                          <w:top w:val="single" w:sz="4" w:space="0" w:color="000000"/>
                          <w:left w:val="single" w:sz="4" w:space="0" w:color="000000"/>
                          <w:bottom w:val="nil"/>
                          <w:right w:val="single" w:sz="4" w:space="0" w:color="000000"/>
                        </w:tcBorders>
                      </w:tcPr>
                      <w:p>
                        <w:pPr>
                          <w:pStyle w:val="TableParagraph"/>
                          <w:spacing w:line="221" w:lineRule="exact" w:before="28"/>
                          <w:ind w:left="114"/>
                          <w:rPr>
                            <w:sz w:val="18"/>
                          </w:rPr>
                        </w:pPr>
                        <w:r>
                          <w:rPr>
                            <w:sz w:val="18"/>
                          </w:rPr>
                          <w:t>脚手板未满铺或铺设不牢、不稳，扣 5～10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09" w:hRule="atLeast"/>
                    </w:trPr>
                    <w:tc>
                      <w:tcPr>
                        <w:tcW w:w="641" w:type="dxa"/>
                        <w:tcBorders>
                          <w:top w:val="nil"/>
                          <w:left w:val="single" w:sz="4" w:space="0" w:color="000000"/>
                          <w:bottom w:val="nil"/>
                          <w:right w:val="single" w:sz="4" w:space="0" w:color="000000"/>
                        </w:tcBorders>
                      </w:tcPr>
                      <w:p>
                        <w:pPr>
                          <w:pStyle w:val="TableParagraph"/>
                          <w:spacing w:before="125"/>
                          <w:ind w:left="20"/>
                          <w:jc w:val="center"/>
                          <w:rPr>
                            <w:sz w:val="18"/>
                          </w:rPr>
                        </w:pPr>
                        <w:r>
                          <w:rPr>
                            <w:sz w:val="18"/>
                          </w:rPr>
                          <w:t>5</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spacing w:before="125"/>
                          <w:ind w:left="104" w:right="84"/>
                          <w:jc w:val="center"/>
                          <w:rPr>
                            <w:sz w:val="18"/>
                          </w:rPr>
                        </w:pPr>
                        <w:r>
                          <w:rPr>
                            <w:sz w:val="18"/>
                          </w:rPr>
                          <w:t>脚手板</w:t>
                        </w:r>
                      </w:p>
                    </w:tc>
                    <w:tc>
                      <w:tcPr>
                        <w:tcW w:w="4748" w:type="dxa"/>
                        <w:tcBorders>
                          <w:top w:val="nil"/>
                          <w:left w:val="single" w:sz="4" w:space="0" w:color="000000"/>
                          <w:bottom w:val="nil"/>
                          <w:right w:val="single" w:sz="4" w:space="0" w:color="000000"/>
                        </w:tcBorders>
                      </w:tcPr>
                      <w:p>
                        <w:pPr>
                          <w:pStyle w:val="TableParagraph"/>
                          <w:spacing w:before="10"/>
                          <w:ind w:left="114"/>
                          <w:rPr>
                            <w:sz w:val="18"/>
                          </w:rPr>
                        </w:pPr>
                        <w:r>
                          <w:rPr>
                            <w:sz w:val="18"/>
                          </w:rPr>
                          <w:t>脚手板规格或材质不符合要求，扣 5～10 分</w:t>
                        </w:r>
                      </w:p>
                      <w:p>
                        <w:pPr>
                          <w:pStyle w:val="TableParagraph"/>
                          <w:spacing w:line="220" w:lineRule="exact" w:before="29"/>
                          <w:ind w:left="114"/>
                          <w:rPr>
                            <w:sz w:val="18"/>
                          </w:rPr>
                        </w:pPr>
                        <w:r>
                          <w:rPr>
                            <w:sz w:val="18"/>
                          </w:rPr>
                          <w:t>采用挂扣式钢脚手板时挂钩未挂扣在横向水平杆上或挂钩</w:t>
                        </w:r>
                      </w:p>
                    </w:tc>
                    <w:tc>
                      <w:tcPr>
                        <w:tcW w:w="721" w:type="dxa"/>
                        <w:tcBorders>
                          <w:top w:val="nil"/>
                          <w:left w:val="single" w:sz="4" w:space="0" w:color="000000"/>
                          <w:bottom w:val="nil"/>
                          <w:right w:val="single" w:sz="4" w:space="0" w:color="000000"/>
                        </w:tcBorders>
                      </w:tcPr>
                      <w:p>
                        <w:pPr>
                          <w:pStyle w:val="TableParagraph"/>
                          <w:spacing w:before="125"/>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1" w:hRule="atLeast"/>
                    </w:trPr>
                    <w:tc>
                      <w:tcPr>
                        <w:tcW w:w="64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748" w:type="dxa"/>
                        <w:tcBorders>
                          <w:top w:val="nil"/>
                          <w:left w:val="single" w:sz="4" w:space="0" w:color="000000"/>
                          <w:bottom w:val="single" w:sz="4" w:space="0" w:color="000000"/>
                          <w:right w:val="single" w:sz="4" w:space="0" w:color="000000"/>
                        </w:tcBorders>
                      </w:tcPr>
                      <w:p>
                        <w:pPr>
                          <w:pStyle w:val="TableParagraph"/>
                          <w:spacing w:line="213" w:lineRule="exact" w:before="9"/>
                          <w:ind w:left="114"/>
                          <w:rPr>
                            <w:sz w:val="18"/>
                          </w:rPr>
                        </w:pPr>
                        <w:r>
                          <w:rPr>
                            <w:sz w:val="18"/>
                          </w:rPr>
                          <w:t>未处于锁住状态，每处扣 2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54" w:hRule="atLeast"/>
                    </w:trPr>
                    <w:tc>
                      <w:tcPr>
                        <w:tcW w:w="64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748" w:type="dxa"/>
                        <w:tcBorders>
                          <w:top w:val="single" w:sz="4" w:space="0" w:color="000000"/>
                          <w:left w:val="single" w:sz="4" w:space="0" w:color="000000"/>
                          <w:bottom w:val="nil"/>
                          <w:right w:val="single" w:sz="4" w:space="0" w:color="000000"/>
                        </w:tcBorders>
                      </w:tcPr>
                      <w:p>
                        <w:pPr>
                          <w:pStyle w:val="TableParagraph"/>
                          <w:spacing w:line="206" w:lineRule="exact" w:before="28"/>
                          <w:ind w:left="114"/>
                          <w:rPr>
                            <w:sz w:val="18"/>
                          </w:rPr>
                        </w:pPr>
                        <w:r>
                          <w:rPr>
                            <w:sz w:val="18"/>
                          </w:rPr>
                          <w:t>架体搭设前未进行交底或交底未有文字记录，扣 5～10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45" w:hRule="atLeast"/>
                    </w:trPr>
                    <w:tc>
                      <w:tcPr>
                        <w:tcW w:w="641" w:type="dxa"/>
                        <w:tcBorders>
                          <w:top w:val="nil"/>
                          <w:left w:val="single" w:sz="4" w:space="0" w:color="000000"/>
                          <w:bottom w:val="nil"/>
                          <w:right w:val="single" w:sz="4" w:space="0" w:color="000000"/>
                        </w:tcBorders>
                      </w:tcPr>
                      <w:p>
                        <w:pPr>
                          <w:pStyle w:val="TableParagraph"/>
                          <w:spacing w:before="151"/>
                          <w:ind w:left="20"/>
                          <w:jc w:val="center"/>
                          <w:rPr>
                            <w:sz w:val="18"/>
                          </w:rPr>
                        </w:pPr>
                        <w:r>
                          <w:rPr>
                            <w:sz w:val="18"/>
                          </w:rPr>
                          <w:t>6</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nil"/>
                          <w:right w:val="single" w:sz="4" w:space="0" w:color="000000"/>
                        </w:tcBorders>
                      </w:tcPr>
                      <w:p>
                        <w:pPr>
                          <w:pStyle w:val="TableParagraph"/>
                          <w:spacing w:line="226" w:lineRule="exact"/>
                          <w:ind w:left="124"/>
                          <w:rPr>
                            <w:sz w:val="18"/>
                          </w:rPr>
                        </w:pPr>
                        <w:r>
                          <w:rPr>
                            <w:sz w:val="18"/>
                          </w:rPr>
                          <w:t>交底与</w:t>
                        </w:r>
                      </w:p>
                      <w:p>
                        <w:pPr>
                          <w:pStyle w:val="TableParagraph"/>
                          <w:spacing w:line="219" w:lineRule="exact" w:before="81"/>
                          <w:ind w:left="215"/>
                          <w:rPr>
                            <w:sz w:val="18"/>
                          </w:rPr>
                        </w:pPr>
                        <w:r>
                          <w:rPr>
                            <w:sz w:val="18"/>
                          </w:rPr>
                          <w:t>验收</w:t>
                        </w:r>
                      </w:p>
                    </w:tc>
                    <w:tc>
                      <w:tcPr>
                        <w:tcW w:w="4748" w:type="dxa"/>
                        <w:tcBorders>
                          <w:top w:val="nil"/>
                          <w:left w:val="single" w:sz="4" w:space="0" w:color="000000"/>
                          <w:bottom w:val="nil"/>
                          <w:right w:val="single" w:sz="4" w:space="0" w:color="000000"/>
                        </w:tcBorders>
                      </w:tcPr>
                      <w:p>
                        <w:pPr>
                          <w:pStyle w:val="TableParagraph"/>
                          <w:spacing w:before="23"/>
                          <w:ind w:left="114"/>
                          <w:rPr>
                            <w:sz w:val="18"/>
                          </w:rPr>
                        </w:pPr>
                        <w:r>
                          <w:rPr>
                            <w:sz w:val="18"/>
                          </w:rPr>
                          <w:t>架体分段搭设、分段使用未进行分段验收，扣 5 分</w:t>
                        </w:r>
                      </w:p>
                      <w:p>
                        <w:pPr>
                          <w:pStyle w:val="TableParagraph"/>
                          <w:spacing w:line="226" w:lineRule="exact" w:before="46"/>
                          <w:ind w:left="114"/>
                          <w:rPr>
                            <w:sz w:val="18"/>
                          </w:rPr>
                        </w:pPr>
                        <w:r>
                          <w:rPr>
                            <w:sz w:val="18"/>
                          </w:rPr>
                          <w:t>架体搭设完毕未办理验收手续，扣 10 分</w:t>
                        </w:r>
                      </w:p>
                    </w:tc>
                    <w:tc>
                      <w:tcPr>
                        <w:tcW w:w="721" w:type="dxa"/>
                        <w:tcBorders>
                          <w:top w:val="nil"/>
                          <w:left w:val="single" w:sz="4" w:space="0" w:color="000000"/>
                          <w:bottom w:val="nil"/>
                          <w:right w:val="single" w:sz="4" w:space="0" w:color="000000"/>
                        </w:tcBorders>
                      </w:tcPr>
                      <w:p>
                        <w:pPr>
                          <w:pStyle w:val="TableParagraph"/>
                          <w:spacing w:before="151"/>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0" w:hRule="atLeast"/>
                    </w:trPr>
                    <w:tc>
                      <w:tcPr>
                        <w:tcW w:w="64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748" w:type="dxa"/>
                        <w:tcBorders>
                          <w:top w:val="nil"/>
                          <w:left w:val="single" w:sz="4" w:space="0" w:color="000000"/>
                          <w:bottom w:val="single" w:sz="4" w:space="0" w:color="000000"/>
                          <w:right w:val="single" w:sz="4" w:space="0" w:color="000000"/>
                        </w:tcBorders>
                      </w:tcPr>
                      <w:p>
                        <w:pPr>
                          <w:pStyle w:val="TableParagraph"/>
                          <w:spacing w:line="213" w:lineRule="exact" w:before="8"/>
                          <w:ind w:left="114"/>
                          <w:rPr>
                            <w:sz w:val="18"/>
                          </w:rPr>
                        </w:pPr>
                        <w:r>
                          <w:rPr>
                            <w:sz w:val="18"/>
                          </w:rPr>
                          <w:t>验收内容未进行量化，或未经责任人签字确认，扣 5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57" w:hRule="atLeast"/>
                    </w:trPr>
                    <w:tc>
                      <w:tcPr>
                        <w:tcW w:w="64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62"/>
                          <w:ind w:left="104" w:right="82"/>
                          <w:jc w:val="center"/>
                          <w:rPr>
                            <w:sz w:val="18"/>
                          </w:rPr>
                        </w:pPr>
                        <w:r>
                          <w:rPr>
                            <w:sz w:val="18"/>
                          </w:rPr>
                          <w:t>小计</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62"/>
                          <w:ind w:left="207" w:right="189"/>
                          <w:jc w:val="center"/>
                          <w:rPr>
                            <w:sz w:val="18"/>
                          </w:rPr>
                        </w:pPr>
                        <w:r>
                          <w:rPr>
                            <w:sz w:val="18"/>
                          </w:rPr>
                          <w:t>60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297" w:hRule="atLeast"/>
                    </w:trPr>
                    <w:tc>
                      <w:tcPr>
                        <w:tcW w:w="641"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1"/>
                          </w:rPr>
                        </w:pPr>
                      </w:p>
                      <w:p>
                        <w:pPr>
                          <w:pStyle w:val="TableParagraph"/>
                          <w:ind w:left="20"/>
                          <w:jc w:val="center"/>
                          <w:rPr>
                            <w:sz w:val="18"/>
                          </w:rPr>
                        </w:pPr>
                        <w:r>
                          <w:rPr>
                            <w:sz w:val="18"/>
                          </w:rPr>
                          <w:t>7</w:t>
                        </w:r>
                      </w:p>
                    </w:tc>
                    <w:tc>
                      <w:tcPr>
                        <w:tcW w:w="418"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7"/>
                          <w:rPr>
                            <w:rFonts w:ascii="微软雅黑"/>
                            <w:b/>
                            <w:sz w:val="10"/>
                          </w:rPr>
                        </w:pPr>
                      </w:p>
                      <w:p>
                        <w:pPr>
                          <w:pStyle w:val="TableParagraph"/>
                          <w:spacing w:line="324" w:lineRule="auto"/>
                          <w:ind w:left="124" w:right="101"/>
                          <w:jc w:val="both"/>
                          <w:rPr>
                            <w:sz w:val="18"/>
                          </w:rPr>
                        </w:pPr>
                        <w:r>
                          <w:rPr>
                            <w:sz w:val="18"/>
                          </w:rPr>
                          <w:t>一般项目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微软雅黑"/>
                            <w:b/>
                            <w:sz w:val="20"/>
                          </w:rPr>
                        </w:pPr>
                      </w:p>
                      <w:p>
                        <w:pPr>
                          <w:pStyle w:val="TableParagraph"/>
                          <w:spacing w:line="324" w:lineRule="auto"/>
                          <w:ind w:left="215" w:right="190"/>
                          <w:rPr>
                            <w:sz w:val="18"/>
                          </w:rPr>
                        </w:pPr>
                        <w:r>
                          <w:rPr>
                            <w:sz w:val="18"/>
                          </w:rPr>
                          <w:t>架体防护</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14" w:right="366"/>
                          <w:rPr>
                            <w:sz w:val="18"/>
                          </w:rPr>
                        </w:pPr>
                        <w:r>
                          <w:rPr>
                            <w:spacing w:val="-2"/>
                            <w:w w:val="85"/>
                            <w:sz w:val="18"/>
                          </w:rPr>
                          <w:t>架体外侧未采用密目式安全网封闭或网间连接不严，扣 </w:t>
                        </w:r>
                        <w:r>
                          <w:rPr>
                            <w:spacing w:val="-4"/>
                            <w:w w:val="85"/>
                            <w:sz w:val="18"/>
                          </w:rPr>
                          <w:t>5～10</w:t>
                        </w:r>
                        <w:r>
                          <w:rPr>
                            <w:spacing w:val="-31"/>
                            <w:w w:val="85"/>
                            <w:sz w:val="18"/>
                          </w:rPr>
                          <w:t> 分</w:t>
                        </w:r>
                        <w:r>
                          <w:rPr>
                            <w:spacing w:val="-32"/>
                            <w:sz w:val="18"/>
                          </w:rPr>
                          <w:t>作业层防护栏杆不符合规范要求，扣 </w:t>
                        </w:r>
                        <w:r>
                          <w:rPr>
                            <w:sz w:val="18"/>
                          </w:rPr>
                          <w:t>5</w:t>
                        </w:r>
                        <w:r>
                          <w:rPr>
                            <w:spacing w:val="-23"/>
                            <w:sz w:val="18"/>
                          </w:rPr>
                          <w:t> 分</w:t>
                        </w:r>
                      </w:p>
                      <w:p>
                        <w:pPr>
                          <w:pStyle w:val="TableParagraph"/>
                          <w:spacing w:line="271" w:lineRule="auto" w:before="2"/>
                          <w:ind w:left="114" w:right="93"/>
                          <w:rPr>
                            <w:sz w:val="18"/>
                          </w:rPr>
                        </w:pPr>
                        <w:r>
                          <w:rPr>
                            <w:spacing w:val="-3"/>
                            <w:sz w:val="18"/>
                          </w:rPr>
                          <w:t>作业层外侧未设置高度不小于 </w:t>
                        </w:r>
                        <w:r>
                          <w:rPr>
                            <w:sz w:val="18"/>
                          </w:rPr>
                          <w:t>180</w:t>
                        </w:r>
                        <w:r>
                          <w:rPr>
                            <w:spacing w:val="-11"/>
                            <w:sz w:val="18"/>
                          </w:rPr>
                          <w:t> ㎜的挡脚板，扣 </w:t>
                        </w:r>
                        <w:r>
                          <w:rPr>
                            <w:sz w:val="18"/>
                          </w:rPr>
                          <w:t>3</w:t>
                        </w:r>
                        <w:r>
                          <w:rPr>
                            <w:spacing w:val="-10"/>
                            <w:sz w:val="18"/>
                          </w:rPr>
                          <w:t> 分作业层脚手板下未采用安全平网兜底或作业层以下每隔</w:t>
                        </w:r>
                      </w:p>
                      <w:p>
                        <w:pPr>
                          <w:pStyle w:val="TableParagraph"/>
                          <w:spacing w:line="210" w:lineRule="exact"/>
                          <w:ind w:left="114"/>
                          <w:rPr>
                            <w:sz w:val="18"/>
                          </w:rPr>
                        </w:pPr>
                        <w:r>
                          <w:rPr>
                            <w:sz w:val="18"/>
                          </w:rPr>
                          <w:t>10m 未采用安全平网封闭，扣 5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1"/>
                          </w:rPr>
                        </w:pPr>
                      </w:p>
                      <w:p>
                        <w:pPr>
                          <w:pStyle w:val="TableParagraph"/>
                          <w:ind w:left="207" w:right="189"/>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81" w:hRule="atLeas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17"/>
                          <w:rPr>
                            <w:rFonts w:ascii="微软雅黑"/>
                            <w:b/>
                            <w:sz w:val="14"/>
                          </w:rPr>
                        </w:pPr>
                      </w:p>
                      <w:p>
                        <w:pPr>
                          <w:pStyle w:val="TableParagraph"/>
                          <w:ind w:left="20"/>
                          <w:jc w:val="center"/>
                          <w:rPr>
                            <w:sz w:val="18"/>
                          </w:rPr>
                        </w:pPr>
                        <w:r>
                          <w:rPr>
                            <w:sz w:val="18"/>
                          </w:rPr>
                          <w:t>8</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20"/>
                          <w:ind w:left="215" w:right="103" w:hanging="92"/>
                          <w:rPr>
                            <w:sz w:val="18"/>
                          </w:rPr>
                        </w:pPr>
                        <w:r>
                          <w:rPr>
                            <w:sz w:val="18"/>
                          </w:rPr>
                          <w:t>构配件材质</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before="31"/>
                          <w:ind w:left="114"/>
                          <w:rPr>
                            <w:sz w:val="18"/>
                          </w:rPr>
                        </w:pPr>
                        <w:r>
                          <w:rPr>
                            <w:sz w:val="18"/>
                          </w:rPr>
                          <w:t>杆件弯曲、变形、锈蚀严重，扣 10 分</w:t>
                        </w:r>
                      </w:p>
                      <w:p>
                        <w:pPr>
                          <w:pStyle w:val="TableParagraph"/>
                          <w:spacing w:line="260" w:lineRule="atLeast"/>
                          <w:ind w:left="114" w:right="93"/>
                          <w:rPr>
                            <w:sz w:val="18"/>
                          </w:rPr>
                        </w:pPr>
                        <w:r>
                          <w:rPr>
                            <w:sz w:val="18"/>
                          </w:rPr>
                          <w:t>钢管、构配件的规格、型号、材质或产品质量不符合规范要求，扣 5～10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7"/>
                          <w:rPr>
                            <w:rFonts w:ascii="微软雅黑"/>
                            <w:b/>
                            <w:sz w:val="14"/>
                          </w:rPr>
                        </w:pPr>
                      </w:p>
                      <w:p>
                        <w:pPr>
                          <w:pStyle w:val="TableParagraph"/>
                          <w:ind w:left="207" w:right="189"/>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17" w:hRule="atLeas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144"/>
                          <w:ind w:left="20"/>
                          <w:jc w:val="center"/>
                          <w:rPr>
                            <w:sz w:val="18"/>
                          </w:rPr>
                        </w:pPr>
                        <w:r>
                          <w:rPr>
                            <w:sz w:val="18"/>
                          </w:rPr>
                          <w:t>9</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44"/>
                          <w:ind w:left="104" w:right="82"/>
                          <w:jc w:val="center"/>
                          <w:rPr>
                            <w:sz w:val="18"/>
                          </w:rPr>
                        </w:pPr>
                        <w:r>
                          <w:rPr>
                            <w:sz w:val="18"/>
                          </w:rPr>
                          <w:t>荷载</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before="28"/>
                          <w:ind w:left="114"/>
                          <w:rPr>
                            <w:sz w:val="18"/>
                          </w:rPr>
                        </w:pPr>
                        <w:r>
                          <w:rPr>
                            <w:sz w:val="18"/>
                          </w:rPr>
                          <w:t>施工荷载超过设计规定，扣 10 分</w:t>
                        </w:r>
                      </w:p>
                      <w:p>
                        <w:pPr>
                          <w:pStyle w:val="TableParagraph"/>
                          <w:spacing w:line="210" w:lineRule="exact" w:before="29"/>
                          <w:ind w:left="114"/>
                          <w:rPr>
                            <w:sz w:val="18"/>
                          </w:rPr>
                        </w:pPr>
                        <w:r>
                          <w:rPr>
                            <w:sz w:val="18"/>
                          </w:rPr>
                          <w:t>荷载堆放不均匀，每处扣 5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44"/>
                          <w:ind w:left="207" w:right="189"/>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20" w:hRule="atLeast"/>
                    </w:trPr>
                    <w:tc>
                      <w:tcPr>
                        <w:tcW w:w="641" w:type="dxa"/>
                        <w:tcBorders>
                          <w:top w:val="single" w:sz="4" w:space="0" w:color="000000"/>
                          <w:left w:val="single" w:sz="4" w:space="0" w:color="000000"/>
                          <w:bottom w:val="single" w:sz="4" w:space="0" w:color="000000"/>
                          <w:right w:val="single" w:sz="4" w:space="0" w:color="000000"/>
                        </w:tcBorders>
                      </w:tcPr>
                      <w:p>
                        <w:pPr>
                          <w:pStyle w:val="TableParagraph"/>
                          <w:spacing w:before="146"/>
                          <w:ind w:left="218" w:right="193"/>
                          <w:jc w:val="center"/>
                          <w:rPr>
                            <w:sz w:val="18"/>
                          </w:rPr>
                        </w:pPr>
                        <w:r>
                          <w:rPr>
                            <w:sz w:val="18"/>
                          </w:rPr>
                          <w:t>10</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146"/>
                          <w:ind w:left="104" w:right="82"/>
                          <w:jc w:val="center"/>
                          <w:rPr>
                            <w:sz w:val="18"/>
                          </w:rPr>
                        </w:pPr>
                        <w:r>
                          <w:rPr>
                            <w:sz w:val="18"/>
                          </w:rPr>
                          <w:t>通道</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before="31"/>
                          <w:ind w:left="114"/>
                          <w:rPr>
                            <w:sz w:val="18"/>
                          </w:rPr>
                        </w:pPr>
                        <w:r>
                          <w:rPr>
                            <w:sz w:val="18"/>
                          </w:rPr>
                          <w:t>未设置人员上下专用通道，扣 10 分</w:t>
                        </w:r>
                      </w:p>
                      <w:p>
                        <w:pPr>
                          <w:pStyle w:val="TableParagraph"/>
                          <w:spacing w:line="210" w:lineRule="exact" w:before="28"/>
                          <w:ind w:left="114"/>
                          <w:rPr>
                            <w:sz w:val="18"/>
                          </w:rPr>
                        </w:pPr>
                        <w:r>
                          <w:rPr>
                            <w:sz w:val="18"/>
                          </w:rPr>
                          <w:t>通道设置不符合要求，扣 5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46"/>
                          <w:ind w:left="207" w:right="189"/>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05" w:hRule="atLeast"/>
                    </w:trPr>
                    <w:tc>
                      <w:tcPr>
                        <w:tcW w:w="64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before="88"/>
                          <w:ind w:left="104" w:right="82"/>
                          <w:jc w:val="center"/>
                          <w:rPr>
                            <w:sz w:val="18"/>
                          </w:rPr>
                        </w:pPr>
                        <w:r>
                          <w:rPr>
                            <w:sz w:val="18"/>
                          </w:rPr>
                          <w:t>小计</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88"/>
                          <w:ind w:left="207" w:right="189"/>
                          <w:jc w:val="center"/>
                          <w:rPr>
                            <w:sz w:val="18"/>
                          </w:rPr>
                        </w:pPr>
                        <w:r>
                          <w:rPr>
                            <w:sz w:val="18"/>
                          </w:rPr>
                          <w:t>40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41" w:hRule="atLeast"/>
                    </w:trPr>
                    <w:tc>
                      <w:tcPr>
                        <w:tcW w:w="18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05"/>
                          <w:ind w:left="383"/>
                          <w:rPr>
                            <w:sz w:val="18"/>
                          </w:rPr>
                        </w:pPr>
                        <w:r>
                          <w:rPr>
                            <w:sz w:val="18"/>
                          </w:rPr>
                          <w:t>检查项目合计</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05"/>
                          <w:ind w:left="207" w:right="192"/>
                          <w:jc w:val="center"/>
                          <w:rPr>
                            <w:sz w:val="18"/>
                          </w:rPr>
                        </w:pPr>
                        <w:r>
                          <w:rPr>
                            <w:sz w:val="18"/>
                          </w:rPr>
                          <w:t>100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8"/>
          <w:sz w:val="21"/>
        </w:rPr>
        <w:t> </w:t>
      </w:r>
      <w:r>
        <w:rPr>
          <w:rFonts w:ascii="微软雅黑" w:eastAsia="微软雅黑" w:hint="eastAsia"/>
          <w:b/>
          <w:spacing w:val="0"/>
          <w:w w:val="72"/>
          <w:sz w:val="21"/>
        </w:rPr>
        <w:t>B</w:t>
      </w:r>
      <w:r>
        <w:rPr>
          <w:rFonts w:ascii="微软雅黑" w:eastAsia="微软雅黑" w:hint="eastAsia"/>
          <w:b/>
          <w:spacing w:val="0"/>
          <w:w w:val="174"/>
          <w:sz w:val="21"/>
        </w:rPr>
        <w:t>.</w:t>
      </w:r>
      <w:r>
        <w:rPr>
          <w:rFonts w:ascii="微软雅黑" w:eastAsia="微软雅黑" w:hint="eastAsia"/>
          <w:b/>
          <w:w w:val="80"/>
          <w:sz w:val="21"/>
        </w:rPr>
        <w:t>5</w:t>
      </w:r>
      <w:r>
        <w:rPr>
          <w:rFonts w:ascii="微软雅黑" w:eastAsia="微软雅黑" w:hint="eastAsia"/>
          <w:b/>
          <w:spacing w:val="-10"/>
          <w:sz w:val="21"/>
        </w:rPr>
        <w:t>  </w:t>
      </w:r>
      <w:r>
        <w:rPr>
          <w:rFonts w:ascii="微软雅黑" w:eastAsia="微软雅黑" w:hint="eastAsia"/>
          <w:b/>
          <w:w w:val="99"/>
          <w:sz w:val="21"/>
        </w:rPr>
        <w:t>碗扣式钢管脚手架检查评分表</w:t>
      </w:r>
    </w:p>
    <w:p>
      <w:pPr>
        <w:spacing w:after="0" w:line="372" w:lineRule="exact"/>
        <w:jc w:val="left"/>
        <w:rPr>
          <w:rFonts w:ascii="微软雅黑" w:eastAsia="微软雅黑" w:hint="eastAsia"/>
          <w:sz w:val="21"/>
        </w:rPr>
        <w:sectPr>
          <w:pgSz w:w="11910" w:h="16840"/>
          <w:pgMar w:header="0" w:footer="912" w:top="1040" w:bottom="1180" w:left="1140" w:right="820"/>
        </w:sectPr>
      </w:pPr>
    </w:p>
    <w:p>
      <w:pPr>
        <w:spacing w:line="372" w:lineRule="exact" w:before="0"/>
        <w:ind w:left="2791" w:right="0" w:firstLine="0"/>
        <w:jc w:val="left"/>
        <w:rPr>
          <w:rFonts w:ascii="微软雅黑" w:eastAsia="微软雅黑" w:hint="eastAsia"/>
          <w:b/>
          <w:sz w:val="21"/>
        </w:rPr>
      </w:pPr>
      <w:r>
        <w:rPr/>
        <w:pict>
          <v:shape style="position:absolute;margin-left:63.48pt;margin-top:17.179998pt;width:468.75pt;height:585.25pt;mso-position-horizontal-relative:page;mso-position-vertical-relative:paragraph;z-index:126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2"/>
                    <w:gridCol w:w="435"/>
                    <w:gridCol w:w="1081"/>
                    <w:gridCol w:w="5041"/>
                    <w:gridCol w:w="731"/>
                    <w:gridCol w:w="721"/>
                    <w:gridCol w:w="721"/>
                  </w:tblGrid>
                  <w:tr>
                    <w:trPr>
                      <w:trHeight w:val="625" w:hRule="atLeast"/>
                    </w:trPr>
                    <w:tc>
                      <w:tcPr>
                        <w:tcW w:w="622" w:type="dxa"/>
                        <w:tcBorders>
                          <w:bottom w:val="single" w:sz="4" w:space="0" w:color="000000"/>
                          <w:right w:val="single" w:sz="4" w:space="0" w:color="000000"/>
                        </w:tcBorders>
                      </w:tcPr>
                      <w:p>
                        <w:pPr>
                          <w:pStyle w:val="TableParagraph"/>
                          <w:spacing w:before="14"/>
                          <w:rPr>
                            <w:rFonts w:ascii="微软雅黑"/>
                            <w:b/>
                            <w:sz w:val="10"/>
                          </w:rPr>
                        </w:pPr>
                      </w:p>
                      <w:p>
                        <w:pPr>
                          <w:pStyle w:val="TableParagraph"/>
                          <w:ind w:left="111" w:right="95"/>
                          <w:jc w:val="center"/>
                          <w:rPr>
                            <w:sz w:val="18"/>
                          </w:rPr>
                        </w:pPr>
                        <w:r>
                          <w:rPr>
                            <w:sz w:val="18"/>
                          </w:rPr>
                          <w:t>序号</w:t>
                        </w:r>
                      </w:p>
                    </w:tc>
                    <w:tc>
                      <w:tcPr>
                        <w:tcW w:w="1516" w:type="dxa"/>
                        <w:gridSpan w:val="2"/>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402"/>
                          <w:rPr>
                            <w:sz w:val="18"/>
                          </w:rPr>
                        </w:pPr>
                        <w:r>
                          <w:rPr>
                            <w:sz w:val="18"/>
                          </w:rPr>
                          <w:t>检查项目</w:t>
                        </w:r>
                      </w:p>
                    </w:tc>
                    <w:tc>
                      <w:tcPr>
                        <w:tcW w:w="5041"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2142" w:right="2128"/>
                          <w:jc w:val="center"/>
                          <w:rPr>
                            <w:sz w:val="18"/>
                          </w:rPr>
                        </w:pPr>
                        <w:r>
                          <w:rPr>
                            <w:sz w:val="18"/>
                          </w:rPr>
                          <w:t>扣分标准</w:t>
                        </w:r>
                      </w:p>
                    </w:tc>
                    <w:tc>
                      <w:tcPr>
                        <w:tcW w:w="731" w:type="dxa"/>
                        <w:tcBorders>
                          <w:left w:val="single" w:sz="4" w:space="0" w:color="000000"/>
                          <w:bottom w:val="single" w:sz="4" w:space="0" w:color="000000"/>
                          <w:right w:val="single" w:sz="4" w:space="0" w:color="000000"/>
                        </w:tcBorders>
                      </w:tcPr>
                      <w:p>
                        <w:pPr>
                          <w:pStyle w:val="TableParagraph"/>
                          <w:spacing w:before="42"/>
                          <w:ind w:left="186"/>
                          <w:rPr>
                            <w:sz w:val="18"/>
                          </w:rPr>
                        </w:pPr>
                        <w:r>
                          <w:rPr>
                            <w:sz w:val="18"/>
                          </w:rPr>
                          <w:t>应得</w:t>
                        </w:r>
                      </w:p>
                      <w:p>
                        <w:pPr>
                          <w:pStyle w:val="TableParagraph"/>
                          <w:spacing w:before="82"/>
                          <w:ind w:left="186"/>
                          <w:rPr>
                            <w:sz w:val="18"/>
                          </w:rPr>
                        </w:pPr>
                        <w:r>
                          <w:rPr>
                            <w:sz w:val="18"/>
                          </w:rPr>
                          <w:t>分数</w:t>
                        </w:r>
                      </w:p>
                    </w:tc>
                    <w:tc>
                      <w:tcPr>
                        <w:tcW w:w="721" w:type="dxa"/>
                        <w:tcBorders>
                          <w:left w:val="single" w:sz="4" w:space="0" w:color="000000"/>
                          <w:bottom w:val="single" w:sz="4" w:space="0" w:color="000000"/>
                          <w:right w:val="single" w:sz="4" w:space="0" w:color="000000"/>
                        </w:tcBorders>
                      </w:tcPr>
                      <w:p>
                        <w:pPr>
                          <w:pStyle w:val="TableParagraph"/>
                          <w:spacing w:before="42"/>
                          <w:ind w:left="180"/>
                          <w:rPr>
                            <w:sz w:val="18"/>
                          </w:rPr>
                        </w:pPr>
                        <w:r>
                          <w:rPr>
                            <w:sz w:val="18"/>
                          </w:rPr>
                          <w:t>扣减</w:t>
                        </w:r>
                      </w:p>
                      <w:p>
                        <w:pPr>
                          <w:pStyle w:val="TableParagraph"/>
                          <w:spacing w:before="82"/>
                          <w:ind w:left="180"/>
                          <w:rPr>
                            <w:sz w:val="18"/>
                          </w:rPr>
                        </w:pPr>
                        <w:r>
                          <w:rPr>
                            <w:sz w:val="18"/>
                          </w:rPr>
                          <w:t>分数</w:t>
                        </w:r>
                      </w:p>
                    </w:tc>
                    <w:tc>
                      <w:tcPr>
                        <w:tcW w:w="721" w:type="dxa"/>
                        <w:tcBorders>
                          <w:left w:val="single" w:sz="4" w:space="0" w:color="000000"/>
                          <w:bottom w:val="single" w:sz="4" w:space="0" w:color="000000"/>
                        </w:tcBorders>
                      </w:tcPr>
                      <w:p>
                        <w:pPr>
                          <w:pStyle w:val="TableParagraph"/>
                          <w:spacing w:before="42"/>
                          <w:ind w:left="181"/>
                          <w:rPr>
                            <w:sz w:val="18"/>
                          </w:rPr>
                        </w:pPr>
                        <w:r>
                          <w:rPr>
                            <w:sz w:val="18"/>
                          </w:rPr>
                          <w:t>实得</w:t>
                        </w:r>
                      </w:p>
                      <w:p>
                        <w:pPr>
                          <w:pStyle w:val="TableParagraph"/>
                          <w:spacing w:before="82"/>
                          <w:ind w:left="181"/>
                          <w:rPr>
                            <w:sz w:val="18"/>
                          </w:rPr>
                        </w:pPr>
                        <w:r>
                          <w:rPr>
                            <w:sz w:val="18"/>
                          </w:rPr>
                          <w:t>分数</w:t>
                        </w:r>
                      </w:p>
                    </w:tc>
                  </w:tr>
                  <w:tr>
                    <w:trPr>
                      <w:trHeight w:val="345" w:hRule="atLeast"/>
                    </w:trPr>
                    <w:tc>
                      <w:tcPr>
                        <w:tcW w:w="622" w:type="dxa"/>
                        <w:tcBorders>
                          <w:top w:val="single" w:sz="4" w:space="0" w:color="000000"/>
                          <w:bottom w:val="nil"/>
                          <w:right w:val="single" w:sz="4" w:space="0" w:color="000000"/>
                        </w:tcBorders>
                      </w:tcPr>
                      <w:p>
                        <w:pPr>
                          <w:pStyle w:val="TableParagraph"/>
                          <w:rPr>
                            <w:rFonts w:ascii="Times New Roman"/>
                            <w:sz w:val="18"/>
                          </w:rPr>
                        </w:pPr>
                      </w:p>
                    </w:tc>
                    <w:tc>
                      <w:tcPr>
                        <w:tcW w:w="435" w:type="dxa"/>
                        <w:vMerge w:val="restart"/>
                        <w:tcBorders>
                          <w:top w:val="single" w:sz="4" w:space="0" w:color="000000"/>
                          <w:left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7"/>
                          <w:rPr>
                            <w:rFonts w:ascii="微软雅黑"/>
                            <w:b/>
                            <w:sz w:val="11"/>
                          </w:rPr>
                        </w:pPr>
                      </w:p>
                      <w:p>
                        <w:pPr>
                          <w:pStyle w:val="TableParagraph"/>
                          <w:spacing w:line="415" w:lineRule="auto"/>
                          <w:ind w:left="131" w:right="111"/>
                          <w:jc w:val="both"/>
                          <w:rPr>
                            <w:sz w:val="18"/>
                          </w:rPr>
                        </w:pPr>
                        <w:r>
                          <w:rPr>
                            <w:sz w:val="18"/>
                          </w:rPr>
                          <w:t>保证项目</w:t>
                        </w:r>
                      </w:p>
                    </w:tc>
                    <w:tc>
                      <w:tcPr>
                        <w:tcW w:w="1081" w:type="dxa"/>
                        <w:tcBorders>
                          <w:top w:val="single" w:sz="4" w:space="0" w:color="000000"/>
                          <w:left w:val="single" w:sz="4" w:space="0" w:color="000000"/>
                          <w:bottom w:val="nil"/>
                          <w:right w:val="single" w:sz="4" w:space="0" w:color="000000"/>
                        </w:tcBorders>
                      </w:tcPr>
                      <w:p>
                        <w:pPr>
                          <w:pStyle w:val="TableParagraph"/>
                          <w:spacing w:line="186" w:lineRule="exact" w:before="139"/>
                          <w:ind w:left="254" w:right="233"/>
                          <w:jc w:val="center"/>
                          <w:rPr>
                            <w:sz w:val="18"/>
                          </w:rPr>
                        </w:pPr>
                        <w:r>
                          <w:rPr>
                            <w:sz w:val="18"/>
                          </w:rPr>
                          <w:t>施工</w:t>
                        </w:r>
                      </w:p>
                    </w:tc>
                    <w:tc>
                      <w:tcPr>
                        <w:tcW w:w="5041" w:type="dxa"/>
                        <w:tcBorders>
                          <w:top w:val="single" w:sz="4" w:space="0" w:color="000000"/>
                          <w:left w:val="single" w:sz="4" w:space="0" w:color="000000"/>
                          <w:bottom w:val="nil"/>
                          <w:right w:val="single" w:sz="4" w:space="0" w:color="000000"/>
                        </w:tcBorders>
                      </w:tcPr>
                      <w:p>
                        <w:pPr>
                          <w:pStyle w:val="TableParagraph"/>
                          <w:spacing w:before="91"/>
                          <w:ind w:left="113"/>
                          <w:rPr>
                            <w:sz w:val="18"/>
                          </w:rPr>
                        </w:pPr>
                        <w:r>
                          <w:rPr>
                            <w:sz w:val="18"/>
                          </w:rPr>
                          <w:t>未编制专项施工方案或未进行设计计算，扣 10 分</w:t>
                        </w:r>
                      </w:p>
                    </w:tc>
                    <w:tc>
                      <w:tcPr>
                        <w:tcW w:w="73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28" w:hRule="atLeast"/>
                    </w:trPr>
                    <w:tc>
                      <w:tcPr>
                        <w:tcW w:w="622" w:type="dxa"/>
                        <w:tcBorders>
                          <w:top w:val="nil"/>
                          <w:bottom w:val="single" w:sz="4" w:space="0" w:color="000000"/>
                          <w:right w:val="single" w:sz="4" w:space="0" w:color="000000"/>
                        </w:tcBorders>
                      </w:tcPr>
                      <w:p>
                        <w:pPr>
                          <w:pStyle w:val="TableParagraph"/>
                          <w:spacing w:line="206" w:lineRule="exact"/>
                          <w:ind w:left="15"/>
                          <w:jc w:val="center"/>
                          <w:rPr>
                            <w:sz w:val="18"/>
                          </w:rPr>
                        </w:pPr>
                        <w:r>
                          <w:rPr>
                            <w:sz w:val="18"/>
                          </w:rPr>
                          <w:t>1</w:t>
                        </w: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single" w:sz="4" w:space="0" w:color="000000"/>
                          <w:right w:val="single" w:sz="4" w:space="0" w:color="000000"/>
                        </w:tcBorders>
                      </w:tcPr>
                      <w:p>
                        <w:pPr>
                          <w:pStyle w:val="TableParagraph"/>
                          <w:spacing w:before="8"/>
                          <w:rPr>
                            <w:rFonts w:ascii="微软雅黑"/>
                            <w:b/>
                            <w:sz w:val="9"/>
                          </w:rPr>
                        </w:pPr>
                      </w:p>
                      <w:p>
                        <w:pPr>
                          <w:pStyle w:val="TableParagraph"/>
                          <w:ind w:left="254" w:right="233"/>
                          <w:jc w:val="center"/>
                          <w:rPr>
                            <w:sz w:val="18"/>
                          </w:rPr>
                        </w:pPr>
                        <w:r>
                          <w:rPr>
                            <w:sz w:val="18"/>
                          </w:rPr>
                          <w:t>方案</w:t>
                        </w:r>
                      </w:p>
                    </w:tc>
                    <w:tc>
                      <w:tcPr>
                        <w:tcW w:w="5041" w:type="dxa"/>
                        <w:tcBorders>
                          <w:top w:val="nil"/>
                          <w:left w:val="single" w:sz="4" w:space="0" w:color="000000"/>
                          <w:bottom w:val="single" w:sz="4" w:space="0" w:color="000000"/>
                          <w:right w:val="single" w:sz="4" w:space="0" w:color="000000"/>
                        </w:tcBorders>
                      </w:tcPr>
                      <w:p>
                        <w:pPr>
                          <w:pStyle w:val="TableParagraph"/>
                          <w:spacing w:before="66"/>
                          <w:ind w:left="113"/>
                          <w:rPr>
                            <w:sz w:val="18"/>
                          </w:rPr>
                        </w:pPr>
                        <w:r>
                          <w:rPr>
                            <w:sz w:val="18"/>
                          </w:rPr>
                          <w:t>专项施工方案未按规定审核、审批，扣 10 分</w:t>
                        </w:r>
                      </w:p>
                    </w:tc>
                    <w:tc>
                      <w:tcPr>
                        <w:tcW w:w="731" w:type="dxa"/>
                        <w:tcBorders>
                          <w:top w:val="nil"/>
                          <w:left w:val="single" w:sz="4" w:space="0" w:color="000000"/>
                          <w:bottom w:val="single" w:sz="4" w:space="0" w:color="000000"/>
                          <w:right w:val="single" w:sz="4" w:space="0" w:color="000000"/>
                        </w:tcBorders>
                      </w:tcPr>
                      <w:p>
                        <w:pPr>
                          <w:pStyle w:val="TableParagraph"/>
                          <w:spacing w:line="206" w:lineRule="exact"/>
                          <w:ind w:left="277"/>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64" w:hRule="atLeast"/>
                    </w:trPr>
                    <w:tc>
                      <w:tcPr>
                        <w:tcW w:w="622" w:type="dxa"/>
                        <w:tcBorders>
                          <w:top w:val="single" w:sz="4" w:space="0" w:color="000000"/>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1" w:type="dxa"/>
                        <w:tcBorders>
                          <w:top w:val="single" w:sz="4" w:space="0" w:color="000000"/>
                          <w:left w:val="single" w:sz="4" w:space="0" w:color="000000"/>
                          <w:bottom w:val="nil"/>
                          <w:right w:val="single" w:sz="4" w:space="0" w:color="000000"/>
                        </w:tcBorders>
                      </w:tcPr>
                      <w:p>
                        <w:pPr>
                          <w:pStyle w:val="TableParagraph"/>
                          <w:spacing w:before="88"/>
                          <w:ind w:left="113"/>
                          <w:rPr>
                            <w:sz w:val="18"/>
                          </w:rPr>
                        </w:pPr>
                        <w:r>
                          <w:rPr>
                            <w:w w:val="95"/>
                            <w:sz w:val="18"/>
                          </w:rPr>
                          <w:t>架体基础不平、不实、不符合专项施工方案要求，扣 5～10 分</w:t>
                        </w:r>
                      </w:p>
                    </w:tc>
                    <w:tc>
                      <w:tcPr>
                        <w:tcW w:w="73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13"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rPr>
                            <w:rFonts w:ascii="Times New Roman"/>
                            <w:sz w:val="18"/>
                          </w:rPr>
                        </w:pPr>
                      </w:p>
                    </w:tc>
                    <w:tc>
                      <w:tcPr>
                        <w:tcW w:w="5041" w:type="dxa"/>
                        <w:tcBorders>
                          <w:top w:val="nil"/>
                          <w:left w:val="single" w:sz="4" w:space="0" w:color="000000"/>
                          <w:bottom w:val="nil"/>
                          <w:right w:val="single" w:sz="4" w:space="0" w:color="000000"/>
                        </w:tcBorders>
                      </w:tcPr>
                      <w:p>
                        <w:pPr>
                          <w:pStyle w:val="TableParagraph"/>
                          <w:spacing w:before="45"/>
                          <w:ind w:left="113"/>
                          <w:rPr>
                            <w:sz w:val="18"/>
                          </w:rPr>
                        </w:pPr>
                        <w:r>
                          <w:rPr>
                            <w:sz w:val="18"/>
                          </w:rPr>
                          <w:t>架体立杆底部缺少垫板或垫板的规格不符合规范要求，每处扣</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50"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spacing w:line="192" w:lineRule="exact" w:before="38"/>
                          <w:ind w:left="254" w:right="233"/>
                          <w:jc w:val="center"/>
                          <w:rPr>
                            <w:sz w:val="18"/>
                          </w:rPr>
                        </w:pPr>
                        <w:r>
                          <w:rPr>
                            <w:sz w:val="18"/>
                          </w:rPr>
                          <w:t>架体</w:t>
                        </w:r>
                      </w:p>
                    </w:tc>
                    <w:tc>
                      <w:tcPr>
                        <w:tcW w:w="5041" w:type="dxa"/>
                        <w:tcBorders>
                          <w:top w:val="nil"/>
                          <w:left w:val="single" w:sz="4" w:space="0" w:color="000000"/>
                          <w:bottom w:val="nil"/>
                          <w:right w:val="single" w:sz="4" w:space="0" w:color="000000"/>
                        </w:tcBorders>
                      </w:tcPr>
                      <w:p>
                        <w:pPr>
                          <w:pStyle w:val="TableParagraph"/>
                          <w:spacing w:line="180" w:lineRule="exact" w:before="50"/>
                          <w:ind w:left="113"/>
                          <w:rPr>
                            <w:sz w:val="18"/>
                          </w:rPr>
                        </w:pPr>
                        <w:r>
                          <w:rPr>
                            <w:sz w:val="18"/>
                          </w:rPr>
                          <w:t>2 分</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20" w:hRule="atLeast"/>
                    </w:trPr>
                    <w:tc>
                      <w:tcPr>
                        <w:tcW w:w="622" w:type="dxa"/>
                        <w:tcBorders>
                          <w:top w:val="nil"/>
                          <w:bottom w:val="nil"/>
                          <w:right w:val="single" w:sz="4" w:space="0" w:color="000000"/>
                        </w:tcBorders>
                      </w:tcPr>
                      <w:p>
                        <w:pPr>
                          <w:pStyle w:val="TableParagraph"/>
                          <w:spacing w:line="200" w:lineRule="exact"/>
                          <w:ind w:left="15"/>
                          <w:jc w:val="center"/>
                          <w:rPr>
                            <w:sz w:val="18"/>
                          </w:rPr>
                        </w:pPr>
                        <w:r>
                          <w:rPr>
                            <w:sz w:val="18"/>
                          </w:rPr>
                          <w:t>2</w:t>
                        </w: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spacing w:before="2"/>
                          <w:rPr>
                            <w:rFonts w:ascii="微软雅黑"/>
                            <w:b/>
                            <w:sz w:val="9"/>
                          </w:rPr>
                        </w:pPr>
                      </w:p>
                      <w:p>
                        <w:pPr>
                          <w:pStyle w:val="TableParagraph"/>
                          <w:ind w:left="254" w:right="233"/>
                          <w:jc w:val="center"/>
                          <w:rPr>
                            <w:sz w:val="18"/>
                          </w:rPr>
                        </w:pPr>
                        <w:r>
                          <w:rPr>
                            <w:sz w:val="18"/>
                          </w:rPr>
                          <w:t>基础</w:t>
                        </w:r>
                      </w:p>
                    </w:tc>
                    <w:tc>
                      <w:tcPr>
                        <w:tcW w:w="5041" w:type="dxa"/>
                        <w:tcBorders>
                          <w:top w:val="nil"/>
                          <w:left w:val="single" w:sz="4" w:space="0" w:color="000000"/>
                          <w:bottom w:val="nil"/>
                          <w:right w:val="single" w:sz="4" w:space="0" w:color="000000"/>
                        </w:tcBorders>
                      </w:tcPr>
                      <w:p>
                        <w:pPr>
                          <w:pStyle w:val="TableParagraph"/>
                          <w:spacing w:before="120"/>
                          <w:ind w:left="113"/>
                          <w:rPr>
                            <w:sz w:val="18"/>
                          </w:rPr>
                        </w:pPr>
                        <w:r>
                          <w:rPr>
                            <w:sz w:val="18"/>
                          </w:rPr>
                          <w:t>架体立杆底部未按要求设置底座，每处扣 2 分</w:t>
                        </w:r>
                      </w:p>
                    </w:tc>
                    <w:tc>
                      <w:tcPr>
                        <w:tcW w:w="731" w:type="dxa"/>
                        <w:tcBorders>
                          <w:top w:val="nil"/>
                          <w:left w:val="single" w:sz="4" w:space="0" w:color="000000"/>
                          <w:bottom w:val="nil"/>
                          <w:right w:val="single" w:sz="4" w:space="0" w:color="000000"/>
                        </w:tcBorders>
                      </w:tcPr>
                      <w:p>
                        <w:pPr>
                          <w:pStyle w:val="TableParagraph"/>
                          <w:spacing w:line="200" w:lineRule="exact"/>
                          <w:ind w:left="277"/>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95"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rPr>
                            <w:rFonts w:ascii="Times New Roman"/>
                            <w:sz w:val="18"/>
                          </w:rPr>
                        </w:pPr>
                      </w:p>
                    </w:tc>
                    <w:tc>
                      <w:tcPr>
                        <w:tcW w:w="5041" w:type="dxa"/>
                        <w:tcBorders>
                          <w:top w:val="nil"/>
                          <w:left w:val="single" w:sz="4" w:space="0" w:color="000000"/>
                          <w:bottom w:val="nil"/>
                          <w:right w:val="single" w:sz="4" w:space="0" w:color="000000"/>
                        </w:tcBorders>
                      </w:tcPr>
                      <w:p>
                        <w:pPr>
                          <w:pStyle w:val="TableParagraph"/>
                          <w:spacing w:before="21"/>
                          <w:ind w:left="113"/>
                          <w:rPr>
                            <w:sz w:val="18"/>
                          </w:rPr>
                        </w:pPr>
                        <w:r>
                          <w:rPr>
                            <w:sz w:val="18"/>
                          </w:rPr>
                          <w:t>未按规范要求设置纵、横向扫地杆，扣 5～10 分</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85" w:hRule="atLeast"/>
                    </w:trPr>
                    <w:tc>
                      <w:tcPr>
                        <w:tcW w:w="622" w:type="dxa"/>
                        <w:tcBorders>
                          <w:top w:val="nil"/>
                          <w:bottom w:val="single" w:sz="4" w:space="0" w:color="000000"/>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1" w:type="dxa"/>
                        <w:tcBorders>
                          <w:top w:val="nil"/>
                          <w:left w:val="single" w:sz="4" w:space="0" w:color="000000"/>
                          <w:bottom w:val="single" w:sz="4" w:space="0" w:color="000000"/>
                          <w:right w:val="single" w:sz="4" w:space="0" w:color="000000"/>
                        </w:tcBorders>
                      </w:tcPr>
                      <w:p>
                        <w:pPr>
                          <w:pStyle w:val="TableParagraph"/>
                          <w:spacing w:line="222" w:lineRule="exact" w:before="44"/>
                          <w:ind w:left="113"/>
                          <w:rPr>
                            <w:sz w:val="18"/>
                          </w:rPr>
                        </w:pPr>
                        <w:r>
                          <w:rPr>
                            <w:sz w:val="18"/>
                          </w:rPr>
                          <w:t>未采取排水措施，扣 8 分</w:t>
                        </w:r>
                      </w:p>
                    </w:tc>
                    <w:tc>
                      <w:tcPr>
                        <w:tcW w:w="73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64" w:hRule="atLeast"/>
                    </w:trPr>
                    <w:tc>
                      <w:tcPr>
                        <w:tcW w:w="622" w:type="dxa"/>
                        <w:tcBorders>
                          <w:top w:val="single" w:sz="4" w:space="0" w:color="000000"/>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1" w:type="dxa"/>
                        <w:tcBorders>
                          <w:top w:val="single" w:sz="4" w:space="0" w:color="000000"/>
                          <w:left w:val="single" w:sz="4" w:space="0" w:color="000000"/>
                          <w:bottom w:val="nil"/>
                          <w:right w:val="single" w:sz="4" w:space="0" w:color="000000"/>
                        </w:tcBorders>
                      </w:tcPr>
                      <w:p>
                        <w:pPr>
                          <w:pStyle w:val="TableParagraph"/>
                          <w:spacing w:before="88"/>
                          <w:ind w:left="113"/>
                          <w:rPr>
                            <w:sz w:val="18"/>
                          </w:rPr>
                        </w:pPr>
                        <w:r>
                          <w:rPr>
                            <w:sz w:val="18"/>
                          </w:rPr>
                          <w:t>架体与建筑结构未按规范要求拉结，每处扣 2 分</w:t>
                        </w:r>
                      </w:p>
                    </w:tc>
                    <w:tc>
                      <w:tcPr>
                        <w:tcW w:w="73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19"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rPr>
                            <w:rFonts w:ascii="Times New Roman"/>
                            <w:sz w:val="18"/>
                          </w:rPr>
                        </w:pPr>
                      </w:p>
                    </w:tc>
                    <w:tc>
                      <w:tcPr>
                        <w:tcW w:w="5041" w:type="dxa"/>
                        <w:tcBorders>
                          <w:top w:val="nil"/>
                          <w:left w:val="single" w:sz="4" w:space="0" w:color="000000"/>
                          <w:bottom w:val="nil"/>
                          <w:right w:val="single" w:sz="4" w:space="0" w:color="000000"/>
                        </w:tcBorders>
                      </w:tcPr>
                      <w:p>
                        <w:pPr>
                          <w:pStyle w:val="TableParagraph"/>
                          <w:spacing w:before="45"/>
                          <w:ind w:left="113"/>
                          <w:rPr>
                            <w:sz w:val="18"/>
                          </w:rPr>
                        </w:pPr>
                        <w:r>
                          <w:rPr>
                            <w:sz w:val="18"/>
                          </w:rPr>
                          <w:t>架体底层第一步水平杆处未按规范要求设置连墙件或未采用</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19"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rPr>
                            <w:rFonts w:ascii="Times New Roman"/>
                            <w:sz w:val="18"/>
                          </w:rPr>
                        </w:pPr>
                      </w:p>
                    </w:tc>
                    <w:tc>
                      <w:tcPr>
                        <w:tcW w:w="5041" w:type="dxa"/>
                        <w:tcBorders>
                          <w:top w:val="nil"/>
                          <w:left w:val="single" w:sz="4" w:space="0" w:color="000000"/>
                          <w:bottom w:val="nil"/>
                          <w:right w:val="single" w:sz="4" w:space="0" w:color="000000"/>
                        </w:tcBorders>
                      </w:tcPr>
                      <w:p>
                        <w:pPr>
                          <w:pStyle w:val="TableParagraph"/>
                          <w:spacing w:before="44"/>
                          <w:ind w:left="113"/>
                          <w:rPr>
                            <w:sz w:val="18"/>
                          </w:rPr>
                        </w:pPr>
                        <w:r>
                          <w:rPr>
                            <w:sz w:val="18"/>
                          </w:rPr>
                          <w:t>其它可靠措施固定，每处扣 2 分</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00"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rPr>
                            <w:rFonts w:ascii="微软雅黑"/>
                            <w:b/>
                            <w:sz w:val="11"/>
                          </w:rPr>
                        </w:pPr>
                      </w:p>
                      <w:p>
                        <w:pPr>
                          <w:pStyle w:val="TableParagraph"/>
                          <w:spacing w:line="177" w:lineRule="exact"/>
                          <w:ind w:left="254" w:right="233"/>
                          <w:jc w:val="center"/>
                          <w:rPr>
                            <w:sz w:val="18"/>
                          </w:rPr>
                        </w:pPr>
                        <w:r>
                          <w:rPr>
                            <w:sz w:val="18"/>
                          </w:rPr>
                          <w:t>架体</w:t>
                        </w:r>
                      </w:p>
                    </w:tc>
                    <w:tc>
                      <w:tcPr>
                        <w:tcW w:w="5041" w:type="dxa"/>
                        <w:tcBorders>
                          <w:top w:val="nil"/>
                          <w:left w:val="single" w:sz="4" w:space="0" w:color="000000"/>
                          <w:bottom w:val="nil"/>
                          <w:right w:val="single" w:sz="4" w:space="0" w:color="000000"/>
                        </w:tcBorders>
                      </w:tcPr>
                      <w:p>
                        <w:pPr>
                          <w:pStyle w:val="TableParagraph"/>
                          <w:spacing w:before="45"/>
                          <w:ind w:left="113"/>
                          <w:rPr>
                            <w:sz w:val="18"/>
                          </w:rPr>
                        </w:pPr>
                        <w:r>
                          <w:rPr>
                            <w:sz w:val="18"/>
                          </w:rPr>
                          <w:t>连墙件未采用刚性杆件，扣 10 分</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188" w:hRule="atLeast"/>
                    </w:trPr>
                    <w:tc>
                      <w:tcPr>
                        <w:tcW w:w="622" w:type="dxa"/>
                        <w:tcBorders>
                          <w:top w:val="nil"/>
                          <w:bottom w:val="nil"/>
                          <w:right w:val="single" w:sz="4" w:space="0" w:color="000000"/>
                        </w:tcBorders>
                      </w:tcPr>
                      <w:p>
                        <w:pPr>
                          <w:pStyle w:val="TableParagraph"/>
                          <w:spacing w:line="169" w:lineRule="exact"/>
                          <w:ind w:left="15"/>
                          <w:jc w:val="center"/>
                          <w:rPr>
                            <w:sz w:val="18"/>
                          </w:rPr>
                        </w:pPr>
                        <w:r>
                          <w:rPr>
                            <w:sz w:val="18"/>
                          </w:rPr>
                          <w:t>3</w:t>
                        </w: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rPr>
                            <w:rFonts w:ascii="Times New Roman"/>
                            <w:sz w:val="12"/>
                          </w:rPr>
                        </w:pPr>
                      </w:p>
                    </w:tc>
                    <w:tc>
                      <w:tcPr>
                        <w:tcW w:w="5041" w:type="dxa"/>
                        <w:tcBorders>
                          <w:top w:val="nil"/>
                          <w:left w:val="single" w:sz="4" w:space="0" w:color="000000"/>
                          <w:bottom w:val="nil"/>
                          <w:right w:val="single" w:sz="4" w:space="0" w:color="000000"/>
                        </w:tcBorders>
                      </w:tcPr>
                      <w:p>
                        <w:pPr>
                          <w:pStyle w:val="TableParagraph"/>
                          <w:spacing w:line="169" w:lineRule="exact"/>
                          <w:ind w:left="113"/>
                          <w:rPr>
                            <w:sz w:val="18"/>
                          </w:rPr>
                        </w:pPr>
                        <w:r>
                          <w:rPr>
                            <w:sz w:val="18"/>
                          </w:rPr>
                          <w:t>未按规范要求设置竖向斜杆或剪刀撑，扣 5 分</w:t>
                        </w:r>
                      </w:p>
                    </w:tc>
                    <w:tc>
                      <w:tcPr>
                        <w:tcW w:w="731" w:type="dxa"/>
                        <w:tcBorders>
                          <w:top w:val="nil"/>
                          <w:left w:val="single" w:sz="4" w:space="0" w:color="000000"/>
                          <w:bottom w:val="nil"/>
                          <w:right w:val="single" w:sz="4" w:space="0" w:color="000000"/>
                        </w:tcBorders>
                      </w:tcPr>
                      <w:p>
                        <w:pPr>
                          <w:pStyle w:val="TableParagraph"/>
                          <w:spacing w:line="169" w:lineRule="exact"/>
                          <w:ind w:left="277"/>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71"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spacing w:line="206" w:lineRule="exact"/>
                          <w:ind w:left="254" w:right="233"/>
                          <w:jc w:val="center"/>
                          <w:rPr>
                            <w:sz w:val="18"/>
                          </w:rPr>
                        </w:pPr>
                        <w:r>
                          <w:rPr>
                            <w:sz w:val="18"/>
                          </w:rPr>
                          <w:t>稳定</w:t>
                        </w:r>
                      </w:p>
                    </w:tc>
                    <w:tc>
                      <w:tcPr>
                        <w:tcW w:w="5041" w:type="dxa"/>
                        <w:tcBorders>
                          <w:top w:val="nil"/>
                          <w:left w:val="single" w:sz="4" w:space="0" w:color="000000"/>
                          <w:bottom w:val="nil"/>
                          <w:right w:val="single" w:sz="4" w:space="0" w:color="000000"/>
                        </w:tcBorders>
                      </w:tcPr>
                      <w:p>
                        <w:pPr>
                          <w:pStyle w:val="TableParagraph"/>
                          <w:spacing w:before="95"/>
                          <w:ind w:left="113"/>
                          <w:rPr>
                            <w:sz w:val="18"/>
                          </w:rPr>
                        </w:pPr>
                        <w:r>
                          <w:rPr>
                            <w:sz w:val="18"/>
                          </w:rPr>
                          <w:t>竖向斜杆两端未固定在纵、横向水平杆与立杆汇交的盘扣节点</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20"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rPr>
                            <w:rFonts w:ascii="Times New Roman"/>
                            <w:sz w:val="18"/>
                          </w:rPr>
                        </w:pPr>
                      </w:p>
                    </w:tc>
                    <w:tc>
                      <w:tcPr>
                        <w:tcW w:w="5041" w:type="dxa"/>
                        <w:tcBorders>
                          <w:top w:val="nil"/>
                          <w:left w:val="single" w:sz="4" w:space="0" w:color="000000"/>
                          <w:bottom w:val="nil"/>
                          <w:right w:val="single" w:sz="4" w:space="0" w:color="000000"/>
                        </w:tcBorders>
                      </w:tcPr>
                      <w:p>
                        <w:pPr>
                          <w:pStyle w:val="TableParagraph"/>
                          <w:spacing w:before="45"/>
                          <w:ind w:left="113"/>
                          <w:rPr>
                            <w:sz w:val="18"/>
                          </w:rPr>
                        </w:pPr>
                        <w:r>
                          <w:rPr>
                            <w:sz w:val="18"/>
                          </w:rPr>
                          <w:t>处，每处扣 2 分</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19"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rPr>
                            <w:rFonts w:ascii="Times New Roman"/>
                            <w:sz w:val="18"/>
                          </w:rPr>
                        </w:pPr>
                      </w:p>
                    </w:tc>
                    <w:tc>
                      <w:tcPr>
                        <w:tcW w:w="5041" w:type="dxa"/>
                        <w:tcBorders>
                          <w:top w:val="nil"/>
                          <w:left w:val="single" w:sz="4" w:space="0" w:color="000000"/>
                          <w:bottom w:val="nil"/>
                          <w:right w:val="single" w:sz="4" w:space="0" w:color="000000"/>
                        </w:tcBorders>
                      </w:tcPr>
                      <w:p>
                        <w:pPr>
                          <w:pStyle w:val="TableParagraph"/>
                          <w:spacing w:before="45"/>
                          <w:ind w:left="113"/>
                          <w:rPr>
                            <w:sz w:val="18"/>
                          </w:rPr>
                        </w:pPr>
                        <w:r>
                          <w:rPr>
                            <w:sz w:val="18"/>
                          </w:rPr>
                          <w:t>斜杆或剪刀撑未沿脚手架高度连续设置或角度不符合 45°～</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85" w:hRule="atLeast"/>
                    </w:trPr>
                    <w:tc>
                      <w:tcPr>
                        <w:tcW w:w="622" w:type="dxa"/>
                        <w:tcBorders>
                          <w:top w:val="nil"/>
                          <w:bottom w:val="single" w:sz="4" w:space="0" w:color="000000"/>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1" w:type="dxa"/>
                        <w:tcBorders>
                          <w:top w:val="nil"/>
                          <w:left w:val="single" w:sz="4" w:space="0" w:color="000000"/>
                          <w:bottom w:val="single" w:sz="4" w:space="0" w:color="000000"/>
                          <w:right w:val="single" w:sz="4" w:space="0" w:color="000000"/>
                        </w:tcBorders>
                      </w:tcPr>
                      <w:p>
                        <w:pPr>
                          <w:pStyle w:val="TableParagraph"/>
                          <w:spacing w:line="222" w:lineRule="exact" w:before="44"/>
                          <w:ind w:left="113"/>
                          <w:rPr>
                            <w:sz w:val="18"/>
                          </w:rPr>
                        </w:pPr>
                        <w:r>
                          <w:rPr>
                            <w:sz w:val="18"/>
                          </w:rPr>
                          <w:t>60°的要求，扣 5 分</w:t>
                        </w:r>
                      </w:p>
                    </w:tc>
                    <w:tc>
                      <w:tcPr>
                        <w:tcW w:w="73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72" w:hRule="atLeast"/>
                    </w:trPr>
                    <w:tc>
                      <w:tcPr>
                        <w:tcW w:w="622" w:type="dxa"/>
                        <w:tcBorders>
                          <w:top w:val="single" w:sz="4" w:space="0" w:color="000000"/>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1" w:type="dxa"/>
                        <w:tcBorders>
                          <w:top w:val="single" w:sz="4" w:space="0" w:color="000000"/>
                          <w:left w:val="single" w:sz="4" w:space="0" w:color="000000"/>
                          <w:bottom w:val="nil"/>
                          <w:right w:val="single" w:sz="4" w:space="0" w:color="000000"/>
                        </w:tcBorders>
                      </w:tcPr>
                      <w:p>
                        <w:pPr>
                          <w:pStyle w:val="TableParagraph"/>
                          <w:spacing w:before="88"/>
                          <w:ind w:left="113"/>
                          <w:rPr>
                            <w:sz w:val="18"/>
                          </w:rPr>
                        </w:pPr>
                        <w:r>
                          <w:rPr>
                            <w:w w:val="95"/>
                            <w:sz w:val="18"/>
                          </w:rPr>
                          <w:t>架体立杆间距、水平杆步距超过设计或规范要求，每处扣 2 分</w:t>
                        </w:r>
                      </w:p>
                    </w:tc>
                    <w:tc>
                      <w:tcPr>
                        <w:tcW w:w="73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19"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spacing w:before="11"/>
                          <w:rPr>
                            <w:rFonts w:ascii="微软雅黑"/>
                            <w:b/>
                            <w:sz w:val="11"/>
                          </w:rPr>
                        </w:pPr>
                      </w:p>
                      <w:p>
                        <w:pPr>
                          <w:pStyle w:val="TableParagraph"/>
                          <w:spacing w:line="185" w:lineRule="exact"/>
                          <w:ind w:left="254" w:right="233"/>
                          <w:jc w:val="center"/>
                          <w:rPr>
                            <w:sz w:val="18"/>
                          </w:rPr>
                        </w:pPr>
                        <w:r>
                          <w:rPr>
                            <w:sz w:val="18"/>
                          </w:rPr>
                          <w:t>杆件</w:t>
                        </w:r>
                      </w:p>
                    </w:tc>
                    <w:tc>
                      <w:tcPr>
                        <w:tcW w:w="5041" w:type="dxa"/>
                        <w:tcBorders>
                          <w:top w:val="nil"/>
                          <w:left w:val="single" w:sz="4" w:space="0" w:color="000000"/>
                          <w:bottom w:val="nil"/>
                          <w:right w:val="single" w:sz="4" w:space="0" w:color="000000"/>
                        </w:tcBorders>
                      </w:tcPr>
                      <w:p>
                        <w:pPr>
                          <w:pStyle w:val="TableParagraph"/>
                          <w:spacing w:before="53"/>
                          <w:ind w:left="113"/>
                          <w:rPr>
                            <w:sz w:val="18"/>
                          </w:rPr>
                        </w:pPr>
                        <w:r>
                          <w:rPr>
                            <w:sz w:val="18"/>
                          </w:rPr>
                          <w:t>未按专项施工方案设计的步距在立杆连接盘处设置纵、横向水</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180" w:hRule="atLeast"/>
                    </w:trPr>
                    <w:tc>
                      <w:tcPr>
                        <w:tcW w:w="622" w:type="dxa"/>
                        <w:tcBorders>
                          <w:top w:val="nil"/>
                          <w:bottom w:val="nil"/>
                          <w:right w:val="single" w:sz="4" w:space="0" w:color="000000"/>
                        </w:tcBorders>
                      </w:tcPr>
                      <w:p>
                        <w:pPr>
                          <w:pStyle w:val="TableParagraph"/>
                          <w:spacing w:line="160" w:lineRule="exact"/>
                          <w:ind w:left="15"/>
                          <w:jc w:val="center"/>
                          <w:rPr>
                            <w:sz w:val="18"/>
                          </w:rPr>
                        </w:pPr>
                        <w:r>
                          <w:rPr>
                            <w:sz w:val="18"/>
                          </w:rPr>
                          <w:t>4</w:t>
                        </w: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rPr>
                            <w:rFonts w:ascii="Times New Roman"/>
                            <w:sz w:val="12"/>
                          </w:rPr>
                        </w:pPr>
                      </w:p>
                    </w:tc>
                    <w:tc>
                      <w:tcPr>
                        <w:tcW w:w="5041" w:type="dxa"/>
                        <w:tcBorders>
                          <w:top w:val="nil"/>
                          <w:left w:val="single" w:sz="4" w:space="0" w:color="000000"/>
                          <w:bottom w:val="nil"/>
                          <w:right w:val="single" w:sz="4" w:space="0" w:color="000000"/>
                        </w:tcBorders>
                      </w:tcPr>
                      <w:p>
                        <w:pPr>
                          <w:pStyle w:val="TableParagraph"/>
                          <w:spacing w:line="160" w:lineRule="exact"/>
                          <w:ind w:left="113"/>
                          <w:rPr>
                            <w:sz w:val="18"/>
                          </w:rPr>
                        </w:pPr>
                        <w:r>
                          <w:rPr>
                            <w:sz w:val="18"/>
                          </w:rPr>
                          <w:t>平杆，每处扣 2 分</w:t>
                        </w:r>
                      </w:p>
                    </w:tc>
                    <w:tc>
                      <w:tcPr>
                        <w:tcW w:w="731" w:type="dxa"/>
                        <w:tcBorders>
                          <w:top w:val="nil"/>
                          <w:left w:val="single" w:sz="4" w:space="0" w:color="000000"/>
                          <w:bottom w:val="nil"/>
                          <w:right w:val="single" w:sz="4" w:space="0" w:color="000000"/>
                        </w:tcBorders>
                      </w:tcPr>
                      <w:p>
                        <w:pPr>
                          <w:pStyle w:val="TableParagraph"/>
                          <w:spacing w:line="160" w:lineRule="exact"/>
                          <w:ind w:left="277"/>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92"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spacing w:line="206" w:lineRule="exact"/>
                          <w:ind w:left="254" w:right="233"/>
                          <w:jc w:val="center"/>
                          <w:rPr>
                            <w:sz w:val="18"/>
                          </w:rPr>
                        </w:pPr>
                        <w:r>
                          <w:rPr>
                            <w:sz w:val="18"/>
                          </w:rPr>
                          <w:t>设置</w:t>
                        </w:r>
                      </w:p>
                    </w:tc>
                    <w:tc>
                      <w:tcPr>
                        <w:tcW w:w="5041" w:type="dxa"/>
                        <w:tcBorders>
                          <w:top w:val="nil"/>
                          <w:left w:val="single" w:sz="4" w:space="0" w:color="000000"/>
                          <w:bottom w:val="nil"/>
                          <w:right w:val="single" w:sz="4" w:space="0" w:color="000000"/>
                        </w:tcBorders>
                      </w:tcPr>
                      <w:p>
                        <w:pPr>
                          <w:pStyle w:val="TableParagraph"/>
                          <w:spacing w:before="117"/>
                          <w:ind w:left="113"/>
                          <w:rPr>
                            <w:sz w:val="18"/>
                          </w:rPr>
                        </w:pPr>
                        <w:r>
                          <w:rPr>
                            <w:sz w:val="18"/>
                          </w:rPr>
                          <w:t>双排脚手架的每步水平杆层，当无挂扣钢脚手板时未按规范要</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87" w:hRule="atLeast"/>
                    </w:trPr>
                    <w:tc>
                      <w:tcPr>
                        <w:tcW w:w="622" w:type="dxa"/>
                        <w:tcBorders>
                          <w:top w:val="nil"/>
                          <w:bottom w:val="single" w:sz="4" w:space="0" w:color="000000"/>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1" w:type="dxa"/>
                        <w:tcBorders>
                          <w:top w:val="nil"/>
                          <w:left w:val="single" w:sz="4" w:space="0" w:color="000000"/>
                          <w:bottom w:val="single" w:sz="4" w:space="0" w:color="000000"/>
                          <w:right w:val="single" w:sz="4" w:space="0" w:color="000000"/>
                        </w:tcBorders>
                      </w:tcPr>
                      <w:p>
                        <w:pPr>
                          <w:pStyle w:val="TableParagraph"/>
                          <w:spacing w:line="222" w:lineRule="exact" w:before="45"/>
                          <w:ind w:left="113"/>
                          <w:rPr>
                            <w:sz w:val="18"/>
                          </w:rPr>
                        </w:pPr>
                        <w:r>
                          <w:rPr>
                            <w:sz w:val="18"/>
                          </w:rPr>
                          <w:t>求设置水平斜杆，扣 5～10 分</w:t>
                        </w:r>
                      </w:p>
                    </w:tc>
                    <w:tc>
                      <w:tcPr>
                        <w:tcW w:w="73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61" w:hRule="atLeast"/>
                    </w:trPr>
                    <w:tc>
                      <w:tcPr>
                        <w:tcW w:w="622" w:type="dxa"/>
                        <w:tcBorders>
                          <w:top w:val="single" w:sz="4" w:space="0" w:color="000000"/>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1" w:type="dxa"/>
                        <w:tcBorders>
                          <w:top w:val="single" w:sz="4" w:space="0" w:color="000000"/>
                          <w:left w:val="single" w:sz="4" w:space="0" w:color="000000"/>
                          <w:bottom w:val="nil"/>
                          <w:right w:val="single" w:sz="4" w:space="0" w:color="000000"/>
                        </w:tcBorders>
                      </w:tcPr>
                      <w:p>
                        <w:pPr>
                          <w:pStyle w:val="TableParagraph"/>
                          <w:spacing w:before="86"/>
                          <w:ind w:left="113"/>
                          <w:rPr>
                            <w:sz w:val="18"/>
                          </w:rPr>
                        </w:pPr>
                        <w:r>
                          <w:rPr>
                            <w:sz w:val="18"/>
                          </w:rPr>
                          <w:t>脚手板不满铺或铺设不牢、不稳，扣 5～10 分</w:t>
                        </w:r>
                      </w:p>
                    </w:tc>
                    <w:tc>
                      <w:tcPr>
                        <w:tcW w:w="73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80" w:hRule="atLeast"/>
                    </w:trPr>
                    <w:tc>
                      <w:tcPr>
                        <w:tcW w:w="622" w:type="dxa"/>
                        <w:tcBorders>
                          <w:top w:val="nil"/>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rPr>
                            <w:rFonts w:ascii="Times New Roman"/>
                            <w:sz w:val="18"/>
                          </w:rPr>
                        </w:pPr>
                      </w:p>
                    </w:tc>
                    <w:tc>
                      <w:tcPr>
                        <w:tcW w:w="5041" w:type="dxa"/>
                        <w:tcBorders>
                          <w:top w:val="nil"/>
                          <w:left w:val="single" w:sz="4" w:space="0" w:color="000000"/>
                          <w:bottom w:val="nil"/>
                          <w:right w:val="single" w:sz="4" w:space="0" w:color="000000"/>
                        </w:tcBorders>
                      </w:tcPr>
                      <w:p>
                        <w:pPr>
                          <w:pStyle w:val="TableParagraph"/>
                          <w:spacing w:line="215" w:lineRule="exact" w:before="45"/>
                          <w:ind w:left="113"/>
                          <w:rPr>
                            <w:sz w:val="18"/>
                          </w:rPr>
                        </w:pPr>
                        <w:r>
                          <w:rPr>
                            <w:sz w:val="18"/>
                          </w:rPr>
                          <w:t>脚手板规格或材质不符合要求，扣 5～10 分</w:t>
                        </w:r>
                      </w:p>
                    </w:tc>
                    <w:tc>
                      <w:tcPr>
                        <w:tcW w:w="73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60" w:hRule="atLeast"/>
                    </w:trPr>
                    <w:tc>
                      <w:tcPr>
                        <w:tcW w:w="622" w:type="dxa"/>
                        <w:tcBorders>
                          <w:top w:val="nil"/>
                          <w:bottom w:val="nil"/>
                          <w:right w:val="single" w:sz="4" w:space="0" w:color="000000"/>
                        </w:tcBorders>
                      </w:tcPr>
                      <w:p>
                        <w:pPr>
                          <w:pStyle w:val="TableParagraph"/>
                          <w:spacing w:before="4"/>
                          <w:ind w:left="15"/>
                          <w:jc w:val="center"/>
                          <w:rPr>
                            <w:sz w:val="18"/>
                          </w:rPr>
                        </w:pPr>
                        <w:r>
                          <w:rPr>
                            <w:sz w:val="18"/>
                          </w:rPr>
                          <w:t>5</w:t>
                        </w: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spacing w:before="4"/>
                          <w:ind w:left="254" w:right="236"/>
                          <w:jc w:val="center"/>
                          <w:rPr>
                            <w:sz w:val="18"/>
                          </w:rPr>
                        </w:pPr>
                        <w:r>
                          <w:rPr>
                            <w:sz w:val="18"/>
                          </w:rPr>
                          <w:t>脚手板</w:t>
                        </w:r>
                      </w:p>
                    </w:tc>
                    <w:tc>
                      <w:tcPr>
                        <w:tcW w:w="5041" w:type="dxa"/>
                        <w:tcBorders>
                          <w:top w:val="nil"/>
                          <w:left w:val="single" w:sz="4" w:space="0" w:color="000000"/>
                          <w:bottom w:val="nil"/>
                          <w:right w:val="single" w:sz="4" w:space="0" w:color="000000"/>
                        </w:tcBorders>
                      </w:tcPr>
                      <w:p>
                        <w:pPr>
                          <w:pStyle w:val="TableParagraph"/>
                          <w:spacing w:before="86"/>
                          <w:ind w:left="113"/>
                          <w:rPr>
                            <w:sz w:val="18"/>
                          </w:rPr>
                        </w:pPr>
                        <w:r>
                          <w:rPr>
                            <w:sz w:val="18"/>
                          </w:rPr>
                          <w:t>采用挂扣式钢脚手板时挂钩未挂扣在水平杆上或挂钩未处于</w:t>
                        </w:r>
                      </w:p>
                    </w:tc>
                    <w:tc>
                      <w:tcPr>
                        <w:tcW w:w="731" w:type="dxa"/>
                        <w:tcBorders>
                          <w:top w:val="nil"/>
                          <w:left w:val="single" w:sz="4" w:space="0" w:color="000000"/>
                          <w:bottom w:val="nil"/>
                          <w:right w:val="single" w:sz="4" w:space="0" w:color="000000"/>
                        </w:tcBorders>
                      </w:tcPr>
                      <w:p>
                        <w:pPr>
                          <w:pStyle w:val="TableParagraph"/>
                          <w:spacing w:before="4"/>
                          <w:ind w:left="277"/>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29" w:hRule="atLeast"/>
                    </w:trPr>
                    <w:tc>
                      <w:tcPr>
                        <w:tcW w:w="622" w:type="dxa"/>
                        <w:tcBorders>
                          <w:top w:val="nil"/>
                          <w:bottom w:val="single" w:sz="4" w:space="0" w:color="000000"/>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1" w:type="dxa"/>
                        <w:tcBorders>
                          <w:top w:val="nil"/>
                          <w:left w:val="single" w:sz="4" w:space="0" w:color="000000"/>
                          <w:bottom w:val="single" w:sz="4" w:space="0" w:color="000000"/>
                          <w:right w:val="single" w:sz="4" w:space="0" w:color="000000"/>
                        </w:tcBorders>
                      </w:tcPr>
                      <w:p>
                        <w:pPr>
                          <w:pStyle w:val="TableParagraph"/>
                          <w:spacing w:before="44"/>
                          <w:ind w:left="113"/>
                          <w:rPr>
                            <w:sz w:val="18"/>
                          </w:rPr>
                        </w:pPr>
                        <w:r>
                          <w:rPr>
                            <w:sz w:val="18"/>
                          </w:rPr>
                          <w:t>锁住状态，每处扣 2 分</w:t>
                        </w:r>
                      </w:p>
                    </w:tc>
                    <w:tc>
                      <w:tcPr>
                        <w:tcW w:w="73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358" w:hRule="atLeast"/>
                    </w:trPr>
                    <w:tc>
                      <w:tcPr>
                        <w:tcW w:w="622" w:type="dxa"/>
                        <w:tcBorders>
                          <w:top w:val="single" w:sz="4" w:space="0" w:color="000000"/>
                          <w:bottom w:val="nil"/>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1" w:type="dxa"/>
                        <w:tcBorders>
                          <w:top w:val="single" w:sz="4" w:space="0" w:color="000000"/>
                          <w:left w:val="single" w:sz="4" w:space="0" w:color="000000"/>
                          <w:bottom w:val="nil"/>
                          <w:right w:val="single" w:sz="4" w:space="0" w:color="000000"/>
                        </w:tcBorders>
                      </w:tcPr>
                      <w:p>
                        <w:pPr>
                          <w:pStyle w:val="TableParagraph"/>
                          <w:spacing w:before="88"/>
                          <w:ind w:left="113"/>
                          <w:rPr>
                            <w:sz w:val="18"/>
                          </w:rPr>
                        </w:pPr>
                        <w:r>
                          <w:rPr>
                            <w:sz w:val="18"/>
                          </w:rPr>
                          <w:t>脚手架搭设前未进行交底或交底未有文字记录，扣 5～10 分</w:t>
                        </w:r>
                      </w:p>
                    </w:tc>
                    <w:tc>
                      <w:tcPr>
                        <w:tcW w:w="73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60" w:hRule="atLeast"/>
                    </w:trPr>
                    <w:tc>
                      <w:tcPr>
                        <w:tcW w:w="622" w:type="dxa"/>
                        <w:tcBorders>
                          <w:top w:val="nil"/>
                          <w:bottom w:val="nil"/>
                          <w:right w:val="single" w:sz="4" w:space="0" w:color="000000"/>
                        </w:tcBorders>
                      </w:tcPr>
                      <w:p>
                        <w:pPr>
                          <w:pStyle w:val="TableParagraph"/>
                          <w:spacing w:before="1"/>
                          <w:rPr>
                            <w:rFonts w:ascii="微软雅黑"/>
                            <w:b/>
                            <w:sz w:val="13"/>
                          </w:rPr>
                        </w:pPr>
                      </w:p>
                      <w:p>
                        <w:pPr>
                          <w:pStyle w:val="TableParagraph"/>
                          <w:ind w:left="15"/>
                          <w:jc w:val="center"/>
                          <w:rPr>
                            <w:sz w:val="18"/>
                          </w:rPr>
                        </w:pPr>
                        <w:r>
                          <w:rPr>
                            <w:sz w:val="18"/>
                          </w:rPr>
                          <w:t>6</w:t>
                        </w: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nil"/>
                          <w:right w:val="single" w:sz="4" w:space="0" w:color="000000"/>
                        </w:tcBorders>
                      </w:tcPr>
                      <w:p>
                        <w:pPr>
                          <w:pStyle w:val="TableParagraph"/>
                          <w:spacing w:before="39"/>
                          <w:ind w:left="274"/>
                          <w:rPr>
                            <w:sz w:val="18"/>
                          </w:rPr>
                        </w:pPr>
                        <w:r>
                          <w:rPr>
                            <w:sz w:val="18"/>
                          </w:rPr>
                          <w:t>交底与</w:t>
                        </w:r>
                      </w:p>
                      <w:p>
                        <w:pPr>
                          <w:pStyle w:val="TableParagraph"/>
                          <w:spacing w:before="4"/>
                          <w:rPr>
                            <w:rFonts w:ascii="微软雅黑"/>
                            <w:b/>
                            <w:sz w:val="9"/>
                          </w:rPr>
                        </w:pPr>
                      </w:p>
                      <w:p>
                        <w:pPr>
                          <w:pStyle w:val="TableParagraph"/>
                          <w:spacing w:line="201" w:lineRule="exact"/>
                          <w:ind w:left="366"/>
                          <w:rPr>
                            <w:sz w:val="18"/>
                          </w:rPr>
                        </w:pPr>
                        <w:r>
                          <w:rPr>
                            <w:sz w:val="18"/>
                          </w:rPr>
                          <w:t>验收</w:t>
                        </w:r>
                      </w:p>
                    </w:tc>
                    <w:tc>
                      <w:tcPr>
                        <w:tcW w:w="5041" w:type="dxa"/>
                        <w:tcBorders>
                          <w:top w:val="nil"/>
                          <w:left w:val="single" w:sz="4" w:space="0" w:color="000000"/>
                          <w:bottom w:val="nil"/>
                          <w:right w:val="single" w:sz="4" w:space="0" w:color="000000"/>
                        </w:tcBorders>
                      </w:tcPr>
                      <w:p>
                        <w:pPr>
                          <w:pStyle w:val="TableParagraph"/>
                          <w:spacing w:before="51"/>
                          <w:ind w:left="113"/>
                          <w:rPr>
                            <w:sz w:val="18"/>
                          </w:rPr>
                        </w:pPr>
                        <w:r>
                          <w:rPr>
                            <w:sz w:val="18"/>
                          </w:rPr>
                          <w:t>脚手架分段搭设、分段使用未进行分段验收，扣 5 分</w:t>
                        </w:r>
                      </w:p>
                      <w:p>
                        <w:pPr>
                          <w:pStyle w:val="TableParagraph"/>
                          <w:spacing w:before="60"/>
                          <w:ind w:left="113"/>
                          <w:rPr>
                            <w:sz w:val="18"/>
                          </w:rPr>
                        </w:pPr>
                        <w:r>
                          <w:rPr>
                            <w:sz w:val="18"/>
                          </w:rPr>
                          <w:t>架体搭设完毕未办理验收手续，扣 10 分</w:t>
                        </w:r>
                      </w:p>
                    </w:tc>
                    <w:tc>
                      <w:tcPr>
                        <w:tcW w:w="731" w:type="dxa"/>
                        <w:tcBorders>
                          <w:top w:val="nil"/>
                          <w:left w:val="single" w:sz="4" w:space="0" w:color="000000"/>
                          <w:bottom w:val="nil"/>
                          <w:right w:val="single" w:sz="4" w:space="0" w:color="000000"/>
                        </w:tcBorders>
                      </w:tcPr>
                      <w:p>
                        <w:pPr>
                          <w:pStyle w:val="TableParagraph"/>
                          <w:spacing w:before="13"/>
                          <w:rPr>
                            <w:rFonts w:ascii="微软雅黑"/>
                            <w:b/>
                            <w:sz w:val="11"/>
                          </w:rPr>
                        </w:pPr>
                      </w:p>
                      <w:p>
                        <w:pPr>
                          <w:pStyle w:val="TableParagraph"/>
                          <w:spacing w:before="1"/>
                          <w:ind w:left="277"/>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96" w:hRule="atLeast"/>
                    </w:trPr>
                    <w:tc>
                      <w:tcPr>
                        <w:tcW w:w="622" w:type="dxa"/>
                        <w:tcBorders>
                          <w:top w:val="nil"/>
                          <w:bottom w:val="single" w:sz="4" w:space="0" w:color="000000"/>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1" w:type="dxa"/>
                        <w:tcBorders>
                          <w:top w:val="nil"/>
                          <w:left w:val="single" w:sz="4" w:space="0" w:color="000000"/>
                          <w:bottom w:val="single" w:sz="4" w:space="0" w:color="000000"/>
                          <w:right w:val="single" w:sz="4" w:space="0" w:color="000000"/>
                        </w:tcBorders>
                      </w:tcPr>
                      <w:p>
                        <w:pPr>
                          <w:pStyle w:val="TableParagraph"/>
                          <w:spacing w:line="221" w:lineRule="exact"/>
                          <w:ind w:left="113"/>
                          <w:rPr>
                            <w:sz w:val="18"/>
                          </w:rPr>
                        </w:pPr>
                        <w:r>
                          <w:rPr>
                            <w:sz w:val="18"/>
                          </w:rPr>
                          <w:t>验收内容未进行量化，或未经责任人签字确认，扣 5 分</w:t>
                        </w:r>
                      </w:p>
                    </w:tc>
                    <w:tc>
                      <w:tcPr>
                        <w:tcW w:w="73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57" w:hRule="atLeast"/>
                    </w:trPr>
                    <w:tc>
                      <w:tcPr>
                        <w:tcW w:w="622" w:type="dxa"/>
                        <w:tcBorders>
                          <w:top w:val="single" w:sz="4" w:space="0" w:color="000000"/>
                          <w:right w:val="single" w:sz="4" w:space="0" w:color="000000"/>
                        </w:tcBorders>
                      </w:tcPr>
                      <w:p>
                        <w:pPr>
                          <w:pStyle w:val="TableParagraph"/>
                          <w:rPr>
                            <w:rFonts w:ascii="Times New Roman"/>
                            <w:sz w:val="18"/>
                          </w:rPr>
                        </w:pPr>
                      </w:p>
                    </w:tc>
                    <w:tc>
                      <w:tcPr>
                        <w:tcW w:w="435" w:type="dxa"/>
                        <w:vMerge/>
                        <w:tcBorders>
                          <w:top w:val="nil"/>
                          <w:left w:val="single" w:sz="4" w:space="0" w:color="000000"/>
                          <w:right w:val="single" w:sz="4" w:space="0" w:color="000000"/>
                        </w:tcBorders>
                      </w:tcPr>
                      <w:p>
                        <w:pPr>
                          <w:rPr>
                            <w:sz w:val="2"/>
                            <w:szCs w:val="2"/>
                          </w:rPr>
                        </w:pPr>
                      </w:p>
                    </w:tc>
                    <w:tc>
                      <w:tcPr>
                        <w:tcW w:w="1081" w:type="dxa"/>
                        <w:tcBorders>
                          <w:top w:val="single" w:sz="4" w:space="0" w:color="000000"/>
                          <w:left w:val="single" w:sz="4" w:space="0" w:color="000000"/>
                          <w:right w:val="single" w:sz="4" w:space="0" w:color="000000"/>
                        </w:tcBorders>
                      </w:tcPr>
                      <w:p>
                        <w:pPr>
                          <w:pStyle w:val="TableParagraph"/>
                          <w:spacing w:before="1"/>
                          <w:rPr>
                            <w:rFonts w:ascii="微软雅黑"/>
                            <w:b/>
                            <w:sz w:val="9"/>
                          </w:rPr>
                        </w:pPr>
                      </w:p>
                      <w:p>
                        <w:pPr>
                          <w:pStyle w:val="TableParagraph"/>
                          <w:ind w:left="254" w:right="233"/>
                          <w:jc w:val="center"/>
                          <w:rPr>
                            <w:sz w:val="18"/>
                          </w:rPr>
                        </w:pPr>
                        <w:r>
                          <w:rPr>
                            <w:sz w:val="18"/>
                          </w:rPr>
                          <w:t>小计</w:t>
                        </w:r>
                      </w:p>
                    </w:tc>
                    <w:tc>
                      <w:tcPr>
                        <w:tcW w:w="5041"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31" w:type="dxa"/>
                        <w:tcBorders>
                          <w:top w:val="single" w:sz="4" w:space="0" w:color="000000"/>
                          <w:left w:val="single" w:sz="4" w:space="0" w:color="000000"/>
                          <w:right w:val="single" w:sz="4" w:space="0" w:color="000000"/>
                        </w:tcBorders>
                      </w:tcPr>
                      <w:p>
                        <w:pPr>
                          <w:pStyle w:val="TableParagraph"/>
                          <w:spacing w:before="143"/>
                          <w:ind w:left="277"/>
                          <w:rPr>
                            <w:sz w:val="18"/>
                          </w:rPr>
                        </w:pPr>
                        <w:r>
                          <w:rPr>
                            <w:sz w:val="18"/>
                          </w:rPr>
                          <w:t>60</w:t>
                        </w:r>
                      </w:p>
                    </w:tc>
                    <w:tc>
                      <w:tcPr>
                        <w:tcW w:w="721"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tcBorders>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10"/>
          <w:sz w:val="21"/>
        </w:rPr>
        <w:t> </w:t>
      </w:r>
      <w:r>
        <w:rPr>
          <w:rFonts w:ascii="微软雅黑" w:eastAsia="微软雅黑" w:hint="eastAsia"/>
          <w:b/>
          <w:spacing w:val="2"/>
          <w:w w:val="72"/>
          <w:sz w:val="21"/>
        </w:rPr>
        <w:t>B</w:t>
      </w:r>
      <w:r>
        <w:rPr>
          <w:rFonts w:ascii="微软雅黑" w:eastAsia="微软雅黑" w:hint="eastAsia"/>
          <w:b/>
          <w:spacing w:val="0"/>
          <w:w w:val="174"/>
          <w:sz w:val="21"/>
        </w:rPr>
        <w:t>.</w:t>
      </w:r>
      <w:r>
        <w:rPr>
          <w:rFonts w:ascii="微软雅黑" w:eastAsia="微软雅黑" w:hint="eastAsia"/>
          <w:b/>
          <w:w w:val="80"/>
          <w:sz w:val="21"/>
        </w:rPr>
        <w:t>6</w:t>
      </w:r>
      <w:r>
        <w:rPr>
          <w:rFonts w:ascii="微软雅黑" w:eastAsia="微软雅黑" w:hint="eastAsia"/>
          <w:b/>
          <w:spacing w:val="-10"/>
          <w:sz w:val="21"/>
        </w:rPr>
        <w:t>  </w:t>
      </w:r>
      <w:r>
        <w:rPr>
          <w:rFonts w:ascii="微软雅黑" w:eastAsia="微软雅黑" w:hint="eastAsia"/>
          <w:b/>
          <w:w w:val="99"/>
          <w:sz w:val="21"/>
        </w:rPr>
        <w:t>承插型盘扣式钢管脚手架检查评分表</w:t>
      </w:r>
    </w:p>
    <w:p>
      <w:pPr>
        <w:spacing w:after="0" w:line="372" w:lineRule="exact"/>
        <w:jc w:val="left"/>
        <w:rPr>
          <w:rFonts w:ascii="微软雅黑" w:eastAsia="微软雅黑" w:hint="eastAsia"/>
          <w:sz w:val="21"/>
        </w:rPr>
        <w:sectPr>
          <w:pgSz w:w="11910" w:h="16840"/>
          <w:pgMar w:header="0" w:footer="912" w:top="1040" w:bottom="1180" w:left="1140" w:right="820"/>
        </w:sectPr>
      </w:pPr>
    </w:p>
    <w:tbl>
      <w:tblPr>
        <w:tblW w:w="0" w:type="auto"/>
        <w:jc w:val="left"/>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34"/>
        <w:gridCol w:w="430"/>
        <w:gridCol w:w="1191"/>
        <w:gridCol w:w="4861"/>
        <w:gridCol w:w="721"/>
        <w:gridCol w:w="721"/>
        <w:gridCol w:w="807"/>
      </w:tblGrid>
      <w:tr>
        <w:trPr>
          <w:trHeight w:val="625" w:hRule="atLeast"/>
        </w:trPr>
        <w:tc>
          <w:tcPr>
            <w:tcW w:w="634" w:type="dxa"/>
            <w:tcBorders>
              <w:bottom w:val="single" w:sz="4" w:space="0" w:color="000000"/>
              <w:right w:val="single" w:sz="4" w:space="0" w:color="000000"/>
            </w:tcBorders>
          </w:tcPr>
          <w:p>
            <w:pPr>
              <w:pStyle w:val="TableParagraph"/>
              <w:spacing w:before="14"/>
              <w:rPr>
                <w:rFonts w:ascii="微软雅黑"/>
                <w:b/>
                <w:sz w:val="10"/>
              </w:rPr>
            </w:pPr>
          </w:p>
          <w:p>
            <w:pPr>
              <w:pStyle w:val="TableParagraph"/>
              <w:ind w:left="116" w:right="103"/>
              <w:jc w:val="center"/>
              <w:rPr>
                <w:sz w:val="18"/>
              </w:rPr>
            </w:pPr>
            <w:r>
              <w:rPr>
                <w:sz w:val="18"/>
              </w:rPr>
              <w:t>序号</w:t>
            </w:r>
          </w:p>
        </w:tc>
        <w:tc>
          <w:tcPr>
            <w:tcW w:w="1621" w:type="dxa"/>
            <w:gridSpan w:val="2"/>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455"/>
              <w:rPr>
                <w:sz w:val="18"/>
              </w:rPr>
            </w:pPr>
            <w:r>
              <w:rPr>
                <w:sz w:val="18"/>
              </w:rPr>
              <w:t>检查项目</w:t>
            </w:r>
          </w:p>
        </w:tc>
        <w:tc>
          <w:tcPr>
            <w:tcW w:w="4861"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2054" w:right="2037"/>
              <w:jc w:val="center"/>
              <w:rPr>
                <w:sz w:val="18"/>
              </w:rPr>
            </w:pPr>
            <w:r>
              <w:rPr>
                <w:sz w:val="18"/>
              </w:rPr>
              <w:t>扣分标准</w:t>
            </w:r>
          </w:p>
        </w:tc>
        <w:tc>
          <w:tcPr>
            <w:tcW w:w="721" w:type="dxa"/>
            <w:tcBorders>
              <w:left w:val="single" w:sz="4" w:space="0" w:color="000000"/>
              <w:bottom w:val="single" w:sz="4" w:space="0" w:color="000000"/>
              <w:right w:val="single" w:sz="4" w:space="0" w:color="000000"/>
            </w:tcBorders>
          </w:tcPr>
          <w:p>
            <w:pPr>
              <w:pStyle w:val="TableParagraph"/>
              <w:spacing w:before="42"/>
              <w:ind w:left="182"/>
              <w:rPr>
                <w:sz w:val="18"/>
              </w:rPr>
            </w:pPr>
            <w:r>
              <w:rPr>
                <w:sz w:val="18"/>
              </w:rPr>
              <w:t>应得</w:t>
            </w:r>
          </w:p>
          <w:p>
            <w:pPr>
              <w:pStyle w:val="TableParagraph"/>
              <w:spacing w:before="82"/>
              <w:ind w:left="182"/>
              <w:rPr>
                <w:sz w:val="18"/>
              </w:rPr>
            </w:pPr>
            <w:r>
              <w:rPr>
                <w:sz w:val="18"/>
              </w:rPr>
              <w:t>分数</w:t>
            </w:r>
          </w:p>
        </w:tc>
        <w:tc>
          <w:tcPr>
            <w:tcW w:w="721" w:type="dxa"/>
            <w:tcBorders>
              <w:left w:val="single" w:sz="4" w:space="0" w:color="000000"/>
              <w:bottom w:val="single" w:sz="4" w:space="0" w:color="000000"/>
              <w:right w:val="single" w:sz="4" w:space="0" w:color="000000"/>
            </w:tcBorders>
          </w:tcPr>
          <w:p>
            <w:pPr>
              <w:pStyle w:val="TableParagraph"/>
              <w:spacing w:before="42"/>
              <w:ind w:left="181"/>
              <w:rPr>
                <w:sz w:val="18"/>
              </w:rPr>
            </w:pPr>
            <w:r>
              <w:rPr>
                <w:sz w:val="18"/>
              </w:rPr>
              <w:t>扣减</w:t>
            </w:r>
          </w:p>
          <w:p>
            <w:pPr>
              <w:pStyle w:val="TableParagraph"/>
              <w:spacing w:before="82"/>
              <w:ind w:left="181"/>
              <w:rPr>
                <w:sz w:val="18"/>
              </w:rPr>
            </w:pPr>
            <w:r>
              <w:rPr>
                <w:sz w:val="18"/>
              </w:rPr>
              <w:t>分数</w:t>
            </w:r>
          </w:p>
        </w:tc>
        <w:tc>
          <w:tcPr>
            <w:tcW w:w="807" w:type="dxa"/>
            <w:tcBorders>
              <w:left w:val="single" w:sz="4" w:space="0" w:color="000000"/>
              <w:bottom w:val="single" w:sz="4" w:space="0" w:color="000000"/>
            </w:tcBorders>
          </w:tcPr>
          <w:p>
            <w:pPr>
              <w:pStyle w:val="TableParagraph"/>
              <w:spacing w:before="42"/>
              <w:ind w:left="223"/>
              <w:rPr>
                <w:sz w:val="18"/>
              </w:rPr>
            </w:pPr>
            <w:r>
              <w:rPr>
                <w:sz w:val="18"/>
              </w:rPr>
              <w:t>实得</w:t>
            </w:r>
          </w:p>
          <w:p>
            <w:pPr>
              <w:pStyle w:val="TableParagraph"/>
              <w:spacing w:before="82"/>
              <w:ind w:left="223"/>
              <w:rPr>
                <w:sz w:val="18"/>
              </w:rPr>
            </w:pPr>
            <w:r>
              <w:rPr>
                <w:sz w:val="18"/>
              </w:rPr>
              <w:t>分数</w:t>
            </w:r>
          </w:p>
        </w:tc>
      </w:tr>
      <w:tr>
        <w:trPr>
          <w:trHeight w:val="1758" w:hRule="atLeast"/>
        </w:trPr>
        <w:tc>
          <w:tcPr>
            <w:tcW w:w="634"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7"/>
              <w:rPr>
                <w:rFonts w:ascii="微软雅黑"/>
                <w:b/>
                <w:sz w:val="23"/>
              </w:rPr>
            </w:pPr>
          </w:p>
          <w:p>
            <w:pPr>
              <w:pStyle w:val="TableParagraph"/>
              <w:ind w:left="12"/>
              <w:jc w:val="center"/>
              <w:rPr>
                <w:sz w:val="18"/>
              </w:rPr>
            </w:pPr>
            <w:r>
              <w:rPr>
                <w:sz w:val="18"/>
              </w:rPr>
              <w:t>7</w:t>
            </w:r>
          </w:p>
        </w:tc>
        <w:tc>
          <w:tcPr>
            <w:tcW w:w="430"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7"/>
              <w:rPr>
                <w:rFonts w:ascii="微软雅黑"/>
                <w:b/>
                <w:sz w:val="26"/>
              </w:rPr>
            </w:pPr>
          </w:p>
          <w:p>
            <w:pPr>
              <w:pStyle w:val="TableParagraph"/>
              <w:spacing w:line="324" w:lineRule="auto"/>
              <w:ind w:left="129" w:right="110"/>
              <w:jc w:val="both"/>
              <w:rPr>
                <w:sz w:val="18"/>
              </w:rPr>
            </w:pPr>
            <w:r>
              <w:rPr>
                <w:sz w:val="18"/>
              </w:rPr>
              <w:t>一般项目</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7"/>
              <w:rPr>
                <w:rFonts w:ascii="微软雅黑"/>
                <w:b/>
                <w:sz w:val="14"/>
              </w:rPr>
            </w:pPr>
          </w:p>
          <w:p>
            <w:pPr>
              <w:pStyle w:val="TableParagraph"/>
              <w:spacing w:line="324" w:lineRule="auto"/>
              <w:ind w:left="419" w:right="401"/>
              <w:jc w:val="center"/>
              <w:rPr>
                <w:sz w:val="18"/>
              </w:rPr>
            </w:pPr>
            <w:r>
              <w:rPr>
                <w:sz w:val="18"/>
              </w:rPr>
              <w:t>架体防护</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91"/>
              <w:ind w:left="111" w:right="372"/>
              <w:rPr>
                <w:sz w:val="18"/>
              </w:rPr>
            </w:pPr>
            <w:r>
              <w:rPr>
                <w:w w:val="85"/>
                <w:sz w:val="18"/>
              </w:rPr>
              <w:t>架体外侧未采用密目式安全网封闭或网间连接不严，扣5～10 分</w:t>
            </w:r>
            <w:r>
              <w:rPr>
                <w:sz w:val="18"/>
              </w:rPr>
              <w:t>作业层防护栏杆不符合规范要求，扣 5 分</w:t>
            </w:r>
          </w:p>
          <w:p>
            <w:pPr>
              <w:pStyle w:val="TableParagraph"/>
              <w:spacing w:before="13"/>
              <w:ind w:left="111"/>
              <w:rPr>
                <w:sz w:val="18"/>
              </w:rPr>
            </w:pPr>
            <w:r>
              <w:rPr>
                <w:sz w:val="18"/>
              </w:rPr>
              <w:t>作业层外侧未设置高度不小于 180mm 的挡脚板，扣 3 分</w:t>
            </w:r>
          </w:p>
          <w:p>
            <w:pPr>
              <w:pStyle w:val="TableParagraph"/>
              <w:spacing w:line="360" w:lineRule="atLeast"/>
              <w:ind w:left="111" w:right="40"/>
              <w:rPr>
                <w:sz w:val="18"/>
              </w:rPr>
            </w:pPr>
            <w:r>
              <w:rPr>
                <w:sz w:val="18"/>
              </w:rPr>
              <w:t>作业层脚手板下未采用安全平网兜底或作业层以下每隔 10m 未采用安全平网封闭，扣 5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5"/>
              <w:rPr>
                <w:rFonts w:ascii="微软雅黑"/>
                <w:b/>
                <w:sz w:val="25"/>
              </w:rPr>
            </w:pPr>
          </w:p>
          <w:p>
            <w:pPr>
              <w:pStyle w:val="TableParagraph"/>
              <w:spacing w:before="1"/>
              <w:ind w:left="207" w:right="190"/>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807"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24" w:hRule="atLeast"/>
        </w:trPr>
        <w:tc>
          <w:tcPr>
            <w:tcW w:w="634" w:type="dxa"/>
            <w:tcBorders>
              <w:top w:val="single" w:sz="4" w:space="0" w:color="000000"/>
              <w:bottom w:val="single" w:sz="4" w:space="0" w:color="000000"/>
              <w:right w:val="single" w:sz="4" w:space="0" w:color="000000"/>
            </w:tcBorders>
          </w:tcPr>
          <w:p>
            <w:pPr>
              <w:pStyle w:val="TableParagraph"/>
              <w:spacing w:before="7"/>
              <w:rPr>
                <w:rFonts w:ascii="微软雅黑"/>
                <w:b/>
                <w:sz w:val="13"/>
              </w:rPr>
            </w:pPr>
          </w:p>
          <w:p>
            <w:pPr>
              <w:pStyle w:val="TableParagraph"/>
              <w:ind w:left="12"/>
              <w:jc w:val="center"/>
              <w:rPr>
                <w:sz w:val="18"/>
              </w:rPr>
            </w:pPr>
            <w:r>
              <w:rPr>
                <w:sz w:val="18"/>
              </w:rPr>
              <w:t>8</w:t>
            </w:r>
          </w:p>
        </w:tc>
        <w:tc>
          <w:tcPr>
            <w:tcW w:w="43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310" w:lineRule="atLeast" w:before="11"/>
              <w:ind w:left="419" w:right="401"/>
              <w:jc w:val="center"/>
              <w:rPr>
                <w:sz w:val="18"/>
              </w:rPr>
            </w:pPr>
            <w:r>
              <w:rPr>
                <w:sz w:val="18"/>
              </w:rPr>
              <w:t>杆件连接</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before="110"/>
              <w:ind w:left="111"/>
              <w:rPr>
                <w:sz w:val="18"/>
              </w:rPr>
            </w:pPr>
            <w:r>
              <w:rPr>
                <w:sz w:val="18"/>
              </w:rPr>
              <w:t>立杆竖向接长位置不符合要求，每处扣 2 分</w:t>
            </w:r>
          </w:p>
          <w:p>
            <w:pPr>
              <w:pStyle w:val="TableParagraph"/>
              <w:spacing w:before="129"/>
              <w:ind w:left="111"/>
              <w:rPr>
                <w:sz w:val="18"/>
              </w:rPr>
            </w:pPr>
            <w:r>
              <w:rPr>
                <w:sz w:val="18"/>
              </w:rPr>
              <w:t>剪刀撑的斜杆接长不符合要求，扣 8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3"/>
              <w:rPr>
                <w:rFonts w:ascii="微软雅黑"/>
                <w:b/>
                <w:sz w:val="15"/>
              </w:rPr>
            </w:pPr>
          </w:p>
          <w:p>
            <w:pPr>
              <w:pStyle w:val="TableParagraph"/>
              <w:ind w:left="207" w:right="190"/>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807"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079" w:hRule="atLeast"/>
        </w:trPr>
        <w:tc>
          <w:tcPr>
            <w:tcW w:w="634" w:type="dxa"/>
            <w:tcBorders>
              <w:top w:val="single" w:sz="4" w:space="0" w:color="000000"/>
              <w:bottom w:val="single" w:sz="4" w:space="0" w:color="000000"/>
              <w:right w:val="single" w:sz="4" w:space="0" w:color="000000"/>
            </w:tcBorders>
          </w:tcPr>
          <w:p>
            <w:pPr>
              <w:pStyle w:val="TableParagraph"/>
              <w:rPr>
                <w:rFonts w:ascii="微软雅黑"/>
                <w:b/>
                <w:sz w:val="23"/>
              </w:rPr>
            </w:pPr>
          </w:p>
          <w:p>
            <w:pPr>
              <w:pStyle w:val="TableParagraph"/>
              <w:ind w:left="12"/>
              <w:jc w:val="center"/>
              <w:rPr>
                <w:sz w:val="18"/>
              </w:rPr>
            </w:pPr>
            <w:r>
              <w:rPr>
                <w:sz w:val="18"/>
              </w:rPr>
              <w:t>9</w:t>
            </w:r>
          </w:p>
        </w:tc>
        <w:tc>
          <w:tcPr>
            <w:tcW w:w="43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10"/>
              <w:rPr>
                <w:rFonts w:ascii="微软雅黑"/>
                <w:b/>
                <w:sz w:val="14"/>
              </w:rPr>
            </w:pPr>
          </w:p>
          <w:p>
            <w:pPr>
              <w:pStyle w:val="TableParagraph"/>
              <w:spacing w:line="324" w:lineRule="auto"/>
              <w:ind w:left="419" w:right="308" w:hanging="89"/>
              <w:rPr>
                <w:sz w:val="18"/>
              </w:rPr>
            </w:pPr>
            <w:r>
              <w:rPr>
                <w:sz w:val="18"/>
              </w:rPr>
              <w:t>构配件材质</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374" w:lineRule="auto" w:before="108"/>
              <w:ind w:left="111" w:right="42"/>
              <w:rPr>
                <w:sz w:val="18"/>
              </w:rPr>
            </w:pPr>
            <w:r>
              <w:rPr>
                <w:sz w:val="18"/>
              </w:rPr>
              <w:t>钢管、构配件的规格、型号、材质或产品质量不符合规范要求，扣 5 分</w:t>
            </w:r>
          </w:p>
          <w:p>
            <w:pPr>
              <w:pStyle w:val="TableParagraph"/>
              <w:ind w:left="111"/>
              <w:rPr>
                <w:sz w:val="18"/>
              </w:rPr>
            </w:pPr>
            <w:r>
              <w:rPr>
                <w:sz w:val="18"/>
              </w:rPr>
              <w:t>钢管弯曲、变形、锈蚀严重，扣 10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微软雅黑"/>
                <w:b/>
                <w:sz w:val="25"/>
              </w:rPr>
            </w:pPr>
          </w:p>
          <w:p>
            <w:pPr>
              <w:pStyle w:val="TableParagraph"/>
              <w:spacing w:before="1"/>
              <w:ind w:left="207" w:right="190"/>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807"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19" w:hRule="atLeast"/>
        </w:trPr>
        <w:tc>
          <w:tcPr>
            <w:tcW w:w="634" w:type="dxa"/>
            <w:tcBorders>
              <w:top w:val="single" w:sz="4" w:space="0" w:color="000000"/>
              <w:bottom w:val="single" w:sz="4" w:space="0" w:color="000000"/>
              <w:right w:val="single" w:sz="4" w:space="0" w:color="000000"/>
            </w:tcBorders>
          </w:tcPr>
          <w:p>
            <w:pPr>
              <w:pStyle w:val="TableParagraph"/>
              <w:spacing w:before="4"/>
              <w:rPr>
                <w:rFonts w:ascii="微软雅黑"/>
                <w:b/>
                <w:sz w:val="13"/>
              </w:rPr>
            </w:pPr>
          </w:p>
          <w:p>
            <w:pPr>
              <w:pStyle w:val="TableParagraph"/>
              <w:spacing w:before="1"/>
              <w:ind w:left="116" w:right="99"/>
              <w:jc w:val="center"/>
              <w:rPr>
                <w:sz w:val="18"/>
              </w:rPr>
            </w:pPr>
            <w:r>
              <w:rPr>
                <w:sz w:val="18"/>
              </w:rPr>
              <w:t>10</w:t>
            </w:r>
          </w:p>
        </w:tc>
        <w:tc>
          <w:tcPr>
            <w:tcW w:w="43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微软雅黑"/>
                <w:b/>
                <w:sz w:val="13"/>
              </w:rPr>
            </w:pPr>
          </w:p>
          <w:p>
            <w:pPr>
              <w:pStyle w:val="TableParagraph"/>
              <w:spacing w:before="1"/>
              <w:ind w:left="218" w:right="201"/>
              <w:jc w:val="center"/>
              <w:rPr>
                <w:sz w:val="18"/>
              </w:rPr>
            </w:pPr>
            <w:r>
              <w:rPr>
                <w:sz w:val="18"/>
              </w:rPr>
              <w:t>通道</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spacing w:before="110"/>
              <w:ind w:left="111"/>
              <w:rPr>
                <w:sz w:val="18"/>
              </w:rPr>
            </w:pPr>
            <w:r>
              <w:rPr>
                <w:sz w:val="18"/>
              </w:rPr>
              <w:t>未设置人员上下专用通道，扣 10 分</w:t>
            </w:r>
          </w:p>
          <w:p>
            <w:pPr>
              <w:pStyle w:val="TableParagraph"/>
              <w:spacing w:line="229" w:lineRule="exact" w:before="129"/>
              <w:ind w:left="111"/>
              <w:rPr>
                <w:sz w:val="18"/>
              </w:rPr>
            </w:pPr>
            <w:r>
              <w:rPr>
                <w:sz w:val="18"/>
              </w:rPr>
              <w:t>通道设置不符合要求，扣 5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3"/>
              <w:rPr>
                <w:rFonts w:ascii="微软雅黑"/>
                <w:b/>
                <w:sz w:val="15"/>
              </w:rPr>
            </w:pPr>
          </w:p>
          <w:p>
            <w:pPr>
              <w:pStyle w:val="TableParagraph"/>
              <w:ind w:left="207" w:right="190"/>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807"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91" w:hRule="atLeast"/>
        </w:trPr>
        <w:tc>
          <w:tcPr>
            <w:tcW w:w="634"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43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132"/>
              <w:ind w:left="218" w:right="201"/>
              <w:jc w:val="center"/>
              <w:rPr>
                <w:sz w:val="18"/>
              </w:rPr>
            </w:pPr>
            <w:r>
              <w:rPr>
                <w:sz w:val="18"/>
              </w:rPr>
              <w:t>小计</w:t>
            </w:r>
          </w:p>
        </w:tc>
        <w:tc>
          <w:tcPr>
            <w:tcW w:w="486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32"/>
              <w:ind w:left="207" w:right="190"/>
              <w:jc w:val="center"/>
              <w:rPr>
                <w:sz w:val="18"/>
              </w:rPr>
            </w:pPr>
            <w:r>
              <w:rPr>
                <w:sz w:val="18"/>
              </w:rPr>
              <w:t>40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807"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63" w:hRule="atLeast"/>
        </w:trPr>
        <w:tc>
          <w:tcPr>
            <w:tcW w:w="2255" w:type="dxa"/>
            <w:gridSpan w:val="3"/>
            <w:tcBorders>
              <w:top w:val="single" w:sz="4" w:space="0" w:color="000000"/>
              <w:right w:val="single" w:sz="4" w:space="0" w:color="000000"/>
            </w:tcBorders>
          </w:tcPr>
          <w:p>
            <w:pPr>
              <w:pStyle w:val="TableParagraph"/>
              <w:spacing w:before="17"/>
              <w:rPr>
                <w:rFonts w:ascii="微软雅黑"/>
                <w:b/>
                <w:sz w:val="8"/>
              </w:rPr>
            </w:pPr>
          </w:p>
          <w:p>
            <w:pPr>
              <w:pStyle w:val="TableParagraph"/>
              <w:spacing w:before="1"/>
              <w:ind w:left="587"/>
              <w:rPr>
                <w:sz w:val="18"/>
              </w:rPr>
            </w:pPr>
            <w:r>
              <w:rPr>
                <w:sz w:val="18"/>
              </w:rPr>
              <w:t>检查项目合计</w:t>
            </w:r>
          </w:p>
        </w:tc>
        <w:tc>
          <w:tcPr>
            <w:tcW w:w="4861"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right w:val="single" w:sz="4" w:space="0" w:color="000000"/>
            </w:tcBorders>
          </w:tcPr>
          <w:p>
            <w:pPr>
              <w:pStyle w:val="TableParagraph"/>
              <w:spacing w:before="17"/>
              <w:rPr>
                <w:rFonts w:ascii="微软雅黑"/>
                <w:b/>
                <w:sz w:val="8"/>
              </w:rPr>
            </w:pPr>
          </w:p>
          <w:p>
            <w:pPr>
              <w:pStyle w:val="TableParagraph"/>
              <w:spacing w:before="1"/>
              <w:ind w:left="207" w:right="193"/>
              <w:jc w:val="center"/>
              <w:rPr>
                <w:sz w:val="18"/>
              </w:rPr>
            </w:pPr>
            <w:r>
              <w:rPr>
                <w:sz w:val="18"/>
              </w:rPr>
              <w:t>100</w:t>
            </w:r>
          </w:p>
        </w:tc>
        <w:tc>
          <w:tcPr>
            <w:tcW w:w="721"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807" w:type="dxa"/>
            <w:tcBorders>
              <w:top w:val="single" w:sz="4" w:space="0" w:color="000000"/>
              <w:left w:val="single" w:sz="4" w:space="0" w:color="000000"/>
            </w:tcBorders>
          </w:tcPr>
          <w:p>
            <w:pPr>
              <w:pStyle w:val="TableParagraph"/>
              <w:rPr>
                <w:rFonts w:ascii="Times New Roman"/>
                <w:sz w:val="18"/>
              </w:rPr>
            </w:pPr>
          </w:p>
        </w:tc>
      </w:tr>
    </w:tbl>
    <w:p>
      <w:pPr>
        <w:spacing w:after="0"/>
        <w:rPr>
          <w:rFonts w:ascii="Times New Roman"/>
          <w:sz w:val="18"/>
        </w:rPr>
        <w:sectPr>
          <w:pgSz w:w="11910" w:h="16840"/>
          <w:pgMar w:header="0" w:footer="912" w:top="1380" w:bottom="1100" w:left="1140" w:right="820"/>
        </w:sectPr>
      </w:pPr>
    </w:p>
    <w:p>
      <w:pPr>
        <w:spacing w:line="372" w:lineRule="exact" w:before="0"/>
        <w:ind w:left="0" w:right="317" w:firstLine="0"/>
        <w:jc w:val="center"/>
        <w:rPr>
          <w:rFonts w:ascii="微软雅黑" w:eastAsia="微软雅黑" w:hint="eastAsia"/>
          <w:b/>
          <w:sz w:val="21"/>
        </w:rPr>
      </w:pPr>
      <w:r>
        <w:rPr/>
        <w:pict>
          <v:shape style="position:absolute;margin-left:78.479996pt;margin-top:70.080025pt;width:438.6pt;height:666pt;mso-position-horizontal-relative:page;mso-position-vertical-relative:page;z-index:128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41"/>
                    <w:gridCol w:w="418"/>
                    <w:gridCol w:w="1035"/>
                    <w:gridCol w:w="4491"/>
                    <w:gridCol w:w="721"/>
                    <w:gridCol w:w="721"/>
                    <w:gridCol w:w="721"/>
                  </w:tblGrid>
                  <w:tr>
                    <w:trPr>
                      <w:trHeight w:val="625" w:hRule="atLeast"/>
                    </w:trPr>
                    <w:tc>
                      <w:tcPr>
                        <w:tcW w:w="641" w:type="dxa"/>
                        <w:tcBorders>
                          <w:bottom w:val="single" w:sz="4" w:space="0" w:color="000000"/>
                          <w:right w:val="single" w:sz="4" w:space="0" w:color="000000"/>
                        </w:tcBorders>
                      </w:tcPr>
                      <w:p>
                        <w:pPr>
                          <w:pStyle w:val="TableParagraph"/>
                          <w:spacing w:before="14"/>
                          <w:rPr>
                            <w:rFonts w:ascii="微软雅黑"/>
                            <w:b/>
                            <w:sz w:val="10"/>
                          </w:rPr>
                        </w:pPr>
                      </w:p>
                      <w:p>
                        <w:pPr>
                          <w:pStyle w:val="TableParagraph"/>
                          <w:ind w:left="121" w:right="105"/>
                          <w:jc w:val="center"/>
                          <w:rPr>
                            <w:sz w:val="18"/>
                          </w:rPr>
                        </w:pPr>
                        <w:r>
                          <w:rPr>
                            <w:sz w:val="18"/>
                          </w:rPr>
                          <w:t>序号</w:t>
                        </w:r>
                      </w:p>
                    </w:tc>
                    <w:tc>
                      <w:tcPr>
                        <w:tcW w:w="1453" w:type="dxa"/>
                        <w:gridSpan w:val="2"/>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371"/>
                          <w:rPr>
                            <w:sz w:val="18"/>
                          </w:rPr>
                        </w:pPr>
                        <w:r>
                          <w:rPr>
                            <w:sz w:val="18"/>
                          </w:rPr>
                          <w:t>检查项目</w:t>
                        </w:r>
                      </w:p>
                    </w:tc>
                    <w:tc>
                      <w:tcPr>
                        <w:tcW w:w="4491"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1869" w:right="1851"/>
                          <w:jc w:val="center"/>
                          <w:rPr>
                            <w:sz w:val="18"/>
                          </w:rPr>
                        </w:pPr>
                        <w:r>
                          <w:rPr>
                            <w:sz w:val="18"/>
                          </w:rPr>
                          <w:t>扣分标准</w:t>
                        </w:r>
                      </w:p>
                    </w:tc>
                    <w:tc>
                      <w:tcPr>
                        <w:tcW w:w="721" w:type="dxa"/>
                        <w:tcBorders>
                          <w:left w:val="single" w:sz="4" w:space="0" w:color="000000"/>
                          <w:bottom w:val="single" w:sz="4" w:space="0" w:color="000000"/>
                          <w:right w:val="single" w:sz="4" w:space="0" w:color="000000"/>
                        </w:tcBorders>
                      </w:tcPr>
                      <w:p>
                        <w:pPr>
                          <w:pStyle w:val="TableParagraph"/>
                          <w:spacing w:before="42"/>
                          <w:ind w:left="185"/>
                          <w:rPr>
                            <w:sz w:val="18"/>
                          </w:rPr>
                        </w:pPr>
                        <w:r>
                          <w:rPr>
                            <w:sz w:val="18"/>
                          </w:rPr>
                          <w:t>应得</w:t>
                        </w:r>
                      </w:p>
                      <w:p>
                        <w:pPr>
                          <w:pStyle w:val="TableParagraph"/>
                          <w:spacing w:before="82"/>
                          <w:ind w:left="185"/>
                          <w:rPr>
                            <w:sz w:val="18"/>
                          </w:rPr>
                        </w:pPr>
                        <w:r>
                          <w:rPr>
                            <w:sz w:val="18"/>
                          </w:rPr>
                          <w:t>分数</w:t>
                        </w:r>
                      </w:p>
                    </w:tc>
                    <w:tc>
                      <w:tcPr>
                        <w:tcW w:w="721" w:type="dxa"/>
                        <w:tcBorders>
                          <w:left w:val="single" w:sz="4" w:space="0" w:color="000000"/>
                          <w:bottom w:val="single" w:sz="4" w:space="0" w:color="000000"/>
                          <w:right w:val="single" w:sz="4" w:space="0" w:color="000000"/>
                        </w:tcBorders>
                      </w:tcPr>
                      <w:p>
                        <w:pPr>
                          <w:pStyle w:val="TableParagraph"/>
                          <w:spacing w:before="42"/>
                          <w:ind w:left="184"/>
                          <w:rPr>
                            <w:sz w:val="18"/>
                          </w:rPr>
                        </w:pPr>
                        <w:r>
                          <w:rPr>
                            <w:sz w:val="18"/>
                          </w:rPr>
                          <w:t>扣减</w:t>
                        </w:r>
                      </w:p>
                      <w:p>
                        <w:pPr>
                          <w:pStyle w:val="TableParagraph"/>
                          <w:spacing w:before="82"/>
                          <w:ind w:left="184"/>
                          <w:rPr>
                            <w:sz w:val="18"/>
                          </w:rPr>
                        </w:pPr>
                        <w:r>
                          <w:rPr>
                            <w:sz w:val="18"/>
                          </w:rPr>
                          <w:t>分数</w:t>
                        </w:r>
                      </w:p>
                    </w:tc>
                    <w:tc>
                      <w:tcPr>
                        <w:tcW w:w="721" w:type="dxa"/>
                        <w:tcBorders>
                          <w:left w:val="single" w:sz="4" w:space="0" w:color="000000"/>
                          <w:bottom w:val="single" w:sz="4" w:space="0" w:color="000000"/>
                        </w:tcBorders>
                      </w:tcPr>
                      <w:p>
                        <w:pPr>
                          <w:pStyle w:val="TableParagraph"/>
                          <w:spacing w:before="42"/>
                          <w:ind w:left="183"/>
                          <w:rPr>
                            <w:sz w:val="18"/>
                          </w:rPr>
                        </w:pPr>
                        <w:r>
                          <w:rPr>
                            <w:sz w:val="18"/>
                          </w:rPr>
                          <w:t>实得</w:t>
                        </w:r>
                      </w:p>
                      <w:p>
                        <w:pPr>
                          <w:pStyle w:val="TableParagraph"/>
                          <w:spacing w:before="82"/>
                          <w:ind w:left="183"/>
                          <w:rPr>
                            <w:sz w:val="18"/>
                          </w:rPr>
                        </w:pPr>
                        <w:r>
                          <w:rPr>
                            <w:sz w:val="18"/>
                          </w:rPr>
                          <w:t>分数</w:t>
                        </w:r>
                      </w:p>
                    </w:tc>
                  </w:tr>
                  <w:tr>
                    <w:trPr>
                      <w:trHeight w:val="909" w:hRule="atLeast"/>
                    </w:trPr>
                    <w:tc>
                      <w:tcPr>
                        <w:tcW w:w="641" w:type="dxa"/>
                        <w:tcBorders>
                          <w:top w:val="single" w:sz="4" w:space="0" w:color="000000"/>
                          <w:bottom w:val="single" w:sz="4" w:space="0" w:color="000000"/>
                          <w:right w:val="single" w:sz="4" w:space="0" w:color="000000"/>
                        </w:tcBorders>
                      </w:tcPr>
                      <w:p>
                        <w:pPr>
                          <w:pStyle w:val="TableParagraph"/>
                          <w:spacing w:before="6"/>
                          <w:rPr>
                            <w:rFonts w:ascii="微软雅黑"/>
                            <w:b/>
                            <w:sz w:val="18"/>
                          </w:rPr>
                        </w:pPr>
                      </w:p>
                      <w:p>
                        <w:pPr>
                          <w:pStyle w:val="TableParagraph"/>
                          <w:ind w:left="15"/>
                          <w:jc w:val="center"/>
                          <w:rPr>
                            <w:sz w:val="18"/>
                          </w:rPr>
                        </w:pPr>
                        <w:r>
                          <w:rPr>
                            <w:sz w:val="18"/>
                          </w:rPr>
                          <w:t>1</w:t>
                        </w:r>
                      </w:p>
                    </w:tc>
                    <w:tc>
                      <w:tcPr>
                        <w:tcW w:w="418"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6"/>
                          <w:rPr>
                            <w:rFonts w:ascii="微软雅黑"/>
                            <w:b/>
                            <w:sz w:val="10"/>
                          </w:rPr>
                        </w:pPr>
                      </w:p>
                      <w:p>
                        <w:pPr>
                          <w:pStyle w:val="TableParagraph"/>
                          <w:spacing w:line="324" w:lineRule="auto"/>
                          <w:ind w:left="124" w:right="101"/>
                          <w:jc w:val="both"/>
                          <w:rPr>
                            <w:sz w:val="18"/>
                          </w:rPr>
                        </w:pPr>
                        <w:r>
                          <w:rPr>
                            <w:sz w:val="18"/>
                          </w:rPr>
                          <w:t>保证项目</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6"/>
                          <w:rPr>
                            <w:rFonts w:ascii="微软雅黑"/>
                            <w:b/>
                            <w:sz w:val="9"/>
                          </w:rPr>
                        </w:pPr>
                      </w:p>
                      <w:p>
                        <w:pPr>
                          <w:pStyle w:val="TableParagraph"/>
                          <w:spacing w:line="324" w:lineRule="auto"/>
                          <w:ind w:left="342" w:right="320"/>
                          <w:rPr>
                            <w:sz w:val="18"/>
                          </w:rPr>
                        </w:pPr>
                        <w:r>
                          <w:rPr>
                            <w:sz w:val="18"/>
                          </w:rPr>
                          <w:t>施工方案</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微软雅黑"/>
                            <w:b/>
                            <w:sz w:val="12"/>
                          </w:rPr>
                        </w:pPr>
                      </w:p>
                      <w:p>
                        <w:pPr>
                          <w:pStyle w:val="TableParagraph"/>
                          <w:spacing w:before="1"/>
                          <w:ind w:left="111"/>
                          <w:rPr>
                            <w:sz w:val="18"/>
                          </w:rPr>
                        </w:pPr>
                        <w:r>
                          <w:rPr>
                            <w:sz w:val="18"/>
                          </w:rPr>
                          <w:t>未编制专项施工方案或未进行设计计算，扣 10 分</w:t>
                        </w:r>
                      </w:p>
                      <w:p>
                        <w:pPr>
                          <w:pStyle w:val="TableParagraph"/>
                          <w:spacing w:before="28"/>
                          <w:ind w:left="111"/>
                          <w:rPr>
                            <w:sz w:val="18"/>
                          </w:rPr>
                        </w:pPr>
                        <w:r>
                          <w:rPr>
                            <w:sz w:val="18"/>
                          </w:rPr>
                          <w:t>专项施工方案未按规定审核、审批，扣 10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6"/>
                          <w:rPr>
                            <w:rFonts w:ascii="微软雅黑"/>
                            <w:b/>
                            <w:sz w:val="18"/>
                          </w:rPr>
                        </w:pPr>
                      </w:p>
                      <w:p>
                        <w:pPr>
                          <w:pStyle w:val="TableParagraph"/>
                          <w:ind w:left="207" w:right="189"/>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70"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20" w:lineRule="exact" w:before="31"/>
                          <w:ind w:left="111"/>
                          <w:rPr>
                            <w:sz w:val="18"/>
                          </w:rPr>
                        </w:pPr>
                        <w:r>
                          <w:rPr>
                            <w:spacing w:val="-17"/>
                            <w:sz w:val="18"/>
                          </w:rPr>
                          <w:t>架体基础不平、不实、不符合专项施工方案要求，扣 </w:t>
                        </w:r>
                        <w:r>
                          <w:rPr>
                            <w:sz w:val="18"/>
                          </w:rPr>
                          <w:t>5～</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49" w:hRule="atLeast"/>
                    </w:trPr>
                    <w:tc>
                      <w:tcPr>
                        <w:tcW w:w="641" w:type="dxa"/>
                        <w:tcBorders>
                          <w:top w:val="nil"/>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rPr>
                            <w:rFonts w:ascii="Times New Roman"/>
                            <w:sz w:val="18"/>
                          </w:rPr>
                        </w:pPr>
                      </w:p>
                    </w:tc>
                    <w:tc>
                      <w:tcPr>
                        <w:tcW w:w="4491" w:type="dxa"/>
                        <w:tcBorders>
                          <w:top w:val="nil"/>
                          <w:left w:val="single" w:sz="4" w:space="0" w:color="000000"/>
                          <w:bottom w:val="nil"/>
                          <w:right w:val="single" w:sz="4" w:space="0" w:color="000000"/>
                        </w:tcBorders>
                      </w:tcPr>
                      <w:p>
                        <w:pPr>
                          <w:pStyle w:val="TableParagraph"/>
                          <w:spacing w:line="220" w:lineRule="exact" w:before="9"/>
                          <w:ind w:left="111"/>
                          <w:rPr>
                            <w:sz w:val="18"/>
                          </w:rPr>
                        </w:pPr>
                        <w:r>
                          <w:rPr>
                            <w:sz w:val="18"/>
                          </w:rPr>
                          <w:t>10 分</w:t>
                        </w:r>
                      </w:p>
                    </w:tc>
                    <w:tc>
                      <w:tcPr>
                        <w:tcW w:w="72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770" w:hRule="atLeast"/>
                    </w:trPr>
                    <w:tc>
                      <w:tcPr>
                        <w:tcW w:w="641" w:type="dxa"/>
                        <w:tcBorders>
                          <w:top w:val="nil"/>
                          <w:bottom w:val="nil"/>
                          <w:right w:val="single" w:sz="4" w:space="0" w:color="000000"/>
                        </w:tcBorders>
                      </w:tcPr>
                      <w:p>
                        <w:pPr>
                          <w:pStyle w:val="TableParagraph"/>
                          <w:spacing w:before="16"/>
                          <w:rPr>
                            <w:rFonts w:ascii="微软雅黑"/>
                            <w:b/>
                            <w:sz w:val="13"/>
                          </w:rPr>
                        </w:pPr>
                      </w:p>
                      <w:p>
                        <w:pPr>
                          <w:pStyle w:val="TableParagraph"/>
                          <w:spacing w:before="1"/>
                          <w:ind w:left="15"/>
                          <w:jc w:val="center"/>
                          <w:rPr>
                            <w:sz w:val="18"/>
                          </w:rPr>
                        </w:pPr>
                        <w:r>
                          <w:rPr>
                            <w:sz w:val="18"/>
                          </w:rPr>
                          <w:t>2</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line="324" w:lineRule="auto" w:before="100"/>
                          <w:ind w:left="342" w:right="320"/>
                          <w:rPr>
                            <w:sz w:val="18"/>
                          </w:rPr>
                        </w:pPr>
                        <w:r>
                          <w:rPr>
                            <w:sz w:val="18"/>
                          </w:rPr>
                          <w:t>架体基础</w:t>
                        </w:r>
                      </w:p>
                    </w:tc>
                    <w:tc>
                      <w:tcPr>
                        <w:tcW w:w="4491" w:type="dxa"/>
                        <w:tcBorders>
                          <w:top w:val="nil"/>
                          <w:left w:val="single" w:sz="4" w:space="0" w:color="000000"/>
                          <w:bottom w:val="nil"/>
                          <w:right w:val="single" w:sz="4" w:space="0" w:color="000000"/>
                        </w:tcBorders>
                      </w:tcPr>
                      <w:p>
                        <w:pPr>
                          <w:pStyle w:val="TableParagraph"/>
                          <w:spacing w:line="268" w:lineRule="auto" w:before="9"/>
                          <w:ind w:left="111" w:right="29"/>
                          <w:rPr>
                            <w:sz w:val="18"/>
                          </w:rPr>
                        </w:pPr>
                        <w:r>
                          <w:rPr>
                            <w:sz w:val="18"/>
                          </w:rPr>
                          <w:t>架体底部未设置垫板或垫板的规格不符合规范要求，每处扣 2～5 分</w:t>
                        </w:r>
                      </w:p>
                      <w:p>
                        <w:pPr>
                          <w:pStyle w:val="TableParagraph"/>
                          <w:spacing w:line="220" w:lineRule="exact" w:before="4"/>
                          <w:ind w:left="111"/>
                          <w:rPr>
                            <w:sz w:val="18"/>
                          </w:rPr>
                        </w:pPr>
                        <w:r>
                          <w:rPr>
                            <w:sz w:val="18"/>
                          </w:rPr>
                          <w:t>架体底部未按规范要求设置底座，每处扣 2 分</w:t>
                        </w:r>
                      </w:p>
                    </w:tc>
                    <w:tc>
                      <w:tcPr>
                        <w:tcW w:w="721" w:type="dxa"/>
                        <w:tcBorders>
                          <w:top w:val="nil"/>
                          <w:left w:val="single" w:sz="4" w:space="0" w:color="000000"/>
                          <w:bottom w:val="nil"/>
                          <w:right w:val="single" w:sz="4" w:space="0" w:color="000000"/>
                        </w:tcBorders>
                      </w:tcPr>
                      <w:p>
                        <w:pPr>
                          <w:pStyle w:val="TableParagraph"/>
                          <w:spacing w:before="16"/>
                          <w:rPr>
                            <w:rFonts w:ascii="微软雅黑"/>
                            <w:b/>
                            <w:sz w:val="13"/>
                          </w:rPr>
                        </w:pPr>
                      </w:p>
                      <w:p>
                        <w:pPr>
                          <w:pStyle w:val="TableParagraph"/>
                          <w:spacing w:before="1"/>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9" w:hRule="atLeast"/>
                    </w:trPr>
                    <w:tc>
                      <w:tcPr>
                        <w:tcW w:w="641" w:type="dxa"/>
                        <w:tcBorders>
                          <w:top w:val="nil"/>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rPr>
                            <w:rFonts w:ascii="Times New Roman"/>
                            <w:sz w:val="18"/>
                          </w:rPr>
                        </w:pPr>
                      </w:p>
                    </w:tc>
                    <w:tc>
                      <w:tcPr>
                        <w:tcW w:w="4491" w:type="dxa"/>
                        <w:tcBorders>
                          <w:top w:val="nil"/>
                          <w:left w:val="single" w:sz="4" w:space="0" w:color="000000"/>
                          <w:bottom w:val="nil"/>
                          <w:right w:val="single" w:sz="4" w:space="0" w:color="000000"/>
                        </w:tcBorders>
                      </w:tcPr>
                      <w:p>
                        <w:pPr>
                          <w:pStyle w:val="TableParagraph"/>
                          <w:spacing w:line="220" w:lineRule="exact" w:before="9"/>
                          <w:ind w:left="111"/>
                          <w:rPr>
                            <w:sz w:val="18"/>
                          </w:rPr>
                        </w:pPr>
                        <w:r>
                          <w:rPr>
                            <w:sz w:val="18"/>
                          </w:rPr>
                          <w:t>架体底部未按规范要求设置扫地杆，扣 5 分</w:t>
                        </w:r>
                      </w:p>
                    </w:tc>
                    <w:tc>
                      <w:tcPr>
                        <w:tcW w:w="721" w:type="dxa"/>
                        <w:tcBorders>
                          <w:top w:val="nil"/>
                          <w:left w:val="single" w:sz="4" w:space="0" w:color="000000"/>
                          <w:bottom w:val="nil"/>
                          <w:right w:val="single" w:sz="4" w:space="0" w:color="000000"/>
                        </w:tcBorders>
                      </w:tcPr>
                      <w:p>
                        <w:pPr>
                          <w:pStyle w:val="TableParagraph"/>
                          <w:rPr>
                            <w:rFonts w:ascii="Times New Roman"/>
                            <w:sz w:val="18"/>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1"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3" w:lineRule="exact" w:before="9"/>
                          <w:ind w:left="111"/>
                          <w:rPr>
                            <w:sz w:val="18"/>
                          </w:rPr>
                        </w:pPr>
                        <w:r>
                          <w:rPr>
                            <w:sz w:val="18"/>
                          </w:rPr>
                          <w:t>未采取排水措施，扣 8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68"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20" w:lineRule="exact" w:before="28"/>
                          <w:ind w:left="111"/>
                          <w:rPr>
                            <w:sz w:val="18"/>
                          </w:rPr>
                        </w:pPr>
                        <w:r>
                          <w:rPr>
                            <w:sz w:val="18"/>
                          </w:rPr>
                          <w:t>架体四周与中间未按规范要求设置竖向剪刀撑或专用</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30" w:hRule="atLeast"/>
                    </w:trPr>
                    <w:tc>
                      <w:tcPr>
                        <w:tcW w:w="641" w:type="dxa"/>
                        <w:tcBorders>
                          <w:top w:val="nil"/>
                          <w:bottom w:val="nil"/>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rPr>
                            <w:rFonts w:ascii="Times New Roman"/>
                            <w:sz w:val="16"/>
                          </w:rPr>
                        </w:pPr>
                      </w:p>
                    </w:tc>
                    <w:tc>
                      <w:tcPr>
                        <w:tcW w:w="4491" w:type="dxa"/>
                        <w:tcBorders>
                          <w:top w:val="nil"/>
                          <w:left w:val="single" w:sz="4" w:space="0" w:color="000000"/>
                          <w:bottom w:val="nil"/>
                          <w:right w:val="single" w:sz="4" w:space="0" w:color="000000"/>
                        </w:tcBorders>
                      </w:tcPr>
                      <w:p>
                        <w:pPr>
                          <w:pStyle w:val="TableParagraph"/>
                          <w:spacing w:line="201" w:lineRule="exact" w:before="9"/>
                          <w:ind w:left="111"/>
                          <w:rPr>
                            <w:sz w:val="18"/>
                          </w:rPr>
                        </w:pPr>
                        <w:r>
                          <w:rPr>
                            <w:sz w:val="18"/>
                          </w:rPr>
                          <w:t>斜杆，扣 10 分</w:t>
                        </w:r>
                      </w:p>
                    </w:tc>
                    <w:tc>
                      <w:tcPr>
                        <w:tcW w:w="721" w:type="dxa"/>
                        <w:tcBorders>
                          <w:top w:val="nil"/>
                          <w:left w:val="single" w:sz="4" w:space="0" w:color="000000"/>
                          <w:bottom w:val="nil"/>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535" w:hRule="atLeast"/>
                    </w:trPr>
                    <w:tc>
                      <w:tcPr>
                        <w:tcW w:w="641" w:type="dxa"/>
                        <w:tcBorders>
                          <w:top w:val="nil"/>
                          <w:bottom w:val="nil"/>
                          <w:right w:val="single" w:sz="4" w:space="0" w:color="000000"/>
                        </w:tcBorders>
                      </w:tcPr>
                      <w:p>
                        <w:pPr>
                          <w:pStyle w:val="TableParagraph"/>
                          <w:spacing w:before="146"/>
                          <w:ind w:left="15"/>
                          <w:jc w:val="center"/>
                          <w:rPr>
                            <w:sz w:val="18"/>
                          </w:rPr>
                        </w:pPr>
                        <w:r>
                          <w:rPr>
                            <w:sz w:val="18"/>
                          </w:rPr>
                          <w:t>3</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line="221" w:lineRule="exact"/>
                          <w:ind w:left="342"/>
                          <w:rPr>
                            <w:sz w:val="18"/>
                          </w:rPr>
                        </w:pPr>
                        <w:r>
                          <w:rPr>
                            <w:sz w:val="18"/>
                          </w:rPr>
                          <w:t>架体</w:t>
                        </w:r>
                      </w:p>
                      <w:p>
                        <w:pPr>
                          <w:pStyle w:val="TableParagraph"/>
                          <w:spacing w:line="214" w:lineRule="exact" w:before="81"/>
                          <w:ind w:left="342"/>
                          <w:rPr>
                            <w:sz w:val="18"/>
                          </w:rPr>
                        </w:pPr>
                        <w:r>
                          <w:rPr>
                            <w:sz w:val="18"/>
                          </w:rPr>
                          <w:t>稳定</w:t>
                        </w:r>
                      </w:p>
                    </w:tc>
                    <w:tc>
                      <w:tcPr>
                        <w:tcW w:w="4491" w:type="dxa"/>
                        <w:tcBorders>
                          <w:top w:val="nil"/>
                          <w:left w:val="single" w:sz="4" w:space="0" w:color="000000"/>
                          <w:bottom w:val="nil"/>
                          <w:right w:val="single" w:sz="4" w:space="0" w:color="000000"/>
                        </w:tcBorders>
                      </w:tcPr>
                      <w:p>
                        <w:pPr>
                          <w:pStyle w:val="TableParagraph"/>
                          <w:spacing w:line="260" w:lineRule="atLeast" w:before="1"/>
                          <w:ind w:left="111" w:right="93"/>
                          <w:rPr>
                            <w:sz w:val="18"/>
                          </w:rPr>
                        </w:pPr>
                        <w:r>
                          <w:rPr>
                            <w:sz w:val="18"/>
                          </w:rPr>
                          <w:t>未按规范要求设置水平剪刀撑或专用水平斜杆，扣 10 分</w:t>
                        </w:r>
                      </w:p>
                    </w:tc>
                    <w:tc>
                      <w:tcPr>
                        <w:tcW w:w="721" w:type="dxa"/>
                        <w:tcBorders>
                          <w:top w:val="nil"/>
                          <w:left w:val="single" w:sz="4" w:space="0" w:color="000000"/>
                          <w:bottom w:val="nil"/>
                          <w:right w:val="single" w:sz="4" w:space="0" w:color="000000"/>
                        </w:tcBorders>
                      </w:tcPr>
                      <w:p>
                        <w:pPr>
                          <w:pStyle w:val="TableParagraph"/>
                          <w:spacing w:before="146"/>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4" w:hRule="atLeast"/>
                    </w:trPr>
                    <w:tc>
                      <w:tcPr>
                        <w:tcW w:w="641" w:type="dxa"/>
                        <w:tcBorders>
                          <w:top w:val="nil"/>
                          <w:bottom w:val="nil"/>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rPr>
                            <w:rFonts w:ascii="Times New Roman"/>
                            <w:sz w:val="16"/>
                          </w:rPr>
                        </w:pPr>
                      </w:p>
                    </w:tc>
                    <w:tc>
                      <w:tcPr>
                        <w:tcW w:w="4491" w:type="dxa"/>
                        <w:tcBorders>
                          <w:top w:val="nil"/>
                          <w:left w:val="single" w:sz="4" w:space="0" w:color="000000"/>
                          <w:bottom w:val="nil"/>
                          <w:right w:val="single" w:sz="4" w:space="0" w:color="000000"/>
                        </w:tcBorders>
                      </w:tcPr>
                      <w:p>
                        <w:pPr>
                          <w:pStyle w:val="TableParagraph"/>
                          <w:spacing w:line="221" w:lineRule="exact" w:before="3"/>
                          <w:ind w:left="111"/>
                          <w:rPr>
                            <w:sz w:val="18"/>
                          </w:rPr>
                        </w:pPr>
                        <w:r>
                          <w:rPr>
                            <w:sz w:val="18"/>
                          </w:rPr>
                          <w:t>架体高宽比超过规范要求时未采取与结构拉结或其它</w:t>
                        </w:r>
                      </w:p>
                    </w:tc>
                    <w:tc>
                      <w:tcPr>
                        <w:tcW w:w="721" w:type="dxa"/>
                        <w:tcBorders>
                          <w:top w:val="nil"/>
                          <w:left w:val="single" w:sz="4" w:space="0" w:color="000000"/>
                          <w:bottom w:val="nil"/>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0"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0" w:lineRule="exact" w:before="10"/>
                          <w:ind w:left="111"/>
                          <w:rPr>
                            <w:sz w:val="18"/>
                          </w:rPr>
                        </w:pPr>
                        <w:r>
                          <w:rPr>
                            <w:sz w:val="18"/>
                          </w:rPr>
                          <w:t>可靠的稳定措施，扣 10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9"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01" w:lineRule="exact" w:before="28"/>
                          <w:ind w:left="111"/>
                          <w:rPr>
                            <w:sz w:val="18"/>
                          </w:rPr>
                        </w:pPr>
                        <w:r>
                          <w:rPr>
                            <w:sz w:val="18"/>
                          </w:rPr>
                          <w:t>架体立杆间距、水平杆步距超过设计和规范要求每处扣</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36" w:hRule="atLeast"/>
                    </w:trPr>
                    <w:tc>
                      <w:tcPr>
                        <w:tcW w:w="641" w:type="dxa"/>
                        <w:tcBorders>
                          <w:top w:val="nil"/>
                          <w:bottom w:val="nil"/>
                          <w:right w:val="single" w:sz="4" w:space="0" w:color="000000"/>
                        </w:tcBorders>
                      </w:tcPr>
                      <w:p>
                        <w:pPr>
                          <w:pStyle w:val="TableParagraph"/>
                          <w:spacing w:before="146"/>
                          <w:ind w:left="15"/>
                          <w:jc w:val="center"/>
                          <w:rPr>
                            <w:sz w:val="18"/>
                          </w:rPr>
                        </w:pPr>
                        <w:r>
                          <w:rPr>
                            <w:sz w:val="18"/>
                          </w:rPr>
                          <w:t>4</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line="221" w:lineRule="exact"/>
                          <w:ind w:left="342"/>
                          <w:rPr>
                            <w:sz w:val="18"/>
                          </w:rPr>
                        </w:pPr>
                        <w:r>
                          <w:rPr>
                            <w:sz w:val="18"/>
                          </w:rPr>
                          <w:t>杆件</w:t>
                        </w:r>
                      </w:p>
                      <w:p>
                        <w:pPr>
                          <w:pStyle w:val="TableParagraph"/>
                          <w:spacing w:line="214" w:lineRule="exact" w:before="81"/>
                          <w:ind w:left="342"/>
                          <w:rPr>
                            <w:sz w:val="18"/>
                          </w:rPr>
                        </w:pPr>
                        <w:r>
                          <w:rPr>
                            <w:sz w:val="18"/>
                          </w:rPr>
                          <w:t>锁件</w:t>
                        </w:r>
                      </w:p>
                    </w:tc>
                    <w:tc>
                      <w:tcPr>
                        <w:tcW w:w="4491" w:type="dxa"/>
                        <w:tcBorders>
                          <w:top w:val="nil"/>
                          <w:left w:val="single" w:sz="4" w:space="0" w:color="000000"/>
                          <w:bottom w:val="nil"/>
                          <w:right w:val="single" w:sz="4" w:space="0" w:color="000000"/>
                        </w:tcBorders>
                      </w:tcPr>
                      <w:p>
                        <w:pPr>
                          <w:pStyle w:val="TableParagraph"/>
                          <w:spacing w:before="31"/>
                          <w:ind w:left="111"/>
                          <w:rPr>
                            <w:sz w:val="18"/>
                          </w:rPr>
                        </w:pPr>
                        <w:r>
                          <w:rPr>
                            <w:sz w:val="18"/>
                          </w:rPr>
                          <w:t>2 分</w:t>
                        </w:r>
                      </w:p>
                      <w:p>
                        <w:pPr>
                          <w:pStyle w:val="TableParagraph"/>
                          <w:spacing w:line="226" w:lineRule="exact" w:before="28"/>
                          <w:ind w:left="111"/>
                          <w:rPr>
                            <w:sz w:val="18"/>
                          </w:rPr>
                        </w:pPr>
                        <w:r>
                          <w:rPr>
                            <w:sz w:val="18"/>
                          </w:rPr>
                          <w:t>杆件接长不符合要求，每处扣 2 分</w:t>
                        </w:r>
                      </w:p>
                    </w:tc>
                    <w:tc>
                      <w:tcPr>
                        <w:tcW w:w="721" w:type="dxa"/>
                        <w:tcBorders>
                          <w:top w:val="nil"/>
                          <w:left w:val="single" w:sz="4" w:space="0" w:color="000000"/>
                          <w:bottom w:val="nil"/>
                          <w:right w:val="single" w:sz="4" w:space="0" w:color="000000"/>
                        </w:tcBorders>
                      </w:tcPr>
                      <w:p>
                        <w:pPr>
                          <w:pStyle w:val="TableParagraph"/>
                          <w:spacing w:before="146"/>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35"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3" w:lineRule="exact" w:before="3"/>
                          <w:ind w:left="111"/>
                          <w:rPr>
                            <w:sz w:val="18"/>
                          </w:rPr>
                        </w:pPr>
                        <w:r>
                          <w:rPr>
                            <w:spacing w:val="-5"/>
                            <w:sz w:val="18"/>
                          </w:rPr>
                          <w:t>架体搭设不牢或杆件结点紧固不符合要求，每处扣 </w:t>
                        </w:r>
                        <w:r>
                          <w:rPr>
                            <w:sz w:val="18"/>
                          </w:rPr>
                          <w:t>2</w:t>
                        </w:r>
                        <w:r>
                          <w:rPr>
                            <w:spacing w:val="-22"/>
                            <w:sz w:val="18"/>
                          </w:rPr>
                          <w:t>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68"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20" w:lineRule="exact" w:before="28"/>
                          <w:ind w:left="111"/>
                          <w:rPr>
                            <w:sz w:val="18"/>
                          </w:rPr>
                        </w:pPr>
                        <w:r>
                          <w:rPr>
                            <w:sz w:val="18"/>
                          </w:rPr>
                          <w:t>脚手板不满铺或铺设不牢、不稳，扣 5～10 分</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09" w:hRule="atLeast"/>
                    </w:trPr>
                    <w:tc>
                      <w:tcPr>
                        <w:tcW w:w="641" w:type="dxa"/>
                        <w:tcBorders>
                          <w:top w:val="nil"/>
                          <w:bottom w:val="nil"/>
                          <w:right w:val="single" w:sz="4" w:space="0" w:color="000000"/>
                        </w:tcBorders>
                      </w:tcPr>
                      <w:p>
                        <w:pPr>
                          <w:pStyle w:val="TableParagraph"/>
                          <w:spacing w:before="124"/>
                          <w:ind w:left="15"/>
                          <w:jc w:val="center"/>
                          <w:rPr>
                            <w:sz w:val="18"/>
                          </w:rPr>
                        </w:pPr>
                        <w:r>
                          <w:rPr>
                            <w:sz w:val="18"/>
                          </w:rPr>
                          <w:t>5</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before="124"/>
                          <w:ind w:left="233" w:right="211"/>
                          <w:jc w:val="center"/>
                          <w:rPr>
                            <w:sz w:val="18"/>
                          </w:rPr>
                        </w:pPr>
                        <w:r>
                          <w:rPr>
                            <w:sz w:val="18"/>
                          </w:rPr>
                          <w:t>脚手板</w:t>
                        </w:r>
                      </w:p>
                    </w:tc>
                    <w:tc>
                      <w:tcPr>
                        <w:tcW w:w="4491" w:type="dxa"/>
                        <w:tcBorders>
                          <w:top w:val="nil"/>
                          <w:left w:val="single" w:sz="4" w:space="0" w:color="000000"/>
                          <w:bottom w:val="nil"/>
                          <w:right w:val="single" w:sz="4" w:space="0" w:color="000000"/>
                        </w:tcBorders>
                      </w:tcPr>
                      <w:p>
                        <w:pPr>
                          <w:pStyle w:val="TableParagraph"/>
                          <w:spacing w:before="9"/>
                          <w:ind w:left="111"/>
                          <w:rPr>
                            <w:sz w:val="18"/>
                          </w:rPr>
                        </w:pPr>
                        <w:r>
                          <w:rPr>
                            <w:sz w:val="18"/>
                          </w:rPr>
                          <w:t>脚手板规格或材质不符合要求，扣 5～10 分</w:t>
                        </w:r>
                      </w:p>
                      <w:p>
                        <w:pPr>
                          <w:pStyle w:val="TableParagraph"/>
                          <w:spacing w:line="221" w:lineRule="exact" w:before="29"/>
                          <w:ind w:left="111"/>
                          <w:rPr>
                            <w:sz w:val="18"/>
                          </w:rPr>
                        </w:pPr>
                        <w:r>
                          <w:rPr>
                            <w:sz w:val="18"/>
                          </w:rPr>
                          <w:t>采用挂扣式钢脚手板时挂钩未挂扣在水平杆上或挂钩</w:t>
                        </w:r>
                      </w:p>
                    </w:tc>
                    <w:tc>
                      <w:tcPr>
                        <w:tcW w:w="721" w:type="dxa"/>
                        <w:tcBorders>
                          <w:top w:val="nil"/>
                          <w:left w:val="single" w:sz="4" w:space="0" w:color="000000"/>
                          <w:bottom w:val="nil"/>
                          <w:right w:val="single" w:sz="4" w:space="0" w:color="000000"/>
                        </w:tcBorders>
                      </w:tcPr>
                      <w:p>
                        <w:pPr>
                          <w:pStyle w:val="TableParagraph"/>
                          <w:spacing w:before="124"/>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0"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0" w:lineRule="exact" w:before="10"/>
                          <w:ind w:left="111"/>
                          <w:rPr>
                            <w:sz w:val="18"/>
                          </w:rPr>
                        </w:pPr>
                        <w:r>
                          <w:rPr>
                            <w:sz w:val="18"/>
                          </w:rPr>
                          <w:t>未处于锁住状态，每处扣 2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68" w:hRule="atLeast"/>
                    </w:trPr>
                    <w:tc>
                      <w:tcPr>
                        <w:tcW w:w="641" w:type="dxa"/>
                        <w:tcBorders>
                          <w:top w:val="single" w:sz="4" w:space="0" w:color="000000"/>
                          <w:bottom w:val="nil"/>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1" w:type="dxa"/>
                        <w:tcBorders>
                          <w:top w:val="single" w:sz="4" w:space="0" w:color="000000"/>
                          <w:left w:val="single" w:sz="4" w:space="0" w:color="000000"/>
                          <w:bottom w:val="nil"/>
                          <w:right w:val="single" w:sz="4" w:space="0" w:color="000000"/>
                        </w:tcBorders>
                      </w:tcPr>
                      <w:p>
                        <w:pPr>
                          <w:pStyle w:val="TableParagraph"/>
                          <w:spacing w:line="220" w:lineRule="exact" w:before="28"/>
                          <w:ind w:left="111"/>
                          <w:rPr>
                            <w:sz w:val="18"/>
                          </w:rPr>
                        </w:pPr>
                        <w:r>
                          <w:rPr>
                            <w:sz w:val="18"/>
                          </w:rPr>
                          <w:t>架体搭设前未进行交底或交底未有文字记录，扣 5～10</w:t>
                        </w:r>
                      </w:p>
                    </w:tc>
                    <w:tc>
                      <w:tcPr>
                        <w:tcW w:w="72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89" w:hRule="atLeast"/>
                    </w:trPr>
                    <w:tc>
                      <w:tcPr>
                        <w:tcW w:w="641" w:type="dxa"/>
                        <w:tcBorders>
                          <w:top w:val="nil"/>
                          <w:bottom w:val="nil"/>
                          <w:right w:val="single" w:sz="4" w:space="0" w:color="000000"/>
                        </w:tcBorders>
                      </w:tcPr>
                      <w:p>
                        <w:pPr>
                          <w:pStyle w:val="TableParagraph"/>
                          <w:spacing w:before="8"/>
                          <w:rPr>
                            <w:rFonts w:ascii="微软雅黑"/>
                            <w:b/>
                            <w:sz w:val="14"/>
                          </w:rPr>
                        </w:pPr>
                      </w:p>
                      <w:p>
                        <w:pPr>
                          <w:pStyle w:val="TableParagraph"/>
                          <w:ind w:left="15"/>
                          <w:jc w:val="center"/>
                          <w:rPr>
                            <w:sz w:val="18"/>
                          </w:rPr>
                        </w:pPr>
                        <w:r>
                          <w:rPr>
                            <w:sz w:val="18"/>
                          </w:rPr>
                          <w:t>6</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nil"/>
                          <w:right w:val="single" w:sz="4" w:space="0" w:color="000000"/>
                        </w:tcBorders>
                      </w:tcPr>
                      <w:p>
                        <w:pPr>
                          <w:pStyle w:val="TableParagraph"/>
                          <w:spacing w:line="324" w:lineRule="auto" w:before="110"/>
                          <w:ind w:left="342" w:right="229" w:hanging="89"/>
                          <w:rPr>
                            <w:sz w:val="18"/>
                          </w:rPr>
                        </w:pPr>
                        <w:r>
                          <w:rPr>
                            <w:sz w:val="18"/>
                          </w:rPr>
                          <w:t>交底与验收</w:t>
                        </w:r>
                      </w:p>
                    </w:tc>
                    <w:tc>
                      <w:tcPr>
                        <w:tcW w:w="4491" w:type="dxa"/>
                        <w:tcBorders>
                          <w:top w:val="nil"/>
                          <w:left w:val="single" w:sz="4" w:space="0" w:color="000000"/>
                          <w:bottom w:val="nil"/>
                          <w:right w:val="single" w:sz="4" w:space="0" w:color="000000"/>
                        </w:tcBorders>
                      </w:tcPr>
                      <w:p>
                        <w:pPr>
                          <w:pStyle w:val="TableParagraph"/>
                          <w:spacing w:before="9"/>
                          <w:ind w:left="111"/>
                          <w:rPr>
                            <w:sz w:val="18"/>
                          </w:rPr>
                        </w:pPr>
                        <w:r>
                          <w:rPr>
                            <w:sz w:val="18"/>
                          </w:rPr>
                          <w:t>分</w:t>
                        </w:r>
                      </w:p>
                      <w:p>
                        <w:pPr>
                          <w:pStyle w:val="TableParagraph"/>
                          <w:spacing w:before="31"/>
                          <w:ind w:left="111"/>
                          <w:rPr>
                            <w:sz w:val="18"/>
                          </w:rPr>
                        </w:pPr>
                        <w:r>
                          <w:rPr>
                            <w:sz w:val="18"/>
                          </w:rPr>
                          <w:t>架体分段搭设、分段使用未进行分段验收，扣 5 分</w:t>
                        </w:r>
                      </w:p>
                      <w:p>
                        <w:pPr>
                          <w:pStyle w:val="TableParagraph"/>
                          <w:spacing w:line="222" w:lineRule="exact" w:before="45"/>
                          <w:ind w:left="111"/>
                          <w:rPr>
                            <w:sz w:val="18"/>
                          </w:rPr>
                        </w:pPr>
                        <w:r>
                          <w:rPr>
                            <w:sz w:val="18"/>
                          </w:rPr>
                          <w:t>架体搭设完毕未办理验收手续，扣 10 分</w:t>
                        </w:r>
                      </w:p>
                    </w:tc>
                    <w:tc>
                      <w:tcPr>
                        <w:tcW w:w="721" w:type="dxa"/>
                        <w:tcBorders>
                          <w:top w:val="nil"/>
                          <w:left w:val="single" w:sz="4" w:space="0" w:color="000000"/>
                          <w:bottom w:val="nil"/>
                          <w:right w:val="single" w:sz="4" w:space="0" w:color="000000"/>
                        </w:tcBorders>
                      </w:tcPr>
                      <w:p>
                        <w:pPr>
                          <w:pStyle w:val="TableParagraph"/>
                          <w:spacing w:before="8"/>
                          <w:rPr>
                            <w:rFonts w:ascii="微软雅黑"/>
                            <w:b/>
                            <w:sz w:val="14"/>
                          </w:rPr>
                        </w:pPr>
                      </w:p>
                      <w:p>
                        <w:pPr>
                          <w:pStyle w:val="TableParagraph"/>
                          <w:ind w:left="207" w:right="189"/>
                          <w:jc w:val="center"/>
                          <w:rPr>
                            <w:sz w:val="18"/>
                          </w:rPr>
                        </w:pPr>
                        <w:r>
                          <w:rPr>
                            <w:sz w:val="18"/>
                          </w:rPr>
                          <w:t>10</w:t>
                        </w: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241" w:hRule="atLeast"/>
                    </w:trPr>
                    <w:tc>
                      <w:tcPr>
                        <w:tcW w:w="641" w:type="dxa"/>
                        <w:tcBorders>
                          <w:top w:val="nil"/>
                          <w:bottom w:val="single" w:sz="4" w:space="0" w:color="000000"/>
                          <w:right w:val="single" w:sz="4" w:space="0" w:color="000000"/>
                        </w:tcBorders>
                      </w:tcPr>
                      <w:p>
                        <w:pPr>
                          <w:pStyle w:val="TableParagraph"/>
                          <w:rPr>
                            <w:rFonts w:ascii="Times New Roman"/>
                            <w:sz w:val="16"/>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4491" w:type="dxa"/>
                        <w:tcBorders>
                          <w:top w:val="nil"/>
                          <w:left w:val="single" w:sz="4" w:space="0" w:color="000000"/>
                          <w:bottom w:val="single" w:sz="4" w:space="0" w:color="000000"/>
                          <w:right w:val="single" w:sz="4" w:space="0" w:color="000000"/>
                        </w:tcBorders>
                      </w:tcPr>
                      <w:p>
                        <w:pPr>
                          <w:pStyle w:val="TableParagraph"/>
                          <w:spacing w:line="210" w:lineRule="exact" w:before="11"/>
                          <w:ind w:left="111"/>
                          <w:rPr>
                            <w:sz w:val="18"/>
                          </w:rPr>
                        </w:pPr>
                        <w:r>
                          <w:rPr>
                            <w:spacing w:val="-6"/>
                            <w:sz w:val="18"/>
                          </w:rPr>
                          <w:t>验收内容未进行量化，或未经责任人签字确认，扣 </w:t>
                        </w:r>
                        <w:r>
                          <w:rPr>
                            <w:sz w:val="18"/>
                          </w:rPr>
                          <w:t>5</w:t>
                        </w:r>
                        <w:r>
                          <w:rPr>
                            <w:spacing w:val="-22"/>
                            <w:sz w:val="18"/>
                          </w:rPr>
                          <w:t> 分</w:t>
                        </w:r>
                      </w:p>
                    </w:tc>
                    <w:tc>
                      <w:tcPr>
                        <w:tcW w:w="721" w:type="dxa"/>
                        <w:tcBorders>
                          <w:top w:val="nil"/>
                          <w:left w:val="single" w:sz="4" w:space="0" w:color="000000"/>
                          <w:bottom w:val="single" w:sz="4" w:space="0" w:color="000000"/>
                          <w:right w:val="single" w:sz="4" w:space="0" w:color="000000"/>
                        </w:tcBorders>
                      </w:tcPr>
                      <w:p>
                        <w:pPr>
                          <w:pStyle w:val="TableParagraph"/>
                          <w:rPr>
                            <w:rFonts w:ascii="Times New Roman"/>
                            <w:sz w:val="16"/>
                          </w:rPr>
                        </w:pPr>
                      </w:p>
                    </w:tc>
                    <w:tc>
                      <w:tcPr>
                        <w:tcW w:w="721" w:type="dxa"/>
                        <w:vMerge/>
                        <w:tcBorders>
                          <w:top w:val="nil"/>
                          <w:left w:val="single" w:sz="4" w:space="0" w:color="000000"/>
                          <w:bottom w:val="single" w:sz="4" w:space="0" w:color="000000"/>
                          <w:right w:val="single" w:sz="4" w:space="0" w:color="000000"/>
                        </w:tcBorders>
                      </w:tcPr>
                      <w:p>
                        <w:pPr>
                          <w:rPr>
                            <w:sz w:val="2"/>
                            <w:szCs w:val="2"/>
                          </w:rPr>
                        </w:pPr>
                      </w:p>
                    </w:tc>
                    <w:tc>
                      <w:tcPr>
                        <w:tcW w:w="721" w:type="dxa"/>
                        <w:vMerge/>
                        <w:tcBorders>
                          <w:top w:val="nil"/>
                          <w:left w:val="single" w:sz="4" w:space="0" w:color="000000"/>
                          <w:bottom w:val="single" w:sz="4" w:space="0" w:color="000000"/>
                        </w:tcBorders>
                      </w:tcPr>
                      <w:p>
                        <w:pPr>
                          <w:rPr>
                            <w:sz w:val="2"/>
                            <w:szCs w:val="2"/>
                          </w:rPr>
                        </w:pPr>
                      </w:p>
                    </w:tc>
                  </w:tr>
                  <w:tr>
                    <w:trPr>
                      <w:trHeight w:val="433" w:hRule="atLeast"/>
                    </w:trPr>
                    <w:tc>
                      <w:tcPr>
                        <w:tcW w:w="641"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00"/>
                          <w:ind w:left="230" w:right="211"/>
                          <w:jc w:val="center"/>
                          <w:rPr>
                            <w:sz w:val="18"/>
                          </w:rPr>
                        </w:pPr>
                        <w:r>
                          <w:rPr>
                            <w:sz w:val="18"/>
                          </w:rPr>
                          <w:t>小计</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00"/>
                          <w:ind w:left="207" w:right="189"/>
                          <w:jc w:val="center"/>
                          <w:rPr>
                            <w:sz w:val="18"/>
                          </w:rPr>
                        </w:pPr>
                        <w:r>
                          <w:rPr>
                            <w:sz w:val="18"/>
                          </w:rPr>
                          <w:t>60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038" w:hRule="atLeast"/>
                    </w:trPr>
                    <w:tc>
                      <w:tcPr>
                        <w:tcW w:w="641" w:type="dxa"/>
                        <w:tcBorders>
                          <w:top w:val="single" w:sz="4" w:space="0" w:color="000000"/>
                          <w:bottom w:val="single" w:sz="4" w:space="0" w:color="000000"/>
                          <w:right w:val="single" w:sz="4" w:space="0" w:color="000000"/>
                        </w:tcBorders>
                      </w:tcPr>
                      <w:p>
                        <w:pPr>
                          <w:pStyle w:val="TableParagraph"/>
                          <w:spacing w:before="18"/>
                          <w:rPr>
                            <w:rFonts w:ascii="微软雅黑"/>
                            <w:b/>
                            <w:sz w:val="21"/>
                          </w:rPr>
                        </w:pPr>
                      </w:p>
                      <w:p>
                        <w:pPr>
                          <w:pStyle w:val="TableParagraph"/>
                          <w:ind w:left="15"/>
                          <w:jc w:val="center"/>
                          <w:rPr>
                            <w:sz w:val="18"/>
                          </w:rPr>
                        </w:pPr>
                        <w:r>
                          <w:rPr>
                            <w:sz w:val="18"/>
                          </w:rPr>
                          <w:t>7</w:t>
                        </w:r>
                      </w:p>
                    </w:tc>
                    <w:tc>
                      <w:tcPr>
                        <w:tcW w:w="418"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6"/>
                          <w:rPr>
                            <w:rFonts w:ascii="微软雅黑"/>
                            <w:b/>
                            <w:sz w:val="21"/>
                          </w:rPr>
                        </w:pPr>
                      </w:p>
                      <w:p>
                        <w:pPr>
                          <w:pStyle w:val="TableParagraph"/>
                          <w:spacing w:line="324" w:lineRule="auto" w:before="1"/>
                          <w:ind w:left="124" w:right="101"/>
                          <w:jc w:val="both"/>
                          <w:rPr>
                            <w:sz w:val="18"/>
                          </w:rPr>
                        </w:pPr>
                        <w:r>
                          <w:rPr>
                            <w:sz w:val="18"/>
                          </w:rPr>
                          <w:t>一般项目</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13"/>
                          </w:rPr>
                        </w:pPr>
                      </w:p>
                      <w:p>
                        <w:pPr>
                          <w:pStyle w:val="TableParagraph"/>
                          <w:spacing w:line="324" w:lineRule="auto"/>
                          <w:ind w:left="342" w:right="320"/>
                          <w:rPr>
                            <w:sz w:val="18"/>
                          </w:rPr>
                        </w:pPr>
                        <w:r>
                          <w:rPr>
                            <w:sz w:val="18"/>
                          </w:rPr>
                          <w:t>架体防护</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before="28"/>
                          <w:ind w:left="111"/>
                          <w:rPr>
                            <w:sz w:val="18"/>
                          </w:rPr>
                        </w:pPr>
                        <w:r>
                          <w:rPr>
                            <w:sz w:val="18"/>
                          </w:rPr>
                          <w:t>作业层防护栏杆不符合规范要求，扣 5 分</w:t>
                        </w:r>
                      </w:p>
                      <w:p>
                        <w:pPr>
                          <w:pStyle w:val="TableParagraph"/>
                          <w:spacing w:before="29"/>
                          <w:ind w:left="111"/>
                          <w:rPr>
                            <w:sz w:val="18"/>
                          </w:rPr>
                        </w:pPr>
                        <w:r>
                          <w:rPr>
                            <w:sz w:val="18"/>
                          </w:rPr>
                          <w:t>作业层外侧未设置高度不小于 180mm 挡脚板，扣 3 分</w:t>
                        </w:r>
                      </w:p>
                      <w:p>
                        <w:pPr>
                          <w:pStyle w:val="TableParagraph"/>
                          <w:spacing w:line="260" w:lineRule="atLeast" w:before="1"/>
                          <w:ind w:left="111" w:right="95"/>
                          <w:rPr>
                            <w:sz w:val="18"/>
                          </w:rPr>
                        </w:pPr>
                        <w:r>
                          <w:rPr>
                            <w:sz w:val="18"/>
                          </w:rPr>
                          <w:t>作业层脚手板下未采用安全平网兜底或作业层以下每隔 10m 未采用安全平网封闭，扣 5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8"/>
                          <w:rPr>
                            <w:rFonts w:ascii="微软雅黑"/>
                            <w:b/>
                            <w:sz w:val="21"/>
                          </w:rPr>
                        </w:pPr>
                      </w:p>
                      <w:p>
                        <w:pPr>
                          <w:pStyle w:val="TableParagraph"/>
                          <w:ind w:left="207" w:right="189"/>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911" w:hRule="atLeast"/>
                    </w:trPr>
                    <w:tc>
                      <w:tcPr>
                        <w:tcW w:w="641" w:type="dxa"/>
                        <w:tcBorders>
                          <w:top w:val="single" w:sz="4" w:space="0" w:color="000000"/>
                          <w:bottom w:val="single" w:sz="4" w:space="0" w:color="000000"/>
                          <w:right w:val="single" w:sz="4" w:space="0" w:color="000000"/>
                        </w:tcBorders>
                      </w:tcPr>
                      <w:p>
                        <w:pPr>
                          <w:pStyle w:val="TableParagraph"/>
                          <w:spacing w:before="8"/>
                          <w:rPr>
                            <w:rFonts w:ascii="微软雅黑"/>
                            <w:b/>
                            <w:sz w:val="18"/>
                          </w:rPr>
                        </w:pPr>
                      </w:p>
                      <w:p>
                        <w:pPr>
                          <w:pStyle w:val="TableParagraph"/>
                          <w:ind w:left="15"/>
                          <w:jc w:val="center"/>
                          <w:rPr>
                            <w:sz w:val="18"/>
                          </w:rPr>
                        </w:pPr>
                        <w:r>
                          <w:rPr>
                            <w:sz w:val="18"/>
                          </w:rPr>
                          <w:t>8</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8"/>
                          <w:rPr>
                            <w:rFonts w:ascii="微软雅黑"/>
                            <w:b/>
                            <w:sz w:val="9"/>
                          </w:rPr>
                        </w:pPr>
                      </w:p>
                      <w:p>
                        <w:pPr>
                          <w:pStyle w:val="TableParagraph"/>
                          <w:spacing w:line="324" w:lineRule="auto"/>
                          <w:ind w:left="342" w:right="229" w:hanging="89"/>
                          <w:rPr>
                            <w:sz w:val="18"/>
                          </w:rPr>
                        </w:pPr>
                        <w:r>
                          <w:rPr>
                            <w:sz w:val="18"/>
                          </w:rPr>
                          <w:t>构配件材质</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11" w:right="90"/>
                          <w:rPr>
                            <w:sz w:val="18"/>
                          </w:rPr>
                        </w:pPr>
                        <w:r>
                          <w:rPr>
                            <w:spacing w:val="-7"/>
                            <w:sz w:val="18"/>
                          </w:rPr>
                          <w:t>钢管、构配件的规格、型号、材质或产品质量不符合规</w:t>
                        </w:r>
                        <w:r>
                          <w:rPr>
                            <w:spacing w:val="-14"/>
                            <w:sz w:val="18"/>
                          </w:rPr>
                          <w:t>范要求，扣 </w:t>
                        </w:r>
                        <w:r>
                          <w:rPr>
                            <w:sz w:val="18"/>
                          </w:rPr>
                          <w:t>5～10</w:t>
                        </w:r>
                        <w:r>
                          <w:rPr>
                            <w:spacing w:val="-25"/>
                            <w:sz w:val="18"/>
                          </w:rPr>
                          <w:t> 分</w:t>
                        </w:r>
                      </w:p>
                      <w:p>
                        <w:pPr>
                          <w:pStyle w:val="TableParagraph"/>
                          <w:spacing w:line="230" w:lineRule="exact"/>
                          <w:ind w:left="111"/>
                          <w:rPr>
                            <w:sz w:val="18"/>
                          </w:rPr>
                        </w:pPr>
                        <w:r>
                          <w:rPr>
                            <w:sz w:val="18"/>
                          </w:rPr>
                          <w:t>杆件弯曲、变形、锈蚀严重，扣 10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18"/>
                          </w:rPr>
                        </w:pPr>
                      </w:p>
                      <w:p>
                        <w:pPr>
                          <w:pStyle w:val="TableParagraph"/>
                          <w:ind w:left="207" w:right="189"/>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911" w:hRule="atLeast"/>
                    </w:trPr>
                    <w:tc>
                      <w:tcPr>
                        <w:tcW w:w="641" w:type="dxa"/>
                        <w:tcBorders>
                          <w:top w:val="single" w:sz="4" w:space="0" w:color="000000"/>
                          <w:bottom w:val="single" w:sz="4" w:space="0" w:color="000000"/>
                          <w:right w:val="single" w:sz="4" w:space="0" w:color="000000"/>
                        </w:tcBorders>
                      </w:tcPr>
                      <w:p>
                        <w:pPr>
                          <w:pStyle w:val="TableParagraph"/>
                          <w:spacing w:before="8"/>
                          <w:rPr>
                            <w:rFonts w:ascii="微软雅黑"/>
                            <w:b/>
                            <w:sz w:val="18"/>
                          </w:rPr>
                        </w:pPr>
                      </w:p>
                      <w:p>
                        <w:pPr>
                          <w:pStyle w:val="TableParagraph"/>
                          <w:spacing w:before="1"/>
                          <w:ind w:left="15"/>
                          <w:jc w:val="center"/>
                          <w:rPr>
                            <w:sz w:val="18"/>
                          </w:rPr>
                        </w:pPr>
                        <w:r>
                          <w:rPr>
                            <w:sz w:val="18"/>
                          </w:rPr>
                          <w:t>9</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18"/>
                          </w:rPr>
                        </w:pPr>
                      </w:p>
                      <w:p>
                        <w:pPr>
                          <w:pStyle w:val="TableParagraph"/>
                          <w:spacing w:before="1"/>
                          <w:ind w:left="230" w:right="211"/>
                          <w:jc w:val="center"/>
                          <w:rPr>
                            <w:sz w:val="18"/>
                          </w:rPr>
                        </w:pPr>
                        <w:r>
                          <w:rPr>
                            <w:sz w:val="18"/>
                          </w:rPr>
                          <w:t>荷载</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11"/>
                          </w:rPr>
                        </w:pPr>
                      </w:p>
                      <w:p>
                        <w:pPr>
                          <w:pStyle w:val="TableParagraph"/>
                          <w:ind w:left="111"/>
                          <w:rPr>
                            <w:sz w:val="18"/>
                          </w:rPr>
                        </w:pPr>
                        <w:r>
                          <w:rPr>
                            <w:sz w:val="18"/>
                          </w:rPr>
                          <w:t>架体的施工荷载超过设计和规范要求，扣 10 分</w:t>
                        </w:r>
                      </w:p>
                      <w:p>
                        <w:pPr>
                          <w:pStyle w:val="TableParagraph"/>
                          <w:spacing w:before="91"/>
                          <w:ind w:left="111"/>
                          <w:rPr>
                            <w:sz w:val="18"/>
                          </w:rPr>
                        </w:pPr>
                        <w:r>
                          <w:rPr>
                            <w:sz w:val="18"/>
                          </w:rPr>
                          <w:t>荷载堆放不均匀，每处扣 5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18"/>
                          </w:rPr>
                        </w:pPr>
                      </w:p>
                      <w:p>
                        <w:pPr>
                          <w:pStyle w:val="TableParagraph"/>
                          <w:spacing w:before="1"/>
                          <w:ind w:left="207" w:right="189"/>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40" w:hRule="atLeast"/>
                    </w:trPr>
                    <w:tc>
                      <w:tcPr>
                        <w:tcW w:w="641" w:type="dxa"/>
                        <w:tcBorders>
                          <w:top w:val="single" w:sz="4" w:space="0" w:color="000000"/>
                          <w:bottom w:val="single" w:sz="4" w:space="0" w:color="000000"/>
                          <w:right w:val="single" w:sz="4" w:space="0" w:color="000000"/>
                        </w:tcBorders>
                      </w:tcPr>
                      <w:p>
                        <w:pPr>
                          <w:pStyle w:val="TableParagraph"/>
                          <w:spacing w:before="1"/>
                          <w:rPr>
                            <w:rFonts w:ascii="微软雅黑"/>
                            <w:b/>
                            <w:sz w:val="11"/>
                          </w:rPr>
                        </w:pPr>
                      </w:p>
                      <w:p>
                        <w:pPr>
                          <w:pStyle w:val="TableParagraph"/>
                          <w:ind w:left="121" w:right="101"/>
                          <w:jc w:val="center"/>
                          <w:rPr>
                            <w:sz w:val="18"/>
                          </w:rPr>
                        </w:pPr>
                        <w:r>
                          <w:rPr>
                            <w:sz w:val="18"/>
                          </w:rPr>
                          <w:t>10</w:t>
                        </w: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微软雅黑"/>
                            <w:b/>
                            <w:sz w:val="11"/>
                          </w:rPr>
                        </w:pPr>
                      </w:p>
                      <w:p>
                        <w:pPr>
                          <w:pStyle w:val="TableParagraph"/>
                          <w:ind w:left="230" w:right="211"/>
                          <w:jc w:val="center"/>
                          <w:rPr>
                            <w:sz w:val="18"/>
                          </w:rPr>
                        </w:pPr>
                        <w:r>
                          <w:rPr>
                            <w:sz w:val="18"/>
                          </w:rPr>
                          <w:t>通道</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spacing w:before="76"/>
                          <w:ind w:left="111"/>
                          <w:rPr>
                            <w:sz w:val="18"/>
                          </w:rPr>
                        </w:pPr>
                        <w:r>
                          <w:rPr>
                            <w:sz w:val="18"/>
                          </w:rPr>
                          <w:t>未设置人员上下专用通道，扣 10 分</w:t>
                        </w:r>
                      </w:p>
                      <w:p>
                        <w:pPr>
                          <w:pStyle w:val="TableParagraph"/>
                          <w:spacing w:line="225" w:lineRule="exact" w:before="89"/>
                          <w:ind w:left="111"/>
                          <w:rPr>
                            <w:sz w:val="18"/>
                          </w:rPr>
                        </w:pPr>
                        <w:r>
                          <w:rPr>
                            <w:sz w:val="18"/>
                          </w:rPr>
                          <w:t>通道设置不符合要求，扣 5 分</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微软雅黑"/>
                            <w:b/>
                            <w:sz w:val="11"/>
                          </w:rPr>
                        </w:pPr>
                      </w:p>
                      <w:p>
                        <w:pPr>
                          <w:pStyle w:val="TableParagraph"/>
                          <w:ind w:left="207" w:right="189"/>
                          <w:jc w:val="center"/>
                          <w:rPr>
                            <w:sz w:val="18"/>
                          </w:rPr>
                        </w:pPr>
                        <w:r>
                          <w:rPr>
                            <w:sz w:val="18"/>
                          </w:rPr>
                          <w:t>10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05" w:hRule="atLeast"/>
                    </w:trPr>
                    <w:tc>
                      <w:tcPr>
                        <w:tcW w:w="641"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418"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86"/>
                          <w:ind w:left="230" w:right="211"/>
                          <w:jc w:val="center"/>
                          <w:rPr>
                            <w:sz w:val="18"/>
                          </w:rPr>
                        </w:pPr>
                        <w:r>
                          <w:rPr>
                            <w:sz w:val="18"/>
                          </w:rPr>
                          <w:t>小计</w:t>
                        </w:r>
                      </w:p>
                    </w:tc>
                    <w:tc>
                      <w:tcPr>
                        <w:tcW w:w="449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before="86"/>
                          <w:ind w:left="207" w:right="189"/>
                          <w:jc w:val="center"/>
                          <w:rPr>
                            <w:sz w:val="18"/>
                          </w:rPr>
                        </w:pPr>
                        <w:r>
                          <w:rPr>
                            <w:sz w:val="18"/>
                          </w:rPr>
                          <w:t>40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93" w:hRule="atLeast"/>
                    </w:trPr>
                    <w:tc>
                      <w:tcPr>
                        <w:tcW w:w="2094" w:type="dxa"/>
                        <w:gridSpan w:val="3"/>
                        <w:tcBorders>
                          <w:top w:val="single" w:sz="4" w:space="0" w:color="000000"/>
                          <w:right w:val="single" w:sz="4" w:space="0" w:color="000000"/>
                        </w:tcBorders>
                      </w:tcPr>
                      <w:p>
                        <w:pPr>
                          <w:pStyle w:val="TableParagraph"/>
                          <w:spacing w:before="132"/>
                          <w:ind w:left="508"/>
                          <w:rPr>
                            <w:sz w:val="18"/>
                          </w:rPr>
                        </w:pPr>
                        <w:r>
                          <w:rPr>
                            <w:sz w:val="18"/>
                          </w:rPr>
                          <w:t>检查项目合计</w:t>
                        </w:r>
                      </w:p>
                    </w:tc>
                    <w:tc>
                      <w:tcPr>
                        <w:tcW w:w="4491"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right w:val="single" w:sz="4" w:space="0" w:color="000000"/>
                        </w:tcBorders>
                      </w:tcPr>
                      <w:p>
                        <w:pPr>
                          <w:pStyle w:val="TableParagraph"/>
                          <w:spacing w:before="132"/>
                          <w:ind w:left="207" w:right="192"/>
                          <w:jc w:val="center"/>
                          <w:rPr>
                            <w:sz w:val="18"/>
                          </w:rPr>
                        </w:pPr>
                        <w:r>
                          <w:rPr>
                            <w:sz w:val="18"/>
                          </w:rPr>
                          <w:t>100</w:t>
                        </w:r>
                      </w:p>
                    </w:tc>
                    <w:tc>
                      <w:tcPr>
                        <w:tcW w:w="721"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1" w:type="dxa"/>
                        <w:tcBorders>
                          <w:top w:val="single" w:sz="4" w:space="0" w:color="000000"/>
                          <w:left w:val="single" w:sz="4" w:space="0" w:color="000000"/>
                        </w:tcBorders>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8"/>
          <w:sz w:val="21"/>
        </w:rPr>
        <w:t> </w:t>
      </w:r>
      <w:r>
        <w:rPr>
          <w:rFonts w:ascii="微软雅黑" w:eastAsia="微软雅黑" w:hint="eastAsia"/>
          <w:b/>
          <w:spacing w:val="2"/>
          <w:w w:val="72"/>
          <w:sz w:val="21"/>
        </w:rPr>
        <w:t>B</w:t>
      </w:r>
      <w:r>
        <w:rPr>
          <w:rFonts w:ascii="微软雅黑" w:eastAsia="微软雅黑" w:hint="eastAsia"/>
          <w:b/>
          <w:spacing w:val="0"/>
          <w:w w:val="174"/>
          <w:sz w:val="21"/>
        </w:rPr>
        <w:t>.</w:t>
      </w:r>
      <w:r>
        <w:rPr>
          <w:rFonts w:ascii="微软雅黑" w:eastAsia="微软雅黑" w:hint="eastAsia"/>
          <w:b/>
          <w:w w:val="80"/>
          <w:sz w:val="21"/>
        </w:rPr>
        <w:t>7</w:t>
      </w:r>
      <w:r>
        <w:rPr>
          <w:rFonts w:ascii="微软雅黑" w:eastAsia="微软雅黑" w:hint="eastAsia"/>
          <w:b/>
          <w:spacing w:val="-11"/>
          <w:sz w:val="21"/>
        </w:rPr>
        <w:t>  </w:t>
      </w:r>
      <w:r>
        <w:rPr>
          <w:rFonts w:ascii="微软雅黑" w:eastAsia="微软雅黑" w:hint="eastAsia"/>
          <w:b/>
          <w:w w:val="99"/>
          <w:sz w:val="21"/>
        </w:rPr>
        <w:t>满堂脚手架检查评分表</w:t>
      </w:r>
    </w:p>
    <w:p>
      <w:pPr>
        <w:spacing w:after="0" w:line="372" w:lineRule="exact"/>
        <w:jc w:val="center"/>
        <w:rPr>
          <w:rFonts w:ascii="微软雅黑" w:eastAsia="微软雅黑" w:hint="eastAsia"/>
          <w:sz w:val="21"/>
        </w:rPr>
        <w:sectPr>
          <w:pgSz w:w="11910" w:h="16840"/>
          <w:pgMar w:header="0" w:footer="912" w:top="1040" w:bottom="1100" w:left="1140" w:right="820"/>
        </w:sectPr>
      </w:pPr>
    </w:p>
    <w:p>
      <w:pPr>
        <w:spacing w:line="372" w:lineRule="exact" w:before="0"/>
        <w:ind w:left="0" w:right="315" w:firstLine="0"/>
        <w:jc w:val="center"/>
        <w:rPr>
          <w:rFonts w:ascii="微软雅黑" w:eastAsia="微软雅黑" w:hint="eastAsia"/>
          <w:b/>
          <w:sz w:val="21"/>
        </w:rPr>
      </w:pPr>
      <w:r>
        <w:rPr/>
        <w:pict>
          <v:shape style="position:absolute;margin-left:71.279999pt;margin-top:70.080025pt;width:453.25pt;height:654.5pt;mso-position-horizontal-relative:page;mso-position-vertical-relative:page;z-index:131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42"/>
                    <w:gridCol w:w="426"/>
                    <w:gridCol w:w="768"/>
                    <w:gridCol w:w="5040"/>
                    <w:gridCol w:w="720"/>
                    <w:gridCol w:w="720"/>
                    <w:gridCol w:w="720"/>
                  </w:tblGrid>
                  <w:tr>
                    <w:trPr>
                      <w:trHeight w:val="625" w:hRule="atLeast"/>
                    </w:trPr>
                    <w:tc>
                      <w:tcPr>
                        <w:tcW w:w="642" w:type="dxa"/>
                        <w:tcBorders>
                          <w:bottom w:val="single" w:sz="4" w:space="0" w:color="000000"/>
                          <w:right w:val="single" w:sz="4" w:space="0" w:color="000000"/>
                        </w:tcBorders>
                      </w:tcPr>
                      <w:p>
                        <w:pPr>
                          <w:pStyle w:val="TableParagraph"/>
                          <w:spacing w:before="14"/>
                          <w:rPr>
                            <w:rFonts w:ascii="微软雅黑"/>
                            <w:b/>
                            <w:sz w:val="10"/>
                          </w:rPr>
                        </w:pPr>
                      </w:p>
                      <w:p>
                        <w:pPr>
                          <w:pStyle w:val="TableParagraph"/>
                          <w:ind w:left="121" w:right="106"/>
                          <w:jc w:val="center"/>
                          <w:rPr>
                            <w:sz w:val="18"/>
                          </w:rPr>
                        </w:pPr>
                        <w:r>
                          <w:rPr>
                            <w:sz w:val="18"/>
                          </w:rPr>
                          <w:t>序号</w:t>
                        </w:r>
                      </w:p>
                    </w:tc>
                    <w:tc>
                      <w:tcPr>
                        <w:tcW w:w="1194" w:type="dxa"/>
                        <w:gridSpan w:val="2"/>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241"/>
                          <w:rPr>
                            <w:sz w:val="18"/>
                          </w:rPr>
                        </w:pPr>
                        <w:r>
                          <w:rPr>
                            <w:sz w:val="18"/>
                          </w:rPr>
                          <w:t>检查项目</w:t>
                        </w:r>
                      </w:p>
                    </w:tc>
                    <w:tc>
                      <w:tcPr>
                        <w:tcW w:w="5040"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2144" w:right="2125"/>
                          <w:jc w:val="center"/>
                          <w:rPr>
                            <w:sz w:val="18"/>
                          </w:rPr>
                        </w:pPr>
                        <w:r>
                          <w:rPr>
                            <w:sz w:val="18"/>
                          </w:rPr>
                          <w:t>扣分标准</w:t>
                        </w:r>
                      </w:p>
                    </w:tc>
                    <w:tc>
                      <w:tcPr>
                        <w:tcW w:w="720" w:type="dxa"/>
                        <w:tcBorders>
                          <w:left w:val="single" w:sz="4" w:space="0" w:color="000000"/>
                          <w:bottom w:val="single" w:sz="4" w:space="0" w:color="000000"/>
                          <w:right w:val="single" w:sz="4" w:space="0" w:color="000000"/>
                        </w:tcBorders>
                      </w:tcPr>
                      <w:p>
                        <w:pPr>
                          <w:pStyle w:val="TableParagraph"/>
                          <w:spacing w:before="42"/>
                          <w:ind w:left="184"/>
                          <w:rPr>
                            <w:sz w:val="18"/>
                          </w:rPr>
                        </w:pPr>
                        <w:r>
                          <w:rPr>
                            <w:sz w:val="18"/>
                          </w:rPr>
                          <w:t>应得</w:t>
                        </w:r>
                      </w:p>
                      <w:p>
                        <w:pPr>
                          <w:pStyle w:val="TableParagraph"/>
                          <w:spacing w:before="82"/>
                          <w:ind w:left="184"/>
                          <w:rPr>
                            <w:sz w:val="18"/>
                          </w:rPr>
                        </w:pPr>
                        <w:r>
                          <w:rPr>
                            <w:sz w:val="18"/>
                          </w:rPr>
                          <w:t>分数</w:t>
                        </w:r>
                      </w:p>
                    </w:tc>
                    <w:tc>
                      <w:tcPr>
                        <w:tcW w:w="720" w:type="dxa"/>
                        <w:tcBorders>
                          <w:left w:val="single" w:sz="4" w:space="0" w:color="000000"/>
                          <w:bottom w:val="single" w:sz="4" w:space="0" w:color="000000"/>
                          <w:right w:val="single" w:sz="4" w:space="0" w:color="000000"/>
                        </w:tcBorders>
                      </w:tcPr>
                      <w:p>
                        <w:pPr>
                          <w:pStyle w:val="TableParagraph"/>
                          <w:spacing w:before="42"/>
                          <w:ind w:left="184"/>
                          <w:rPr>
                            <w:sz w:val="18"/>
                          </w:rPr>
                        </w:pPr>
                        <w:r>
                          <w:rPr>
                            <w:sz w:val="18"/>
                          </w:rPr>
                          <w:t>扣减</w:t>
                        </w:r>
                      </w:p>
                      <w:p>
                        <w:pPr>
                          <w:pStyle w:val="TableParagraph"/>
                          <w:spacing w:before="82"/>
                          <w:ind w:left="184"/>
                          <w:rPr>
                            <w:sz w:val="18"/>
                          </w:rPr>
                        </w:pPr>
                        <w:r>
                          <w:rPr>
                            <w:sz w:val="18"/>
                          </w:rPr>
                          <w:t>分数</w:t>
                        </w:r>
                      </w:p>
                    </w:tc>
                    <w:tc>
                      <w:tcPr>
                        <w:tcW w:w="720" w:type="dxa"/>
                        <w:tcBorders>
                          <w:left w:val="single" w:sz="4" w:space="0" w:color="000000"/>
                          <w:bottom w:val="single" w:sz="4" w:space="0" w:color="000000"/>
                        </w:tcBorders>
                      </w:tcPr>
                      <w:p>
                        <w:pPr>
                          <w:pStyle w:val="TableParagraph"/>
                          <w:spacing w:before="42"/>
                          <w:ind w:left="184"/>
                          <w:rPr>
                            <w:sz w:val="18"/>
                          </w:rPr>
                        </w:pPr>
                        <w:r>
                          <w:rPr>
                            <w:sz w:val="18"/>
                          </w:rPr>
                          <w:t>实得</w:t>
                        </w:r>
                      </w:p>
                      <w:p>
                        <w:pPr>
                          <w:pStyle w:val="TableParagraph"/>
                          <w:spacing w:before="82"/>
                          <w:ind w:left="184"/>
                          <w:rPr>
                            <w:sz w:val="18"/>
                          </w:rPr>
                        </w:pPr>
                        <w:r>
                          <w:rPr>
                            <w:sz w:val="18"/>
                          </w:rPr>
                          <w:t>分数</w:t>
                        </w:r>
                      </w:p>
                    </w:tc>
                  </w:tr>
                  <w:tr>
                    <w:trPr>
                      <w:trHeight w:val="1117" w:hRule="atLeast"/>
                    </w:trPr>
                    <w:tc>
                      <w:tcPr>
                        <w:tcW w:w="642" w:type="dxa"/>
                        <w:tcBorders>
                          <w:top w:val="single" w:sz="4" w:space="0" w:color="000000"/>
                          <w:bottom w:val="single" w:sz="4" w:space="0" w:color="000000"/>
                          <w:right w:val="single" w:sz="4" w:space="0" w:color="000000"/>
                        </w:tcBorders>
                      </w:tcPr>
                      <w:p>
                        <w:pPr>
                          <w:pStyle w:val="TableParagraph"/>
                          <w:spacing w:before="1"/>
                          <w:rPr>
                            <w:rFonts w:ascii="微软雅黑"/>
                            <w:b/>
                            <w:sz w:val="24"/>
                          </w:rPr>
                        </w:pPr>
                      </w:p>
                      <w:p>
                        <w:pPr>
                          <w:pStyle w:val="TableParagraph"/>
                          <w:ind w:left="14"/>
                          <w:jc w:val="center"/>
                          <w:rPr>
                            <w:sz w:val="18"/>
                          </w:rPr>
                        </w:pPr>
                        <w:r>
                          <w:rPr>
                            <w:sz w:val="18"/>
                          </w:rPr>
                          <w:t>1</w:t>
                        </w:r>
                      </w:p>
                    </w:tc>
                    <w:tc>
                      <w:tcPr>
                        <w:tcW w:w="426" w:type="dxa"/>
                        <w:vMerge w:val="restart"/>
                        <w:tcBorders>
                          <w:top w:val="single" w:sz="4" w:space="0" w:color="000000"/>
                          <w:left w:val="single" w:sz="6"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6"/>
                          <w:rPr>
                            <w:rFonts w:ascii="微软雅黑"/>
                            <w:b/>
                            <w:sz w:val="13"/>
                          </w:rPr>
                        </w:pPr>
                      </w:p>
                      <w:p>
                        <w:pPr>
                          <w:pStyle w:val="TableParagraph"/>
                          <w:spacing w:line="324" w:lineRule="auto"/>
                          <w:ind w:left="125" w:right="105"/>
                          <w:jc w:val="both"/>
                          <w:rPr>
                            <w:sz w:val="18"/>
                          </w:rPr>
                        </w:pPr>
                        <w:r>
                          <w:rPr>
                            <w:sz w:val="18"/>
                          </w:rPr>
                          <w:t>保证项目</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微软雅黑"/>
                            <w:b/>
                            <w:sz w:val="15"/>
                          </w:rPr>
                        </w:pPr>
                      </w:p>
                      <w:p>
                        <w:pPr>
                          <w:pStyle w:val="TableParagraph"/>
                          <w:spacing w:line="324" w:lineRule="auto"/>
                          <w:ind w:left="208" w:right="187"/>
                          <w:rPr>
                            <w:sz w:val="18"/>
                          </w:rPr>
                        </w:pPr>
                        <w:r>
                          <w:rPr>
                            <w:sz w:val="18"/>
                          </w:rPr>
                          <w:t>施工方案</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before="43"/>
                          <w:ind w:left="112"/>
                          <w:rPr>
                            <w:sz w:val="18"/>
                          </w:rPr>
                        </w:pPr>
                        <w:r>
                          <w:rPr>
                            <w:sz w:val="18"/>
                          </w:rPr>
                          <w:t>未编制专项施工方案或未进行设计计算，扣 10 分</w:t>
                        </w:r>
                      </w:p>
                      <w:p>
                        <w:pPr>
                          <w:pStyle w:val="TableParagraph"/>
                          <w:spacing w:before="50"/>
                          <w:ind w:left="112"/>
                          <w:rPr>
                            <w:sz w:val="18"/>
                          </w:rPr>
                        </w:pPr>
                        <w:r>
                          <w:rPr>
                            <w:sz w:val="18"/>
                          </w:rPr>
                          <w:t>专项施工方案未按规定审核、审批，扣 10 分</w:t>
                        </w:r>
                      </w:p>
                      <w:p>
                        <w:pPr>
                          <w:pStyle w:val="TableParagraph"/>
                          <w:spacing w:line="280" w:lineRule="atLeast" w:before="1"/>
                          <w:ind w:left="112" w:right="34"/>
                          <w:rPr>
                            <w:sz w:val="18"/>
                          </w:rPr>
                        </w:pPr>
                        <w:r>
                          <w:rPr>
                            <w:sz w:val="18"/>
                          </w:rPr>
                          <w:t>架体搭设超过规范允许高度，专项施工方案未按规定组织专家论证，扣 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
                          <w:rPr>
                            <w:rFonts w:ascii="微软雅黑"/>
                            <w:b/>
                            <w:sz w:val="24"/>
                          </w:rPr>
                        </w:pPr>
                      </w:p>
                      <w:p>
                        <w:pPr>
                          <w:pStyle w:val="TableParagraph"/>
                          <w:ind w:left="162" w:right="144"/>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960" w:hRule="atLeast"/>
                    </w:trPr>
                    <w:tc>
                      <w:tcPr>
                        <w:tcW w:w="642"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0"/>
                          </w:rPr>
                        </w:pPr>
                      </w:p>
                      <w:p>
                        <w:pPr>
                          <w:pStyle w:val="TableParagraph"/>
                          <w:ind w:left="14"/>
                          <w:jc w:val="center"/>
                          <w:rPr>
                            <w:sz w:val="18"/>
                          </w:rPr>
                        </w:pPr>
                        <w:r>
                          <w:rPr>
                            <w:sz w:val="18"/>
                          </w:rPr>
                          <w:t>2</w:t>
                        </w:r>
                      </w:p>
                    </w:tc>
                    <w:tc>
                      <w:tcPr>
                        <w:tcW w:w="426" w:type="dxa"/>
                        <w:vMerge/>
                        <w:tcBorders>
                          <w:top w:val="nil"/>
                          <w:left w:val="single" w:sz="6"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9"/>
                          <w:rPr>
                            <w:rFonts w:ascii="微软雅黑"/>
                            <w:b/>
                            <w:sz w:val="20"/>
                          </w:rPr>
                        </w:pPr>
                      </w:p>
                      <w:p>
                        <w:pPr>
                          <w:pStyle w:val="TableParagraph"/>
                          <w:spacing w:line="324" w:lineRule="auto"/>
                          <w:ind w:left="208" w:right="187"/>
                          <w:rPr>
                            <w:sz w:val="18"/>
                          </w:rPr>
                        </w:pPr>
                        <w:r>
                          <w:rPr>
                            <w:sz w:val="18"/>
                          </w:rPr>
                          <w:t>悬挑钢梁</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45"/>
                          <w:ind w:left="112" w:right="115"/>
                          <w:rPr>
                            <w:sz w:val="18"/>
                          </w:rPr>
                        </w:pPr>
                        <w:r>
                          <w:rPr>
                            <w:sz w:val="18"/>
                          </w:rPr>
                          <w:t>钢梁截面高度未按设计确定或截面型式不符合设计和规范要求，扣 10 分</w:t>
                        </w:r>
                      </w:p>
                      <w:p>
                        <w:pPr>
                          <w:pStyle w:val="TableParagraph"/>
                          <w:spacing w:line="230" w:lineRule="exact"/>
                          <w:ind w:left="112"/>
                          <w:rPr>
                            <w:sz w:val="18"/>
                          </w:rPr>
                        </w:pPr>
                        <w:r>
                          <w:rPr>
                            <w:sz w:val="18"/>
                          </w:rPr>
                          <w:t>钢梁固定段长度小于悬挑段长度的 1.25 倍，扣 5 分</w:t>
                        </w:r>
                      </w:p>
                      <w:p>
                        <w:pPr>
                          <w:pStyle w:val="TableParagraph"/>
                          <w:spacing w:line="292" w:lineRule="auto" w:before="48"/>
                          <w:ind w:left="112" w:right="34"/>
                          <w:rPr>
                            <w:sz w:val="18"/>
                          </w:rPr>
                        </w:pPr>
                        <w:r>
                          <w:rPr>
                            <w:sz w:val="18"/>
                          </w:rPr>
                          <w:t>钢梁外端未设置钢丝绳或钢拉杆与上一层建筑结构拉结，每处扣 2 分</w:t>
                        </w:r>
                      </w:p>
                      <w:p>
                        <w:pPr>
                          <w:pStyle w:val="TableParagraph"/>
                          <w:spacing w:line="230" w:lineRule="exact"/>
                          <w:ind w:left="112"/>
                          <w:rPr>
                            <w:sz w:val="18"/>
                          </w:rPr>
                        </w:pPr>
                        <w:r>
                          <w:rPr>
                            <w:w w:val="95"/>
                            <w:sz w:val="18"/>
                          </w:rPr>
                          <w:t>钢梁与建筑结构锚固措施不符合设计和规范要求，每处扣 5 分</w:t>
                        </w:r>
                      </w:p>
                      <w:p>
                        <w:pPr>
                          <w:pStyle w:val="TableParagraph"/>
                          <w:spacing w:line="215" w:lineRule="exact" w:before="48"/>
                          <w:ind w:left="112"/>
                          <w:rPr>
                            <w:sz w:val="18"/>
                          </w:rPr>
                        </w:pPr>
                        <w:r>
                          <w:rPr>
                            <w:sz w:val="18"/>
                          </w:rPr>
                          <w:t>钢梁间距未按悬挑架体立杆纵距设置，扣 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0"/>
                          </w:rPr>
                        </w:pPr>
                      </w:p>
                      <w:p>
                        <w:pPr>
                          <w:pStyle w:val="TableParagraph"/>
                          <w:ind w:left="162" w:right="144"/>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679" w:hRule="atLeast"/>
                    </w:trPr>
                    <w:tc>
                      <w:tcPr>
                        <w:tcW w:w="642"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5"/>
                          <w:rPr>
                            <w:rFonts w:ascii="微软雅黑"/>
                            <w:b/>
                            <w:sz w:val="21"/>
                          </w:rPr>
                        </w:pPr>
                      </w:p>
                      <w:p>
                        <w:pPr>
                          <w:pStyle w:val="TableParagraph"/>
                          <w:ind w:left="14"/>
                          <w:jc w:val="center"/>
                          <w:rPr>
                            <w:sz w:val="18"/>
                          </w:rPr>
                        </w:pPr>
                        <w:r>
                          <w:rPr>
                            <w:sz w:val="18"/>
                          </w:rPr>
                          <w:t>3</w:t>
                        </w:r>
                      </w:p>
                    </w:tc>
                    <w:tc>
                      <w:tcPr>
                        <w:tcW w:w="426" w:type="dxa"/>
                        <w:vMerge/>
                        <w:tcBorders>
                          <w:top w:val="nil"/>
                          <w:left w:val="single" w:sz="6"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5"/>
                          <w:rPr>
                            <w:rFonts w:ascii="微软雅黑"/>
                            <w:b/>
                            <w:sz w:val="12"/>
                          </w:rPr>
                        </w:pPr>
                      </w:p>
                      <w:p>
                        <w:pPr>
                          <w:pStyle w:val="TableParagraph"/>
                          <w:spacing w:line="324" w:lineRule="auto"/>
                          <w:ind w:left="208" w:right="187"/>
                          <w:rPr>
                            <w:sz w:val="18"/>
                          </w:rPr>
                        </w:pPr>
                        <w:r>
                          <w:rPr>
                            <w:sz w:val="18"/>
                          </w:rPr>
                          <w:t>架体稳定</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before="45"/>
                          <w:ind w:left="112"/>
                          <w:rPr>
                            <w:sz w:val="18"/>
                          </w:rPr>
                        </w:pPr>
                        <w:r>
                          <w:rPr>
                            <w:spacing w:val="-4"/>
                            <w:sz w:val="18"/>
                          </w:rPr>
                          <w:t>立杆底部与悬挑钢梁连接处未采取可靠固定措施，每处扣 </w:t>
                        </w:r>
                        <w:r>
                          <w:rPr>
                            <w:sz w:val="18"/>
                          </w:rPr>
                          <w:t>2</w:t>
                        </w:r>
                        <w:r>
                          <w:rPr>
                            <w:spacing w:val="-23"/>
                            <w:sz w:val="18"/>
                          </w:rPr>
                          <w:t> 分</w:t>
                        </w:r>
                      </w:p>
                      <w:p>
                        <w:pPr>
                          <w:pStyle w:val="TableParagraph"/>
                          <w:spacing w:line="290" w:lineRule="auto" w:before="50"/>
                          <w:ind w:left="112" w:right="775"/>
                          <w:rPr>
                            <w:sz w:val="18"/>
                          </w:rPr>
                        </w:pPr>
                        <w:r>
                          <w:rPr>
                            <w:spacing w:val="-3"/>
                            <w:sz w:val="18"/>
                          </w:rPr>
                          <w:t>承插式立杆接长未采取螺栓或销钉固定，每处扣 </w:t>
                        </w:r>
                        <w:r>
                          <w:rPr>
                            <w:sz w:val="18"/>
                          </w:rPr>
                          <w:t>2</w:t>
                        </w:r>
                        <w:r>
                          <w:rPr>
                            <w:spacing w:val="-23"/>
                            <w:sz w:val="18"/>
                          </w:rPr>
                          <w:t> 分</w:t>
                        </w:r>
                        <w:r>
                          <w:rPr>
                            <w:spacing w:val="-25"/>
                            <w:sz w:val="18"/>
                          </w:rPr>
                          <w:t>纵横向扫地杆的设置不符合规范要求，扣 </w:t>
                        </w:r>
                        <w:r>
                          <w:rPr>
                            <w:sz w:val="18"/>
                          </w:rPr>
                          <w:t>5～10</w:t>
                        </w:r>
                        <w:r>
                          <w:rPr>
                            <w:spacing w:val="-15"/>
                            <w:sz w:val="18"/>
                          </w:rPr>
                          <w:t> 分未</w:t>
                        </w:r>
                        <w:r>
                          <w:rPr>
                            <w:spacing w:val="-17"/>
                            <w:sz w:val="18"/>
                          </w:rPr>
                          <w:t>在架体外侧设置连续式剪刀撑，扣 </w:t>
                        </w:r>
                        <w:r>
                          <w:rPr>
                            <w:sz w:val="18"/>
                          </w:rPr>
                          <w:t>10</w:t>
                        </w:r>
                        <w:r>
                          <w:rPr>
                            <w:spacing w:val="-25"/>
                            <w:sz w:val="18"/>
                          </w:rPr>
                          <w:t> 分</w:t>
                        </w:r>
                      </w:p>
                      <w:p>
                        <w:pPr>
                          <w:pStyle w:val="TableParagraph"/>
                          <w:spacing w:before="3"/>
                          <w:ind w:left="112"/>
                          <w:rPr>
                            <w:sz w:val="18"/>
                          </w:rPr>
                        </w:pPr>
                        <w:r>
                          <w:rPr>
                            <w:sz w:val="18"/>
                          </w:rPr>
                          <w:t>未按规定设置横向斜撑，扣 5 分</w:t>
                        </w:r>
                      </w:p>
                      <w:p>
                        <w:pPr>
                          <w:pStyle w:val="TableParagraph"/>
                          <w:spacing w:line="215" w:lineRule="exact" w:before="48"/>
                          <w:ind w:left="112"/>
                          <w:rPr>
                            <w:sz w:val="18"/>
                          </w:rPr>
                        </w:pPr>
                        <w:r>
                          <w:rPr>
                            <w:sz w:val="18"/>
                          </w:rPr>
                          <w:t>架体未按规定与建筑结构拉结，每处扣 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5"/>
                          <w:rPr>
                            <w:rFonts w:ascii="微软雅黑"/>
                            <w:b/>
                            <w:sz w:val="21"/>
                          </w:rPr>
                        </w:pPr>
                      </w:p>
                      <w:p>
                        <w:pPr>
                          <w:pStyle w:val="TableParagraph"/>
                          <w:ind w:left="162" w:right="144"/>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841" w:hRule="atLeast"/>
                    </w:trPr>
                    <w:tc>
                      <w:tcPr>
                        <w:tcW w:w="642" w:type="dxa"/>
                        <w:tcBorders>
                          <w:top w:val="single" w:sz="4" w:space="0" w:color="000000"/>
                          <w:bottom w:val="single" w:sz="4" w:space="0" w:color="000000"/>
                          <w:right w:val="single" w:sz="4" w:space="0" w:color="000000"/>
                        </w:tcBorders>
                      </w:tcPr>
                      <w:p>
                        <w:pPr>
                          <w:pStyle w:val="TableParagraph"/>
                          <w:spacing w:before="12"/>
                          <w:rPr>
                            <w:rFonts w:ascii="微软雅黑"/>
                            <w:b/>
                            <w:sz w:val="16"/>
                          </w:rPr>
                        </w:pPr>
                      </w:p>
                      <w:p>
                        <w:pPr>
                          <w:pStyle w:val="TableParagraph"/>
                          <w:ind w:left="14"/>
                          <w:jc w:val="center"/>
                          <w:rPr>
                            <w:sz w:val="18"/>
                          </w:rPr>
                        </w:pPr>
                        <w:r>
                          <w:rPr>
                            <w:sz w:val="18"/>
                          </w:rPr>
                          <w:t>4</w:t>
                        </w:r>
                      </w:p>
                    </w:tc>
                    <w:tc>
                      <w:tcPr>
                        <w:tcW w:w="426" w:type="dxa"/>
                        <w:vMerge/>
                        <w:tcBorders>
                          <w:top w:val="nil"/>
                          <w:left w:val="single" w:sz="6"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微软雅黑"/>
                            <w:b/>
                            <w:sz w:val="16"/>
                          </w:rPr>
                        </w:pPr>
                      </w:p>
                      <w:p>
                        <w:pPr>
                          <w:pStyle w:val="TableParagraph"/>
                          <w:ind w:left="97" w:right="81"/>
                          <w:jc w:val="center"/>
                          <w:rPr>
                            <w:sz w:val="18"/>
                          </w:rPr>
                        </w:pPr>
                        <w:r>
                          <w:rPr>
                            <w:sz w:val="18"/>
                          </w:rPr>
                          <w:t>脚手板</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before="45"/>
                          <w:ind w:left="112"/>
                          <w:rPr>
                            <w:sz w:val="18"/>
                          </w:rPr>
                        </w:pPr>
                        <w:r>
                          <w:rPr>
                            <w:sz w:val="18"/>
                          </w:rPr>
                          <w:t>脚手板规格、材质不符合要求，扣 5～10 分</w:t>
                        </w:r>
                      </w:p>
                      <w:p>
                        <w:pPr>
                          <w:pStyle w:val="TableParagraph"/>
                          <w:spacing w:line="280" w:lineRule="atLeast" w:before="1"/>
                          <w:ind w:left="112" w:right="775"/>
                          <w:rPr>
                            <w:sz w:val="18"/>
                          </w:rPr>
                        </w:pPr>
                        <w:r>
                          <w:rPr>
                            <w:spacing w:val="-3"/>
                            <w:sz w:val="18"/>
                          </w:rPr>
                          <w:t>脚手板未满铺或铺设不严、不牢、不稳，扣 </w:t>
                        </w:r>
                        <w:r>
                          <w:rPr>
                            <w:sz w:val="18"/>
                          </w:rPr>
                          <w:t>5～10</w:t>
                        </w:r>
                        <w:r>
                          <w:rPr>
                            <w:spacing w:val="-24"/>
                            <w:sz w:val="18"/>
                          </w:rPr>
                          <w:t> 分</w:t>
                        </w:r>
                        <w:r>
                          <w:rPr>
                            <w:spacing w:val="-27"/>
                            <w:sz w:val="18"/>
                          </w:rPr>
                          <w:t>每处探头板，扣 </w:t>
                        </w:r>
                        <w:r>
                          <w:rPr>
                            <w:sz w:val="18"/>
                          </w:rPr>
                          <w:t>2</w:t>
                        </w:r>
                        <w:r>
                          <w:rPr>
                            <w:spacing w:val="-23"/>
                            <w:sz w:val="18"/>
                          </w:rPr>
                          <w:t>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微软雅黑"/>
                            <w:b/>
                            <w:sz w:val="16"/>
                          </w:rPr>
                        </w:pPr>
                      </w:p>
                      <w:p>
                        <w:pPr>
                          <w:pStyle w:val="TableParagraph"/>
                          <w:ind w:left="162" w:right="144"/>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58" w:hRule="atLeast"/>
                    </w:trPr>
                    <w:tc>
                      <w:tcPr>
                        <w:tcW w:w="642" w:type="dxa"/>
                        <w:tcBorders>
                          <w:top w:val="single" w:sz="4" w:space="0" w:color="000000"/>
                          <w:bottom w:val="single" w:sz="4" w:space="0" w:color="000000"/>
                          <w:right w:val="single" w:sz="4" w:space="0" w:color="000000"/>
                        </w:tcBorders>
                      </w:tcPr>
                      <w:p>
                        <w:pPr>
                          <w:pStyle w:val="TableParagraph"/>
                          <w:spacing w:before="15"/>
                          <w:rPr>
                            <w:rFonts w:ascii="微软雅黑"/>
                            <w:b/>
                            <w:sz w:val="8"/>
                          </w:rPr>
                        </w:pPr>
                      </w:p>
                      <w:p>
                        <w:pPr>
                          <w:pStyle w:val="TableParagraph"/>
                          <w:ind w:left="14"/>
                          <w:jc w:val="center"/>
                          <w:rPr>
                            <w:sz w:val="18"/>
                          </w:rPr>
                        </w:pPr>
                        <w:r>
                          <w:rPr>
                            <w:sz w:val="18"/>
                          </w:rPr>
                          <w:t>5</w:t>
                        </w:r>
                      </w:p>
                    </w:tc>
                    <w:tc>
                      <w:tcPr>
                        <w:tcW w:w="426" w:type="dxa"/>
                        <w:vMerge/>
                        <w:tcBorders>
                          <w:top w:val="nil"/>
                          <w:left w:val="single" w:sz="6"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15"/>
                          <w:rPr>
                            <w:rFonts w:ascii="微软雅黑"/>
                            <w:b/>
                            <w:sz w:val="8"/>
                          </w:rPr>
                        </w:pPr>
                      </w:p>
                      <w:p>
                        <w:pPr>
                          <w:pStyle w:val="TableParagraph"/>
                          <w:ind w:left="97" w:right="78"/>
                          <w:jc w:val="center"/>
                          <w:rPr>
                            <w:sz w:val="18"/>
                          </w:rPr>
                        </w:pPr>
                        <w:r>
                          <w:rPr>
                            <w:sz w:val="18"/>
                          </w:rPr>
                          <w:t>荷载</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before="43"/>
                          <w:ind w:left="112"/>
                          <w:rPr>
                            <w:sz w:val="18"/>
                          </w:rPr>
                        </w:pPr>
                        <w:r>
                          <w:rPr>
                            <w:sz w:val="18"/>
                          </w:rPr>
                          <w:t>脚手架施工荷载超过设计规定，扣 10 分</w:t>
                        </w:r>
                      </w:p>
                      <w:p>
                        <w:pPr>
                          <w:pStyle w:val="TableParagraph"/>
                          <w:spacing w:line="215" w:lineRule="exact" w:before="50"/>
                          <w:ind w:left="112"/>
                          <w:rPr>
                            <w:sz w:val="18"/>
                          </w:rPr>
                        </w:pPr>
                        <w:r>
                          <w:rPr>
                            <w:sz w:val="18"/>
                          </w:rPr>
                          <w:t>施工荷载堆放不均匀，每处扣 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5"/>
                          <w:rPr>
                            <w:rFonts w:ascii="微软雅黑"/>
                            <w:b/>
                            <w:sz w:val="8"/>
                          </w:rPr>
                        </w:pPr>
                      </w:p>
                      <w:p>
                        <w:pPr>
                          <w:pStyle w:val="TableParagraph"/>
                          <w:ind w:left="162" w:right="144"/>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120" w:hRule="atLeast"/>
                    </w:trPr>
                    <w:tc>
                      <w:tcPr>
                        <w:tcW w:w="642" w:type="dxa"/>
                        <w:tcBorders>
                          <w:top w:val="single" w:sz="4" w:space="0" w:color="000000"/>
                          <w:bottom w:val="single" w:sz="4" w:space="0" w:color="000000"/>
                          <w:right w:val="single" w:sz="4" w:space="0" w:color="000000"/>
                        </w:tcBorders>
                      </w:tcPr>
                      <w:p>
                        <w:pPr>
                          <w:pStyle w:val="TableParagraph"/>
                          <w:spacing w:before="3"/>
                          <w:rPr>
                            <w:rFonts w:ascii="微软雅黑"/>
                            <w:b/>
                            <w:sz w:val="24"/>
                          </w:rPr>
                        </w:pPr>
                      </w:p>
                      <w:p>
                        <w:pPr>
                          <w:pStyle w:val="TableParagraph"/>
                          <w:spacing w:before="1"/>
                          <w:ind w:left="14"/>
                          <w:jc w:val="center"/>
                          <w:rPr>
                            <w:sz w:val="18"/>
                          </w:rPr>
                        </w:pPr>
                        <w:r>
                          <w:rPr>
                            <w:sz w:val="18"/>
                          </w:rPr>
                          <w:t>6</w:t>
                        </w:r>
                      </w:p>
                    </w:tc>
                    <w:tc>
                      <w:tcPr>
                        <w:tcW w:w="426" w:type="dxa"/>
                        <w:vMerge/>
                        <w:tcBorders>
                          <w:top w:val="nil"/>
                          <w:left w:val="single" w:sz="6"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13"/>
                          <w:rPr>
                            <w:rFonts w:ascii="微软雅黑"/>
                            <w:b/>
                            <w:sz w:val="15"/>
                          </w:rPr>
                        </w:pPr>
                      </w:p>
                      <w:p>
                        <w:pPr>
                          <w:pStyle w:val="TableParagraph"/>
                          <w:spacing w:line="324" w:lineRule="auto"/>
                          <w:ind w:left="208" w:right="98" w:hanging="92"/>
                          <w:rPr>
                            <w:sz w:val="18"/>
                          </w:rPr>
                        </w:pPr>
                        <w:r>
                          <w:rPr>
                            <w:sz w:val="18"/>
                          </w:rPr>
                          <w:t>交底与验收</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45"/>
                          <w:ind w:left="112" w:right="415"/>
                          <w:rPr>
                            <w:sz w:val="18"/>
                          </w:rPr>
                        </w:pPr>
                        <w:r>
                          <w:rPr>
                            <w:spacing w:val="-3"/>
                            <w:sz w:val="18"/>
                          </w:rPr>
                          <w:t>架体搭设前未进行交底或交底未有文字记录，扣 </w:t>
                        </w:r>
                        <w:r>
                          <w:rPr>
                            <w:sz w:val="18"/>
                          </w:rPr>
                          <w:t>5～10</w:t>
                        </w:r>
                        <w:r>
                          <w:rPr>
                            <w:spacing w:val="-24"/>
                            <w:sz w:val="18"/>
                          </w:rPr>
                          <w:t> 分</w:t>
                        </w:r>
                        <w:r>
                          <w:rPr>
                            <w:spacing w:val="-25"/>
                            <w:sz w:val="18"/>
                          </w:rPr>
                          <w:t>架体分段搭设、分段使用未进行分段验收，扣 </w:t>
                        </w:r>
                        <w:r>
                          <w:rPr>
                            <w:sz w:val="18"/>
                          </w:rPr>
                          <w:t>6</w:t>
                        </w:r>
                        <w:r>
                          <w:rPr>
                            <w:spacing w:val="-23"/>
                            <w:sz w:val="18"/>
                          </w:rPr>
                          <w:t> 分</w:t>
                        </w:r>
                      </w:p>
                      <w:p>
                        <w:pPr>
                          <w:pStyle w:val="TableParagraph"/>
                          <w:spacing w:line="227" w:lineRule="exact"/>
                          <w:ind w:left="112"/>
                          <w:rPr>
                            <w:sz w:val="18"/>
                          </w:rPr>
                        </w:pPr>
                        <w:r>
                          <w:rPr>
                            <w:sz w:val="18"/>
                          </w:rPr>
                          <w:t>架体搭设完毕未办理验收手续，扣 10 分</w:t>
                        </w:r>
                      </w:p>
                      <w:p>
                        <w:pPr>
                          <w:pStyle w:val="TableParagraph"/>
                          <w:spacing w:line="215" w:lineRule="exact" w:before="50"/>
                          <w:ind w:left="112"/>
                          <w:rPr>
                            <w:sz w:val="18"/>
                          </w:rPr>
                        </w:pPr>
                        <w:r>
                          <w:rPr>
                            <w:sz w:val="18"/>
                          </w:rPr>
                          <w:t>验收内容未进行量化，或未经责任人签字确认，扣 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微软雅黑"/>
                            <w:b/>
                            <w:sz w:val="24"/>
                          </w:rPr>
                        </w:pPr>
                      </w:p>
                      <w:p>
                        <w:pPr>
                          <w:pStyle w:val="TableParagraph"/>
                          <w:spacing w:before="1"/>
                          <w:ind w:left="162" w:right="144"/>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11" w:hRule="atLeast"/>
                    </w:trPr>
                    <w:tc>
                      <w:tcPr>
                        <w:tcW w:w="642"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426" w:type="dxa"/>
                        <w:vMerge/>
                        <w:tcBorders>
                          <w:top w:val="nil"/>
                          <w:left w:val="single" w:sz="6"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40"/>
                          <w:ind w:left="97" w:right="81"/>
                          <w:jc w:val="center"/>
                          <w:rPr>
                            <w:sz w:val="18"/>
                          </w:rPr>
                        </w:pPr>
                        <w:r>
                          <w:rPr>
                            <w:sz w:val="18"/>
                          </w:rPr>
                          <w:t>小 计</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40"/>
                          <w:ind w:left="162" w:right="144"/>
                          <w:jc w:val="center"/>
                          <w:rPr>
                            <w:sz w:val="18"/>
                          </w:rPr>
                        </w:pPr>
                        <w:r>
                          <w:rPr>
                            <w:sz w:val="18"/>
                          </w:rPr>
                          <w:t>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839" w:hRule="atLeast"/>
                    </w:trPr>
                    <w:tc>
                      <w:tcPr>
                        <w:tcW w:w="642" w:type="dxa"/>
                        <w:tcBorders>
                          <w:top w:val="single" w:sz="4" w:space="0" w:color="000000"/>
                          <w:bottom w:val="single" w:sz="4" w:space="0" w:color="000000"/>
                          <w:right w:val="single" w:sz="4" w:space="0" w:color="000000"/>
                        </w:tcBorders>
                      </w:tcPr>
                      <w:p>
                        <w:pPr>
                          <w:pStyle w:val="TableParagraph"/>
                          <w:spacing w:before="9"/>
                          <w:rPr>
                            <w:rFonts w:ascii="微软雅黑"/>
                            <w:b/>
                            <w:sz w:val="16"/>
                          </w:rPr>
                        </w:pPr>
                      </w:p>
                      <w:p>
                        <w:pPr>
                          <w:pStyle w:val="TableParagraph"/>
                          <w:ind w:left="14"/>
                          <w:jc w:val="center"/>
                          <w:rPr>
                            <w:sz w:val="18"/>
                          </w:rPr>
                        </w:pPr>
                        <w:r>
                          <w:rPr>
                            <w:sz w:val="18"/>
                          </w:rPr>
                          <w:t>7</w:t>
                        </w:r>
                      </w:p>
                    </w:tc>
                    <w:tc>
                      <w:tcPr>
                        <w:tcW w:w="426"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6"/>
                          <w:rPr>
                            <w:rFonts w:ascii="微软雅黑"/>
                            <w:b/>
                            <w:sz w:val="15"/>
                          </w:rPr>
                        </w:pPr>
                      </w:p>
                      <w:p>
                        <w:pPr>
                          <w:pStyle w:val="TableParagraph"/>
                          <w:spacing w:line="324" w:lineRule="auto"/>
                          <w:ind w:left="128" w:right="105"/>
                          <w:jc w:val="both"/>
                          <w:rPr>
                            <w:sz w:val="18"/>
                          </w:rPr>
                        </w:pPr>
                        <w:r>
                          <w:rPr>
                            <w:sz w:val="18"/>
                          </w:rPr>
                          <w:t>一般项目</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48"/>
                          <w:ind w:left="208" w:right="187"/>
                          <w:rPr>
                            <w:sz w:val="18"/>
                          </w:rPr>
                        </w:pPr>
                        <w:r>
                          <w:rPr>
                            <w:sz w:val="18"/>
                          </w:rPr>
                          <w:t>杆件间距</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before="45"/>
                          <w:ind w:left="112"/>
                          <w:rPr>
                            <w:sz w:val="18"/>
                          </w:rPr>
                        </w:pPr>
                        <w:r>
                          <w:rPr>
                            <w:spacing w:val="-7"/>
                            <w:sz w:val="18"/>
                          </w:rPr>
                          <w:t>立杆间距超、纵向水平杆步距过设计或规范要求，每处扣 </w:t>
                        </w:r>
                        <w:r>
                          <w:rPr>
                            <w:sz w:val="18"/>
                          </w:rPr>
                          <w:t>2</w:t>
                        </w:r>
                        <w:r>
                          <w:rPr>
                            <w:spacing w:val="-23"/>
                            <w:sz w:val="18"/>
                          </w:rPr>
                          <w:t> 分</w:t>
                        </w:r>
                      </w:p>
                      <w:p>
                        <w:pPr>
                          <w:pStyle w:val="TableParagraph"/>
                          <w:spacing w:before="50"/>
                          <w:ind w:left="112"/>
                          <w:rPr>
                            <w:sz w:val="18"/>
                          </w:rPr>
                        </w:pPr>
                        <w:r>
                          <w:rPr>
                            <w:sz w:val="18"/>
                          </w:rPr>
                          <w:t>未在立杆与纵向水平杆交点处设置横向水平杆，每处扣 2 分</w:t>
                        </w:r>
                      </w:p>
                      <w:p>
                        <w:pPr>
                          <w:pStyle w:val="TableParagraph"/>
                          <w:spacing w:line="215" w:lineRule="exact" w:before="48"/>
                          <w:ind w:left="112"/>
                          <w:rPr>
                            <w:sz w:val="18"/>
                          </w:rPr>
                        </w:pPr>
                        <w:r>
                          <w:rPr>
                            <w:sz w:val="18"/>
                          </w:rPr>
                          <w:t>未按脚手板铺设的需要增加设置横向水平杆，每处扣 2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16"/>
                          </w:rPr>
                        </w:pPr>
                      </w:p>
                      <w:p>
                        <w:pPr>
                          <w:pStyle w:val="TableParagraph"/>
                          <w:ind w:left="162" w:right="144"/>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839" w:hRule="atLeast"/>
                    </w:trPr>
                    <w:tc>
                      <w:tcPr>
                        <w:tcW w:w="642" w:type="dxa"/>
                        <w:tcBorders>
                          <w:top w:val="single" w:sz="4" w:space="0" w:color="000000"/>
                          <w:bottom w:val="single" w:sz="4" w:space="0" w:color="000000"/>
                          <w:right w:val="single" w:sz="4" w:space="0" w:color="000000"/>
                        </w:tcBorders>
                      </w:tcPr>
                      <w:p>
                        <w:pPr>
                          <w:pStyle w:val="TableParagraph"/>
                          <w:spacing w:before="9"/>
                          <w:rPr>
                            <w:rFonts w:ascii="微软雅黑"/>
                            <w:b/>
                            <w:sz w:val="16"/>
                          </w:rPr>
                        </w:pPr>
                      </w:p>
                      <w:p>
                        <w:pPr>
                          <w:pStyle w:val="TableParagraph"/>
                          <w:ind w:left="14"/>
                          <w:jc w:val="center"/>
                          <w:rPr>
                            <w:sz w:val="18"/>
                          </w:rPr>
                        </w:pPr>
                        <w:r>
                          <w:rPr>
                            <w:sz w:val="18"/>
                          </w:rPr>
                          <w:t>8</w:t>
                        </w:r>
                      </w:p>
                    </w:tc>
                    <w:tc>
                      <w:tcPr>
                        <w:tcW w:w="426" w:type="dxa"/>
                        <w:vMerge/>
                        <w:tcBorders>
                          <w:top w:val="nil"/>
                          <w:left w:val="single" w:sz="4"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48"/>
                          <w:ind w:left="208" w:right="187"/>
                          <w:rPr>
                            <w:sz w:val="18"/>
                          </w:rPr>
                        </w:pPr>
                        <w:r>
                          <w:rPr>
                            <w:sz w:val="18"/>
                          </w:rPr>
                          <w:t>架体防护</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before="45"/>
                          <w:ind w:left="112"/>
                          <w:rPr>
                            <w:sz w:val="18"/>
                          </w:rPr>
                        </w:pPr>
                        <w:r>
                          <w:rPr>
                            <w:sz w:val="18"/>
                          </w:rPr>
                          <w:t>作业层防护栏杆不符合规范要求，扣 5 分</w:t>
                        </w:r>
                      </w:p>
                      <w:p>
                        <w:pPr>
                          <w:pStyle w:val="TableParagraph"/>
                          <w:spacing w:line="280" w:lineRule="atLeast" w:before="1"/>
                          <w:ind w:left="112" w:right="860"/>
                          <w:rPr>
                            <w:sz w:val="18"/>
                          </w:rPr>
                        </w:pPr>
                        <w:r>
                          <w:rPr>
                            <w:spacing w:val="-7"/>
                            <w:w w:val="90"/>
                            <w:sz w:val="18"/>
                          </w:rPr>
                          <w:t>作业层架体外侧未设置高度不小于 </w:t>
                        </w:r>
                        <w:r>
                          <w:rPr>
                            <w:spacing w:val="-5"/>
                            <w:w w:val="90"/>
                            <w:sz w:val="18"/>
                          </w:rPr>
                          <w:t>180mm</w:t>
                        </w:r>
                        <w:r>
                          <w:rPr>
                            <w:spacing w:val="-24"/>
                            <w:w w:val="90"/>
                            <w:sz w:val="18"/>
                          </w:rPr>
                          <w:t> 的挡脚板，扣 </w:t>
                        </w:r>
                        <w:r>
                          <w:rPr>
                            <w:w w:val="90"/>
                            <w:sz w:val="18"/>
                          </w:rPr>
                          <w:t>3</w:t>
                        </w:r>
                        <w:r>
                          <w:rPr>
                            <w:spacing w:val="-37"/>
                            <w:w w:val="90"/>
                            <w:sz w:val="18"/>
                          </w:rPr>
                          <w:t> 分</w:t>
                        </w:r>
                        <w:r>
                          <w:rPr>
                            <w:spacing w:val="-35"/>
                            <w:w w:val="85"/>
                            <w:sz w:val="18"/>
                          </w:rPr>
                          <w:t>架体外侧未采用密目式安全网封闭或网间不严，扣</w:t>
                        </w:r>
                        <w:r>
                          <w:rPr>
                            <w:spacing w:val="-3"/>
                            <w:w w:val="85"/>
                            <w:sz w:val="18"/>
                          </w:rPr>
                          <w:t>5～10</w:t>
                        </w:r>
                        <w:r>
                          <w:rPr>
                            <w:spacing w:val="17"/>
                            <w:w w:val="85"/>
                            <w:sz w:val="18"/>
                          </w:rPr>
                          <w:t>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9"/>
                          <w:rPr>
                            <w:rFonts w:ascii="微软雅黑"/>
                            <w:b/>
                            <w:sz w:val="16"/>
                          </w:rPr>
                        </w:pPr>
                      </w:p>
                      <w:p>
                        <w:pPr>
                          <w:pStyle w:val="TableParagraph"/>
                          <w:ind w:left="162" w:right="144"/>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681" w:hRule="atLeast"/>
                    </w:trPr>
                    <w:tc>
                      <w:tcPr>
                        <w:tcW w:w="642"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8"/>
                          <w:rPr>
                            <w:rFonts w:ascii="微软雅黑"/>
                            <w:b/>
                            <w:sz w:val="21"/>
                          </w:rPr>
                        </w:pPr>
                      </w:p>
                      <w:p>
                        <w:pPr>
                          <w:pStyle w:val="TableParagraph"/>
                          <w:ind w:left="14"/>
                          <w:jc w:val="center"/>
                          <w:rPr>
                            <w:sz w:val="18"/>
                          </w:rPr>
                        </w:pPr>
                        <w:r>
                          <w:rPr>
                            <w:sz w:val="18"/>
                          </w:rPr>
                          <w:t>9</w:t>
                        </w:r>
                      </w:p>
                    </w:tc>
                    <w:tc>
                      <w:tcPr>
                        <w:tcW w:w="426" w:type="dxa"/>
                        <w:vMerge/>
                        <w:tcBorders>
                          <w:top w:val="nil"/>
                          <w:left w:val="single" w:sz="4"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8"/>
                          <w:rPr>
                            <w:rFonts w:ascii="微软雅黑"/>
                            <w:b/>
                            <w:sz w:val="12"/>
                          </w:rPr>
                        </w:pPr>
                      </w:p>
                      <w:p>
                        <w:pPr>
                          <w:pStyle w:val="TableParagraph"/>
                          <w:spacing w:line="324" w:lineRule="auto"/>
                          <w:ind w:left="208" w:right="187"/>
                          <w:rPr>
                            <w:sz w:val="18"/>
                          </w:rPr>
                        </w:pPr>
                        <w:r>
                          <w:rPr>
                            <w:sz w:val="18"/>
                          </w:rPr>
                          <w:t>层间防护</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45"/>
                          <w:ind w:left="112" w:right="22"/>
                          <w:rPr>
                            <w:sz w:val="18"/>
                          </w:rPr>
                        </w:pPr>
                        <w:r>
                          <w:rPr>
                            <w:sz w:val="18"/>
                          </w:rPr>
                          <w:t>作业层脚手板下未采用安全平网兜底或作业层以下每隔10m 未采用安全平网封闭，扣 5 分</w:t>
                        </w:r>
                      </w:p>
                      <w:p>
                        <w:pPr>
                          <w:pStyle w:val="TableParagraph"/>
                          <w:spacing w:line="230" w:lineRule="exact"/>
                          <w:ind w:left="112"/>
                          <w:rPr>
                            <w:sz w:val="18"/>
                          </w:rPr>
                        </w:pPr>
                        <w:r>
                          <w:rPr>
                            <w:sz w:val="18"/>
                          </w:rPr>
                          <w:t>作业层与建筑物之间未进行封闭，扣 5 分</w:t>
                        </w:r>
                      </w:p>
                      <w:p>
                        <w:pPr>
                          <w:pStyle w:val="TableParagraph"/>
                          <w:spacing w:line="292" w:lineRule="auto" w:before="48"/>
                          <w:ind w:left="112" w:right="34"/>
                          <w:rPr>
                            <w:sz w:val="18"/>
                          </w:rPr>
                        </w:pPr>
                        <w:r>
                          <w:rPr>
                            <w:sz w:val="18"/>
                          </w:rPr>
                          <w:t>架体底层沿建筑结构边缘，悬挑钢梁与悬挑钢梁之间未采取封闭措施或封闭不严，扣 2～8 分</w:t>
                        </w:r>
                      </w:p>
                      <w:p>
                        <w:pPr>
                          <w:pStyle w:val="TableParagraph"/>
                          <w:spacing w:line="214" w:lineRule="exact"/>
                          <w:ind w:left="112"/>
                          <w:rPr>
                            <w:sz w:val="18"/>
                          </w:rPr>
                        </w:pPr>
                        <w:r>
                          <w:rPr>
                            <w:sz w:val="18"/>
                          </w:rPr>
                          <w:t>架体底层未进行封闭或封闭不严，扣 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8"/>
                          <w:rPr>
                            <w:rFonts w:ascii="微软雅黑"/>
                            <w:b/>
                            <w:sz w:val="21"/>
                          </w:rPr>
                        </w:pPr>
                      </w:p>
                      <w:p>
                        <w:pPr>
                          <w:pStyle w:val="TableParagraph"/>
                          <w:ind w:left="162" w:right="144"/>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623" w:hRule="atLeast"/>
                    </w:trPr>
                    <w:tc>
                      <w:tcPr>
                        <w:tcW w:w="642" w:type="dxa"/>
                        <w:tcBorders>
                          <w:top w:val="single" w:sz="4" w:space="0" w:color="000000"/>
                          <w:bottom w:val="single" w:sz="4" w:space="0" w:color="000000"/>
                          <w:right w:val="single" w:sz="4" w:space="0" w:color="000000"/>
                        </w:tcBorders>
                      </w:tcPr>
                      <w:p>
                        <w:pPr>
                          <w:pStyle w:val="TableParagraph"/>
                          <w:spacing w:before="12"/>
                          <w:rPr>
                            <w:rFonts w:ascii="微软雅黑"/>
                            <w:b/>
                            <w:sz w:val="10"/>
                          </w:rPr>
                        </w:pPr>
                      </w:p>
                      <w:p>
                        <w:pPr>
                          <w:pStyle w:val="TableParagraph"/>
                          <w:ind w:left="120" w:right="106"/>
                          <w:jc w:val="center"/>
                          <w:rPr>
                            <w:sz w:val="18"/>
                          </w:rPr>
                        </w:pPr>
                        <w:r>
                          <w:rPr>
                            <w:sz w:val="18"/>
                          </w:rPr>
                          <w:t>10</w:t>
                        </w:r>
                      </w:p>
                    </w:tc>
                    <w:tc>
                      <w:tcPr>
                        <w:tcW w:w="426" w:type="dxa"/>
                        <w:vMerge/>
                        <w:tcBorders>
                          <w:top w:val="nil"/>
                          <w:left w:val="single" w:sz="4"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40"/>
                          <w:ind w:left="117"/>
                          <w:rPr>
                            <w:sz w:val="18"/>
                          </w:rPr>
                        </w:pPr>
                        <w:r>
                          <w:rPr>
                            <w:sz w:val="18"/>
                          </w:rPr>
                          <w:t>构配件</w:t>
                        </w:r>
                      </w:p>
                      <w:p>
                        <w:pPr>
                          <w:pStyle w:val="TableParagraph"/>
                          <w:spacing w:before="82"/>
                          <w:ind w:left="208"/>
                          <w:rPr>
                            <w:sz w:val="18"/>
                          </w:rPr>
                        </w:pPr>
                        <w:r>
                          <w:rPr>
                            <w:sz w:val="18"/>
                          </w:rPr>
                          <w:t>材质</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80" w:lineRule="atLeast" w:before="27"/>
                          <w:ind w:left="112" w:right="91"/>
                          <w:rPr>
                            <w:sz w:val="18"/>
                          </w:rPr>
                        </w:pPr>
                        <w:r>
                          <w:rPr>
                            <w:spacing w:val="-8"/>
                            <w:sz w:val="18"/>
                          </w:rPr>
                          <w:t>型钢、钢管、构配件规格及材质不符合规范要求，扣 </w:t>
                        </w:r>
                        <w:r>
                          <w:rPr>
                            <w:sz w:val="18"/>
                          </w:rPr>
                          <w:t>5～10</w:t>
                        </w:r>
                        <w:r>
                          <w:rPr>
                            <w:spacing w:val="-24"/>
                            <w:sz w:val="18"/>
                          </w:rPr>
                          <w:t> 分</w:t>
                        </w:r>
                        <w:r>
                          <w:rPr>
                            <w:spacing w:val="-25"/>
                            <w:sz w:val="18"/>
                          </w:rPr>
                          <w:t>型钢、钢管、构配件弯曲、变形、锈蚀严重，扣 </w:t>
                        </w:r>
                        <w:r>
                          <w:rPr>
                            <w:sz w:val="18"/>
                          </w:rPr>
                          <w:t>10</w:t>
                        </w:r>
                        <w:r>
                          <w:rPr>
                            <w:spacing w:val="-25"/>
                            <w:sz w:val="18"/>
                          </w:rPr>
                          <w:t>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2"/>
                          <w:rPr>
                            <w:rFonts w:ascii="微软雅黑"/>
                            <w:b/>
                            <w:sz w:val="10"/>
                          </w:rPr>
                        </w:pPr>
                      </w:p>
                      <w:p>
                        <w:pPr>
                          <w:pStyle w:val="TableParagraph"/>
                          <w:ind w:left="162" w:right="144"/>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59" w:hRule="atLeast"/>
                    </w:trPr>
                    <w:tc>
                      <w:tcPr>
                        <w:tcW w:w="642"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426" w:type="dxa"/>
                        <w:vMerge/>
                        <w:tcBorders>
                          <w:top w:val="nil"/>
                          <w:left w:val="single" w:sz="4" w:space="0" w:color="000000"/>
                          <w:bottom w:val="single" w:sz="4" w:space="0" w:color="000000"/>
                          <w:right w:val="single" w:sz="4" w:space="0" w:color="000000"/>
                        </w:tcBorders>
                      </w:tcPr>
                      <w:p>
                        <w:pPr>
                          <w:rPr>
                            <w:sz w:val="2"/>
                            <w:szCs w:val="2"/>
                          </w:rPr>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64"/>
                          <w:ind w:left="97" w:right="78"/>
                          <w:jc w:val="center"/>
                          <w:rPr>
                            <w:sz w:val="18"/>
                          </w:rPr>
                        </w:pPr>
                        <w:r>
                          <w:rPr>
                            <w:sz w:val="18"/>
                          </w:rPr>
                          <w:t>小 计</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64"/>
                          <w:ind w:left="162" w:right="144"/>
                          <w:jc w:val="center"/>
                          <w:rPr>
                            <w:sz w:val="18"/>
                          </w:rPr>
                        </w:pPr>
                        <w:r>
                          <w:rPr>
                            <w:sz w:val="18"/>
                          </w:rPr>
                          <w:t>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59" w:hRule="atLeast"/>
                    </w:trPr>
                    <w:tc>
                      <w:tcPr>
                        <w:tcW w:w="1836" w:type="dxa"/>
                        <w:gridSpan w:val="3"/>
                        <w:tcBorders>
                          <w:top w:val="single" w:sz="4" w:space="0" w:color="000000"/>
                          <w:right w:val="single" w:sz="4" w:space="0" w:color="000000"/>
                        </w:tcBorders>
                      </w:tcPr>
                      <w:p>
                        <w:pPr>
                          <w:pStyle w:val="TableParagraph"/>
                          <w:spacing w:before="64"/>
                          <w:ind w:left="376"/>
                          <w:rPr>
                            <w:sz w:val="18"/>
                          </w:rPr>
                        </w:pPr>
                        <w:r>
                          <w:rPr>
                            <w:sz w:val="18"/>
                          </w:rPr>
                          <w:t>检查项目合计</w:t>
                        </w:r>
                      </w:p>
                    </w:tc>
                    <w:tc>
                      <w:tcPr>
                        <w:tcW w:w="504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right w:val="single" w:sz="4" w:space="0" w:color="000000"/>
                        </w:tcBorders>
                      </w:tcPr>
                      <w:p>
                        <w:pPr>
                          <w:pStyle w:val="TableParagraph"/>
                          <w:spacing w:before="64"/>
                          <w:ind w:left="162" w:right="142"/>
                          <w:jc w:val="center"/>
                          <w:rPr>
                            <w:sz w:val="18"/>
                          </w:rPr>
                        </w:pPr>
                        <w:r>
                          <w:rPr>
                            <w:sz w:val="18"/>
                          </w:rPr>
                          <w:t>100</w:t>
                        </w:r>
                      </w:p>
                    </w:tc>
                    <w:tc>
                      <w:tcPr>
                        <w:tcW w:w="72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tcBorders>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10"/>
          <w:sz w:val="21"/>
        </w:rPr>
        <w:t> </w:t>
      </w:r>
      <w:r>
        <w:rPr>
          <w:rFonts w:ascii="微软雅黑" w:eastAsia="微软雅黑" w:hint="eastAsia"/>
          <w:b/>
          <w:spacing w:val="2"/>
          <w:w w:val="72"/>
          <w:sz w:val="21"/>
        </w:rPr>
        <w:t>B</w:t>
      </w:r>
      <w:r>
        <w:rPr>
          <w:rFonts w:ascii="微软雅黑" w:eastAsia="微软雅黑" w:hint="eastAsia"/>
          <w:b/>
          <w:spacing w:val="0"/>
          <w:w w:val="174"/>
          <w:sz w:val="21"/>
        </w:rPr>
        <w:t>.</w:t>
      </w:r>
      <w:r>
        <w:rPr>
          <w:rFonts w:ascii="微软雅黑" w:eastAsia="微软雅黑" w:hint="eastAsia"/>
          <w:b/>
          <w:w w:val="80"/>
          <w:sz w:val="21"/>
        </w:rPr>
        <w:t>8</w:t>
      </w:r>
      <w:r>
        <w:rPr>
          <w:rFonts w:ascii="微软雅黑" w:eastAsia="微软雅黑" w:hint="eastAsia"/>
          <w:b/>
          <w:spacing w:val="-10"/>
          <w:sz w:val="21"/>
        </w:rPr>
        <w:t>  </w:t>
      </w:r>
      <w:r>
        <w:rPr>
          <w:rFonts w:ascii="微软雅黑" w:eastAsia="微软雅黑" w:hint="eastAsia"/>
          <w:b/>
          <w:w w:val="99"/>
          <w:sz w:val="21"/>
        </w:rPr>
        <w:t>悬挑式脚手架检查评分表</w:t>
      </w:r>
    </w:p>
    <w:p>
      <w:pPr>
        <w:spacing w:after="0" w:line="372" w:lineRule="exact"/>
        <w:jc w:val="center"/>
        <w:rPr>
          <w:rFonts w:ascii="微软雅黑" w:eastAsia="微软雅黑" w:hint="eastAsia"/>
          <w:sz w:val="21"/>
        </w:rPr>
        <w:sectPr>
          <w:pgSz w:w="11910" w:h="16840"/>
          <w:pgMar w:header="0" w:footer="912" w:top="1040" w:bottom="1180" w:left="1140" w:right="820"/>
        </w:sectPr>
      </w:pPr>
    </w:p>
    <w:p>
      <w:pPr>
        <w:spacing w:line="372" w:lineRule="exact" w:before="0"/>
        <w:ind w:left="3105" w:right="0" w:firstLine="0"/>
        <w:jc w:val="left"/>
        <w:rPr>
          <w:rFonts w:ascii="微软雅黑" w:eastAsia="微软雅黑" w:hint="eastAsia"/>
          <w:b/>
          <w:sz w:val="21"/>
        </w:rPr>
      </w:pPr>
      <w:r>
        <w:rPr/>
        <w:pict>
          <v:shape style="position:absolute;margin-left:69.720001pt;margin-top:70.080025pt;width:456.25pt;height:678.75pt;mso-position-horizontal-relative:page;mso-position-vertical-relative:page;z-index:133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3"/>
                    <w:gridCol w:w="480"/>
                    <w:gridCol w:w="713"/>
                    <w:gridCol w:w="5040"/>
                    <w:gridCol w:w="720"/>
                    <w:gridCol w:w="720"/>
                    <w:gridCol w:w="720"/>
                  </w:tblGrid>
                  <w:tr>
                    <w:trPr>
                      <w:trHeight w:val="625" w:hRule="atLeast"/>
                    </w:trPr>
                    <w:tc>
                      <w:tcPr>
                        <w:tcW w:w="703" w:type="dxa"/>
                        <w:tcBorders>
                          <w:bottom w:val="single" w:sz="4" w:space="0" w:color="000000"/>
                          <w:right w:val="single" w:sz="4" w:space="0" w:color="000000"/>
                        </w:tcBorders>
                      </w:tcPr>
                      <w:p>
                        <w:pPr>
                          <w:pStyle w:val="TableParagraph"/>
                          <w:spacing w:before="14"/>
                          <w:rPr>
                            <w:rFonts w:ascii="微软雅黑"/>
                            <w:b/>
                            <w:sz w:val="10"/>
                          </w:rPr>
                        </w:pPr>
                      </w:p>
                      <w:p>
                        <w:pPr>
                          <w:pStyle w:val="TableParagraph"/>
                          <w:ind w:left="152" w:right="136"/>
                          <w:jc w:val="center"/>
                          <w:rPr>
                            <w:sz w:val="18"/>
                          </w:rPr>
                        </w:pPr>
                        <w:r>
                          <w:rPr>
                            <w:sz w:val="18"/>
                          </w:rPr>
                          <w:t>序号</w:t>
                        </w:r>
                      </w:p>
                    </w:tc>
                    <w:tc>
                      <w:tcPr>
                        <w:tcW w:w="1193" w:type="dxa"/>
                        <w:gridSpan w:val="2"/>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240"/>
                          <w:rPr>
                            <w:sz w:val="18"/>
                          </w:rPr>
                        </w:pPr>
                        <w:r>
                          <w:rPr>
                            <w:sz w:val="18"/>
                          </w:rPr>
                          <w:t>检查项目</w:t>
                        </w:r>
                      </w:p>
                    </w:tc>
                    <w:tc>
                      <w:tcPr>
                        <w:tcW w:w="5040"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2144" w:right="2125"/>
                          <w:jc w:val="center"/>
                          <w:rPr>
                            <w:sz w:val="18"/>
                          </w:rPr>
                        </w:pPr>
                        <w:r>
                          <w:rPr>
                            <w:sz w:val="18"/>
                          </w:rPr>
                          <w:t>扣分标准</w:t>
                        </w:r>
                      </w:p>
                    </w:tc>
                    <w:tc>
                      <w:tcPr>
                        <w:tcW w:w="720" w:type="dxa"/>
                        <w:tcBorders>
                          <w:left w:val="single" w:sz="4" w:space="0" w:color="000000"/>
                          <w:bottom w:val="single" w:sz="4" w:space="0" w:color="000000"/>
                          <w:right w:val="single" w:sz="4" w:space="0" w:color="000000"/>
                        </w:tcBorders>
                      </w:tcPr>
                      <w:p>
                        <w:pPr>
                          <w:pStyle w:val="TableParagraph"/>
                          <w:spacing w:before="42"/>
                          <w:ind w:left="184"/>
                          <w:rPr>
                            <w:sz w:val="18"/>
                          </w:rPr>
                        </w:pPr>
                        <w:r>
                          <w:rPr>
                            <w:sz w:val="18"/>
                          </w:rPr>
                          <w:t>应得</w:t>
                        </w:r>
                      </w:p>
                      <w:p>
                        <w:pPr>
                          <w:pStyle w:val="TableParagraph"/>
                          <w:spacing w:before="82"/>
                          <w:ind w:left="184"/>
                          <w:rPr>
                            <w:sz w:val="18"/>
                          </w:rPr>
                        </w:pPr>
                        <w:r>
                          <w:rPr>
                            <w:sz w:val="18"/>
                          </w:rPr>
                          <w:t>分数</w:t>
                        </w:r>
                      </w:p>
                    </w:tc>
                    <w:tc>
                      <w:tcPr>
                        <w:tcW w:w="720" w:type="dxa"/>
                        <w:tcBorders>
                          <w:left w:val="single" w:sz="4" w:space="0" w:color="000000"/>
                          <w:bottom w:val="single" w:sz="4" w:space="0" w:color="000000"/>
                          <w:right w:val="single" w:sz="4" w:space="0" w:color="000000"/>
                        </w:tcBorders>
                      </w:tcPr>
                      <w:p>
                        <w:pPr>
                          <w:pStyle w:val="TableParagraph"/>
                          <w:spacing w:before="42"/>
                          <w:ind w:left="184"/>
                          <w:rPr>
                            <w:sz w:val="18"/>
                          </w:rPr>
                        </w:pPr>
                        <w:r>
                          <w:rPr>
                            <w:sz w:val="18"/>
                          </w:rPr>
                          <w:t>扣减</w:t>
                        </w:r>
                      </w:p>
                      <w:p>
                        <w:pPr>
                          <w:pStyle w:val="TableParagraph"/>
                          <w:spacing w:before="82"/>
                          <w:ind w:left="184"/>
                          <w:rPr>
                            <w:sz w:val="18"/>
                          </w:rPr>
                        </w:pPr>
                        <w:r>
                          <w:rPr>
                            <w:sz w:val="18"/>
                          </w:rPr>
                          <w:t>分数</w:t>
                        </w:r>
                      </w:p>
                    </w:tc>
                    <w:tc>
                      <w:tcPr>
                        <w:tcW w:w="720" w:type="dxa"/>
                        <w:tcBorders>
                          <w:left w:val="single" w:sz="4" w:space="0" w:color="000000"/>
                          <w:bottom w:val="single" w:sz="4" w:space="0" w:color="000000"/>
                        </w:tcBorders>
                      </w:tcPr>
                      <w:p>
                        <w:pPr>
                          <w:pStyle w:val="TableParagraph"/>
                          <w:spacing w:before="42"/>
                          <w:ind w:left="184"/>
                          <w:rPr>
                            <w:sz w:val="18"/>
                          </w:rPr>
                        </w:pPr>
                        <w:r>
                          <w:rPr>
                            <w:sz w:val="18"/>
                          </w:rPr>
                          <w:t>实得</w:t>
                        </w:r>
                      </w:p>
                      <w:p>
                        <w:pPr>
                          <w:pStyle w:val="TableParagraph"/>
                          <w:spacing w:before="82"/>
                          <w:ind w:left="184"/>
                          <w:rPr>
                            <w:sz w:val="18"/>
                          </w:rPr>
                        </w:pPr>
                        <w:r>
                          <w:rPr>
                            <w:sz w:val="18"/>
                          </w:rPr>
                          <w:t>分数</w:t>
                        </w:r>
                      </w:p>
                    </w:tc>
                  </w:tr>
                  <w:tr>
                    <w:trPr>
                      <w:trHeight w:val="341" w:hRule="atLeast"/>
                    </w:trPr>
                    <w:tc>
                      <w:tcPr>
                        <w:tcW w:w="703" w:type="dxa"/>
                        <w:tcBorders>
                          <w:top w:val="single" w:sz="4" w:space="0" w:color="000000"/>
                          <w:bottom w:val="nil"/>
                          <w:right w:val="single" w:sz="4" w:space="0" w:color="000000"/>
                        </w:tcBorders>
                      </w:tcPr>
                      <w:p>
                        <w:pPr>
                          <w:pStyle w:val="TableParagraph"/>
                          <w:rPr>
                            <w:rFonts w:ascii="Times New Roman"/>
                            <w:sz w:val="18"/>
                          </w:rPr>
                        </w:pPr>
                      </w:p>
                    </w:tc>
                    <w:tc>
                      <w:tcPr>
                        <w:tcW w:w="480" w:type="dxa"/>
                        <w:vMerge w:val="restart"/>
                        <w:tcBorders>
                          <w:top w:val="single" w:sz="4" w:space="0" w:color="000000"/>
                          <w:left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3"/>
                          <w:rPr>
                            <w:rFonts w:ascii="微软雅黑"/>
                            <w:b/>
                            <w:sz w:val="26"/>
                          </w:rPr>
                        </w:pPr>
                      </w:p>
                      <w:p>
                        <w:pPr>
                          <w:pStyle w:val="TableParagraph"/>
                          <w:spacing w:line="415" w:lineRule="auto"/>
                          <w:ind w:left="156" w:right="133"/>
                          <w:jc w:val="both"/>
                          <w:rPr>
                            <w:sz w:val="18"/>
                          </w:rPr>
                        </w:pPr>
                        <w:r>
                          <w:rPr>
                            <w:sz w:val="18"/>
                          </w:rPr>
                          <w:t>保证项目</w:t>
                        </w:r>
                      </w:p>
                    </w:tc>
                    <w:tc>
                      <w:tcPr>
                        <w:tcW w:w="713"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0" w:type="dxa"/>
                        <w:tcBorders>
                          <w:top w:val="single" w:sz="4" w:space="0" w:color="000000"/>
                          <w:left w:val="single" w:sz="4" w:space="0" w:color="000000"/>
                          <w:bottom w:val="nil"/>
                          <w:right w:val="single" w:sz="4" w:space="0" w:color="000000"/>
                        </w:tcBorders>
                      </w:tcPr>
                      <w:p>
                        <w:pPr>
                          <w:pStyle w:val="TableParagraph"/>
                          <w:spacing w:before="76"/>
                          <w:ind w:left="112"/>
                          <w:rPr>
                            <w:sz w:val="18"/>
                          </w:rPr>
                        </w:pPr>
                        <w:r>
                          <w:rPr>
                            <w:sz w:val="18"/>
                          </w:rPr>
                          <w:t>未编制专项施工方案或未进行设计计算，扣 10 分</w:t>
                        </w:r>
                      </w:p>
                    </w:tc>
                    <w:tc>
                      <w:tcPr>
                        <w:tcW w:w="720"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32" w:hRule="atLeast"/>
                    </w:trPr>
                    <w:tc>
                      <w:tcPr>
                        <w:tcW w:w="703" w:type="dxa"/>
                        <w:tcBorders>
                          <w:top w:val="nil"/>
                          <w:bottom w:val="nil"/>
                          <w:right w:val="single" w:sz="4" w:space="0" w:color="000000"/>
                        </w:tcBorders>
                      </w:tcPr>
                      <w:p>
                        <w:pPr>
                          <w:pStyle w:val="TableParagraph"/>
                          <w:rPr>
                            <w:rFonts w:ascii="Times New Roman"/>
                            <w:sz w:val="16"/>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spacing w:line="178" w:lineRule="exact" w:before="34"/>
                          <w:ind w:right="158"/>
                          <w:jc w:val="right"/>
                          <w:rPr>
                            <w:sz w:val="18"/>
                          </w:rPr>
                        </w:pPr>
                        <w:r>
                          <w:rPr>
                            <w:sz w:val="18"/>
                          </w:rPr>
                          <w:t>施工</w:t>
                        </w:r>
                      </w:p>
                    </w:tc>
                    <w:tc>
                      <w:tcPr>
                        <w:tcW w:w="5040" w:type="dxa"/>
                        <w:tcBorders>
                          <w:top w:val="nil"/>
                          <w:left w:val="single" w:sz="4" w:space="0" w:color="000000"/>
                          <w:bottom w:val="nil"/>
                          <w:right w:val="single" w:sz="4" w:space="0" w:color="000000"/>
                        </w:tcBorders>
                      </w:tcPr>
                      <w:p>
                        <w:pPr>
                          <w:pStyle w:val="TableParagraph"/>
                          <w:spacing w:line="178" w:lineRule="exact" w:before="34"/>
                          <w:ind w:left="112"/>
                          <w:rPr>
                            <w:sz w:val="18"/>
                          </w:rPr>
                        </w:pPr>
                        <w:r>
                          <w:rPr>
                            <w:sz w:val="18"/>
                          </w:rPr>
                          <w:t>专项施工方案未按规定审核、审批，扣 10 分</w:t>
                        </w:r>
                      </w:p>
                    </w:tc>
                    <w:tc>
                      <w:tcPr>
                        <w:tcW w:w="720" w:type="dxa"/>
                        <w:tcBorders>
                          <w:top w:val="nil"/>
                          <w:left w:val="single" w:sz="4" w:space="0" w:color="000000"/>
                          <w:bottom w:val="nil"/>
                          <w:right w:val="single" w:sz="4" w:space="0" w:color="000000"/>
                        </w:tcBorders>
                      </w:tcPr>
                      <w:p>
                        <w:pPr>
                          <w:pStyle w:val="TableParagraph"/>
                          <w:rPr>
                            <w:rFonts w:ascii="Times New Roman"/>
                            <w:sz w:val="16"/>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367" w:hRule="atLeast"/>
                    </w:trPr>
                    <w:tc>
                      <w:tcPr>
                        <w:tcW w:w="703" w:type="dxa"/>
                        <w:tcBorders>
                          <w:top w:val="nil"/>
                          <w:bottom w:val="nil"/>
                          <w:right w:val="single" w:sz="4" w:space="0" w:color="000000"/>
                        </w:tcBorders>
                      </w:tcPr>
                      <w:p>
                        <w:pPr>
                          <w:pStyle w:val="TableParagraph"/>
                          <w:spacing w:line="198" w:lineRule="exact"/>
                          <w:ind w:left="15"/>
                          <w:jc w:val="center"/>
                          <w:rPr>
                            <w:sz w:val="18"/>
                          </w:rPr>
                        </w:pPr>
                        <w:r>
                          <w:rPr>
                            <w:sz w:val="18"/>
                          </w:rPr>
                          <w:t>1</w:t>
                        </w: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spacing w:before="101"/>
                          <w:ind w:right="158"/>
                          <w:jc w:val="right"/>
                          <w:rPr>
                            <w:sz w:val="18"/>
                          </w:rPr>
                        </w:pPr>
                        <w:r>
                          <w:rPr>
                            <w:sz w:val="18"/>
                          </w:rPr>
                          <w:t>方案</w:t>
                        </w:r>
                      </w:p>
                    </w:tc>
                    <w:tc>
                      <w:tcPr>
                        <w:tcW w:w="5040" w:type="dxa"/>
                        <w:tcBorders>
                          <w:top w:val="nil"/>
                          <w:left w:val="single" w:sz="4" w:space="0" w:color="000000"/>
                          <w:bottom w:val="nil"/>
                          <w:right w:val="single" w:sz="4" w:space="0" w:color="000000"/>
                        </w:tcBorders>
                      </w:tcPr>
                      <w:p>
                        <w:pPr>
                          <w:pStyle w:val="TableParagraph"/>
                          <w:spacing w:before="101"/>
                          <w:ind w:left="112"/>
                          <w:rPr>
                            <w:sz w:val="18"/>
                          </w:rPr>
                        </w:pPr>
                        <w:r>
                          <w:rPr>
                            <w:sz w:val="18"/>
                          </w:rPr>
                          <w:t>脚手架提升超过规定允许高度，专项施工方案未按规定组织专</w:t>
                        </w:r>
                      </w:p>
                    </w:tc>
                    <w:tc>
                      <w:tcPr>
                        <w:tcW w:w="720" w:type="dxa"/>
                        <w:tcBorders>
                          <w:top w:val="nil"/>
                          <w:left w:val="single" w:sz="4" w:space="0" w:color="000000"/>
                          <w:bottom w:val="nil"/>
                          <w:right w:val="single" w:sz="4" w:space="0" w:color="000000"/>
                        </w:tcBorders>
                      </w:tcPr>
                      <w:p>
                        <w:pPr>
                          <w:pStyle w:val="TableParagraph"/>
                          <w:spacing w:line="198" w:lineRule="exact"/>
                          <w:ind w:right="253"/>
                          <w:jc w:val="right"/>
                          <w:rPr>
                            <w:sz w:val="18"/>
                          </w:rPr>
                        </w:pPr>
                        <w:r>
                          <w:rPr>
                            <w:sz w:val="18"/>
                          </w:rPr>
                          <w:t>10</w:t>
                        </w: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272" w:hRule="atLeast"/>
                    </w:trPr>
                    <w:tc>
                      <w:tcPr>
                        <w:tcW w:w="703" w:type="dxa"/>
                        <w:tcBorders>
                          <w:top w:val="nil"/>
                          <w:bottom w:val="single" w:sz="4"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0" w:type="dxa"/>
                        <w:tcBorders>
                          <w:top w:val="nil"/>
                          <w:left w:val="single" w:sz="4" w:space="0" w:color="000000"/>
                          <w:bottom w:val="single" w:sz="4" w:space="0" w:color="000000"/>
                          <w:right w:val="single" w:sz="4" w:space="0" w:color="000000"/>
                        </w:tcBorders>
                      </w:tcPr>
                      <w:p>
                        <w:pPr>
                          <w:pStyle w:val="TableParagraph"/>
                          <w:spacing w:line="217" w:lineRule="exact" w:before="35"/>
                          <w:ind w:left="112"/>
                          <w:rPr>
                            <w:sz w:val="18"/>
                          </w:rPr>
                        </w:pPr>
                        <w:r>
                          <w:rPr>
                            <w:sz w:val="18"/>
                          </w:rPr>
                          <w:t>家论证，扣 10 分</w:t>
                        </w:r>
                      </w:p>
                    </w:tc>
                    <w:tc>
                      <w:tcPr>
                        <w:tcW w:w="720"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337" w:hRule="atLeast"/>
                    </w:trPr>
                    <w:tc>
                      <w:tcPr>
                        <w:tcW w:w="703" w:type="dxa"/>
                        <w:tcBorders>
                          <w:top w:val="single" w:sz="4" w:space="0" w:color="000000"/>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0" w:type="dxa"/>
                        <w:tcBorders>
                          <w:top w:val="single" w:sz="4" w:space="0" w:color="000000"/>
                          <w:left w:val="single" w:sz="4" w:space="0" w:color="000000"/>
                          <w:bottom w:val="nil"/>
                          <w:right w:val="single" w:sz="4" w:space="0" w:color="000000"/>
                        </w:tcBorders>
                      </w:tcPr>
                      <w:p>
                        <w:pPr>
                          <w:pStyle w:val="TableParagraph"/>
                          <w:spacing w:before="71"/>
                          <w:ind w:left="112"/>
                          <w:rPr>
                            <w:sz w:val="18"/>
                          </w:rPr>
                        </w:pPr>
                        <w:r>
                          <w:rPr>
                            <w:sz w:val="18"/>
                          </w:rPr>
                          <w:t>未采用防坠落装置或技术性能不符合规范要求，扣 10 分</w:t>
                        </w:r>
                      </w:p>
                    </w:tc>
                    <w:tc>
                      <w:tcPr>
                        <w:tcW w:w="720"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00" w:hRule="atLeast"/>
                    </w:trPr>
                    <w:tc>
                      <w:tcPr>
                        <w:tcW w:w="703" w:type="dxa"/>
                        <w:tcBorders>
                          <w:top w:val="nil"/>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rPr>
                            <w:rFonts w:ascii="Times New Roman"/>
                            <w:sz w:val="18"/>
                          </w:rPr>
                        </w:pPr>
                      </w:p>
                    </w:tc>
                    <w:tc>
                      <w:tcPr>
                        <w:tcW w:w="5040" w:type="dxa"/>
                        <w:tcBorders>
                          <w:top w:val="nil"/>
                          <w:left w:val="single" w:sz="4" w:space="0" w:color="000000"/>
                          <w:bottom w:val="nil"/>
                          <w:right w:val="single" w:sz="4" w:space="0" w:color="000000"/>
                        </w:tcBorders>
                      </w:tcPr>
                      <w:p>
                        <w:pPr>
                          <w:pStyle w:val="TableParagraph"/>
                          <w:spacing w:before="35"/>
                          <w:ind w:left="112"/>
                          <w:rPr>
                            <w:sz w:val="18"/>
                          </w:rPr>
                        </w:pPr>
                        <w:r>
                          <w:rPr>
                            <w:sz w:val="18"/>
                          </w:rPr>
                          <w:t>防坠落装置与升降设备未分别独立固定在建筑结构上，扣 10</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299" w:hRule="atLeast"/>
                    </w:trPr>
                    <w:tc>
                      <w:tcPr>
                        <w:tcW w:w="703" w:type="dxa"/>
                        <w:tcBorders>
                          <w:top w:val="nil"/>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rPr>
                            <w:rFonts w:ascii="Times New Roman"/>
                            <w:sz w:val="18"/>
                          </w:rPr>
                        </w:pPr>
                      </w:p>
                    </w:tc>
                    <w:tc>
                      <w:tcPr>
                        <w:tcW w:w="5040" w:type="dxa"/>
                        <w:tcBorders>
                          <w:top w:val="nil"/>
                          <w:left w:val="single" w:sz="4" w:space="0" w:color="000000"/>
                          <w:bottom w:val="nil"/>
                          <w:right w:val="single" w:sz="4" w:space="0" w:color="000000"/>
                        </w:tcBorders>
                      </w:tcPr>
                      <w:p>
                        <w:pPr>
                          <w:pStyle w:val="TableParagraph"/>
                          <w:spacing w:before="34"/>
                          <w:ind w:left="112"/>
                          <w:rPr>
                            <w:sz w:val="18"/>
                          </w:rPr>
                        </w:pPr>
                        <w:r>
                          <w:rPr>
                            <w:sz w:val="18"/>
                          </w:rPr>
                          <w:t>分</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940" w:hRule="atLeast"/>
                    </w:trPr>
                    <w:tc>
                      <w:tcPr>
                        <w:tcW w:w="703" w:type="dxa"/>
                        <w:tcBorders>
                          <w:top w:val="nil"/>
                          <w:bottom w:val="nil"/>
                          <w:right w:val="single" w:sz="4" w:space="0" w:color="000000"/>
                        </w:tcBorders>
                      </w:tcPr>
                      <w:p>
                        <w:pPr>
                          <w:pStyle w:val="TableParagraph"/>
                          <w:spacing w:before="11"/>
                          <w:rPr>
                            <w:rFonts w:ascii="微软雅黑"/>
                            <w:b/>
                            <w:sz w:val="20"/>
                          </w:rPr>
                        </w:pPr>
                      </w:p>
                      <w:p>
                        <w:pPr>
                          <w:pStyle w:val="TableParagraph"/>
                          <w:ind w:left="15"/>
                          <w:jc w:val="center"/>
                          <w:rPr>
                            <w:sz w:val="18"/>
                          </w:rPr>
                        </w:pPr>
                        <w:r>
                          <w:rPr>
                            <w:sz w:val="18"/>
                          </w:rPr>
                          <w:t>2</w:t>
                        </w: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spacing w:before="10"/>
                          <w:rPr>
                            <w:rFonts w:ascii="微软雅黑"/>
                            <w:b/>
                            <w:sz w:val="10"/>
                          </w:rPr>
                        </w:pPr>
                      </w:p>
                      <w:p>
                        <w:pPr>
                          <w:pStyle w:val="TableParagraph"/>
                          <w:spacing w:line="331" w:lineRule="auto"/>
                          <w:ind w:left="182" w:right="158"/>
                          <w:rPr>
                            <w:sz w:val="18"/>
                          </w:rPr>
                        </w:pPr>
                        <w:r>
                          <w:rPr>
                            <w:sz w:val="18"/>
                          </w:rPr>
                          <w:t>安全装置</w:t>
                        </w:r>
                      </w:p>
                    </w:tc>
                    <w:tc>
                      <w:tcPr>
                        <w:tcW w:w="5040" w:type="dxa"/>
                        <w:tcBorders>
                          <w:top w:val="nil"/>
                          <w:left w:val="single" w:sz="4" w:space="0" w:color="000000"/>
                          <w:bottom w:val="nil"/>
                          <w:right w:val="single" w:sz="4" w:space="0" w:color="000000"/>
                        </w:tcBorders>
                      </w:tcPr>
                      <w:p>
                        <w:pPr>
                          <w:pStyle w:val="TableParagraph"/>
                          <w:spacing w:line="333" w:lineRule="auto" w:before="34"/>
                          <w:ind w:left="112" w:right="92"/>
                          <w:rPr>
                            <w:sz w:val="18"/>
                          </w:rPr>
                        </w:pPr>
                        <w:r>
                          <w:rPr>
                            <w:sz w:val="18"/>
                          </w:rPr>
                          <w:t>防坠落装置未设置在竖向主框架处并与建筑结构附着，扣 10 分</w:t>
                        </w:r>
                      </w:p>
                      <w:p>
                        <w:pPr>
                          <w:pStyle w:val="TableParagraph"/>
                          <w:spacing w:line="230" w:lineRule="exact"/>
                          <w:ind w:left="112"/>
                          <w:rPr>
                            <w:sz w:val="18"/>
                          </w:rPr>
                        </w:pPr>
                        <w:r>
                          <w:rPr>
                            <w:spacing w:val="-4"/>
                            <w:sz w:val="18"/>
                          </w:rPr>
                          <w:t>未安装防倾覆装置或防倾覆装置不符合规范要求，扣 </w:t>
                        </w:r>
                        <w:r>
                          <w:rPr>
                            <w:sz w:val="18"/>
                          </w:rPr>
                          <w:t>5～10</w:t>
                        </w:r>
                        <w:r>
                          <w:rPr>
                            <w:spacing w:val="-24"/>
                            <w:sz w:val="18"/>
                          </w:rPr>
                          <w:t> 分</w:t>
                        </w:r>
                      </w:p>
                    </w:tc>
                    <w:tc>
                      <w:tcPr>
                        <w:tcW w:w="720" w:type="dxa"/>
                        <w:tcBorders>
                          <w:top w:val="nil"/>
                          <w:left w:val="single" w:sz="4" w:space="0" w:color="000000"/>
                          <w:bottom w:val="nil"/>
                          <w:right w:val="single" w:sz="4" w:space="0" w:color="000000"/>
                        </w:tcBorders>
                      </w:tcPr>
                      <w:p>
                        <w:pPr>
                          <w:pStyle w:val="TableParagraph"/>
                          <w:spacing w:before="11"/>
                          <w:rPr>
                            <w:rFonts w:ascii="微软雅黑"/>
                            <w:b/>
                            <w:sz w:val="20"/>
                          </w:rPr>
                        </w:pPr>
                      </w:p>
                      <w:p>
                        <w:pPr>
                          <w:pStyle w:val="TableParagraph"/>
                          <w:ind w:right="253"/>
                          <w:jc w:val="right"/>
                          <w:rPr>
                            <w:sz w:val="18"/>
                          </w:rPr>
                        </w:pPr>
                        <w:r>
                          <w:rPr>
                            <w:sz w:val="18"/>
                          </w:rPr>
                          <w:t>10</w:t>
                        </w: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300" w:hRule="atLeast"/>
                    </w:trPr>
                    <w:tc>
                      <w:tcPr>
                        <w:tcW w:w="703" w:type="dxa"/>
                        <w:tcBorders>
                          <w:top w:val="nil"/>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rPr>
                            <w:rFonts w:ascii="Times New Roman"/>
                            <w:sz w:val="18"/>
                          </w:rPr>
                        </w:pPr>
                      </w:p>
                    </w:tc>
                    <w:tc>
                      <w:tcPr>
                        <w:tcW w:w="5040" w:type="dxa"/>
                        <w:tcBorders>
                          <w:top w:val="nil"/>
                          <w:left w:val="single" w:sz="4" w:space="0" w:color="000000"/>
                          <w:bottom w:val="nil"/>
                          <w:right w:val="single" w:sz="4" w:space="0" w:color="000000"/>
                        </w:tcBorders>
                      </w:tcPr>
                      <w:p>
                        <w:pPr>
                          <w:pStyle w:val="TableParagraph"/>
                          <w:spacing w:before="34"/>
                          <w:ind w:left="112"/>
                          <w:rPr>
                            <w:sz w:val="18"/>
                          </w:rPr>
                        </w:pPr>
                        <w:r>
                          <w:rPr>
                            <w:sz w:val="18"/>
                          </w:rPr>
                          <w:t>升降或使用工况，最上和最下两个防倾装置之间的最小间距不</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300" w:hRule="atLeast"/>
                    </w:trPr>
                    <w:tc>
                      <w:tcPr>
                        <w:tcW w:w="703" w:type="dxa"/>
                        <w:tcBorders>
                          <w:top w:val="nil"/>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rPr>
                            <w:rFonts w:ascii="Times New Roman"/>
                            <w:sz w:val="18"/>
                          </w:rPr>
                        </w:pPr>
                      </w:p>
                    </w:tc>
                    <w:tc>
                      <w:tcPr>
                        <w:tcW w:w="5040" w:type="dxa"/>
                        <w:tcBorders>
                          <w:top w:val="nil"/>
                          <w:left w:val="single" w:sz="4" w:space="0" w:color="000000"/>
                          <w:bottom w:val="nil"/>
                          <w:right w:val="single" w:sz="4" w:space="0" w:color="000000"/>
                        </w:tcBorders>
                      </w:tcPr>
                      <w:p>
                        <w:pPr>
                          <w:pStyle w:val="TableParagraph"/>
                          <w:spacing w:before="35"/>
                          <w:ind w:left="112"/>
                          <w:rPr>
                            <w:sz w:val="18"/>
                          </w:rPr>
                        </w:pPr>
                        <w:r>
                          <w:rPr>
                            <w:sz w:val="18"/>
                          </w:rPr>
                          <w:t>符合规范要求，扣 10 分</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271" w:hRule="atLeast"/>
                    </w:trPr>
                    <w:tc>
                      <w:tcPr>
                        <w:tcW w:w="703" w:type="dxa"/>
                        <w:tcBorders>
                          <w:top w:val="nil"/>
                          <w:bottom w:val="single" w:sz="4"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0" w:type="dxa"/>
                        <w:tcBorders>
                          <w:top w:val="nil"/>
                          <w:left w:val="single" w:sz="4" w:space="0" w:color="000000"/>
                          <w:bottom w:val="single" w:sz="4" w:space="0" w:color="000000"/>
                          <w:right w:val="single" w:sz="4" w:space="0" w:color="000000"/>
                        </w:tcBorders>
                      </w:tcPr>
                      <w:p>
                        <w:pPr>
                          <w:pStyle w:val="TableParagraph"/>
                          <w:spacing w:line="217" w:lineRule="exact" w:before="34"/>
                          <w:ind w:left="112"/>
                          <w:rPr>
                            <w:sz w:val="18"/>
                          </w:rPr>
                        </w:pPr>
                        <w:r>
                          <w:rPr>
                            <w:sz w:val="18"/>
                          </w:rPr>
                          <w:t>未安装同步控制装置或技术性能不符合规范要求，扣 10 分</w:t>
                        </w:r>
                      </w:p>
                    </w:tc>
                    <w:tc>
                      <w:tcPr>
                        <w:tcW w:w="720"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337" w:hRule="atLeast"/>
                    </w:trPr>
                    <w:tc>
                      <w:tcPr>
                        <w:tcW w:w="703" w:type="dxa"/>
                        <w:tcBorders>
                          <w:top w:val="single" w:sz="4" w:space="0" w:color="000000"/>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0" w:type="dxa"/>
                        <w:tcBorders>
                          <w:top w:val="single" w:sz="4" w:space="0" w:color="000000"/>
                          <w:left w:val="single" w:sz="4" w:space="0" w:color="000000"/>
                          <w:bottom w:val="nil"/>
                          <w:right w:val="single" w:sz="4" w:space="0" w:color="000000"/>
                        </w:tcBorders>
                      </w:tcPr>
                      <w:p>
                        <w:pPr>
                          <w:pStyle w:val="TableParagraph"/>
                          <w:spacing w:before="71"/>
                          <w:ind w:left="112"/>
                          <w:rPr>
                            <w:sz w:val="18"/>
                          </w:rPr>
                        </w:pPr>
                        <w:r>
                          <w:rPr>
                            <w:sz w:val="18"/>
                          </w:rPr>
                          <w:t>架体高度大于 5 倍楼层高，扣 10 分</w:t>
                        </w:r>
                      </w:p>
                    </w:tc>
                    <w:tc>
                      <w:tcPr>
                        <w:tcW w:w="720"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00" w:hRule="atLeast"/>
                    </w:trPr>
                    <w:tc>
                      <w:tcPr>
                        <w:tcW w:w="703" w:type="dxa"/>
                        <w:tcBorders>
                          <w:top w:val="nil"/>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rPr>
                            <w:rFonts w:ascii="Times New Roman"/>
                            <w:sz w:val="18"/>
                          </w:rPr>
                        </w:pPr>
                      </w:p>
                    </w:tc>
                    <w:tc>
                      <w:tcPr>
                        <w:tcW w:w="5040" w:type="dxa"/>
                        <w:tcBorders>
                          <w:top w:val="nil"/>
                          <w:left w:val="single" w:sz="4" w:space="0" w:color="000000"/>
                          <w:bottom w:val="nil"/>
                          <w:right w:val="single" w:sz="4" w:space="0" w:color="000000"/>
                        </w:tcBorders>
                      </w:tcPr>
                      <w:p>
                        <w:pPr>
                          <w:pStyle w:val="TableParagraph"/>
                          <w:spacing w:before="35"/>
                          <w:ind w:left="112"/>
                          <w:rPr>
                            <w:sz w:val="18"/>
                          </w:rPr>
                        </w:pPr>
                        <w:r>
                          <w:rPr>
                            <w:sz w:val="18"/>
                          </w:rPr>
                          <w:t>架体宽度大于 1.2m，扣 5 分</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940" w:hRule="atLeast"/>
                    </w:trPr>
                    <w:tc>
                      <w:tcPr>
                        <w:tcW w:w="703" w:type="dxa"/>
                        <w:tcBorders>
                          <w:top w:val="nil"/>
                          <w:bottom w:val="nil"/>
                          <w:right w:val="single" w:sz="4" w:space="0" w:color="000000"/>
                        </w:tcBorders>
                      </w:tcPr>
                      <w:p>
                        <w:pPr>
                          <w:pStyle w:val="TableParagraph"/>
                          <w:spacing w:before="8"/>
                          <w:rPr>
                            <w:rFonts w:ascii="微软雅黑"/>
                            <w:b/>
                            <w:sz w:val="20"/>
                          </w:rPr>
                        </w:pPr>
                      </w:p>
                      <w:p>
                        <w:pPr>
                          <w:pStyle w:val="TableParagraph"/>
                          <w:spacing w:before="1"/>
                          <w:ind w:left="15"/>
                          <w:jc w:val="center"/>
                          <w:rPr>
                            <w:sz w:val="18"/>
                          </w:rPr>
                        </w:pPr>
                        <w:r>
                          <w:rPr>
                            <w:sz w:val="18"/>
                          </w:rPr>
                          <w:t>3</w:t>
                        </w: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spacing w:before="10"/>
                          <w:rPr>
                            <w:rFonts w:ascii="微软雅黑"/>
                            <w:b/>
                            <w:sz w:val="10"/>
                          </w:rPr>
                        </w:pPr>
                      </w:p>
                      <w:p>
                        <w:pPr>
                          <w:pStyle w:val="TableParagraph"/>
                          <w:spacing w:line="331" w:lineRule="auto"/>
                          <w:ind w:left="182" w:right="158"/>
                          <w:rPr>
                            <w:sz w:val="18"/>
                          </w:rPr>
                        </w:pPr>
                        <w:r>
                          <w:rPr>
                            <w:sz w:val="18"/>
                          </w:rPr>
                          <w:t>架体构造</w:t>
                        </w:r>
                      </w:p>
                    </w:tc>
                    <w:tc>
                      <w:tcPr>
                        <w:tcW w:w="5040" w:type="dxa"/>
                        <w:tcBorders>
                          <w:top w:val="nil"/>
                          <w:left w:val="single" w:sz="4" w:space="0" w:color="000000"/>
                          <w:bottom w:val="nil"/>
                          <w:right w:val="single" w:sz="4" w:space="0" w:color="000000"/>
                        </w:tcBorders>
                      </w:tcPr>
                      <w:p>
                        <w:pPr>
                          <w:pStyle w:val="TableParagraph"/>
                          <w:spacing w:line="331" w:lineRule="auto" w:before="34"/>
                          <w:ind w:left="112" w:right="33"/>
                          <w:rPr>
                            <w:sz w:val="18"/>
                          </w:rPr>
                        </w:pPr>
                        <w:r>
                          <w:rPr>
                            <w:sz w:val="18"/>
                          </w:rPr>
                          <w:t>直线布置的架体支承跨度大于 7m 或折线、曲线布置的架体支撑跨度的架体外侧距离大于 5.4m，扣 5 分</w:t>
                        </w:r>
                      </w:p>
                      <w:p>
                        <w:pPr>
                          <w:pStyle w:val="TableParagraph"/>
                          <w:spacing w:before="4"/>
                          <w:ind w:left="112"/>
                          <w:rPr>
                            <w:sz w:val="18"/>
                          </w:rPr>
                        </w:pPr>
                        <w:r>
                          <w:rPr>
                            <w:sz w:val="18"/>
                          </w:rPr>
                          <w:t>架体的水平悬挑长度大于 2m 或大于跨度 1/2，扣 10 分</w:t>
                        </w:r>
                      </w:p>
                    </w:tc>
                    <w:tc>
                      <w:tcPr>
                        <w:tcW w:w="720" w:type="dxa"/>
                        <w:tcBorders>
                          <w:top w:val="nil"/>
                          <w:left w:val="single" w:sz="4" w:space="0" w:color="000000"/>
                          <w:bottom w:val="nil"/>
                          <w:right w:val="single" w:sz="4" w:space="0" w:color="000000"/>
                        </w:tcBorders>
                      </w:tcPr>
                      <w:p>
                        <w:pPr>
                          <w:pStyle w:val="TableParagraph"/>
                          <w:spacing w:before="8"/>
                          <w:rPr>
                            <w:rFonts w:ascii="微软雅黑"/>
                            <w:b/>
                            <w:sz w:val="20"/>
                          </w:rPr>
                        </w:pPr>
                      </w:p>
                      <w:p>
                        <w:pPr>
                          <w:pStyle w:val="TableParagraph"/>
                          <w:spacing w:before="1"/>
                          <w:ind w:right="253"/>
                          <w:jc w:val="right"/>
                          <w:rPr>
                            <w:sz w:val="18"/>
                          </w:rPr>
                        </w:pPr>
                        <w:r>
                          <w:rPr>
                            <w:sz w:val="18"/>
                          </w:rPr>
                          <w:t>10</w:t>
                        </w: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299" w:hRule="atLeast"/>
                    </w:trPr>
                    <w:tc>
                      <w:tcPr>
                        <w:tcW w:w="703" w:type="dxa"/>
                        <w:tcBorders>
                          <w:top w:val="nil"/>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rPr>
                            <w:rFonts w:ascii="Times New Roman"/>
                            <w:sz w:val="18"/>
                          </w:rPr>
                        </w:pPr>
                      </w:p>
                    </w:tc>
                    <w:tc>
                      <w:tcPr>
                        <w:tcW w:w="5040" w:type="dxa"/>
                        <w:tcBorders>
                          <w:top w:val="nil"/>
                          <w:left w:val="single" w:sz="4" w:space="0" w:color="000000"/>
                          <w:bottom w:val="nil"/>
                          <w:right w:val="single" w:sz="4" w:space="0" w:color="000000"/>
                        </w:tcBorders>
                      </w:tcPr>
                      <w:p>
                        <w:pPr>
                          <w:pStyle w:val="TableParagraph"/>
                          <w:spacing w:before="34"/>
                          <w:ind w:left="112"/>
                          <w:rPr>
                            <w:sz w:val="18"/>
                          </w:rPr>
                        </w:pPr>
                        <w:r>
                          <w:rPr>
                            <w:sz w:val="18"/>
                          </w:rPr>
                          <w:t>架体悬臂高度大于架体高度 2/5 或大于 6m，扣 10 分</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273" w:hRule="atLeast"/>
                    </w:trPr>
                    <w:tc>
                      <w:tcPr>
                        <w:tcW w:w="703" w:type="dxa"/>
                        <w:tcBorders>
                          <w:top w:val="nil"/>
                          <w:bottom w:val="single" w:sz="4"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0" w:type="dxa"/>
                        <w:tcBorders>
                          <w:top w:val="nil"/>
                          <w:left w:val="single" w:sz="4" w:space="0" w:color="000000"/>
                          <w:bottom w:val="single" w:sz="4" w:space="0" w:color="000000"/>
                          <w:right w:val="single" w:sz="4" w:space="0" w:color="000000"/>
                        </w:tcBorders>
                      </w:tcPr>
                      <w:p>
                        <w:pPr>
                          <w:pStyle w:val="TableParagraph"/>
                          <w:spacing w:line="220" w:lineRule="exact" w:before="34"/>
                          <w:ind w:left="112"/>
                          <w:rPr>
                            <w:sz w:val="18"/>
                          </w:rPr>
                        </w:pPr>
                        <w:r>
                          <w:rPr>
                            <w:sz w:val="18"/>
                          </w:rPr>
                          <w:t>架体全高与支撑跨度的乘积大于 110 ㎡，扣 10 分</w:t>
                        </w:r>
                      </w:p>
                    </w:tc>
                    <w:tc>
                      <w:tcPr>
                        <w:tcW w:w="720"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336" w:hRule="atLeast"/>
                    </w:trPr>
                    <w:tc>
                      <w:tcPr>
                        <w:tcW w:w="703" w:type="dxa"/>
                        <w:tcBorders>
                          <w:top w:val="single" w:sz="4" w:space="0" w:color="000000"/>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0" w:type="dxa"/>
                        <w:tcBorders>
                          <w:top w:val="single" w:sz="4" w:space="0" w:color="000000"/>
                          <w:left w:val="single" w:sz="4" w:space="0" w:color="000000"/>
                          <w:bottom w:val="nil"/>
                          <w:right w:val="single" w:sz="4" w:space="0" w:color="000000"/>
                        </w:tcBorders>
                      </w:tcPr>
                      <w:p>
                        <w:pPr>
                          <w:pStyle w:val="TableParagraph"/>
                          <w:spacing w:before="71"/>
                          <w:ind w:left="112"/>
                          <w:rPr>
                            <w:sz w:val="18"/>
                          </w:rPr>
                        </w:pPr>
                        <w:r>
                          <w:rPr>
                            <w:sz w:val="18"/>
                          </w:rPr>
                          <w:t>未按竖向主框架所覆盖的每个楼层设置一道附着支座，扣 10</w:t>
                        </w:r>
                      </w:p>
                    </w:tc>
                    <w:tc>
                      <w:tcPr>
                        <w:tcW w:w="720"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940" w:hRule="atLeast"/>
                    </w:trPr>
                    <w:tc>
                      <w:tcPr>
                        <w:tcW w:w="703" w:type="dxa"/>
                        <w:tcBorders>
                          <w:top w:val="nil"/>
                          <w:bottom w:val="nil"/>
                          <w:right w:val="single" w:sz="4" w:space="0" w:color="000000"/>
                        </w:tcBorders>
                      </w:tcPr>
                      <w:p>
                        <w:pPr>
                          <w:pStyle w:val="TableParagraph"/>
                          <w:spacing w:before="11"/>
                          <w:rPr>
                            <w:rFonts w:ascii="微软雅黑"/>
                            <w:b/>
                            <w:sz w:val="20"/>
                          </w:rPr>
                        </w:pPr>
                      </w:p>
                      <w:p>
                        <w:pPr>
                          <w:pStyle w:val="TableParagraph"/>
                          <w:ind w:left="15"/>
                          <w:jc w:val="center"/>
                          <w:rPr>
                            <w:sz w:val="18"/>
                          </w:rPr>
                        </w:pPr>
                        <w:r>
                          <w:rPr>
                            <w:sz w:val="18"/>
                          </w:rPr>
                          <w:t>4</w:t>
                        </w: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spacing w:before="10"/>
                          <w:rPr>
                            <w:rFonts w:ascii="微软雅黑"/>
                            <w:b/>
                            <w:sz w:val="10"/>
                          </w:rPr>
                        </w:pPr>
                      </w:p>
                      <w:p>
                        <w:pPr>
                          <w:pStyle w:val="TableParagraph"/>
                          <w:spacing w:line="331" w:lineRule="auto"/>
                          <w:ind w:left="182" w:right="158"/>
                          <w:rPr>
                            <w:sz w:val="18"/>
                          </w:rPr>
                        </w:pPr>
                        <w:r>
                          <w:rPr>
                            <w:sz w:val="18"/>
                          </w:rPr>
                          <w:t>附着支座</w:t>
                        </w:r>
                      </w:p>
                    </w:tc>
                    <w:tc>
                      <w:tcPr>
                        <w:tcW w:w="5040" w:type="dxa"/>
                        <w:tcBorders>
                          <w:top w:val="nil"/>
                          <w:left w:val="single" w:sz="4" w:space="0" w:color="000000"/>
                          <w:bottom w:val="nil"/>
                          <w:right w:val="single" w:sz="4" w:space="0" w:color="000000"/>
                        </w:tcBorders>
                      </w:tcPr>
                      <w:p>
                        <w:pPr>
                          <w:pStyle w:val="TableParagraph"/>
                          <w:spacing w:before="34"/>
                          <w:ind w:left="112"/>
                          <w:rPr>
                            <w:sz w:val="18"/>
                          </w:rPr>
                        </w:pPr>
                        <w:r>
                          <w:rPr>
                            <w:sz w:val="18"/>
                          </w:rPr>
                          <w:t>分</w:t>
                        </w:r>
                      </w:p>
                      <w:p>
                        <w:pPr>
                          <w:pStyle w:val="TableParagraph"/>
                          <w:spacing w:before="91"/>
                          <w:ind w:left="112"/>
                          <w:rPr>
                            <w:sz w:val="18"/>
                          </w:rPr>
                        </w:pPr>
                        <w:r>
                          <w:rPr>
                            <w:sz w:val="18"/>
                          </w:rPr>
                          <w:t>使用工况未将竖向主框架与附着支座固定，扣 10 分</w:t>
                        </w:r>
                      </w:p>
                      <w:p>
                        <w:pPr>
                          <w:pStyle w:val="TableParagraph"/>
                          <w:spacing w:before="89"/>
                          <w:ind w:left="112"/>
                          <w:rPr>
                            <w:sz w:val="18"/>
                          </w:rPr>
                        </w:pPr>
                        <w:r>
                          <w:rPr>
                            <w:sz w:val="18"/>
                          </w:rPr>
                          <w:t>升降工况未将防倾、导向装置设置在附着支座上，扣 10 分</w:t>
                        </w:r>
                      </w:p>
                    </w:tc>
                    <w:tc>
                      <w:tcPr>
                        <w:tcW w:w="720" w:type="dxa"/>
                        <w:tcBorders>
                          <w:top w:val="nil"/>
                          <w:left w:val="single" w:sz="4" w:space="0" w:color="000000"/>
                          <w:bottom w:val="nil"/>
                          <w:right w:val="single" w:sz="4" w:space="0" w:color="000000"/>
                        </w:tcBorders>
                      </w:tcPr>
                      <w:p>
                        <w:pPr>
                          <w:pStyle w:val="TableParagraph"/>
                          <w:spacing w:before="11"/>
                          <w:rPr>
                            <w:rFonts w:ascii="微软雅黑"/>
                            <w:b/>
                            <w:sz w:val="20"/>
                          </w:rPr>
                        </w:pPr>
                      </w:p>
                      <w:p>
                        <w:pPr>
                          <w:pStyle w:val="TableParagraph"/>
                          <w:ind w:right="253"/>
                          <w:jc w:val="right"/>
                          <w:rPr>
                            <w:sz w:val="18"/>
                          </w:rPr>
                        </w:pPr>
                        <w:r>
                          <w:rPr>
                            <w:sz w:val="18"/>
                          </w:rPr>
                          <w:t>10</w:t>
                        </w: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273" w:hRule="atLeast"/>
                    </w:trPr>
                    <w:tc>
                      <w:tcPr>
                        <w:tcW w:w="703" w:type="dxa"/>
                        <w:tcBorders>
                          <w:top w:val="nil"/>
                          <w:bottom w:val="single" w:sz="4"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0" w:type="dxa"/>
                        <w:tcBorders>
                          <w:top w:val="nil"/>
                          <w:left w:val="single" w:sz="4" w:space="0" w:color="000000"/>
                          <w:bottom w:val="single" w:sz="4" w:space="0" w:color="000000"/>
                          <w:right w:val="single" w:sz="4" w:space="0" w:color="000000"/>
                        </w:tcBorders>
                      </w:tcPr>
                      <w:p>
                        <w:pPr>
                          <w:pStyle w:val="TableParagraph"/>
                          <w:spacing w:line="220" w:lineRule="exact" w:before="34"/>
                          <w:ind w:left="112"/>
                          <w:rPr>
                            <w:sz w:val="18"/>
                          </w:rPr>
                        </w:pPr>
                        <w:r>
                          <w:rPr>
                            <w:sz w:val="18"/>
                          </w:rPr>
                          <w:t>附着支座与建筑结构连接固定方式不符合规范要求，扣 10 分</w:t>
                        </w:r>
                      </w:p>
                    </w:tc>
                    <w:tc>
                      <w:tcPr>
                        <w:tcW w:w="720"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336" w:hRule="atLeast"/>
                    </w:trPr>
                    <w:tc>
                      <w:tcPr>
                        <w:tcW w:w="703" w:type="dxa"/>
                        <w:tcBorders>
                          <w:top w:val="single" w:sz="4" w:space="0" w:color="000000"/>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0" w:type="dxa"/>
                        <w:tcBorders>
                          <w:top w:val="single" w:sz="4" w:space="0" w:color="000000"/>
                          <w:left w:val="single" w:sz="4" w:space="0" w:color="000000"/>
                          <w:bottom w:val="nil"/>
                          <w:right w:val="single" w:sz="4" w:space="0" w:color="000000"/>
                        </w:tcBorders>
                      </w:tcPr>
                      <w:p>
                        <w:pPr>
                          <w:pStyle w:val="TableParagraph"/>
                          <w:spacing w:before="71"/>
                          <w:ind w:left="112"/>
                          <w:rPr>
                            <w:sz w:val="18"/>
                          </w:rPr>
                        </w:pPr>
                        <w:r>
                          <w:rPr>
                            <w:sz w:val="18"/>
                          </w:rPr>
                          <w:t>主框架及水平支承桁架的节点未采用焊接、螺栓连接或各杆件</w:t>
                        </w:r>
                      </w:p>
                    </w:tc>
                    <w:tc>
                      <w:tcPr>
                        <w:tcW w:w="720"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99" w:hRule="atLeast"/>
                    </w:trPr>
                    <w:tc>
                      <w:tcPr>
                        <w:tcW w:w="703" w:type="dxa"/>
                        <w:tcBorders>
                          <w:top w:val="nil"/>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rPr>
                            <w:rFonts w:ascii="Times New Roman"/>
                            <w:sz w:val="18"/>
                          </w:rPr>
                        </w:pPr>
                      </w:p>
                    </w:tc>
                    <w:tc>
                      <w:tcPr>
                        <w:tcW w:w="5040" w:type="dxa"/>
                        <w:tcBorders>
                          <w:top w:val="nil"/>
                          <w:left w:val="single" w:sz="4" w:space="0" w:color="000000"/>
                          <w:bottom w:val="nil"/>
                          <w:right w:val="single" w:sz="4" w:space="0" w:color="000000"/>
                        </w:tcBorders>
                      </w:tcPr>
                      <w:p>
                        <w:pPr>
                          <w:pStyle w:val="TableParagraph"/>
                          <w:spacing w:before="34"/>
                          <w:ind w:left="112"/>
                          <w:rPr>
                            <w:sz w:val="18"/>
                          </w:rPr>
                        </w:pPr>
                        <w:r>
                          <w:rPr>
                            <w:sz w:val="18"/>
                          </w:rPr>
                          <w:t>轴线未交汇于节点，扣 10 分</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300" w:hRule="atLeast"/>
                    </w:trPr>
                    <w:tc>
                      <w:tcPr>
                        <w:tcW w:w="703" w:type="dxa"/>
                        <w:tcBorders>
                          <w:top w:val="nil"/>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rPr>
                            <w:rFonts w:ascii="Times New Roman"/>
                            <w:sz w:val="18"/>
                          </w:rPr>
                        </w:pPr>
                      </w:p>
                    </w:tc>
                    <w:tc>
                      <w:tcPr>
                        <w:tcW w:w="5040" w:type="dxa"/>
                        <w:tcBorders>
                          <w:top w:val="nil"/>
                          <w:left w:val="single" w:sz="4" w:space="0" w:color="000000"/>
                          <w:bottom w:val="nil"/>
                          <w:right w:val="single" w:sz="4" w:space="0" w:color="000000"/>
                        </w:tcBorders>
                      </w:tcPr>
                      <w:p>
                        <w:pPr>
                          <w:pStyle w:val="TableParagraph"/>
                          <w:spacing w:before="34"/>
                          <w:ind w:left="112"/>
                          <w:rPr>
                            <w:sz w:val="18"/>
                          </w:rPr>
                        </w:pPr>
                        <w:r>
                          <w:rPr>
                            <w:sz w:val="18"/>
                          </w:rPr>
                          <w:t>水平支承桁架的上弦及下弦之间设置的水平支撑杆件未采用</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940" w:hRule="atLeast"/>
                    </w:trPr>
                    <w:tc>
                      <w:tcPr>
                        <w:tcW w:w="703" w:type="dxa"/>
                        <w:tcBorders>
                          <w:top w:val="nil"/>
                          <w:bottom w:val="nil"/>
                          <w:right w:val="single" w:sz="4" w:space="0" w:color="000000"/>
                        </w:tcBorders>
                      </w:tcPr>
                      <w:p>
                        <w:pPr>
                          <w:pStyle w:val="TableParagraph"/>
                          <w:spacing w:before="10"/>
                          <w:rPr>
                            <w:rFonts w:ascii="微软雅黑"/>
                            <w:b/>
                            <w:sz w:val="20"/>
                          </w:rPr>
                        </w:pPr>
                      </w:p>
                      <w:p>
                        <w:pPr>
                          <w:pStyle w:val="TableParagraph"/>
                          <w:ind w:left="15"/>
                          <w:jc w:val="center"/>
                          <w:rPr>
                            <w:sz w:val="18"/>
                          </w:rPr>
                        </w:pPr>
                        <w:r>
                          <w:rPr>
                            <w:sz w:val="18"/>
                          </w:rPr>
                          <w:t>5</w:t>
                        </w: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spacing w:before="9"/>
                          <w:rPr>
                            <w:rFonts w:ascii="微软雅黑"/>
                            <w:b/>
                            <w:sz w:val="10"/>
                          </w:rPr>
                        </w:pPr>
                      </w:p>
                      <w:p>
                        <w:pPr>
                          <w:pStyle w:val="TableParagraph"/>
                          <w:spacing w:line="333" w:lineRule="auto"/>
                          <w:ind w:left="182" w:right="158"/>
                          <w:rPr>
                            <w:sz w:val="18"/>
                          </w:rPr>
                        </w:pPr>
                        <w:r>
                          <w:rPr>
                            <w:sz w:val="18"/>
                          </w:rPr>
                          <w:t>架体安装</w:t>
                        </w:r>
                      </w:p>
                    </w:tc>
                    <w:tc>
                      <w:tcPr>
                        <w:tcW w:w="5040" w:type="dxa"/>
                        <w:tcBorders>
                          <w:top w:val="nil"/>
                          <w:left w:val="single" w:sz="4" w:space="0" w:color="000000"/>
                          <w:bottom w:val="nil"/>
                          <w:right w:val="single" w:sz="4" w:space="0" w:color="000000"/>
                        </w:tcBorders>
                      </w:tcPr>
                      <w:p>
                        <w:pPr>
                          <w:pStyle w:val="TableParagraph"/>
                          <w:spacing w:before="35"/>
                          <w:ind w:left="112"/>
                          <w:rPr>
                            <w:sz w:val="18"/>
                          </w:rPr>
                        </w:pPr>
                        <w:r>
                          <w:rPr>
                            <w:sz w:val="18"/>
                          </w:rPr>
                          <w:t>焊接或螺栓连接，扣 5 分</w:t>
                        </w:r>
                      </w:p>
                      <w:p>
                        <w:pPr>
                          <w:pStyle w:val="TableParagraph"/>
                          <w:spacing w:line="320" w:lineRule="atLeast"/>
                          <w:ind w:left="112" w:right="92"/>
                          <w:rPr>
                            <w:sz w:val="18"/>
                          </w:rPr>
                        </w:pPr>
                        <w:r>
                          <w:rPr>
                            <w:sz w:val="18"/>
                          </w:rPr>
                          <w:t>架体立杆底端未设置在水平支承桁架上弦杆件节点处，扣 10 分</w:t>
                        </w:r>
                      </w:p>
                    </w:tc>
                    <w:tc>
                      <w:tcPr>
                        <w:tcW w:w="720" w:type="dxa"/>
                        <w:tcBorders>
                          <w:top w:val="nil"/>
                          <w:left w:val="single" w:sz="4" w:space="0" w:color="000000"/>
                          <w:bottom w:val="nil"/>
                          <w:right w:val="single" w:sz="4" w:space="0" w:color="000000"/>
                        </w:tcBorders>
                      </w:tcPr>
                      <w:p>
                        <w:pPr>
                          <w:pStyle w:val="TableParagraph"/>
                          <w:spacing w:before="10"/>
                          <w:rPr>
                            <w:rFonts w:ascii="微软雅黑"/>
                            <w:b/>
                            <w:sz w:val="20"/>
                          </w:rPr>
                        </w:pPr>
                      </w:p>
                      <w:p>
                        <w:pPr>
                          <w:pStyle w:val="TableParagraph"/>
                          <w:ind w:right="253"/>
                          <w:jc w:val="right"/>
                          <w:rPr>
                            <w:sz w:val="18"/>
                          </w:rPr>
                        </w:pPr>
                        <w:r>
                          <w:rPr>
                            <w:sz w:val="18"/>
                          </w:rPr>
                          <w:t>10</w:t>
                        </w: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300" w:hRule="atLeast"/>
                    </w:trPr>
                    <w:tc>
                      <w:tcPr>
                        <w:tcW w:w="703" w:type="dxa"/>
                        <w:tcBorders>
                          <w:top w:val="nil"/>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rPr>
                            <w:rFonts w:ascii="Times New Roman"/>
                            <w:sz w:val="18"/>
                          </w:rPr>
                        </w:pPr>
                      </w:p>
                    </w:tc>
                    <w:tc>
                      <w:tcPr>
                        <w:tcW w:w="5040" w:type="dxa"/>
                        <w:tcBorders>
                          <w:top w:val="nil"/>
                          <w:left w:val="single" w:sz="4" w:space="0" w:color="000000"/>
                          <w:bottom w:val="nil"/>
                          <w:right w:val="single" w:sz="4" w:space="0" w:color="000000"/>
                        </w:tcBorders>
                      </w:tcPr>
                      <w:p>
                        <w:pPr>
                          <w:pStyle w:val="TableParagraph"/>
                          <w:spacing w:before="35"/>
                          <w:ind w:left="112"/>
                          <w:rPr>
                            <w:sz w:val="18"/>
                          </w:rPr>
                        </w:pPr>
                        <w:r>
                          <w:rPr>
                            <w:sz w:val="18"/>
                          </w:rPr>
                          <w:t>竖向主框架组装高度低于架体高度，扣 5 分</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299" w:hRule="atLeast"/>
                    </w:trPr>
                    <w:tc>
                      <w:tcPr>
                        <w:tcW w:w="703" w:type="dxa"/>
                        <w:tcBorders>
                          <w:top w:val="nil"/>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rPr>
                            <w:rFonts w:ascii="Times New Roman"/>
                            <w:sz w:val="18"/>
                          </w:rPr>
                        </w:pPr>
                      </w:p>
                    </w:tc>
                    <w:tc>
                      <w:tcPr>
                        <w:tcW w:w="5040" w:type="dxa"/>
                        <w:tcBorders>
                          <w:top w:val="nil"/>
                          <w:left w:val="single" w:sz="4" w:space="0" w:color="000000"/>
                          <w:bottom w:val="nil"/>
                          <w:right w:val="single" w:sz="4" w:space="0" w:color="000000"/>
                        </w:tcBorders>
                      </w:tcPr>
                      <w:p>
                        <w:pPr>
                          <w:pStyle w:val="TableParagraph"/>
                          <w:spacing w:before="34"/>
                          <w:ind w:left="112"/>
                          <w:rPr>
                            <w:sz w:val="18"/>
                          </w:rPr>
                        </w:pPr>
                        <w:r>
                          <w:rPr>
                            <w:sz w:val="18"/>
                          </w:rPr>
                          <w:t>架体外立面设置的连续式剪刀撑未将竖向主框架、水平支承桁</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273" w:hRule="atLeast"/>
                    </w:trPr>
                    <w:tc>
                      <w:tcPr>
                        <w:tcW w:w="703" w:type="dxa"/>
                        <w:tcBorders>
                          <w:top w:val="nil"/>
                          <w:bottom w:val="single" w:sz="4"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0" w:type="dxa"/>
                        <w:tcBorders>
                          <w:top w:val="nil"/>
                          <w:left w:val="single" w:sz="4" w:space="0" w:color="000000"/>
                          <w:bottom w:val="single" w:sz="4" w:space="0" w:color="000000"/>
                          <w:right w:val="single" w:sz="4" w:space="0" w:color="000000"/>
                        </w:tcBorders>
                      </w:tcPr>
                      <w:p>
                        <w:pPr>
                          <w:pStyle w:val="TableParagraph"/>
                          <w:spacing w:line="220" w:lineRule="exact" w:before="34"/>
                          <w:ind w:left="112"/>
                          <w:rPr>
                            <w:sz w:val="18"/>
                          </w:rPr>
                        </w:pPr>
                        <w:r>
                          <w:rPr>
                            <w:sz w:val="18"/>
                          </w:rPr>
                          <w:t>架和架体构架连成一体，扣 8 分</w:t>
                        </w:r>
                      </w:p>
                    </w:tc>
                    <w:tc>
                      <w:tcPr>
                        <w:tcW w:w="720"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460" w:hRule="atLeast"/>
                    </w:trPr>
                    <w:tc>
                      <w:tcPr>
                        <w:tcW w:w="703" w:type="dxa"/>
                        <w:tcBorders>
                          <w:top w:val="single" w:sz="4" w:space="0" w:color="000000"/>
                          <w:bottom w:val="nil"/>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5040" w:type="dxa"/>
                        <w:tcBorders>
                          <w:top w:val="single" w:sz="4" w:space="0" w:color="000000"/>
                          <w:left w:val="single" w:sz="4" w:space="0" w:color="000000"/>
                          <w:bottom w:val="nil"/>
                          <w:right w:val="single" w:sz="4" w:space="0" w:color="000000"/>
                        </w:tcBorders>
                      </w:tcPr>
                      <w:p>
                        <w:pPr>
                          <w:pStyle w:val="TableParagraph"/>
                          <w:spacing w:before="11"/>
                          <w:rPr>
                            <w:rFonts w:ascii="微软雅黑"/>
                            <w:b/>
                            <w:sz w:val="12"/>
                          </w:rPr>
                        </w:pPr>
                      </w:p>
                      <w:p>
                        <w:pPr>
                          <w:pStyle w:val="TableParagraph"/>
                          <w:spacing w:line="208" w:lineRule="exact"/>
                          <w:ind w:left="112"/>
                          <w:rPr>
                            <w:sz w:val="18"/>
                          </w:rPr>
                        </w:pPr>
                        <w:r>
                          <w:rPr>
                            <w:sz w:val="18"/>
                          </w:rPr>
                          <w:t>两跨及以上架体升降采用手动升降设备，扣 10 分</w:t>
                        </w:r>
                      </w:p>
                    </w:tc>
                    <w:tc>
                      <w:tcPr>
                        <w:tcW w:w="720"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58" w:hRule="atLeast"/>
                    </w:trPr>
                    <w:tc>
                      <w:tcPr>
                        <w:tcW w:w="703" w:type="dxa"/>
                        <w:tcBorders>
                          <w:top w:val="nil"/>
                          <w:bottom w:val="nil"/>
                          <w:right w:val="single" w:sz="4" w:space="0" w:color="000000"/>
                        </w:tcBorders>
                      </w:tcPr>
                      <w:p>
                        <w:pPr>
                          <w:pStyle w:val="TableParagraph"/>
                          <w:spacing w:before="5"/>
                          <w:rPr>
                            <w:rFonts w:ascii="微软雅黑"/>
                            <w:b/>
                            <w:sz w:val="11"/>
                          </w:rPr>
                        </w:pPr>
                      </w:p>
                      <w:p>
                        <w:pPr>
                          <w:pStyle w:val="TableParagraph"/>
                          <w:ind w:left="15"/>
                          <w:jc w:val="center"/>
                          <w:rPr>
                            <w:sz w:val="18"/>
                          </w:rPr>
                        </w:pPr>
                        <w:r>
                          <w:rPr>
                            <w:sz w:val="18"/>
                          </w:rPr>
                          <w:t>6</w:t>
                        </w: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nil"/>
                          <w:right w:val="single" w:sz="4" w:space="0" w:color="000000"/>
                        </w:tcBorders>
                      </w:tcPr>
                      <w:p>
                        <w:pPr>
                          <w:pStyle w:val="TableParagraph"/>
                          <w:spacing w:line="228" w:lineRule="exact"/>
                          <w:ind w:left="182"/>
                          <w:rPr>
                            <w:sz w:val="18"/>
                          </w:rPr>
                        </w:pPr>
                        <w:r>
                          <w:rPr>
                            <w:sz w:val="18"/>
                          </w:rPr>
                          <w:t>架体</w:t>
                        </w:r>
                      </w:p>
                      <w:p>
                        <w:pPr>
                          <w:pStyle w:val="TableParagraph"/>
                          <w:spacing w:line="229" w:lineRule="exact" w:before="81"/>
                          <w:ind w:left="182"/>
                          <w:rPr>
                            <w:sz w:val="18"/>
                          </w:rPr>
                        </w:pPr>
                        <w:r>
                          <w:rPr>
                            <w:sz w:val="18"/>
                          </w:rPr>
                          <w:t>升降</w:t>
                        </w:r>
                      </w:p>
                    </w:tc>
                    <w:tc>
                      <w:tcPr>
                        <w:tcW w:w="5040" w:type="dxa"/>
                        <w:tcBorders>
                          <w:top w:val="nil"/>
                          <w:left w:val="single" w:sz="4" w:space="0" w:color="000000"/>
                          <w:bottom w:val="nil"/>
                          <w:right w:val="single" w:sz="4" w:space="0" w:color="000000"/>
                        </w:tcBorders>
                      </w:tcPr>
                      <w:p>
                        <w:pPr>
                          <w:pStyle w:val="TableParagraph"/>
                          <w:spacing w:before="33"/>
                          <w:ind w:left="112"/>
                          <w:rPr>
                            <w:sz w:val="18"/>
                          </w:rPr>
                        </w:pPr>
                        <w:r>
                          <w:rPr>
                            <w:sz w:val="18"/>
                          </w:rPr>
                          <w:t>升降工况附着支座与建筑结构连接处混凝土强度未达到设计</w:t>
                        </w:r>
                      </w:p>
                      <w:p>
                        <w:pPr>
                          <w:pStyle w:val="TableParagraph"/>
                          <w:spacing w:line="225" w:lineRule="exact" w:before="50"/>
                          <w:ind w:left="112"/>
                          <w:rPr>
                            <w:sz w:val="18"/>
                          </w:rPr>
                        </w:pPr>
                        <w:r>
                          <w:rPr>
                            <w:sz w:val="18"/>
                          </w:rPr>
                          <w:t>和规范要求，扣 10 分</w:t>
                        </w:r>
                      </w:p>
                    </w:tc>
                    <w:tc>
                      <w:tcPr>
                        <w:tcW w:w="720" w:type="dxa"/>
                        <w:tcBorders>
                          <w:top w:val="nil"/>
                          <w:left w:val="single" w:sz="4" w:space="0" w:color="000000"/>
                          <w:bottom w:val="nil"/>
                          <w:right w:val="single" w:sz="4" w:space="0" w:color="000000"/>
                        </w:tcBorders>
                      </w:tcPr>
                      <w:p>
                        <w:pPr>
                          <w:pStyle w:val="TableParagraph"/>
                          <w:spacing w:before="11"/>
                          <w:rPr>
                            <w:rFonts w:ascii="微软雅黑"/>
                            <w:b/>
                            <w:sz w:val="10"/>
                          </w:rPr>
                        </w:pPr>
                      </w:p>
                      <w:p>
                        <w:pPr>
                          <w:pStyle w:val="TableParagraph"/>
                          <w:spacing w:before="1"/>
                          <w:ind w:right="253"/>
                          <w:jc w:val="right"/>
                          <w:rPr>
                            <w:sz w:val="18"/>
                          </w:rPr>
                        </w:pPr>
                        <w:r>
                          <w:rPr>
                            <w:sz w:val="18"/>
                          </w:rPr>
                          <w:t>10</w:t>
                        </w: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438" w:hRule="atLeast"/>
                    </w:trPr>
                    <w:tc>
                      <w:tcPr>
                        <w:tcW w:w="703" w:type="dxa"/>
                        <w:tcBorders>
                          <w:top w:val="nil"/>
                          <w:bottom w:val="single" w:sz="4"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5040" w:type="dxa"/>
                        <w:tcBorders>
                          <w:top w:val="nil"/>
                          <w:left w:val="single" w:sz="4" w:space="0" w:color="000000"/>
                          <w:bottom w:val="single" w:sz="4" w:space="0" w:color="000000"/>
                          <w:right w:val="single" w:sz="4" w:space="0" w:color="000000"/>
                        </w:tcBorders>
                      </w:tcPr>
                      <w:p>
                        <w:pPr>
                          <w:pStyle w:val="TableParagraph"/>
                          <w:spacing w:before="14"/>
                          <w:ind w:left="112"/>
                          <w:rPr>
                            <w:sz w:val="18"/>
                          </w:rPr>
                        </w:pPr>
                        <w:r>
                          <w:rPr>
                            <w:sz w:val="18"/>
                          </w:rPr>
                          <w:t>升降工况架体上有施工荷载或有人员停留，扣 10 分</w:t>
                        </w:r>
                      </w:p>
                    </w:tc>
                    <w:tc>
                      <w:tcPr>
                        <w:tcW w:w="720"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447" w:hRule="atLeast"/>
                    </w:trPr>
                    <w:tc>
                      <w:tcPr>
                        <w:tcW w:w="703" w:type="dxa"/>
                        <w:tcBorders>
                          <w:top w:val="single" w:sz="4" w:space="0" w:color="000000"/>
                          <w:right w:val="single" w:sz="4" w:space="0" w:color="000000"/>
                        </w:tcBorders>
                      </w:tcPr>
                      <w:p>
                        <w:pPr>
                          <w:pStyle w:val="TableParagraph"/>
                          <w:rPr>
                            <w:rFonts w:ascii="Times New Roman"/>
                            <w:sz w:val="18"/>
                          </w:rPr>
                        </w:pPr>
                      </w:p>
                    </w:tc>
                    <w:tc>
                      <w:tcPr>
                        <w:tcW w:w="480" w:type="dxa"/>
                        <w:vMerge/>
                        <w:tcBorders>
                          <w:top w:val="nil"/>
                          <w:left w:val="single" w:sz="4" w:space="0" w:color="000000"/>
                          <w:right w:val="single" w:sz="4" w:space="0" w:color="000000"/>
                        </w:tcBorders>
                      </w:tcPr>
                      <w:p>
                        <w:pPr>
                          <w:rPr>
                            <w:sz w:val="2"/>
                            <w:szCs w:val="2"/>
                          </w:rPr>
                        </w:pPr>
                      </w:p>
                    </w:tc>
                    <w:tc>
                      <w:tcPr>
                        <w:tcW w:w="713" w:type="dxa"/>
                        <w:tcBorders>
                          <w:top w:val="single" w:sz="4" w:space="0" w:color="000000"/>
                          <w:left w:val="single" w:sz="4" w:space="0" w:color="000000"/>
                          <w:right w:val="single" w:sz="4" w:space="0" w:color="000000"/>
                        </w:tcBorders>
                      </w:tcPr>
                      <w:p>
                        <w:pPr>
                          <w:pStyle w:val="TableParagraph"/>
                          <w:spacing w:before="107"/>
                          <w:ind w:right="158"/>
                          <w:jc w:val="right"/>
                          <w:rPr>
                            <w:sz w:val="18"/>
                          </w:rPr>
                        </w:pPr>
                        <w:r>
                          <w:rPr>
                            <w:sz w:val="18"/>
                          </w:rPr>
                          <w:t>小计</w:t>
                        </w:r>
                      </w:p>
                    </w:tc>
                    <w:tc>
                      <w:tcPr>
                        <w:tcW w:w="504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right w:val="single" w:sz="4" w:space="0" w:color="000000"/>
                        </w:tcBorders>
                      </w:tcPr>
                      <w:p>
                        <w:pPr>
                          <w:pStyle w:val="TableParagraph"/>
                          <w:spacing w:before="151"/>
                          <w:ind w:right="253"/>
                          <w:jc w:val="right"/>
                          <w:rPr>
                            <w:sz w:val="18"/>
                          </w:rPr>
                        </w:pPr>
                        <w:r>
                          <w:rPr>
                            <w:sz w:val="18"/>
                          </w:rPr>
                          <w:t>60</w:t>
                        </w:r>
                      </w:p>
                    </w:tc>
                    <w:tc>
                      <w:tcPr>
                        <w:tcW w:w="72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tcBorders>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8"/>
          <w:sz w:val="21"/>
        </w:rPr>
        <w:t> </w:t>
      </w:r>
      <w:r>
        <w:rPr>
          <w:rFonts w:ascii="微软雅黑" w:eastAsia="微软雅黑" w:hint="eastAsia"/>
          <w:b/>
          <w:spacing w:val="0"/>
          <w:w w:val="72"/>
          <w:sz w:val="21"/>
        </w:rPr>
        <w:t>B</w:t>
      </w:r>
      <w:r>
        <w:rPr>
          <w:rFonts w:ascii="微软雅黑" w:eastAsia="微软雅黑" w:hint="eastAsia"/>
          <w:b/>
          <w:spacing w:val="0"/>
          <w:w w:val="174"/>
          <w:sz w:val="21"/>
        </w:rPr>
        <w:t>.</w:t>
      </w:r>
      <w:r>
        <w:rPr>
          <w:rFonts w:ascii="微软雅黑" w:eastAsia="微软雅黑" w:hint="eastAsia"/>
          <w:b/>
          <w:w w:val="80"/>
          <w:sz w:val="21"/>
        </w:rPr>
        <w:t>9</w:t>
      </w:r>
      <w:r>
        <w:rPr>
          <w:rFonts w:ascii="微软雅黑" w:eastAsia="微软雅黑" w:hint="eastAsia"/>
          <w:b/>
          <w:spacing w:val="-10"/>
          <w:sz w:val="21"/>
        </w:rPr>
        <w:t>  </w:t>
      </w:r>
      <w:r>
        <w:rPr>
          <w:rFonts w:ascii="微软雅黑" w:eastAsia="微软雅黑" w:hint="eastAsia"/>
          <w:b/>
          <w:w w:val="99"/>
          <w:sz w:val="21"/>
        </w:rPr>
        <w:t>附着式升降脚手架检查评分表</w:t>
      </w:r>
    </w:p>
    <w:p>
      <w:pPr>
        <w:spacing w:after="0" w:line="372" w:lineRule="exact"/>
        <w:jc w:val="left"/>
        <w:rPr>
          <w:rFonts w:ascii="微软雅黑" w:eastAsia="微软雅黑" w:hint="eastAsia"/>
          <w:sz w:val="21"/>
        </w:rPr>
        <w:sectPr>
          <w:footerReference w:type="default" r:id="rId12"/>
          <w:pgSz w:w="11910" w:h="16840"/>
          <w:pgMar w:footer="912" w:header="0" w:top="1040" w:bottom="1100" w:left="1140" w:right="820"/>
          <w:pgNumType w:start="50"/>
        </w:sectPr>
      </w:pPr>
    </w:p>
    <w:tbl>
      <w:tblPr>
        <w:tblW w:w="0" w:type="auto"/>
        <w:jc w:val="left"/>
        <w:tblInd w:w="2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595"/>
        <w:gridCol w:w="533"/>
        <w:gridCol w:w="900"/>
        <w:gridCol w:w="4944"/>
        <w:gridCol w:w="720"/>
        <w:gridCol w:w="725"/>
        <w:gridCol w:w="715"/>
      </w:tblGrid>
      <w:tr>
        <w:trPr>
          <w:trHeight w:val="625" w:hRule="atLeast"/>
        </w:trPr>
        <w:tc>
          <w:tcPr>
            <w:tcW w:w="595" w:type="dxa"/>
            <w:tcBorders>
              <w:bottom w:val="single" w:sz="4" w:space="0" w:color="000000"/>
              <w:right w:val="single" w:sz="4" w:space="0" w:color="000000"/>
            </w:tcBorders>
          </w:tcPr>
          <w:p>
            <w:pPr>
              <w:pStyle w:val="TableParagraph"/>
              <w:spacing w:before="14"/>
              <w:rPr>
                <w:rFonts w:ascii="微软雅黑"/>
                <w:b/>
                <w:sz w:val="10"/>
              </w:rPr>
            </w:pPr>
          </w:p>
          <w:p>
            <w:pPr>
              <w:pStyle w:val="TableParagraph"/>
              <w:ind w:left="97" w:right="83"/>
              <w:jc w:val="center"/>
              <w:rPr>
                <w:sz w:val="18"/>
              </w:rPr>
            </w:pPr>
            <w:r>
              <w:rPr>
                <w:sz w:val="18"/>
              </w:rPr>
              <w:t>序号</w:t>
            </w:r>
          </w:p>
        </w:tc>
        <w:tc>
          <w:tcPr>
            <w:tcW w:w="1433" w:type="dxa"/>
            <w:gridSpan w:val="2"/>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362"/>
              <w:rPr>
                <w:sz w:val="18"/>
              </w:rPr>
            </w:pPr>
            <w:r>
              <w:rPr>
                <w:sz w:val="18"/>
              </w:rPr>
              <w:t>检查项目</w:t>
            </w:r>
          </w:p>
        </w:tc>
        <w:tc>
          <w:tcPr>
            <w:tcW w:w="4944"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2096" w:right="2077"/>
              <w:jc w:val="center"/>
              <w:rPr>
                <w:sz w:val="18"/>
              </w:rPr>
            </w:pPr>
            <w:r>
              <w:rPr>
                <w:sz w:val="18"/>
              </w:rPr>
              <w:t>扣分标准</w:t>
            </w:r>
          </w:p>
        </w:tc>
        <w:tc>
          <w:tcPr>
            <w:tcW w:w="720" w:type="dxa"/>
            <w:tcBorders>
              <w:left w:val="single" w:sz="4" w:space="0" w:color="000000"/>
              <w:bottom w:val="single" w:sz="4" w:space="0" w:color="000000"/>
              <w:right w:val="single" w:sz="4" w:space="0" w:color="000000"/>
            </w:tcBorders>
          </w:tcPr>
          <w:p>
            <w:pPr>
              <w:pStyle w:val="TableParagraph"/>
              <w:spacing w:before="42"/>
              <w:ind w:left="184"/>
              <w:rPr>
                <w:sz w:val="18"/>
              </w:rPr>
            </w:pPr>
            <w:r>
              <w:rPr>
                <w:sz w:val="18"/>
              </w:rPr>
              <w:t>应得</w:t>
            </w:r>
          </w:p>
          <w:p>
            <w:pPr>
              <w:pStyle w:val="TableParagraph"/>
              <w:spacing w:before="82"/>
              <w:ind w:left="184"/>
              <w:rPr>
                <w:sz w:val="18"/>
              </w:rPr>
            </w:pPr>
            <w:r>
              <w:rPr>
                <w:sz w:val="18"/>
              </w:rPr>
              <w:t>分数</w:t>
            </w:r>
          </w:p>
        </w:tc>
        <w:tc>
          <w:tcPr>
            <w:tcW w:w="725" w:type="dxa"/>
            <w:tcBorders>
              <w:left w:val="single" w:sz="4" w:space="0" w:color="000000"/>
              <w:bottom w:val="single" w:sz="4" w:space="0" w:color="000000"/>
              <w:right w:val="single" w:sz="4" w:space="0" w:color="000000"/>
            </w:tcBorders>
          </w:tcPr>
          <w:p>
            <w:pPr>
              <w:pStyle w:val="TableParagraph"/>
              <w:spacing w:before="42"/>
              <w:ind w:left="187"/>
              <w:rPr>
                <w:sz w:val="18"/>
              </w:rPr>
            </w:pPr>
            <w:r>
              <w:rPr>
                <w:sz w:val="18"/>
              </w:rPr>
              <w:t>扣减</w:t>
            </w:r>
          </w:p>
          <w:p>
            <w:pPr>
              <w:pStyle w:val="TableParagraph"/>
              <w:spacing w:before="82"/>
              <w:ind w:left="187"/>
              <w:rPr>
                <w:sz w:val="18"/>
              </w:rPr>
            </w:pPr>
            <w:r>
              <w:rPr>
                <w:sz w:val="18"/>
              </w:rPr>
              <w:t>分数</w:t>
            </w:r>
          </w:p>
        </w:tc>
        <w:tc>
          <w:tcPr>
            <w:tcW w:w="715" w:type="dxa"/>
            <w:tcBorders>
              <w:left w:val="single" w:sz="4" w:space="0" w:color="000000"/>
              <w:bottom w:val="single" w:sz="4" w:space="0" w:color="000000"/>
            </w:tcBorders>
          </w:tcPr>
          <w:p>
            <w:pPr>
              <w:pStyle w:val="TableParagraph"/>
              <w:spacing w:before="42"/>
              <w:ind w:left="182"/>
              <w:rPr>
                <w:sz w:val="18"/>
              </w:rPr>
            </w:pPr>
            <w:r>
              <w:rPr>
                <w:sz w:val="18"/>
              </w:rPr>
              <w:t>实得</w:t>
            </w:r>
          </w:p>
          <w:p>
            <w:pPr>
              <w:pStyle w:val="TableParagraph"/>
              <w:spacing w:before="82"/>
              <w:ind w:left="182"/>
              <w:rPr>
                <w:sz w:val="18"/>
              </w:rPr>
            </w:pPr>
            <w:r>
              <w:rPr>
                <w:sz w:val="18"/>
              </w:rPr>
              <w:t>分数</w:t>
            </w:r>
          </w:p>
        </w:tc>
      </w:tr>
      <w:tr>
        <w:trPr>
          <w:trHeight w:val="1777" w:hRule="atLeast"/>
        </w:trPr>
        <w:tc>
          <w:tcPr>
            <w:tcW w:w="595"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24"/>
              </w:rPr>
            </w:pPr>
          </w:p>
          <w:p>
            <w:pPr>
              <w:pStyle w:val="TableParagraph"/>
              <w:spacing w:before="1"/>
              <w:ind w:left="13"/>
              <w:jc w:val="center"/>
              <w:rPr>
                <w:sz w:val="18"/>
              </w:rPr>
            </w:pPr>
            <w:r>
              <w:rPr>
                <w:sz w:val="18"/>
              </w:rPr>
              <w:t>7</w:t>
            </w:r>
          </w:p>
        </w:tc>
        <w:tc>
          <w:tcPr>
            <w:tcW w:w="533" w:type="dxa"/>
            <w:vMerge w:val="restart"/>
            <w:tcBorders>
              <w:top w:val="single" w:sz="4" w:space="0" w:color="000000"/>
              <w:left w:val="single" w:sz="4" w:space="0" w:color="000000"/>
              <w:bottom w:val="single" w:sz="2"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6"/>
              <w:rPr>
                <w:rFonts w:ascii="微软雅黑"/>
                <w:b/>
                <w:sz w:val="18"/>
              </w:rPr>
            </w:pPr>
          </w:p>
          <w:p>
            <w:pPr>
              <w:pStyle w:val="TableParagraph"/>
              <w:spacing w:line="324" w:lineRule="auto"/>
              <w:ind w:left="182" w:right="158"/>
              <w:jc w:val="both"/>
              <w:rPr>
                <w:sz w:val="18"/>
              </w:rPr>
            </w:pPr>
            <w:r>
              <w:rPr>
                <w:sz w:val="18"/>
              </w:rPr>
              <w:t>一般项目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0"/>
              <w:rPr>
                <w:rFonts w:ascii="微软雅黑"/>
                <w:b/>
                <w:sz w:val="15"/>
              </w:rPr>
            </w:pPr>
          </w:p>
          <w:p>
            <w:pPr>
              <w:pStyle w:val="TableParagraph"/>
              <w:spacing w:line="324" w:lineRule="auto"/>
              <w:ind w:left="275" w:right="252"/>
              <w:rPr>
                <w:sz w:val="18"/>
              </w:rPr>
            </w:pPr>
            <w:r>
              <w:rPr>
                <w:sz w:val="18"/>
              </w:rPr>
              <w:t>检查验收</w:t>
            </w:r>
          </w:p>
        </w:tc>
        <w:tc>
          <w:tcPr>
            <w:tcW w:w="4944" w:type="dxa"/>
            <w:tcBorders>
              <w:top w:val="single" w:sz="4" w:space="0" w:color="000000"/>
              <w:left w:val="single" w:sz="4" w:space="0" w:color="000000"/>
              <w:bottom w:val="single" w:sz="4" w:space="0" w:color="000000"/>
              <w:right w:val="single" w:sz="4" w:space="0" w:color="000000"/>
            </w:tcBorders>
          </w:tcPr>
          <w:p>
            <w:pPr>
              <w:pStyle w:val="TableParagraph"/>
              <w:spacing w:before="60"/>
              <w:ind w:left="115"/>
              <w:rPr>
                <w:sz w:val="18"/>
              </w:rPr>
            </w:pPr>
            <w:r>
              <w:rPr>
                <w:sz w:val="18"/>
              </w:rPr>
              <w:t>主要构配件进场未进行验收，扣 6 分</w:t>
            </w:r>
          </w:p>
          <w:p>
            <w:pPr>
              <w:pStyle w:val="TableParagraph"/>
              <w:spacing w:before="69"/>
              <w:ind w:left="115"/>
              <w:rPr>
                <w:sz w:val="18"/>
              </w:rPr>
            </w:pPr>
            <w:r>
              <w:rPr>
                <w:sz w:val="18"/>
              </w:rPr>
              <w:t>分区段安装、分区段使用未进行分区段验收，扣 8 分</w:t>
            </w:r>
          </w:p>
          <w:p>
            <w:pPr>
              <w:pStyle w:val="TableParagraph"/>
              <w:spacing w:before="52"/>
              <w:ind w:left="115"/>
              <w:rPr>
                <w:sz w:val="18"/>
              </w:rPr>
            </w:pPr>
            <w:r>
              <w:rPr>
                <w:sz w:val="18"/>
              </w:rPr>
              <w:t>架体搭设完毕未办理验收手续，扣 10 分</w:t>
            </w:r>
          </w:p>
          <w:p>
            <w:pPr>
              <w:pStyle w:val="TableParagraph"/>
              <w:spacing w:before="67"/>
              <w:ind w:left="115"/>
              <w:rPr>
                <w:sz w:val="18"/>
              </w:rPr>
            </w:pPr>
            <w:r>
              <w:rPr>
                <w:sz w:val="18"/>
              </w:rPr>
              <w:t>验收内容未进行量化，或未经责任人签字确认，扣 5 分</w:t>
            </w:r>
          </w:p>
          <w:p>
            <w:pPr>
              <w:pStyle w:val="TableParagraph"/>
              <w:spacing w:before="70"/>
              <w:ind w:left="115"/>
              <w:rPr>
                <w:sz w:val="18"/>
              </w:rPr>
            </w:pPr>
            <w:r>
              <w:rPr>
                <w:sz w:val="18"/>
              </w:rPr>
              <w:t>架体提升前未有检查记录，扣 6 分</w:t>
            </w:r>
          </w:p>
          <w:p>
            <w:pPr>
              <w:pStyle w:val="TableParagraph"/>
              <w:spacing w:line="217" w:lineRule="exact" w:before="69"/>
              <w:ind w:left="115"/>
              <w:rPr>
                <w:sz w:val="18"/>
              </w:rPr>
            </w:pPr>
            <w:r>
              <w:rPr>
                <w:spacing w:val="-7"/>
                <w:sz w:val="18"/>
              </w:rPr>
              <w:t>架体提升后、使用前未履行验收手续或资料不全，扣 </w:t>
            </w:r>
            <w:r>
              <w:rPr>
                <w:sz w:val="18"/>
              </w:rPr>
              <w:t>2～8</w:t>
            </w:r>
            <w:r>
              <w:rPr>
                <w:spacing w:val="-23"/>
                <w:sz w:val="18"/>
              </w:rPr>
              <w:t>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7"/>
              <w:rPr>
                <w:rFonts w:ascii="微软雅黑"/>
                <w:b/>
                <w:sz w:val="26"/>
              </w:rPr>
            </w:pPr>
          </w:p>
          <w:p>
            <w:pPr>
              <w:pStyle w:val="TableParagraph"/>
              <w:ind w:left="162" w:right="144"/>
              <w:jc w:val="center"/>
              <w:rPr>
                <w:sz w:val="18"/>
              </w:rPr>
            </w:pPr>
            <w:r>
              <w:rPr>
                <w:sz w:val="18"/>
              </w:rPr>
              <w:t>10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15"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899" w:hRule="atLeast"/>
        </w:trPr>
        <w:tc>
          <w:tcPr>
            <w:tcW w:w="595" w:type="dxa"/>
            <w:tcBorders>
              <w:top w:val="single" w:sz="4" w:space="0" w:color="000000"/>
              <w:bottom w:val="single" w:sz="4" w:space="0" w:color="000000"/>
              <w:right w:val="single" w:sz="4" w:space="0" w:color="000000"/>
            </w:tcBorders>
          </w:tcPr>
          <w:p>
            <w:pPr>
              <w:pStyle w:val="TableParagraph"/>
              <w:spacing w:before="4"/>
              <w:rPr>
                <w:rFonts w:ascii="微软雅黑"/>
                <w:b/>
                <w:sz w:val="18"/>
              </w:rPr>
            </w:pPr>
          </w:p>
          <w:p>
            <w:pPr>
              <w:pStyle w:val="TableParagraph"/>
              <w:ind w:left="13"/>
              <w:jc w:val="center"/>
              <w:rPr>
                <w:sz w:val="18"/>
              </w:rPr>
            </w:pPr>
            <w:r>
              <w:rPr>
                <w:sz w:val="18"/>
              </w:rPr>
              <w:t>8</w:t>
            </w:r>
          </w:p>
        </w:tc>
        <w:tc>
          <w:tcPr>
            <w:tcW w:w="533" w:type="dxa"/>
            <w:vMerge/>
            <w:tcBorders>
              <w:top w:val="nil"/>
              <w:left w:val="single" w:sz="4" w:space="0" w:color="000000"/>
              <w:bottom w:val="single" w:sz="2" w:space="0" w:color="000000"/>
              <w:right w:val="single" w:sz="4" w:space="0" w:color="000000"/>
            </w:tcBorders>
          </w:tcPr>
          <w:p>
            <w:pPr>
              <w:rPr>
                <w:sz w:val="2"/>
                <w:szCs w:val="2"/>
              </w:rPr>
            </w:pPr>
          </w:p>
        </w:tc>
        <w:tc>
          <w:tcPr>
            <w:tcW w:w="900" w:type="dxa"/>
            <w:tcBorders>
              <w:top w:val="single" w:sz="4" w:space="0" w:color="000000"/>
              <w:left w:val="single" w:sz="4" w:space="0" w:color="000000"/>
              <w:bottom w:val="single" w:sz="2" w:space="0" w:color="000000"/>
              <w:right w:val="single" w:sz="4" w:space="0" w:color="000000"/>
            </w:tcBorders>
          </w:tcPr>
          <w:p>
            <w:pPr>
              <w:pStyle w:val="TableParagraph"/>
              <w:spacing w:before="4"/>
              <w:rPr>
                <w:rFonts w:ascii="微软雅黑"/>
                <w:b/>
                <w:sz w:val="18"/>
              </w:rPr>
            </w:pPr>
          </w:p>
          <w:p>
            <w:pPr>
              <w:pStyle w:val="TableParagraph"/>
              <w:ind w:left="118" w:right="94"/>
              <w:jc w:val="center"/>
              <w:rPr>
                <w:sz w:val="18"/>
              </w:rPr>
            </w:pPr>
            <w:r>
              <w:rPr>
                <w:sz w:val="18"/>
              </w:rPr>
              <w:t>脚手板</w:t>
            </w:r>
          </w:p>
        </w:tc>
        <w:tc>
          <w:tcPr>
            <w:tcW w:w="4944" w:type="dxa"/>
            <w:tcBorders>
              <w:top w:val="single" w:sz="4" w:space="0" w:color="000000"/>
              <w:left w:val="single" w:sz="4" w:space="0" w:color="000000"/>
              <w:bottom w:val="single" w:sz="2" w:space="0" w:color="000000"/>
              <w:right w:val="single" w:sz="4" w:space="0" w:color="000000"/>
            </w:tcBorders>
          </w:tcPr>
          <w:p>
            <w:pPr>
              <w:pStyle w:val="TableParagraph"/>
              <w:spacing w:before="62"/>
              <w:ind w:left="115"/>
              <w:rPr>
                <w:sz w:val="18"/>
              </w:rPr>
            </w:pPr>
            <w:r>
              <w:rPr>
                <w:sz w:val="18"/>
              </w:rPr>
              <w:t>脚手板未满铺或铺设不严、不牢，扣 3～5 分</w:t>
            </w:r>
          </w:p>
          <w:p>
            <w:pPr>
              <w:pStyle w:val="TableParagraph"/>
              <w:spacing w:line="300" w:lineRule="atLeast"/>
              <w:ind w:left="115" w:right="948"/>
              <w:rPr>
                <w:sz w:val="18"/>
              </w:rPr>
            </w:pPr>
            <w:r>
              <w:rPr>
                <w:spacing w:val="-3"/>
                <w:sz w:val="18"/>
              </w:rPr>
              <w:t>作业层与建筑结构之间空隙封闭不严，扣 </w:t>
            </w:r>
            <w:r>
              <w:rPr>
                <w:sz w:val="18"/>
              </w:rPr>
              <w:t>3～5</w:t>
            </w:r>
            <w:r>
              <w:rPr>
                <w:spacing w:val="-24"/>
                <w:sz w:val="18"/>
              </w:rPr>
              <w:t> 分</w:t>
            </w:r>
            <w:r>
              <w:rPr>
                <w:spacing w:val="-26"/>
                <w:sz w:val="18"/>
              </w:rPr>
              <w:t>脚手板规格、材质不符合要求，扣 </w:t>
            </w:r>
            <w:r>
              <w:rPr>
                <w:sz w:val="18"/>
              </w:rPr>
              <w:t>5～10</w:t>
            </w:r>
            <w:r>
              <w:rPr>
                <w:spacing w:val="-24"/>
                <w:sz w:val="18"/>
              </w:rPr>
              <w:t> 分</w:t>
            </w:r>
          </w:p>
        </w:tc>
        <w:tc>
          <w:tcPr>
            <w:tcW w:w="720" w:type="dxa"/>
            <w:tcBorders>
              <w:top w:val="single" w:sz="4" w:space="0" w:color="000000"/>
              <w:left w:val="single" w:sz="4" w:space="0" w:color="000000"/>
              <w:bottom w:val="single" w:sz="2" w:space="0" w:color="000000"/>
              <w:right w:val="single" w:sz="4" w:space="0" w:color="000000"/>
            </w:tcBorders>
          </w:tcPr>
          <w:p>
            <w:pPr>
              <w:pStyle w:val="TableParagraph"/>
              <w:spacing w:before="10"/>
              <w:rPr>
                <w:rFonts w:ascii="微软雅黑"/>
                <w:b/>
                <w:sz w:val="20"/>
              </w:rPr>
            </w:pPr>
          </w:p>
          <w:p>
            <w:pPr>
              <w:pStyle w:val="TableParagraph"/>
              <w:ind w:left="162" w:right="144"/>
              <w:jc w:val="center"/>
              <w:rPr>
                <w:sz w:val="18"/>
              </w:rPr>
            </w:pPr>
            <w:r>
              <w:rPr>
                <w:sz w:val="18"/>
              </w:rPr>
              <w:t>10</w:t>
            </w:r>
          </w:p>
        </w:tc>
        <w:tc>
          <w:tcPr>
            <w:tcW w:w="725" w:type="dxa"/>
            <w:tcBorders>
              <w:top w:val="single" w:sz="4" w:space="0" w:color="000000"/>
              <w:left w:val="single" w:sz="4" w:space="0" w:color="000000"/>
              <w:bottom w:val="single" w:sz="2" w:space="0" w:color="000000"/>
              <w:right w:val="single" w:sz="4" w:space="0" w:color="000000"/>
            </w:tcBorders>
          </w:tcPr>
          <w:p>
            <w:pPr>
              <w:pStyle w:val="TableParagraph"/>
              <w:rPr>
                <w:rFonts w:ascii="Times New Roman"/>
                <w:sz w:val="18"/>
              </w:rPr>
            </w:pPr>
          </w:p>
        </w:tc>
        <w:tc>
          <w:tcPr>
            <w:tcW w:w="715" w:type="dxa"/>
            <w:tcBorders>
              <w:top w:val="single" w:sz="4" w:space="0" w:color="000000"/>
              <w:left w:val="single" w:sz="4" w:space="0" w:color="000000"/>
              <w:bottom w:val="single" w:sz="2" w:space="0" w:color="000000"/>
            </w:tcBorders>
          </w:tcPr>
          <w:p>
            <w:pPr>
              <w:pStyle w:val="TableParagraph"/>
              <w:rPr>
                <w:rFonts w:ascii="Times New Roman"/>
                <w:sz w:val="18"/>
              </w:rPr>
            </w:pPr>
          </w:p>
        </w:tc>
      </w:tr>
      <w:tr>
        <w:trPr>
          <w:trHeight w:val="1199" w:hRule="atLeast"/>
        </w:trPr>
        <w:tc>
          <w:tcPr>
            <w:tcW w:w="595" w:type="dxa"/>
            <w:tcBorders>
              <w:top w:val="single" w:sz="4" w:space="0" w:color="000000"/>
              <w:bottom w:val="single" w:sz="4" w:space="0" w:color="000000"/>
              <w:right w:val="single" w:sz="4" w:space="0" w:color="000000"/>
            </w:tcBorders>
          </w:tcPr>
          <w:p>
            <w:pPr>
              <w:pStyle w:val="TableParagraph"/>
              <w:spacing w:before="7"/>
              <w:rPr>
                <w:rFonts w:ascii="微软雅黑"/>
                <w:b/>
                <w:sz w:val="26"/>
              </w:rPr>
            </w:pPr>
          </w:p>
          <w:p>
            <w:pPr>
              <w:pStyle w:val="TableParagraph"/>
              <w:ind w:left="13"/>
              <w:jc w:val="center"/>
              <w:rPr>
                <w:sz w:val="18"/>
              </w:rPr>
            </w:pPr>
            <w:r>
              <w:rPr>
                <w:sz w:val="18"/>
              </w:rPr>
              <w:t>9</w:t>
            </w:r>
          </w:p>
        </w:tc>
        <w:tc>
          <w:tcPr>
            <w:tcW w:w="533" w:type="dxa"/>
            <w:vMerge/>
            <w:tcBorders>
              <w:top w:val="nil"/>
              <w:left w:val="single" w:sz="4" w:space="0" w:color="000000"/>
              <w:bottom w:val="single" w:sz="2" w:space="0" w:color="000000"/>
              <w:right w:val="single" w:sz="4" w:space="0" w:color="000000"/>
            </w:tcBorders>
          </w:tcPr>
          <w:p>
            <w:pPr>
              <w:rPr>
                <w:sz w:val="2"/>
                <w:szCs w:val="2"/>
              </w:rPr>
            </w:pPr>
          </w:p>
        </w:tc>
        <w:tc>
          <w:tcPr>
            <w:tcW w:w="900" w:type="dxa"/>
            <w:tcBorders>
              <w:top w:val="single" w:sz="2" w:space="0" w:color="000000"/>
              <w:left w:val="single" w:sz="4" w:space="0" w:color="000000"/>
              <w:bottom w:val="single" w:sz="2" w:space="0" w:color="000000"/>
              <w:right w:val="single" w:sz="4" w:space="0" w:color="000000"/>
            </w:tcBorders>
          </w:tcPr>
          <w:p>
            <w:pPr>
              <w:pStyle w:val="TableParagraph"/>
              <w:spacing w:before="17"/>
              <w:rPr>
                <w:rFonts w:ascii="微软雅黑"/>
                <w:b/>
                <w:sz w:val="17"/>
              </w:rPr>
            </w:pPr>
          </w:p>
          <w:p>
            <w:pPr>
              <w:pStyle w:val="TableParagraph"/>
              <w:spacing w:line="324" w:lineRule="auto"/>
              <w:ind w:left="275" w:right="252"/>
              <w:rPr>
                <w:sz w:val="18"/>
              </w:rPr>
            </w:pPr>
            <w:r>
              <w:rPr>
                <w:sz w:val="18"/>
              </w:rPr>
              <w:t>架体防护</w:t>
            </w:r>
          </w:p>
        </w:tc>
        <w:tc>
          <w:tcPr>
            <w:tcW w:w="4944" w:type="dxa"/>
            <w:tcBorders>
              <w:top w:val="single" w:sz="2" w:space="0" w:color="000000"/>
              <w:left w:val="single" w:sz="4" w:space="0" w:color="000000"/>
              <w:bottom w:val="single" w:sz="2" w:space="0" w:color="000000"/>
              <w:right w:val="single" w:sz="4" w:space="0" w:color="000000"/>
            </w:tcBorders>
          </w:tcPr>
          <w:p>
            <w:pPr>
              <w:pStyle w:val="TableParagraph"/>
              <w:spacing w:before="62"/>
              <w:ind w:left="115"/>
              <w:rPr>
                <w:sz w:val="18"/>
              </w:rPr>
            </w:pPr>
            <w:r>
              <w:rPr>
                <w:spacing w:val="-6"/>
                <w:sz w:val="18"/>
              </w:rPr>
              <w:t>脚手架外侧未采用密目式安全网封闭或网间连接不严，扣 </w:t>
            </w:r>
            <w:r>
              <w:rPr>
                <w:sz w:val="18"/>
              </w:rPr>
              <w:t>5～</w:t>
            </w:r>
          </w:p>
          <w:p>
            <w:pPr>
              <w:pStyle w:val="TableParagraph"/>
              <w:spacing w:before="69"/>
              <w:ind w:left="115"/>
              <w:rPr>
                <w:sz w:val="18"/>
              </w:rPr>
            </w:pPr>
            <w:r>
              <w:rPr>
                <w:sz w:val="18"/>
              </w:rPr>
              <w:t>10 分</w:t>
            </w:r>
          </w:p>
          <w:p>
            <w:pPr>
              <w:pStyle w:val="TableParagraph"/>
              <w:spacing w:before="70"/>
              <w:ind w:left="115"/>
              <w:rPr>
                <w:sz w:val="18"/>
              </w:rPr>
            </w:pPr>
            <w:r>
              <w:rPr>
                <w:sz w:val="18"/>
              </w:rPr>
              <w:t>作业层防护栏杆不符合规范要求，扣 5 分</w:t>
            </w:r>
          </w:p>
          <w:p>
            <w:pPr>
              <w:pStyle w:val="TableParagraph"/>
              <w:spacing w:line="217" w:lineRule="exact" w:before="69"/>
              <w:ind w:left="115"/>
              <w:rPr>
                <w:sz w:val="18"/>
              </w:rPr>
            </w:pPr>
            <w:r>
              <w:rPr>
                <w:sz w:val="18"/>
              </w:rPr>
              <w:t>作业层未设置高度不小于 180mm 的挡脚板，扣 3 分</w:t>
            </w:r>
          </w:p>
        </w:tc>
        <w:tc>
          <w:tcPr>
            <w:tcW w:w="720" w:type="dxa"/>
            <w:tcBorders>
              <w:top w:val="single" w:sz="2" w:space="0" w:color="000000"/>
              <w:left w:val="single" w:sz="4" w:space="0" w:color="000000"/>
              <w:bottom w:val="single" w:sz="2" w:space="0" w:color="000000"/>
              <w:right w:val="single" w:sz="4" w:space="0" w:color="000000"/>
            </w:tcBorders>
          </w:tcPr>
          <w:p>
            <w:pPr>
              <w:pStyle w:val="TableParagraph"/>
              <w:rPr>
                <w:rFonts w:ascii="微软雅黑"/>
                <w:b/>
                <w:sz w:val="18"/>
              </w:rPr>
            </w:pPr>
          </w:p>
          <w:p>
            <w:pPr>
              <w:pStyle w:val="TableParagraph"/>
              <w:spacing w:before="14"/>
              <w:rPr>
                <w:rFonts w:ascii="微软雅黑"/>
                <w:b/>
                <w:sz w:val="10"/>
              </w:rPr>
            </w:pPr>
          </w:p>
          <w:p>
            <w:pPr>
              <w:pStyle w:val="TableParagraph"/>
              <w:ind w:left="162" w:right="144"/>
              <w:jc w:val="center"/>
              <w:rPr>
                <w:sz w:val="18"/>
              </w:rPr>
            </w:pPr>
            <w:r>
              <w:rPr>
                <w:sz w:val="18"/>
              </w:rPr>
              <w:t>10</w:t>
            </w:r>
          </w:p>
        </w:tc>
        <w:tc>
          <w:tcPr>
            <w:tcW w:w="725" w:type="dxa"/>
            <w:tcBorders>
              <w:top w:val="single" w:sz="2" w:space="0" w:color="000000"/>
              <w:left w:val="single" w:sz="4" w:space="0" w:color="000000"/>
              <w:bottom w:val="single" w:sz="2" w:space="0" w:color="000000"/>
              <w:right w:val="single" w:sz="4" w:space="0" w:color="000000"/>
            </w:tcBorders>
          </w:tcPr>
          <w:p>
            <w:pPr>
              <w:pStyle w:val="TableParagraph"/>
              <w:rPr>
                <w:rFonts w:ascii="Times New Roman"/>
                <w:sz w:val="18"/>
              </w:rPr>
            </w:pPr>
          </w:p>
        </w:tc>
        <w:tc>
          <w:tcPr>
            <w:tcW w:w="715" w:type="dxa"/>
            <w:tcBorders>
              <w:top w:val="single" w:sz="2" w:space="0" w:color="000000"/>
              <w:left w:val="single" w:sz="4" w:space="0" w:color="000000"/>
              <w:bottom w:val="single" w:sz="2" w:space="0" w:color="000000"/>
            </w:tcBorders>
          </w:tcPr>
          <w:p>
            <w:pPr>
              <w:pStyle w:val="TableParagraph"/>
              <w:rPr>
                <w:rFonts w:ascii="Times New Roman"/>
                <w:sz w:val="18"/>
              </w:rPr>
            </w:pPr>
          </w:p>
        </w:tc>
      </w:tr>
      <w:tr>
        <w:trPr>
          <w:trHeight w:val="2099" w:hRule="atLeast"/>
        </w:trPr>
        <w:tc>
          <w:tcPr>
            <w:tcW w:w="595"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14"/>
              <w:rPr>
                <w:rFonts w:ascii="微软雅黑"/>
                <w:b/>
                <w:sz w:val="14"/>
              </w:rPr>
            </w:pPr>
          </w:p>
          <w:p>
            <w:pPr>
              <w:pStyle w:val="TableParagraph"/>
              <w:ind w:left="97" w:right="79"/>
              <w:jc w:val="center"/>
              <w:rPr>
                <w:sz w:val="18"/>
              </w:rPr>
            </w:pPr>
            <w:r>
              <w:rPr>
                <w:sz w:val="18"/>
              </w:rPr>
              <w:t>10</w:t>
            </w:r>
          </w:p>
        </w:tc>
        <w:tc>
          <w:tcPr>
            <w:tcW w:w="533" w:type="dxa"/>
            <w:vMerge/>
            <w:tcBorders>
              <w:top w:val="nil"/>
              <w:left w:val="single" w:sz="4" w:space="0" w:color="000000"/>
              <w:bottom w:val="single" w:sz="2" w:space="0" w:color="000000"/>
              <w:right w:val="single" w:sz="4" w:space="0" w:color="000000"/>
            </w:tcBorders>
          </w:tcPr>
          <w:p>
            <w:pPr>
              <w:rPr>
                <w:sz w:val="2"/>
                <w:szCs w:val="2"/>
              </w:rPr>
            </w:pPr>
          </w:p>
        </w:tc>
        <w:tc>
          <w:tcPr>
            <w:tcW w:w="900" w:type="dxa"/>
            <w:tcBorders>
              <w:top w:val="single" w:sz="2" w:space="0" w:color="000000"/>
              <w:left w:val="single" w:sz="4" w:space="0" w:color="000000"/>
              <w:bottom w:val="single" w:sz="2" w:space="0" w:color="000000"/>
              <w:right w:val="single" w:sz="4" w:space="0" w:color="000000"/>
            </w:tcBorders>
          </w:tcPr>
          <w:p>
            <w:pPr>
              <w:pStyle w:val="TableParagraph"/>
              <w:rPr>
                <w:rFonts w:ascii="微软雅黑"/>
                <w:b/>
                <w:sz w:val="18"/>
              </w:rPr>
            </w:pPr>
          </w:p>
          <w:p>
            <w:pPr>
              <w:pStyle w:val="TableParagraph"/>
              <w:spacing w:before="5"/>
              <w:rPr>
                <w:rFonts w:ascii="微软雅黑"/>
                <w:b/>
                <w:sz w:val="24"/>
              </w:rPr>
            </w:pPr>
          </w:p>
          <w:p>
            <w:pPr>
              <w:pStyle w:val="TableParagraph"/>
              <w:spacing w:line="324" w:lineRule="auto"/>
              <w:ind w:left="275" w:right="252"/>
              <w:rPr>
                <w:sz w:val="18"/>
              </w:rPr>
            </w:pPr>
            <w:r>
              <w:rPr>
                <w:sz w:val="18"/>
              </w:rPr>
              <w:t>安全作业</w:t>
            </w:r>
          </w:p>
        </w:tc>
        <w:tc>
          <w:tcPr>
            <w:tcW w:w="4944" w:type="dxa"/>
            <w:tcBorders>
              <w:top w:val="single" w:sz="2" w:space="0" w:color="000000"/>
              <w:left w:val="single" w:sz="4" w:space="0" w:color="000000"/>
              <w:bottom w:val="single" w:sz="2" w:space="0" w:color="000000"/>
              <w:right w:val="single" w:sz="4" w:space="0" w:color="000000"/>
            </w:tcBorders>
          </w:tcPr>
          <w:p>
            <w:pPr>
              <w:pStyle w:val="TableParagraph"/>
              <w:spacing w:line="312" w:lineRule="auto" w:before="62"/>
              <w:ind w:left="115" w:right="105"/>
              <w:rPr>
                <w:sz w:val="18"/>
              </w:rPr>
            </w:pPr>
            <w:r>
              <w:rPr>
                <w:sz w:val="18"/>
              </w:rPr>
              <w:t>操作前未向有关技术人员和作业人员进行安全技术交底或交底未有文字记录，扣 5～10 分</w:t>
            </w:r>
          </w:p>
          <w:p>
            <w:pPr>
              <w:pStyle w:val="TableParagraph"/>
              <w:ind w:left="115"/>
              <w:rPr>
                <w:sz w:val="18"/>
              </w:rPr>
            </w:pPr>
            <w:r>
              <w:rPr>
                <w:sz w:val="18"/>
              </w:rPr>
              <w:t>作业人员未经培训或未定岗定责，扣 5～10 分</w:t>
            </w:r>
          </w:p>
          <w:p>
            <w:pPr>
              <w:pStyle w:val="TableParagraph"/>
              <w:spacing w:line="312" w:lineRule="auto" w:before="70"/>
              <w:ind w:left="115" w:right="105"/>
              <w:rPr>
                <w:sz w:val="18"/>
              </w:rPr>
            </w:pPr>
            <w:r>
              <w:rPr>
                <w:sz w:val="18"/>
              </w:rPr>
              <w:t>安装拆除单位资质不符合要求或特种作业人员未持证上岗， 扣 5～10 分</w:t>
            </w:r>
          </w:p>
          <w:p>
            <w:pPr>
              <w:pStyle w:val="TableParagraph"/>
              <w:ind w:left="115"/>
              <w:rPr>
                <w:sz w:val="18"/>
              </w:rPr>
            </w:pPr>
            <w:r>
              <w:rPr>
                <w:spacing w:val="-9"/>
                <w:sz w:val="18"/>
              </w:rPr>
              <w:t>安装、升降、拆除时未设置安全警戒区及专人监护，扣 </w:t>
            </w:r>
            <w:r>
              <w:rPr>
                <w:sz w:val="18"/>
              </w:rPr>
              <w:t>10</w:t>
            </w:r>
            <w:r>
              <w:rPr>
                <w:spacing w:val="-23"/>
                <w:sz w:val="18"/>
              </w:rPr>
              <w:t> 分</w:t>
            </w:r>
          </w:p>
          <w:p>
            <w:pPr>
              <w:pStyle w:val="TableParagraph"/>
              <w:spacing w:line="217" w:lineRule="exact" w:before="69"/>
              <w:ind w:left="115"/>
              <w:rPr>
                <w:sz w:val="18"/>
              </w:rPr>
            </w:pPr>
            <w:r>
              <w:rPr>
                <w:sz w:val="18"/>
              </w:rPr>
              <w:t>荷载不均匀或超载，扣 5～10 分</w:t>
            </w:r>
          </w:p>
        </w:tc>
        <w:tc>
          <w:tcPr>
            <w:tcW w:w="720" w:type="dxa"/>
            <w:tcBorders>
              <w:top w:val="single" w:sz="2" w:space="0" w:color="000000"/>
              <w:left w:val="single" w:sz="4" w:space="0" w:color="000000"/>
              <w:bottom w:val="single" w:sz="2"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4"/>
              <w:rPr>
                <w:rFonts w:ascii="微软雅黑"/>
                <w:b/>
                <w:sz w:val="17"/>
              </w:rPr>
            </w:pPr>
          </w:p>
          <w:p>
            <w:pPr>
              <w:pStyle w:val="TableParagraph"/>
              <w:ind w:left="162" w:right="144"/>
              <w:jc w:val="center"/>
              <w:rPr>
                <w:sz w:val="18"/>
              </w:rPr>
            </w:pPr>
            <w:r>
              <w:rPr>
                <w:sz w:val="18"/>
              </w:rPr>
              <w:t>10</w:t>
            </w:r>
          </w:p>
        </w:tc>
        <w:tc>
          <w:tcPr>
            <w:tcW w:w="725" w:type="dxa"/>
            <w:tcBorders>
              <w:top w:val="single" w:sz="2" w:space="0" w:color="000000"/>
              <w:left w:val="single" w:sz="4" w:space="0" w:color="000000"/>
              <w:bottom w:val="single" w:sz="2" w:space="0" w:color="000000"/>
              <w:right w:val="single" w:sz="4" w:space="0" w:color="000000"/>
            </w:tcBorders>
          </w:tcPr>
          <w:p>
            <w:pPr>
              <w:pStyle w:val="TableParagraph"/>
              <w:rPr>
                <w:rFonts w:ascii="Times New Roman"/>
                <w:sz w:val="18"/>
              </w:rPr>
            </w:pPr>
          </w:p>
        </w:tc>
        <w:tc>
          <w:tcPr>
            <w:tcW w:w="715" w:type="dxa"/>
            <w:tcBorders>
              <w:top w:val="single" w:sz="2" w:space="0" w:color="000000"/>
              <w:left w:val="single" w:sz="4" w:space="0" w:color="000000"/>
              <w:bottom w:val="single" w:sz="2" w:space="0" w:color="000000"/>
            </w:tcBorders>
          </w:tcPr>
          <w:p>
            <w:pPr>
              <w:pStyle w:val="TableParagraph"/>
              <w:rPr>
                <w:rFonts w:ascii="Times New Roman"/>
                <w:sz w:val="18"/>
              </w:rPr>
            </w:pPr>
          </w:p>
        </w:tc>
      </w:tr>
      <w:tr>
        <w:trPr>
          <w:trHeight w:val="491" w:hRule="atLeast"/>
        </w:trPr>
        <w:tc>
          <w:tcPr>
            <w:tcW w:w="595" w:type="dxa"/>
            <w:tcBorders>
              <w:top w:val="single" w:sz="4" w:space="0" w:color="000000"/>
              <w:bottom w:val="single" w:sz="2" w:space="0" w:color="000000"/>
              <w:right w:val="single" w:sz="4" w:space="0" w:color="000000"/>
            </w:tcBorders>
          </w:tcPr>
          <w:p>
            <w:pPr>
              <w:pStyle w:val="TableParagraph"/>
              <w:rPr>
                <w:rFonts w:ascii="Times New Roman"/>
                <w:sz w:val="18"/>
              </w:rPr>
            </w:pPr>
          </w:p>
        </w:tc>
        <w:tc>
          <w:tcPr>
            <w:tcW w:w="533" w:type="dxa"/>
            <w:vMerge/>
            <w:tcBorders>
              <w:top w:val="nil"/>
              <w:left w:val="single" w:sz="4" w:space="0" w:color="000000"/>
              <w:bottom w:val="single" w:sz="2" w:space="0" w:color="000000"/>
              <w:right w:val="single" w:sz="4" w:space="0" w:color="000000"/>
            </w:tcBorders>
          </w:tcPr>
          <w:p>
            <w:pPr>
              <w:rPr>
                <w:sz w:val="2"/>
                <w:szCs w:val="2"/>
              </w:rPr>
            </w:pPr>
          </w:p>
        </w:tc>
        <w:tc>
          <w:tcPr>
            <w:tcW w:w="900" w:type="dxa"/>
            <w:tcBorders>
              <w:top w:val="single" w:sz="2" w:space="0" w:color="000000"/>
              <w:left w:val="single" w:sz="4" w:space="0" w:color="000000"/>
              <w:bottom w:val="single" w:sz="2" w:space="0" w:color="000000"/>
              <w:right w:val="single" w:sz="4" w:space="0" w:color="000000"/>
            </w:tcBorders>
          </w:tcPr>
          <w:p>
            <w:pPr>
              <w:pStyle w:val="TableParagraph"/>
              <w:spacing w:before="132"/>
              <w:ind w:left="118" w:right="97"/>
              <w:jc w:val="center"/>
              <w:rPr>
                <w:sz w:val="18"/>
              </w:rPr>
            </w:pPr>
            <w:r>
              <w:rPr>
                <w:sz w:val="18"/>
              </w:rPr>
              <w:t>小计</w:t>
            </w:r>
          </w:p>
        </w:tc>
        <w:tc>
          <w:tcPr>
            <w:tcW w:w="4944" w:type="dxa"/>
            <w:tcBorders>
              <w:top w:val="single" w:sz="2" w:space="0" w:color="000000"/>
              <w:left w:val="single" w:sz="4" w:space="0" w:color="000000"/>
              <w:bottom w:val="single" w:sz="2" w:space="0" w:color="000000"/>
              <w:right w:val="single" w:sz="4" w:space="0" w:color="000000"/>
            </w:tcBorders>
          </w:tcPr>
          <w:p>
            <w:pPr>
              <w:pStyle w:val="TableParagraph"/>
              <w:rPr>
                <w:rFonts w:ascii="Times New Roman"/>
                <w:sz w:val="18"/>
              </w:rPr>
            </w:pPr>
          </w:p>
        </w:tc>
        <w:tc>
          <w:tcPr>
            <w:tcW w:w="720" w:type="dxa"/>
            <w:tcBorders>
              <w:top w:val="single" w:sz="2" w:space="0" w:color="000000"/>
              <w:left w:val="single" w:sz="4" w:space="0" w:color="000000"/>
              <w:bottom w:val="single" w:sz="2" w:space="0" w:color="000000"/>
              <w:right w:val="single" w:sz="4" w:space="0" w:color="000000"/>
            </w:tcBorders>
          </w:tcPr>
          <w:p>
            <w:pPr>
              <w:pStyle w:val="TableParagraph"/>
              <w:spacing w:before="132"/>
              <w:ind w:left="162" w:right="144"/>
              <w:jc w:val="center"/>
              <w:rPr>
                <w:sz w:val="18"/>
              </w:rPr>
            </w:pPr>
            <w:r>
              <w:rPr>
                <w:sz w:val="18"/>
              </w:rPr>
              <w:t>40</w:t>
            </w:r>
          </w:p>
        </w:tc>
        <w:tc>
          <w:tcPr>
            <w:tcW w:w="725" w:type="dxa"/>
            <w:tcBorders>
              <w:top w:val="single" w:sz="2" w:space="0" w:color="000000"/>
              <w:left w:val="single" w:sz="4" w:space="0" w:color="000000"/>
              <w:bottom w:val="single" w:sz="2" w:space="0" w:color="000000"/>
              <w:right w:val="single" w:sz="4" w:space="0" w:color="000000"/>
            </w:tcBorders>
          </w:tcPr>
          <w:p>
            <w:pPr>
              <w:pStyle w:val="TableParagraph"/>
              <w:rPr>
                <w:rFonts w:ascii="Times New Roman"/>
                <w:sz w:val="18"/>
              </w:rPr>
            </w:pPr>
          </w:p>
        </w:tc>
        <w:tc>
          <w:tcPr>
            <w:tcW w:w="715" w:type="dxa"/>
            <w:tcBorders>
              <w:top w:val="single" w:sz="2" w:space="0" w:color="000000"/>
              <w:left w:val="single" w:sz="4" w:space="0" w:color="000000"/>
              <w:bottom w:val="single" w:sz="2" w:space="0" w:color="000000"/>
            </w:tcBorders>
          </w:tcPr>
          <w:p>
            <w:pPr>
              <w:pStyle w:val="TableParagraph"/>
              <w:rPr>
                <w:rFonts w:ascii="Times New Roman"/>
                <w:sz w:val="18"/>
              </w:rPr>
            </w:pPr>
          </w:p>
        </w:tc>
      </w:tr>
      <w:tr>
        <w:trPr>
          <w:trHeight w:val="565" w:hRule="atLeast"/>
        </w:trPr>
        <w:tc>
          <w:tcPr>
            <w:tcW w:w="2028" w:type="dxa"/>
            <w:gridSpan w:val="3"/>
            <w:tcBorders>
              <w:top w:val="single" w:sz="2" w:space="0" w:color="000000"/>
              <w:right w:val="single" w:sz="4" w:space="0" w:color="000000"/>
            </w:tcBorders>
          </w:tcPr>
          <w:p>
            <w:pPr>
              <w:pStyle w:val="TableParagraph"/>
              <w:spacing w:before="2"/>
              <w:rPr>
                <w:rFonts w:ascii="微软雅黑"/>
                <w:b/>
                <w:sz w:val="9"/>
              </w:rPr>
            </w:pPr>
          </w:p>
          <w:p>
            <w:pPr>
              <w:pStyle w:val="TableParagraph"/>
              <w:ind w:left="474"/>
              <w:rPr>
                <w:sz w:val="18"/>
              </w:rPr>
            </w:pPr>
            <w:r>
              <w:rPr>
                <w:sz w:val="18"/>
              </w:rPr>
              <w:t>检查项目合计</w:t>
            </w:r>
          </w:p>
        </w:tc>
        <w:tc>
          <w:tcPr>
            <w:tcW w:w="4944" w:type="dxa"/>
            <w:tcBorders>
              <w:top w:val="single" w:sz="2"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2" w:space="0" w:color="000000"/>
              <w:left w:val="single" w:sz="4" w:space="0" w:color="000000"/>
              <w:right w:val="single" w:sz="4" w:space="0" w:color="000000"/>
            </w:tcBorders>
          </w:tcPr>
          <w:p>
            <w:pPr>
              <w:pStyle w:val="TableParagraph"/>
              <w:spacing w:before="2"/>
              <w:rPr>
                <w:rFonts w:ascii="微软雅黑"/>
                <w:b/>
                <w:sz w:val="9"/>
              </w:rPr>
            </w:pPr>
          </w:p>
          <w:p>
            <w:pPr>
              <w:pStyle w:val="TableParagraph"/>
              <w:ind w:left="162" w:right="142"/>
              <w:jc w:val="center"/>
              <w:rPr>
                <w:sz w:val="18"/>
              </w:rPr>
            </w:pPr>
            <w:r>
              <w:rPr>
                <w:sz w:val="18"/>
              </w:rPr>
              <w:t>100</w:t>
            </w:r>
          </w:p>
        </w:tc>
        <w:tc>
          <w:tcPr>
            <w:tcW w:w="725" w:type="dxa"/>
            <w:tcBorders>
              <w:top w:val="single" w:sz="2" w:space="0" w:color="000000"/>
              <w:left w:val="single" w:sz="4" w:space="0" w:color="000000"/>
              <w:right w:val="single" w:sz="4" w:space="0" w:color="000000"/>
            </w:tcBorders>
          </w:tcPr>
          <w:p>
            <w:pPr>
              <w:pStyle w:val="TableParagraph"/>
              <w:rPr>
                <w:rFonts w:ascii="Times New Roman"/>
                <w:sz w:val="18"/>
              </w:rPr>
            </w:pPr>
          </w:p>
        </w:tc>
        <w:tc>
          <w:tcPr>
            <w:tcW w:w="715" w:type="dxa"/>
            <w:tcBorders>
              <w:top w:val="single" w:sz="2" w:space="0" w:color="000000"/>
              <w:left w:val="single" w:sz="4" w:space="0" w:color="000000"/>
            </w:tcBorders>
          </w:tcPr>
          <w:p>
            <w:pPr>
              <w:pStyle w:val="TableParagraph"/>
              <w:rPr>
                <w:rFonts w:ascii="Times New Roman"/>
                <w:sz w:val="18"/>
              </w:rPr>
            </w:pPr>
          </w:p>
        </w:tc>
      </w:tr>
    </w:tbl>
    <w:p>
      <w:pPr>
        <w:spacing w:after="0"/>
        <w:rPr>
          <w:rFonts w:ascii="Times New Roman"/>
          <w:sz w:val="18"/>
        </w:rPr>
        <w:sectPr>
          <w:pgSz w:w="11910" w:h="16840"/>
          <w:pgMar w:header="0" w:footer="912" w:top="1380" w:bottom="1100" w:left="1140" w:right="820"/>
        </w:sectPr>
      </w:pPr>
    </w:p>
    <w:p>
      <w:pPr>
        <w:spacing w:line="364" w:lineRule="exact" w:before="0"/>
        <w:ind w:left="3264" w:right="0" w:firstLine="0"/>
        <w:jc w:val="left"/>
        <w:rPr>
          <w:rFonts w:ascii="微软雅黑" w:eastAsia="微软雅黑" w:hint="eastAsia"/>
          <w:b/>
          <w:sz w:val="21"/>
        </w:rPr>
      </w:pPr>
      <w:r>
        <w:rPr/>
        <w:pict>
          <v:shape style="position:absolute;margin-left:78.479996pt;margin-top:85.680023pt;width:438.6pt;height:686.05pt;mso-position-horizontal-relative:page;mso-position-vertical-relative:page;z-index:136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0"/>
                    <w:gridCol w:w="396"/>
                    <w:gridCol w:w="967"/>
                    <w:gridCol w:w="4500"/>
                    <w:gridCol w:w="720"/>
                    <w:gridCol w:w="720"/>
                    <w:gridCol w:w="720"/>
                  </w:tblGrid>
                  <w:tr>
                    <w:trPr>
                      <w:trHeight w:val="752" w:hRule="atLeast"/>
                    </w:trPr>
                    <w:tc>
                      <w:tcPr>
                        <w:tcW w:w="720" w:type="dxa"/>
                        <w:tcBorders>
                          <w:bottom w:val="single" w:sz="4" w:space="0" w:color="000000"/>
                          <w:right w:val="single" w:sz="4" w:space="0" w:color="000000"/>
                        </w:tcBorders>
                      </w:tcPr>
                      <w:p>
                        <w:pPr>
                          <w:pStyle w:val="TableParagraph"/>
                          <w:spacing w:before="3"/>
                          <w:rPr>
                            <w:rFonts w:ascii="微软雅黑"/>
                            <w:b/>
                            <w:sz w:val="14"/>
                          </w:rPr>
                        </w:pPr>
                      </w:p>
                      <w:p>
                        <w:pPr>
                          <w:pStyle w:val="TableParagraph"/>
                          <w:ind w:left="162" w:right="143"/>
                          <w:jc w:val="center"/>
                          <w:rPr>
                            <w:sz w:val="18"/>
                          </w:rPr>
                        </w:pPr>
                        <w:r>
                          <w:rPr>
                            <w:sz w:val="18"/>
                          </w:rPr>
                          <w:t>序号</w:t>
                        </w:r>
                      </w:p>
                    </w:tc>
                    <w:tc>
                      <w:tcPr>
                        <w:tcW w:w="1363" w:type="dxa"/>
                        <w:gridSpan w:val="2"/>
                        <w:tcBorders>
                          <w:left w:val="single" w:sz="4" w:space="0" w:color="000000"/>
                          <w:bottom w:val="single" w:sz="4" w:space="0" w:color="000000"/>
                          <w:right w:val="single" w:sz="4" w:space="0" w:color="000000"/>
                        </w:tcBorders>
                      </w:tcPr>
                      <w:p>
                        <w:pPr>
                          <w:pStyle w:val="TableParagraph"/>
                          <w:spacing w:before="3"/>
                          <w:rPr>
                            <w:rFonts w:ascii="微软雅黑"/>
                            <w:b/>
                            <w:sz w:val="14"/>
                          </w:rPr>
                        </w:pPr>
                      </w:p>
                      <w:p>
                        <w:pPr>
                          <w:pStyle w:val="TableParagraph"/>
                          <w:ind w:left="328"/>
                          <w:rPr>
                            <w:sz w:val="18"/>
                          </w:rPr>
                        </w:pPr>
                        <w:r>
                          <w:rPr>
                            <w:sz w:val="18"/>
                          </w:rPr>
                          <w:t>检查项目</w:t>
                        </w:r>
                      </w:p>
                    </w:tc>
                    <w:tc>
                      <w:tcPr>
                        <w:tcW w:w="4500" w:type="dxa"/>
                        <w:tcBorders>
                          <w:left w:val="single" w:sz="4" w:space="0" w:color="000000"/>
                          <w:bottom w:val="single" w:sz="4" w:space="0" w:color="000000"/>
                          <w:right w:val="single" w:sz="4" w:space="0" w:color="000000"/>
                        </w:tcBorders>
                      </w:tcPr>
                      <w:p>
                        <w:pPr>
                          <w:pStyle w:val="TableParagraph"/>
                          <w:spacing w:before="17"/>
                          <w:rPr>
                            <w:rFonts w:ascii="微软雅黑"/>
                            <w:b/>
                            <w:sz w:val="14"/>
                          </w:rPr>
                        </w:pPr>
                      </w:p>
                      <w:p>
                        <w:pPr>
                          <w:pStyle w:val="TableParagraph"/>
                          <w:ind w:left="1876" w:right="1854"/>
                          <w:jc w:val="center"/>
                          <w:rPr>
                            <w:sz w:val="18"/>
                          </w:rPr>
                        </w:pPr>
                        <w:r>
                          <w:rPr>
                            <w:sz w:val="18"/>
                          </w:rPr>
                          <w:t>扣分标准</w:t>
                        </w:r>
                      </w:p>
                    </w:tc>
                    <w:tc>
                      <w:tcPr>
                        <w:tcW w:w="720" w:type="dxa"/>
                        <w:tcBorders>
                          <w:left w:val="single" w:sz="4" w:space="0" w:color="000000"/>
                          <w:bottom w:val="single" w:sz="4" w:space="0" w:color="000000"/>
                          <w:right w:val="single" w:sz="4" w:space="0" w:color="000000"/>
                        </w:tcBorders>
                      </w:tcPr>
                      <w:p>
                        <w:pPr>
                          <w:pStyle w:val="TableParagraph"/>
                          <w:spacing w:line="324" w:lineRule="auto" w:before="105"/>
                          <w:ind w:left="187" w:right="160"/>
                          <w:rPr>
                            <w:sz w:val="18"/>
                          </w:rPr>
                        </w:pPr>
                        <w:r>
                          <w:rPr>
                            <w:sz w:val="18"/>
                          </w:rPr>
                          <w:t>应得分数</w:t>
                        </w:r>
                      </w:p>
                    </w:tc>
                    <w:tc>
                      <w:tcPr>
                        <w:tcW w:w="720" w:type="dxa"/>
                        <w:tcBorders>
                          <w:left w:val="single" w:sz="4" w:space="0" w:color="000000"/>
                          <w:bottom w:val="single" w:sz="4" w:space="0" w:color="000000"/>
                          <w:right w:val="single" w:sz="4" w:space="0" w:color="000000"/>
                        </w:tcBorders>
                      </w:tcPr>
                      <w:p>
                        <w:pPr>
                          <w:pStyle w:val="TableParagraph"/>
                          <w:spacing w:line="324" w:lineRule="auto" w:before="105"/>
                          <w:ind w:left="187" w:right="160"/>
                          <w:rPr>
                            <w:sz w:val="18"/>
                          </w:rPr>
                        </w:pPr>
                        <w:r>
                          <w:rPr>
                            <w:sz w:val="18"/>
                          </w:rPr>
                          <w:t>扣减分数</w:t>
                        </w:r>
                      </w:p>
                    </w:tc>
                    <w:tc>
                      <w:tcPr>
                        <w:tcW w:w="720" w:type="dxa"/>
                        <w:tcBorders>
                          <w:left w:val="single" w:sz="4" w:space="0" w:color="000000"/>
                          <w:bottom w:val="single" w:sz="4" w:space="0" w:color="000000"/>
                        </w:tcBorders>
                      </w:tcPr>
                      <w:p>
                        <w:pPr>
                          <w:pStyle w:val="TableParagraph"/>
                          <w:spacing w:line="324" w:lineRule="auto" w:before="105"/>
                          <w:ind w:left="187" w:right="155"/>
                          <w:rPr>
                            <w:sz w:val="18"/>
                          </w:rPr>
                        </w:pPr>
                        <w:r>
                          <w:rPr>
                            <w:sz w:val="18"/>
                          </w:rPr>
                          <w:t>实得分数</w:t>
                        </w:r>
                      </w:p>
                    </w:tc>
                  </w:tr>
                  <w:tr>
                    <w:trPr>
                      <w:trHeight w:val="781" w:hRule="atLeast"/>
                    </w:trPr>
                    <w:tc>
                      <w:tcPr>
                        <w:tcW w:w="720" w:type="dxa"/>
                        <w:tcBorders>
                          <w:top w:val="single" w:sz="4" w:space="0" w:color="000000"/>
                          <w:bottom w:val="single" w:sz="4" w:space="0" w:color="000000"/>
                          <w:right w:val="single" w:sz="4" w:space="0" w:color="000000"/>
                        </w:tcBorders>
                      </w:tcPr>
                      <w:p>
                        <w:pPr>
                          <w:pStyle w:val="TableParagraph"/>
                          <w:spacing w:before="17"/>
                          <w:rPr>
                            <w:rFonts w:ascii="微软雅黑"/>
                            <w:b/>
                            <w:sz w:val="14"/>
                          </w:rPr>
                        </w:pPr>
                      </w:p>
                      <w:p>
                        <w:pPr>
                          <w:pStyle w:val="TableParagraph"/>
                          <w:ind w:left="17"/>
                          <w:jc w:val="center"/>
                          <w:rPr>
                            <w:sz w:val="18"/>
                          </w:rPr>
                        </w:pPr>
                        <w:r>
                          <w:rPr>
                            <w:sz w:val="18"/>
                          </w:rPr>
                          <w:t>1</w:t>
                        </w:r>
                      </w:p>
                    </w:tc>
                    <w:tc>
                      <w:tcPr>
                        <w:tcW w:w="396"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2"/>
                          <w:rPr>
                            <w:rFonts w:ascii="微软雅黑"/>
                            <w:b/>
                            <w:sz w:val="17"/>
                          </w:rPr>
                        </w:pPr>
                      </w:p>
                      <w:p>
                        <w:pPr>
                          <w:pStyle w:val="TableParagraph"/>
                          <w:spacing w:line="324" w:lineRule="auto"/>
                          <w:ind w:left="115" w:right="90"/>
                          <w:jc w:val="both"/>
                          <w:rPr>
                            <w:sz w:val="18"/>
                          </w:rPr>
                        </w:pPr>
                        <w:r>
                          <w:rPr>
                            <w:sz w:val="18"/>
                          </w:rPr>
                          <w:t>保证项目</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51"/>
                          <w:ind w:left="309" w:right="285"/>
                          <w:rPr>
                            <w:sz w:val="18"/>
                          </w:rPr>
                        </w:pPr>
                        <w:r>
                          <w:rPr>
                            <w:sz w:val="18"/>
                          </w:rPr>
                          <w:t>施工方案</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15" w:right="100"/>
                          <w:rPr>
                            <w:sz w:val="18"/>
                          </w:rPr>
                        </w:pPr>
                        <w:r>
                          <w:rPr>
                            <w:sz w:val="18"/>
                          </w:rPr>
                          <w:t>未编制专项施工方案或未对吊篮支架支撑处结构的承载力进行验算，扣 10 分</w:t>
                        </w:r>
                      </w:p>
                      <w:p>
                        <w:pPr>
                          <w:pStyle w:val="TableParagraph"/>
                          <w:spacing w:line="215" w:lineRule="exact" w:before="2"/>
                          <w:ind w:left="115"/>
                          <w:rPr>
                            <w:sz w:val="18"/>
                          </w:rPr>
                        </w:pPr>
                        <w:r>
                          <w:rPr>
                            <w:sz w:val="18"/>
                          </w:rPr>
                          <w:t>专项施工方案未按规定审核、审批，扣 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7"/>
                          <w:rPr>
                            <w:rFonts w:ascii="微软雅黑"/>
                            <w:b/>
                            <w:sz w:val="14"/>
                          </w:rPr>
                        </w:pPr>
                      </w:p>
                      <w:p>
                        <w:pPr>
                          <w:pStyle w:val="TableParagraph"/>
                          <w:ind w:left="162" w:right="139"/>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300" w:hRule="atLeast"/>
                    </w:trPr>
                    <w:tc>
                      <w:tcPr>
                        <w:tcW w:w="720"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1"/>
                          </w:rPr>
                        </w:pPr>
                      </w:p>
                      <w:p>
                        <w:pPr>
                          <w:pStyle w:val="TableParagraph"/>
                          <w:ind w:left="17"/>
                          <w:jc w:val="center"/>
                          <w:rPr>
                            <w:sz w:val="18"/>
                          </w:rPr>
                        </w:pPr>
                        <w:r>
                          <w:rPr>
                            <w:sz w:val="18"/>
                          </w:rPr>
                          <w:t>2</w:t>
                        </w:r>
                      </w:p>
                    </w:tc>
                    <w:tc>
                      <w:tcPr>
                        <w:tcW w:w="39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7"/>
                          <w:rPr>
                            <w:rFonts w:ascii="微软雅黑"/>
                            <w:b/>
                            <w:sz w:val="22"/>
                          </w:rPr>
                        </w:pPr>
                      </w:p>
                      <w:p>
                        <w:pPr>
                          <w:pStyle w:val="TableParagraph"/>
                          <w:spacing w:line="312" w:lineRule="auto"/>
                          <w:ind w:left="309" w:right="285"/>
                          <w:rPr>
                            <w:sz w:val="18"/>
                          </w:rPr>
                        </w:pPr>
                        <w:r>
                          <w:rPr>
                            <w:sz w:val="18"/>
                          </w:rPr>
                          <w:t>安全装置</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before="31"/>
                          <w:ind w:left="115"/>
                          <w:rPr>
                            <w:sz w:val="18"/>
                          </w:rPr>
                        </w:pPr>
                        <w:r>
                          <w:rPr>
                            <w:sz w:val="18"/>
                          </w:rPr>
                          <w:t>未安装防坠安全锁或安全锁失灵，扣 10 分</w:t>
                        </w:r>
                      </w:p>
                      <w:p>
                        <w:pPr>
                          <w:pStyle w:val="TableParagraph"/>
                          <w:spacing w:before="28"/>
                          <w:ind w:left="115"/>
                          <w:rPr>
                            <w:sz w:val="18"/>
                          </w:rPr>
                        </w:pPr>
                        <w:r>
                          <w:rPr>
                            <w:sz w:val="18"/>
                          </w:rPr>
                          <w:t>防坠安全锁超过标定期限仍在使用，扣 10 分</w:t>
                        </w:r>
                      </w:p>
                      <w:p>
                        <w:pPr>
                          <w:pStyle w:val="TableParagraph"/>
                          <w:spacing w:line="268" w:lineRule="auto" w:before="29"/>
                          <w:ind w:left="115" w:right="100"/>
                          <w:rPr>
                            <w:sz w:val="18"/>
                          </w:rPr>
                        </w:pPr>
                        <w:r>
                          <w:rPr>
                            <w:sz w:val="18"/>
                          </w:rPr>
                          <w:t>未设置挂设安全带专用安全绳及安全锁扣或安全绳未固定在建筑物可靠位置，扣 10 分</w:t>
                        </w:r>
                      </w:p>
                      <w:p>
                        <w:pPr>
                          <w:pStyle w:val="TableParagraph"/>
                          <w:spacing w:line="210" w:lineRule="exact" w:before="4"/>
                          <w:ind w:left="115"/>
                          <w:rPr>
                            <w:sz w:val="18"/>
                          </w:rPr>
                        </w:pPr>
                        <w:r>
                          <w:rPr>
                            <w:sz w:val="18"/>
                          </w:rPr>
                          <w:t>吊篮未安装上限位装置或限位装置失灵，扣 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1"/>
                          </w:rPr>
                        </w:pPr>
                      </w:p>
                      <w:p>
                        <w:pPr>
                          <w:pStyle w:val="TableParagraph"/>
                          <w:ind w:left="162" w:right="139"/>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080" w:hRule="atLeast"/>
                    </w:trPr>
                    <w:tc>
                      <w:tcPr>
                        <w:tcW w:w="720"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4"/>
                          <w:rPr>
                            <w:rFonts w:ascii="微软雅黑"/>
                            <w:b/>
                            <w:sz w:val="14"/>
                          </w:rPr>
                        </w:pPr>
                      </w:p>
                      <w:p>
                        <w:pPr>
                          <w:pStyle w:val="TableParagraph"/>
                          <w:ind w:left="17"/>
                          <w:jc w:val="center"/>
                          <w:rPr>
                            <w:sz w:val="18"/>
                          </w:rPr>
                        </w:pPr>
                        <w:r>
                          <w:rPr>
                            <w:sz w:val="18"/>
                          </w:rPr>
                          <w:t>3</w:t>
                        </w:r>
                      </w:p>
                    </w:tc>
                    <w:tc>
                      <w:tcPr>
                        <w:tcW w:w="39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8"/>
                          <w:rPr>
                            <w:rFonts w:ascii="微软雅黑"/>
                            <w:b/>
                            <w:sz w:val="25"/>
                          </w:rPr>
                        </w:pPr>
                      </w:p>
                      <w:p>
                        <w:pPr>
                          <w:pStyle w:val="TableParagraph"/>
                          <w:spacing w:line="312" w:lineRule="auto"/>
                          <w:ind w:left="309" w:right="285"/>
                          <w:rPr>
                            <w:sz w:val="18"/>
                          </w:rPr>
                        </w:pPr>
                        <w:r>
                          <w:rPr>
                            <w:sz w:val="18"/>
                          </w:rPr>
                          <w:t>悬挂机构</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before="28"/>
                          <w:ind w:left="115"/>
                          <w:rPr>
                            <w:sz w:val="18"/>
                          </w:rPr>
                        </w:pPr>
                        <w:r>
                          <w:rPr>
                            <w:sz w:val="18"/>
                          </w:rPr>
                          <w:t>悬挂机构前支架支撑在建筑物女儿墙上或挑檐边缘，扣</w:t>
                        </w:r>
                      </w:p>
                      <w:p>
                        <w:pPr>
                          <w:pStyle w:val="TableParagraph"/>
                          <w:spacing w:before="31"/>
                          <w:ind w:left="115"/>
                          <w:rPr>
                            <w:sz w:val="18"/>
                          </w:rPr>
                        </w:pPr>
                        <w:r>
                          <w:rPr>
                            <w:sz w:val="18"/>
                          </w:rPr>
                          <w:t>10 分</w:t>
                        </w:r>
                      </w:p>
                      <w:p>
                        <w:pPr>
                          <w:pStyle w:val="TableParagraph"/>
                          <w:spacing w:before="29"/>
                          <w:ind w:left="115"/>
                          <w:rPr>
                            <w:sz w:val="18"/>
                          </w:rPr>
                        </w:pPr>
                        <w:r>
                          <w:rPr>
                            <w:sz w:val="18"/>
                          </w:rPr>
                          <w:t>前梁外伸长度不符合产品产品说明书规定，扣 10 分</w:t>
                        </w:r>
                      </w:p>
                      <w:p>
                        <w:pPr>
                          <w:pStyle w:val="TableParagraph"/>
                          <w:spacing w:before="28"/>
                          <w:ind w:left="115"/>
                          <w:rPr>
                            <w:sz w:val="18"/>
                          </w:rPr>
                        </w:pPr>
                        <w:r>
                          <w:rPr>
                            <w:sz w:val="18"/>
                          </w:rPr>
                          <w:t>前支架与支撑面不垂直或脚轮受力，扣 10 分</w:t>
                        </w:r>
                      </w:p>
                      <w:p>
                        <w:pPr>
                          <w:pStyle w:val="TableParagraph"/>
                          <w:spacing w:line="268" w:lineRule="auto" w:before="31"/>
                          <w:ind w:left="115" w:right="88"/>
                          <w:rPr>
                            <w:sz w:val="18"/>
                          </w:rPr>
                        </w:pPr>
                        <w:r>
                          <w:rPr>
                            <w:w w:val="95"/>
                            <w:sz w:val="18"/>
                          </w:rPr>
                          <w:t>上支架未固定在前支架调节杆与悬挑梁连接的节点处， </w:t>
                        </w:r>
                        <w:r>
                          <w:rPr>
                            <w:spacing w:val="-24"/>
                            <w:sz w:val="18"/>
                          </w:rPr>
                          <w:t>扣 </w:t>
                        </w:r>
                        <w:r>
                          <w:rPr>
                            <w:sz w:val="18"/>
                          </w:rPr>
                          <w:t>5</w:t>
                        </w:r>
                        <w:r>
                          <w:rPr>
                            <w:spacing w:val="-22"/>
                            <w:sz w:val="18"/>
                          </w:rPr>
                          <w:t> 分</w:t>
                        </w:r>
                      </w:p>
                      <w:p>
                        <w:pPr>
                          <w:pStyle w:val="TableParagraph"/>
                          <w:spacing w:before="2"/>
                          <w:ind w:left="115"/>
                          <w:rPr>
                            <w:sz w:val="18"/>
                          </w:rPr>
                        </w:pPr>
                        <w:r>
                          <w:rPr>
                            <w:sz w:val="18"/>
                          </w:rPr>
                          <w:t>使用破损的配重块或采用其他替代物，扣 10 分</w:t>
                        </w:r>
                      </w:p>
                      <w:p>
                        <w:pPr>
                          <w:pStyle w:val="TableParagraph"/>
                          <w:spacing w:line="210" w:lineRule="exact" w:before="31"/>
                          <w:ind w:left="115"/>
                          <w:rPr>
                            <w:sz w:val="18"/>
                          </w:rPr>
                        </w:pPr>
                        <w:r>
                          <w:rPr>
                            <w:sz w:val="18"/>
                          </w:rPr>
                          <w:t>配重块未固定或重量不符合设计规定，扣 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4"/>
                          <w:rPr>
                            <w:rFonts w:ascii="微软雅黑"/>
                            <w:b/>
                            <w:sz w:val="14"/>
                          </w:rPr>
                        </w:pPr>
                      </w:p>
                      <w:p>
                        <w:pPr>
                          <w:pStyle w:val="TableParagraph"/>
                          <w:ind w:left="162" w:right="139"/>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559" w:hRule="atLeast"/>
                    </w:trPr>
                    <w:tc>
                      <w:tcPr>
                        <w:tcW w:w="720"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
                          <w:rPr>
                            <w:rFonts w:ascii="微软雅黑"/>
                            <w:b/>
                            <w:sz w:val="18"/>
                          </w:rPr>
                        </w:pPr>
                      </w:p>
                      <w:p>
                        <w:pPr>
                          <w:pStyle w:val="TableParagraph"/>
                          <w:ind w:left="17"/>
                          <w:jc w:val="center"/>
                          <w:rPr>
                            <w:sz w:val="18"/>
                          </w:rPr>
                        </w:pPr>
                        <w:r>
                          <w:rPr>
                            <w:sz w:val="18"/>
                          </w:rPr>
                          <w:t>4</w:t>
                        </w:r>
                      </w:p>
                    </w:tc>
                    <w:tc>
                      <w:tcPr>
                        <w:tcW w:w="39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8"/>
                          <w:rPr>
                            <w:rFonts w:ascii="微软雅黑"/>
                            <w:b/>
                            <w:sz w:val="19"/>
                          </w:rPr>
                        </w:pPr>
                      </w:p>
                      <w:p>
                        <w:pPr>
                          <w:pStyle w:val="TableParagraph"/>
                          <w:spacing w:before="1"/>
                          <w:ind w:left="200" w:right="176"/>
                          <w:jc w:val="center"/>
                          <w:rPr>
                            <w:sz w:val="18"/>
                          </w:rPr>
                        </w:pPr>
                        <w:r>
                          <w:rPr>
                            <w:sz w:val="18"/>
                          </w:rPr>
                          <w:t>钢丝绳</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before="28"/>
                          <w:ind w:left="115"/>
                          <w:rPr>
                            <w:sz w:val="18"/>
                          </w:rPr>
                        </w:pPr>
                        <w:r>
                          <w:rPr>
                            <w:sz w:val="18"/>
                          </w:rPr>
                          <w:t>钢丝绳有断丝、松股、硬弯、锈蚀或有油污附着物，扣</w:t>
                        </w:r>
                      </w:p>
                      <w:p>
                        <w:pPr>
                          <w:pStyle w:val="TableParagraph"/>
                          <w:spacing w:before="31"/>
                          <w:ind w:left="115"/>
                          <w:rPr>
                            <w:sz w:val="18"/>
                          </w:rPr>
                        </w:pPr>
                        <w:r>
                          <w:rPr>
                            <w:sz w:val="18"/>
                          </w:rPr>
                          <w:t>10 分</w:t>
                        </w:r>
                      </w:p>
                      <w:p>
                        <w:pPr>
                          <w:pStyle w:val="TableParagraph"/>
                          <w:spacing w:line="268" w:lineRule="auto" w:before="29"/>
                          <w:ind w:left="115" w:right="33"/>
                          <w:rPr>
                            <w:sz w:val="18"/>
                          </w:rPr>
                        </w:pPr>
                        <w:r>
                          <w:rPr>
                            <w:sz w:val="18"/>
                          </w:rPr>
                          <w:t>安全钢丝绳规格、型号与工作钢丝绳不相同或未独立悬挂，扣 10 分</w:t>
                        </w:r>
                      </w:p>
                      <w:p>
                        <w:pPr>
                          <w:pStyle w:val="TableParagraph"/>
                          <w:spacing w:before="2"/>
                          <w:ind w:left="115"/>
                          <w:rPr>
                            <w:sz w:val="18"/>
                          </w:rPr>
                        </w:pPr>
                        <w:r>
                          <w:rPr>
                            <w:sz w:val="18"/>
                          </w:rPr>
                          <w:t>安全钢丝绳不悬垂，扣 10 分</w:t>
                        </w:r>
                      </w:p>
                      <w:p>
                        <w:pPr>
                          <w:pStyle w:val="TableParagraph"/>
                          <w:spacing w:line="210" w:lineRule="exact" w:before="31"/>
                          <w:ind w:left="115"/>
                          <w:rPr>
                            <w:sz w:val="18"/>
                          </w:rPr>
                        </w:pPr>
                        <w:r>
                          <w:rPr>
                            <w:sz w:val="18"/>
                          </w:rPr>
                          <w:t>电焊作业时未对钢丝绳采取保护措施，扣 5～10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
                          <w:rPr>
                            <w:rFonts w:ascii="微软雅黑"/>
                            <w:b/>
                            <w:sz w:val="18"/>
                          </w:rPr>
                        </w:pPr>
                      </w:p>
                      <w:p>
                        <w:pPr>
                          <w:pStyle w:val="TableParagraph"/>
                          <w:ind w:left="162" w:right="139"/>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041" w:hRule="atLeast"/>
                    </w:trPr>
                    <w:tc>
                      <w:tcPr>
                        <w:tcW w:w="720" w:type="dxa"/>
                        <w:tcBorders>
                          <w:top w:val="single" w:sz="4" w:space="0" w:color="000000"/>
                          <w:bottom w:val="single" w:sz="4" w:space="0" w:color="000000"/>
                          <w:right w:val="single" w:sz="4" w:space="0" w:color="000000"/>
                        </w:tcBorders>
                      </w:tcPr>
                      <w:p>
                        <w:pPr>
                          <w:pStyle w:val="TableParagraph"/>
                          <w:spacing w:before="18"/>
                          <w:rPr>
                            <w:rFonts w:ascii="微软雅黑"/>
                            <w:b/>
                            <w:sz w:val="21"/>
                          </w:rPr>
                        </w:pPr>
                      </w:p>
                      <w:p>
                        <w:pPr>
                          <w:pStyle w:val="TableParagraph"/>
                          <w:ind w:left="17"/>
                          <w:jc w:val="center"/>
                          <w:rPr>
                            <w:sz w:val="18"/>
                          </w:rPr>
                        </w:pPr>
                        <w:r>
                          <w:rPr>
                            <w:sz w:val="18"/>
                          </w:rPr>
                          <w:t>5</w:t>
                        </w:r>
                      </w:p>
                    </w:tc>
                    <w:tc>
                      <w:tcPr>
                        <w:tcW w:w="39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微软雅黑"/>
                            <w:b/>
                            <w:sz w:val="15"/>
                          </w:rPr>
                        </w:pPr>
                      </w:p>
                      <w:p>
                        <w:pPr>
                          <w:pStyle w:val="TableParagraph"/>
                          <w:spacing w:line="312" w:lineRule="auto"/>
                          <w:ind w:left="309" w:right="285"/>
                          <w:rPr>
                            <w:sz w:val="18"/>
                          </w:rPr>
                        </w:pPr>
                        <w:r>
                          <w:rPr>
                            <w:sz w:val="18"/>
                          </w:rPr>
                          <w:t>安装作业</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15" w:right="91"/>
                          <w:rPr>
                            <w:sz w:val="18"/>
                          </w:rPr>
                        </w:pPr>
                        <w:r>
                          <w:rPr>
                            <w:spacing w:val="-6"/>
                            <w:sz w:val="18"/>
                          </w:rPr>
                          <w:t>吊篮平台组装长度不符合产品说明书和规范要求，扣 </w:t>
                        </w:r>
                        <w:r>
                          <w:rPr>
                            <w:sz w:val="18"/>
                          </w:rPr>
                          <w:t>10 分</w:t>
                        </w:r>
                      </w:p>
                      <w:p>
                        <w:pPr>
                          <w:pStyle w:val="TableParagraph"/>
                          <w:spacing w:line="230" w:lineRule="exact"/>
                          <w:ind w:left="115"/>
                          <w:rPr>
                            <w:sz w:val="18"/>
                          </w:rPr>
                        </w:pPr>
                        <w:r>
                          <w:rPr>
                            <w:sz w:val="18"/>
                          </w:rPr>
                          <w:t>吊篮组装的构配件不是同一生产厂家的产品，扣 5～10</w:t>
                        </w:r>
                      </w:p>
                      <w:p>
                        <w:pPr>
                          <w:pStyle w:val="TableParagraph"/>
                          <w:spacing w:line="213" w:lineRule="exact" w:before="29"/>
                          <w:ind w:left="115"/>
                          <w:rPr>
                            <w:sz w:val="18"/>
                          </w:rPr>
                        </w:pPr>
                        <w:r>
                          <w:rPr>
                            <w:sz w:val="18"/>
                          </w:rPr>
                          <w:t>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8"/>
                          <w:rPr>
                            <w:rFonts w:ascii="微软雅黑"/>
                            <w:b/>
                            <w:sz w:val="21"/>
                          </w:rPr>
                        </w:pPr>
                      </w:p>
                      <w:p>
                        <w:pPr>
                          <w:pStyle w:val="TableParagraph"/>
                          <w:ind w:left="162" w:right="139"/>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300" w:hRule="atLeast"/>
                    </w:trPr>
                    <w:tc>
                      <w:tcPr>
                        <w:tcW w:w="720"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1"/>
                          </w:rPr>
                        </w:pPr>
                      </w:p>
                      <w:p>
                        <w:pPr>
                          <w:pStyle w:val="TableParagraph"/>
                          <w:ind w:left="17"/>
                          <w:jc w:val="center"/>
                          <w:rPr>
                            <w:sz w:val="18"/>
                          </w:rPr>
                        </w:pPr>
                        <w:r>
                          <w:rPr>
                            <w:sz w:val="18"/>
                          </w:rPr>
                          <w:t>6</w:t>
                        </w:r>
                      </w:p>
                    </w:tc>
                    <w:tc>
                      <w:tcPr>
                        <w:tcW w:w="39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微软雅黑"/>
                            <w:b/>
                            <w:sz w:val="22"/>
                          </w:rPr>
                        </w:pPr>
                      </w:p>
                      <w:p>
                        <w:pPr>
                          <w:pStyle w:val="TableParagraph"/>
                          <w:spacing w:line="312" w:lineRule="auto"/>
                          <w:ind w:left="309" w:right="285"/>
                          <w:rPr>
                            <w:sz w:val="18"/>
                          </w:rPr>
                        </w:pPr>
                        <w:r>
                          <w:rPr>
                            <w:sz w:val="18"/>
                          </w:rPr>
                          <w:t>升降作业</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before="28"/>
                          <w:ind w:left="115"/>
                          <w:rPr>
                            <w:sz w:val="18"/>
                          </w:rPr>
                        </w:pPr>
                        <w:r>
                          <w:rPr>
                            <w:sz w:val="18"/>
                          </w:rPr>
                          <w:t>操作升降人员未经培训合格，扣 10 分</w:t>
                        </w:r>
                      </w:p>
                      <w:p>
                        <w:pPr>
                          <w:pStyle w:val="TableParagraph"/>
                          <w:spacing w:before="29"/>
                          <w:ind w:left="115"/>
                          <w:rPr>
                            <w:sz w:val="18"/>
                          </w:rPr>
                        </w:pPr>
                        <w:r>
                          <w:rPr>
                            <w:sz w:val="18"/>
                          </w:rPr>
                          <w:t>吊篮内作业人员数量超过 2 人，扣 10 分</w:t>
                        </w:r>
                      </w:p>
                      <w:p>
                        <w:pPr>
                          <w:pStyle w:val="TableParagraph"/>
                          <w:spacing w:line="268" w:lineRule="auto" w:before="31"/>
                          <w:ind w:left="115" w:right="100"/>
                          <w:rPr>
                            <w:sz w:val="18"/>
                          </w:rPr>
                        </w:pPr>
                        <w:r>
                          <w:rPr>
                            <w:sz w:val="18"/>
                          </w:rPr>
                          <w:t>吊篮内作业人员未将安全带用安全锁扣挂置在独立设置的专用安全绳上，扣 10 分</w:t>
                        </w:r>
                      </w:p>
                      <w:p>
                        <w:pPr>
                          <w:pStyle w:val="TableParagraph"/>
                          <w:spacing w:line="213" w:lineRule="exact" w:before="2"/>
                          <w:ind w:left="115"/>
                          <w:rPr>
                            <w:sz w:val="18"/>
                          </w:rPr>
                        </w:pPr>
                        <w:r>
                          <w:rPr>
                            <w:sz w:val="18"/>
                          </w:rPr>
                          <w:t>作业人员未从地面进出吊篮，扣 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1"/>
                          </w:rPr>
                        </w:pPr>
                      </w:p>
                      <w:p>
                        <w:pPr>
                          <w:pStyle w:val="TableParagraph"/>
                          <w:ind w:left="162" w:right="139"/>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311" w:hRule="atLeast"/>
                    </w:trPr>
                    <w:tc>
                      <w:tcPr>
                        <w:tcW w:w="720"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39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before="67"/>
                          <w:ind w:left="197" w:right="176"/>
                          <w:jc w:val="center"/>
                          <w:rPr>
                            <w:sz w:val="18"/>
                          </w:rPr>
                        </w:pPr>
                        <w:r>
                          <w:rPr>
                            <w:sz w:val="18"/>
                          </w:rPr>
                          <w:t>小计</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40"/>
                          <w:ind w:left="162" w:right="139"/>
                          <w:jc w:val="center"/>
                          <w:rPr>
                            <w:sz w:val="18"/>
                          </w:rPr>
                        </w:pPr>
                        <w:r>
                          <w:rPr>
                            <w:sz w:val="18"/>
                          </w:rPr>
                          <w:t>60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559" w:hRule="atLeast"/>
                    </w:trPr>
                    <w:tc>
                      <w:tcPr>
                        <w:tcW w:w="720"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
                          <w:rPr>
                            <w:rFonts w:ascii="微软雅黑"/>
                            <w:b/>
                            <w:sz w:val="18"/>
                          </w:rPr>
                        </w:pPr>
                      </w:p>
                      <w:p>
                        <w:pPr>
                          <w:pStyle w:val="TableParagraph"/>
                          <w:ind w:left="17"/>
                          <w:jc w:val="center"/>
                          <w:rPr>
                            <w:sz w:val="18"/>
                          </w:rPr>
                        </w:pPr>
                        <w:r>
                          <w:rPr>
                            <w:sz w:val="18"/>
                          </w:rPr>
                          <w:t>7</w:t>
                        </w:r>
                      </w:p>
                    </w:tc>
                    <w:tc>
                      <w:tcPr>
                        <w:tcW w:w="396"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7"/>
                          <w:rPr>
                            <w:rFonts w:ascii="微软雅黑"/>
                            <w:b/>
                            <w:sz w:val="22"/>
                          </w:rPr>
                        </w:pPr>
                      </w:p>
                      <w:p>
                        <w:pPr>
                          <w:pStyle w:val="TableParagraph"/>
                          <w:spacing w:line="324" w:lineRule="auto"/>
                          <w:ind w:left="115" w:right="90"/>
                          <w:jc w:val="both"/>
                          <w:rPr>
                            <w:sz w:val="18"/>
                          </w:rPr>
                        </w:pPr>
                        <w:r>
                          <w:rPr>
                            <w:sz w:val="18"/>
                          </w:rPr>
                          <w:t>一般项目</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5"/>
                          <w:rPr>
                            <w:rFonts w:ascii="微软雅黑"/>
                            <w:b/>
                            <w:sz w:val="11"/>
                          </w:rPr>
                        </w:pPr>
                      </w:p>
                      <w:p>
                        <w:pPr>
                          <w:pStyle w:val="TableParagraph"/>
                          <w:spacing w:line="312" w:lineRule="auto"/>
                          <w:ind w:left="309" w:right="194" w:hanging="89"/>
                          <w:rPr>
                            <w:sz w:val="18"/>
                          </w:rPr>
                        </w:pPr>
                        <w:r>
                          <w:rPr>
                            <w:sz w:val="18"/>
                          </w:rPr>
                          <w:t>交底与验收</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before="28"/>
                          <w:ind w:left="115"/>
                          <w:rPr>
                            <w:sz w:val="18"/>
                          </w:rPr>
                        </w:pPr>
                        <w:r>
                          <w:rPr>
                            <w:sz w:val="18"/>
                          </w:rPr>
                          <w:t>未履行验收程序，验收表未经责任人签字确认，扣 5～</w:t>
                        </w:r>
                      </w:p>
                      <w:p>
                        <w:pPr>
                          <w:pStyle w:val="TableParagraph"/>
                          <w:spacing w:before="29"/>
                          <w:ind w:left="115"/>
                          <w:rPr>
                            <w:sz w:val="18"/>
                          </w:rPr>
                        </w:pPr>
                        <w:r>
                          <w:rPr>
                            <w:sz w:val="18"/>
                          </w:rPr>
                          <w:t>10 分</w:t>
                        </w:r>
                      </w:p>
                      <w:p>
                        <w:pPr>
                          <w:pStyle w:val="TableParagraph"/>
                          <w:spacing w:before="31"/>
                          <w:ind w:left="115"/>
                          <w:rPr>
                            <w:sz w:val="18"/>
                          </w:rPr>
                        </w:pPr>
                        <w:r>
                          <w:rPr>
                            <w:sz w:val="18"/>
                          </w:rPr>
                          <w:t>验收内容未进行量化，扣 5 分</w:t>
                        </w:r>
                      </w:p>
                      <w:p>
                        <w:pPr>
                          <w:pStyle w:val="TableParagraph"/>
                          <w:spacing w:before="28"/>
                          <w:ind w:left="115"/>
                          <w:rPr>
                            <w:sz w:val="18"/>
                          </w:rPr>
                        </w:pPr>
                        <w:r>
                          <w:rPr>
                            <w:sz w:val="18"/>
                          </w:rPr>
                          <w:t>每天班前班后未进行检查，扣 5 分</w:t>
                        </w:r>
                      </w:p>
                      <w:p>
                        <w:pPr>
                          <w:pStyle w:val="TableParagraph"/>
                          <w:spacing w:before="29"/>
                          <w:ind w:left="115"/>
                          <w:rPr>
                            <w:sz w:val="18"/>
                          </w:rPr>
                        </w:pPr>
                        <w:r>
                          <w:rPr>
                            <w:sz w:val="18"/>
                          </w:rPr>
                          <w:t>吊篮安装使用前未进行交底或交底未留有文字记录，扣</w:t>
                        </w:r>
                      </w:p>
                      <w:p>
                        <w:pPr>
                          <w:pStyle w:val="TableParagraph"/>
                          <w:spacing w:line="210" w:lineRule="exact" w:before="31"/>
                          <w:ind w:left="115"/>
                          <w:rPr>
                            <w:sz w:val="18"/>
                          </w:rPr>
                        </w:pPr>
                        <w:r>
                          <w:rPr>
                            <w:sz w:val="18"/>
                          </w:rPr>
                          <w:t>5～10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
                          <w:rPr>
                            <w:rFonts w:ascii="微软雅黑"/>
                            <w:b/>
                            <w:sz w:val="18"/>
                          </w:rPr>
                        </w:pPr>
                      </w:p>
                      <w:p>
                        <w:pPr>
                          <w:pStyle w:val="TableParagraph"/>
                          <w:ind w:left="162" w:right="139"/>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779" w:hRule="atLeast"/>
                    </w:trPr>
                    <w:tc>
                      <w:tcPr>
                        <w:tcW w:w="720" w:type="dxa"/>
                        <w:tcBorders>
                          <w:top w:val="single" w:sz="4" w:space="0" w:color="000000"/>
                          <w:bottom w:val="single" w:sz="4" w:space="0" w:color="000000"/>
                          <w:right w:val="single" w:sz="4" w:space="0" w:color="000000"/>
                        </w:tcBorders>
                      </w:tcPr>
                      <w:p>
                        <w:pPr>
                          <w:pStyle w:val="TableParagraph"/>
                          <w:spacing w:before="17"/>
                          <w:rPr>
                            <w:rFonts w:ascii="微软雅黑"/>
                            <w:b/>
                            <w:sz w:val="14"/>
                          </w:rPr>
                        </w:pPr>
                      </w:p>
                      <w:p>
                        <w:pPr>
                          <w:pStyle w:val="TableParagraph"/>
                          <w:ind w:left="17"/>
                          <w:jc w:val="center"/>
                          <w:rPr>
                            <w:sz w:val="18"/>
                          </w:rPr>
                        </w:pPr>
                        <w:r>
                          <w:rPr>
                            <w:sz w:val="18"/>
                          </w:rPr>
                          <w:t>8</w:t>
                        </w:r>
                      </w:p>
                    </w:tc>
                    <w:tc>
                      <w:tcPr>
                        <w:tcW w:w="39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51"/>
                          <w:ind w:left="309" w:right="285"/>
                          <w:rPr>
                            <w:sz w:val="18"/>
                          </w:rPr>
                        </w:pPr>
                        <w:r>
                          <w:rPr>
                            <w:sz w:val="18"/>
                          </w:rPr>
                          <w:t>安全防护</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15" w:right="100"/>
                          <w:rPr>
                            <w:sz w:val="18"/>
                          </w:rPr>
                        </w:pPr>
                        <w:r>
                          <w:rPr>
                            <w:sz w:val="18"/>
                          </w:rPr>
                          <w:t>吊篮平台周边的防护栏杆或挡脚板的设置不符合规范要求，扣 5～10 分</w:t>
                        </w:r>
                      </w:p>
                      <w:p>
                        <w:pPr>
                          <w:pStyle w:val="TableParagraph"/>
                          <w:spacing w:line="210" w:lineRule="exact" w:before="5"/>
                          <w:ind w:left="115"/>
                          <w:rPr>
                            <w:sz w:val="18"/>
                          </w:rPr>
                        </w:pPr>
                        <w:r>
                          <w:rPr>
                            <w:sz w:val="18"/>
                          </w:rPr>
                          <w:t>多层或立体交叉作业未设置防护顶板，扣 8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7"/>
                          <w:rPr>
                            <w:rFonts w:ascii="微软雅黑"/>
                            <w:b/>
                            <w:sz w:val="14"/>
                          </w:rPr>
                        </w:pPr>
                      </w:p>
                      <w:p>
                        <w:pPr>
                          <w:pStyle w:val="TableParagraph"/>
                          <w:ind w:left="162" w:right="139"/>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99" w:hRule="atLeast"/>
                    </w:trPr>
                    <w:tc>
                      <w:tcPr>
                        <w:tcW w:w="720" w:type="dxa"/>
                        <w:tcBorders>
                          <w:top w:val="single" w:sz="4" w:space="0" w:color="000000"/>
                          <w:bottom w:val="single" w:sz="4" w:space="0" w:color="000000"/>
                          <w:right w:val="single" w:sz="4" w:space="0" w:color="000000"/>
                        </w:tcBorders>
                      </w:tcPr>
                      <w:p>
                        <w:pPr>
                          <w:pStyle w:val="TableParagraph"/>
                          <w:rPr>
                            <w:rFonts w:ascii="微软雅黑"/>
                            <w:b/>
                            <w:sz w:val="10"/>
                          </w:rPr>
                        </w:pPr>
                      </w:p>
                      <w:p>
                        <w:pPr>
                          <w:pStyle w:val="TableParagraph"/>
                          <w:ind w:left="17"/>
                          <w:jc w:val="center"/>
                          <w:rPr>
                            <w:sz w:val="18"/>
                          </w:rPr>
                        </w:pPr>
                        <w:r>
                          <w:rPr>
                            <w:sz w:val="18"/>
                          </w:rPr>
                          <w:t>9</w:t>
                        </w:r>
                      </w:p>
                    </w:tc>
                    <w:tc>
                      <w:tcPr>
                        <w:tcW w:w="39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before="2"/>
                          <w:ind w:left="309" w:right="285"/>
                          <w:rPr>
                            <w:sz w:val="18"/>
                          </w:rPr>
                        </w:pPr>
                        <w:r>
                          <w:rPr>
                            <w:sz w:val="18"/>
                          </w:rPr>
                          <w:t>吊篮稳定</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before="69"/>
                          <w:ind w:left="115"/>
                          <w:rPr>
                            <w:sz w:val="18"/>
                          </w:rPr>
                        </w:pPr>
                        <w:r>
                          <w:rPr>
                            <w:sz w:val="18"/>
                          </w:rPr>
                          <w:t>吊篮作业未采取防摆动措施，扣 5 分</w:t>
                        </w:r>
                      </w:p>
                      <w:p>
                        <w:pPr>
                          <w:pStyle w:val="TableParagraph"/>
                          <w:spacing w:before="29"/>
                          <w:ind w:left="115"/>
                          <w:rPr>
                            <w:sz w:val="18"/>
                          </w:rPr>
                        </w:pPr>
                        <w:r>
                          <w:rPr>
                            <w:sz w:val="18"/>
                          </w:rPr>
                          <w:t>吊篮钢丝绳不垂直或吊篮距建筑物空隙过大，扣 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0"/>
                          </w:rPr>
                        </w:pPr>
                      </w:p>
                      <w:p>
                        <w:pPr>
                          <w:pStyle w:val="TableParagraph"/>
                          <w:ind w:left="162" w:right="139"/>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18" w:hRule="atLeast"/>
                    </w:trPr>
                    <w:tc>
                      <w:tcPr>
                        <w:tcW w:w="720" w:type="dxa"/>
                        <w:tcBorders>
                          <w:top w:val="single" w:sz="4" w:space="0" w:color="000000"/>
                          <w:bottom w:val="single" w:sz="4" w:space="0" w:color="000000"/>
                          <w:right w:val="single" w:sz="4" w:space="0" w:color="000000"/>
                        </w:tcBorders>
                      </w:tcPr>
                      <w:p>
                        <w:pPr>
                          <w:pStyle w:val="TableParagraph"/>
                          <w:spacing w:before="144"/>
                          <w:ind w:left="160" w:right="143"/>
                          <w:jc w:val="center"/>
                          <w:rPr>
                            <w:sz w:val="18"/>
                          </w:rPr>
                        </w:pPr>
                        <w:r>
                          <w:rPr>
                            <w:sz w:val="18"/>
                          </w:rPr>
                          <w:t>10</w:t>
                        </w:r>
                      </w:p>
                    </w:tc>
                    <w:tc>
                      <w:tcPr>
                        <w:tcW w:w="39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4"/>
                          <w:rPr>
                            <w:rFonts w:ascii="微软雅黑"/>
                            <w:b/>
                            <w:sz w:val="9"/>
                          </w:rPr>
                        </w:pPr>
                      </w:p>
                      <w:p>
                        <w:pPr>
                          <w:pStyle w:val="TableParagraph"/>
                          <w:ind w:left="197" w:right="176"/>
                          <w:jc w:val="center"/>
                          <w:rPr>
                            <w:sz w:val="18"/>
                          </w:rPr>
                        </w:pPr>
                        <w:r>
                          <w:rPr>
                            <w:sz w:val="18"/>
                          </w:rPr>
                          <w:t>荷载</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spacing w:before="26"/>
                          <w:ind w:left="115"/>
                          <w:rPr>
                            <w:sz w:val="18"/>
                          </w:rPr>
                        </w:pPr>
                        <w:r>
                          <w:rPr>
                            <w:sz w:val="18"/>
                          </w:rPr>
                          <w:t>施工荷载超过设计规定，扣 10 分</w:t>
                        </w:r>
                      </w:p>
                      <w:p>
                        <w:pPr>
                          <w:pStyle w:val="TableParagraph"/>
                          <w:spacing w:line="210" w:lineRule="exact" w:before="31"/>
                          <w:ind w:left="115"/>
                          <w:rPr>
                            <w:sz w:val="18"/>
                          </w:rPr>
                        </w:pPr>
                        <w:r>
                          <w:rPr>
                            <w:sz w:val="18"/>
                          </w:rPr>
                          <w:t>荷载堆放不均匀，扣 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44"/>
                          <w:ind w:left="162" w:right="139"/>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505" w:hRule="atLeast"/>
                    </w:trPr>
                    <w:tc>
                      <w:tcPr>
                        <w:tcW w:w="720" w:type="dxa"/>
                        <w:tcBorders>
                          <w:top w:val="single" w:sz="4" w:space="0" w:color="000000"/>
                          <w:bottom w:val="single" w:sz="4" w:space="0" w:color="000000"/>
                          <w:right w:val="single" w:sz="4" w:space="0" w:color="000000"/>
                        </w:tcBorders>
                      </w:tcPr>
                      <w:p>
                        <w:pPr>
                          <w:pStyle w:val="TableParagraph"/>
                          <w:rPr>
                            <w:rFonts w:ascii="Times New Roman"/>
                            <w:sz w:val="18"/>
                          </w:rPr>
                        </w:pPr>
                      </w:p>
                    </w:tc>
                    <w:tc>
                      <w:tcPr>
                        <w:tcW w:w="396" w:type="dxa"/>
                        <w:vMerge/>
                        <w:tcBorders>
                          <w:top w:val="nil"/>
                          <w:left w:val="single" w:sz="4" w:space="0" w:color="000000"/>
                          <w:bottom w:val="single" w:sz="4" w:space="0" w:color="000000"/>
                          <w:right w:val="single" w:sz="4" w:space="0" w:color="000000"/>
                        </w:tcBorders>
                      </w:tcPr>
                      <w:p>
                        <w:pPr>
                          <w:rPr>
                            <w:sz w:val="2"/>
                            <w:szCs w:val="2"/>
                          </w:rPr>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
                          <w:rPr>
                            <w:rFonts w:ascii="微软雅黑"/>
                            <w:b/>
                            <w:sz w:val="8"/>
                          </w:rPr>
                        </w:pPr>
                      </w:p>
                      <w:p>
                        <w:pPr>
                          <w:pStyle w:val="TableParagraph"/>
                          <w:ind w:left="200" w:right="176"/>
                          <w:jc w:val="center"/>
                          <w:rPr>
                            <w:sz w:val="18"/>
                          </w:rPr>
                        </w:pPr>
                        <w:r>
                          <w:rPr>
                            <w:sz w:val="18"/>
                          </w:rPr>
                          <w:t>小 计</w:t>
                        </w:r>
                      </w:p>
                    </w:tc>
                    <w:tc>
                      <w:tcPr>
                        <w:tcW w:w="450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39"/>
                          <w:ind w:left="162" w:right="139"/>
                          <w:jc w:val="center"/>
                          <w:rPr>
                            <w:sz w:val="18"/>
                          </w:rPr>
                        </w:pPr>
                        <w:r>
                          <w:rPr>
                            <w:sz w:val="18"/>
                          </w:rPr>
                          <w:t>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457" w:hRule="atLeast"/>
                    </w:trPr>
                    <w:tc>
                      <w:tcPr>
                        <w:tcW w:w="2083" w:type="dxa"/>
                        <w:gridSpan w:val="3"/>
                        <w:tcBorders>
                          <w:top w:val="single" w:sz="4" w:space="0" w:color="000000"/>
                          <w:right w:val="single" w:sz="4" w:space="0" w:color="000000"/>
                        </w:tcBorders>
                      </w:tcPr>
                      <w:p>
                        <w:pPr>
                          <w:pStyle w:val="TableParagraph"/>
                          <w:spacing w:before="115"/>
                          <w:ind w:left="501"/>
                          <w:rPr>
                            <w:sz w:val="18"/>
                          </w:rPr>
                        </w:pPr>
                        <w:r>
                          <w:rPr>
                            <w:sz w:val="18"/>
                          </w:rPr>
                          <w:t>检查项目合计</w:t>
                        </w:r>
                      </w:p>
                    </w:tc>
                    <w:tc>
                      <w:tcPr>
                        <w:tcW w:w="450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right w:val="single" w:sz="4" w:space="0" w:color="000000"/>
                        </w:tcBorders>
                      </w:tcPr>
                      <w:p>
                        <w:pPr>
                          <w:pStyle w:val="TableParagraph"/>
                          <w:spacing w:before="115"/>
                          <w:ind w:left="162" w:right="142"/>
                          <w:jc w:val="center"/>
                          <w:rPr>
                            <w:sz w:val="18"/>
                          </w:rPr>
                        </w:pPr>
                        <w:r>
                          <w:rPr>
                            <w:sz w:val="18"/>
                          </w:rPr>
                          <w:t>100</w:t>
                        </w:r>
                      </w:p>
                    </w:tc>
                    <w:tc>
                      <w:tcPr>
                        <w:tcW w:w="72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tcBorders>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8"/>
          <w:sz w:val="21"/>
        </w:rPr>
        <w:t> </w:t>
      </w:r>
      <w:r>
        <w:rPr>
          <w:rFonts w:ascii="微软雅黑" w:eastAsia="微软雅黑" w:hint="eastAsia"/>
          <w:b/>
          <w:spacing w:val="0"/>
          <w:w w:val="72"/>
          <w:sz w:val="21"/>
        </w:rPr>
        <w:t>B</w:t>
      </w:r>
      <w:r>
        <w:rPr>
          <w:rFonts w:ascii="微软雅黑" w:eastAsia="微软雅黑" w:hint="eastAsia"/>
          <w:b/>
          <w:spacing w:val="0"/>
          <w:w w:val="174"/>
          <w:sz w:val="21"/>
        </w:rPr>
        <w:t>.</w:t>
      </w:r>
      <w:r>
        <w:rPr>
          <w:rFonts w:ascii="微软雅黑" w:eastAsia="微软雅黑" w:hint="eastAsia"/>
          <w:b/>
          <w:spacing w:val="0"/>
          <w:w w:val="80"/>
          <w:sz w:val="21"/>
        </w:rPr>
        <w:t>1</w:t>
      </w:r>
      <w:r>
        <w:rPr>
          <w:rFonts w:ascii="微软雅黑" w:eastAsia="微软雅黑" w:hint="eastAsia"/>
          <w:b/>
          <w:w w:val="80"/>
          <w:sz w:val="21"/>
        </w:rPr>
        <w:t>0</w:t>
      </w:r>
      <w:r>
        <w:rPr>
          <w:rFonts w:ascii="微软雅黑" w:eastAsia="微软雅黑" w:hint="eastAsia"/>
          <w:b/>
          <w:spacing w:val="-10"/>
          <w:sz w:val="21"/>
        </w:rPr>
        <w:t>  </w:t>
      </w:r>
      <w:r>
        <w:rPr>
          <w:rFonts w:ascii="微软雅黑" w:eastAsia="微软雅黑" w:hint="eastAsia"/>
          <w:b/>
          <w:w w:val="99"/>
          <w:sz w:val="21"/>
        </w:rPr>
        <w:t>高处作业吊篮检查评分表</w:t>
      </w:r>
    </w:p>
    <w:p>
      <w:pPr>
        <w:spacing w:after="0" w:line="364" w:lineRule="exact"/>
        <w:jc w:val="left"/>
        <w:rPr>
          <w:rFonts w:ascii="微软雅黑" w:eastAsia="微软雅黑" w:hint="eastAsia"/>
          <w:sz w:val="21"/>
        </w:rPr>
        <w:sectPr>
          <w:pgSz w:w="11910" w:h="16840"/>
          <w:pgMar w:header="0" w:footer="912" w:top="1360" w:bottom="1100" w:left="1140" w:right="820"/>
        </w:sectPr>
      </w:pPr>
    </w:p>
    <w:p>
      <w:pPr>
        <w:spacing w:line="372" w:lineRule="exact" w:before="0"/>
        <w:ind w:left="0" w:right="315" w:firstLine="0"/>
        <w:jc w:val="center"/>
        <w:rPr>
          <w:rFonts w:ascii="微软雅黑" w:eastAsia="微软雅黑" w:hint="eastAsia"/>
          <w:b/>
          <w:sz w:val="21"/>
        </w:rPr>
      </w:pPr>
      <w:r>
        <w:rPr/>
        <w:pict>
          <v:shape style="position:absolute;margin-left:76.320pt;margin-top:70.080025pt;width:442.7pt;height:672pt;mso-position-horizontal-relative:page;mso-position-vertical-relative:page;z-index:138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6"/>
                    <w:gridCol w:w="388"/>
                    <w:gridCol w:w="993"/>
                    <w:gridCol w:w="4838"/>
                    <w:gridCol w:w="672"/>
                    <w:gridCol w:w="588"/>
                    <w:gridCol w:w="672"/>
                  </w:tblGrid>
                  <w:tr>
                    <w:trPr>
                      <w:trHeight w:val="623" w:hRule="atLeast"/>
                    </w:trPr>
                    <w:tc>
                      <w:tcPr>
                        <w:tcW w:w="686" w:type="dxa"/>
                      </w:tcPr>
                      <w:p>
                        <w:pPr>
                          <w:pStyle w:val="TableParagraph"/>
                          <w:spacing w:before="12"/>
                          <w:rPr>
                            <w:rFonts w:ascii="微软雅黑"/>
                            <w:b/>
                            <w:sz w:val="10"/>
                          </w:rPr>
                        </w:pPr>
                      </w:p>
                      <w:p>
                        <w:pPr>
                          <w:pStyle w:val="TableParagraph"/>
                          <w:ind w:left="143" w:right="129"/>
                          <w:jc w:val="center"/>
                          <w:rPr>
                            <w:sz w:val="18"/>
                          </w:rPr>
                        </w:pPr>
                        <w:r>
                          <w:rPr>
                            <w:sz w:val="18"/>
                          </w:rPr>
                          <w:t>序号</w:t>
                        </w:r>
                      </w:p>
                    </w:tc>
                    <w:tc>
                      <w:tcPr>
                        <w:tcW w:w="1381" w:type="dxa"/>
                        <w:gridSpan w:val="2"/>
                      </w:tcPr>
                      <w:p>
                        <w:pPr>
                          <w:pStyle w:val="TableParagraph"/>
                          <w:spacing w:before="12"/>
                          <w:rPr>
                            <w:rFonts w:ascii="微软雅黑"/>
                            <w:b/>
                            <w:sz w:val="10"/>
                          </w:rPr>
                        </w:pPr>
                      </w:p>
                      <w:p>
                        <w:pPr>
                          <w:pStyle w:val="TableParagraph"/>
                          <w:ind w:left="331"/>
                          <w:rPr>
                            <w:sz w:val="18"/>
                          </w:rPr>
                        </w:pPr>
                        <w:r>
                          <w:rPr>
                            <w:sz w:val="18"/>
                          </w:rPr>
                          <w:t>检查项目</w:t>
                        </w:r>
                      </w:p>
                    </w:tc>
                    <w:tc>
                      <w:tcPr>
                        <w:tcW w:w="4838" w:type="dxa"/>
                      </w:tcPr>
                      <w:p>
                        <w:pPr>
                          <w:pStyle w:val="TableParagraph"/>
                          <w:spacing w:before="12"/>
                          <w:rPr>
                            <w:rFonts w:ascii="微软雅黑"/>
                            <w:b/>
                            <w:sz w:val="10"/>
                          </w:rPr>
                        </w:pPr>
                      </w:p>
                      <w:p>
                        <w:pPr>
                          <w:pStyle w:val="TableParagraph"/>
                          <w:ind w:left="1772" w:right="1756"/>
                          <w:jc w:val="center"/>
                          <w:rPr>
                            <w:sz w:val="18"/>
                          </w:rPr>
                        </w:pPr>
                        <w:r>
                          <w:rPr>
                            <w:sz w:val="18"/>
                          </w:rPr>
                          <w:t>扣  分  标  准</w:t>
                        </w:r>
                      </w:p>
                    </w:tc>
                    <w:tc>
                      <w:tcPr>
                        <w:tcW w:w="672" w:type="dxa"/>
                      </w:tcPr>
                      <w:p>
                        <w:pPr>
                          <w:pStyle w:val="TableParagraph"/>
                          <w:spacing w:before="40"/>
                          <w:ind w:left="160"/>
                          <w:rPr>
                            <w:sz w:val="18"/>
                          </w:rPr>
                        </w:pPr>
                        <w:r>
                          <w:rPr>
                            <w:sz w:val="18"/>
                          </w:rPr>
                          <w:t>应得</w:t>
                        </w:r>
                      </w:p>
                      <w:p>
                        <w:pPr>
                          <w:pStyle w:val="TableParagraph"/>
                          <w:spacing w:before="82"/>
                          <w:ind w:left="160"/>
                          <w:rPr>
                            <w:sz w:val="18"/>
                          </w:rPr>
                        </w:pPr>
                        <w:r>
                          <w:rPr>
                            <w:sz w:val="18"/>
                          </w:rPr>
                          <w:t>分数</w:t>
                        </w:r>
                      </w:p>
                    </w:tc>
                    <w:tc>
                      <w:tcPr>
                        <w:tcW w:w="588" w:type="dxa"/>
                      </w:tcPr>
                      <w:p>
                        <w:pPr>
                          <w:pStyle w:val="TableParagraph"/>
                          <w:spacing w:before="40"/>
                          <w:ind w:left="117"/>
                          <w:rPr>
                            <w:sz w:val="18"/>
                          </w:rPr>
                        </w:pPr>
                        <w:r>
                          <w:rPr>
                            <w:sz w:val="18"/>
                          </w:rPr>
                          <w:t>扣减</w:t>
                        </w:r>
                      </w:p>
                      <w:p>
                        <w:pPr>
                          <w:pStyle w:val="TableParagraph"/>
                          <w:spacing w:before="82"/>
                          <w:ind w:left="117"/>
                          <w:rPr>
                            <w:sz w:val="18"/>
                          </w:rPr>
                        </w:pPr>
                        <w:r>
                          <w:rPr>
                            <w:sz w:val="18"/>
                          </w:rPr>
                          <w:t>分数</w:t>
                        </w:r>
                      </w:p>
                    </w:tc>
                    <w:tc>
                      <w:tcPr>
                        <w:tcW w:w="672" w:type="dxa"/>
                      </w:tcPr>
                      <w:p>
                        <w:pPr>
                          <w:pStyle w:val="TableParagraph"/>
                          <w:spacing w:before="40"/>
                          <w:ind w:left="160"/>
                          <w:rPr>
                            <w:sz w:val="18"/>
                          </w:rPr>
                        </w:pPr>
                        <w:r>
                          <w:rPr>
                            <w:sz w:val="18"/>
                          </w:rPr>
                          <w:t>实得</w:t>
                        </w:r>
                      </w:p>
                      <w:p>
                        <w:pPr>
                          <w:pStyle w:val="TableParagraph"/>
                          <w:spacing w:before="82"/>
                          <w:ind w:left="160"/>
                          <w:rPr>
                            <w:sz w:val="18"/>
                          </w:rPr>
                        </w:pPr>
                        <w:r>
                          <w:rPr>
                            <w:sz w:val="18"/>
                          </w:rPr>
                          <w:t>分数</w:t>
                        </w:r>
                      </w:p>
                    </w:tc>
                  </w:tr>
                  <w:tr>
                    <w:trPr>
                      <w:trHeight w:val="411" w:hRule="atLeast"/>
                    </w:trPr>
                    <w:tc>
                      <w:tcPr>
                        <w:tcW w:w="686" w:type="dxa"/>
                        <w:tcBorders>
                          <w:bottom w:val="nil"/>
                        </w:tcBorders>
                      </w:tcPr>
                      <w:p>
                        <w:pPr>
                          <w:pStyle w:val="TableParagraph"/>
                          <w:rPr>
                            <w:rFonts w:ascii="Times New Roman"/>
                            <w:sz w:val="18"/>
                          </w:rPr>
                        </w:pPr>
                      </w:p>
                    </w:tc>
                    <w:tc>
                      <w:tcPr>
                        <w:tcW w:w="388"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3"/>
                          <w:rPr>
                            <w:rFonts w:ascii="微软雅黑"/>
                            <w:b/>
                            <w:sz w:val="9"/>
                          </w:rPr>
                        </w:pPr>
                      </w:p>
                      <w:p>
                        <w:pPr>
                          <w:pStyle w:val="TableParagraph"/>
                          <w:spacing w:line="324" w:lineRule="auto" w:before="1"/>
                          <w:ind w:left="110" w:right="85"/>
                          <w:jc w:val="both"/>
                          <w:rPr>
                            <w:sz w:val="18"/>
                          </w:rPr>
                        </w:pPr>
                        <w:r>
                          <w:rPr>
                            <w:sz w:val="18"/>
                          </w:rPr>
                          <w:t>保证项目</w:t>
                        </w:r>
                      </w:p>
                    </w:tc>
                    <w:tc>
                      <w:tcPr>
                        <w:tcW w:w="993" w:type="dxa"/>
                        <w:tcBorders>
                          <w:bottom w:val="nil"/>
                        </w:tcBorders>
                      </w:tcPr>
                      <w:p>
                        <w:pPr>
                          <w:pStyle w:val="TableParagraph"/>
                          <w:rPr>
                            <w:rFonts w:ascii="Times New Roman"/>
                            <w:sz w:val="18"/>
                          </w:rPr>
                        </w:pPr>
                      </w:p>
                    </w:tc>
                    <w:tc>
                      <w:tcPr>
                        <w:tcW w:w="4838" w:type="dxa"/>
                        <w:tcBorders>
                          <w:bottom w:val="nil"/>
                        </w:tcBorders>
                      </w:tcPr>
                      <w:p>
                        <w:pPr>
                          <w:pStyle w:val="TableParagraph"/>
                          <w:spacing w:before="4"/>
                          <w:rPr>
                            <w:rFonts w:ascii="微软雅黑"/>
                            <w:b/>
                            <w:sz w:val="9"/>
                          </w:rPr>
                        </w:pPr>
                      </w:p>
                      <w:p>
                        <w:pPr>
                          <w:pStyle w:val="TableParagraph"/>
                          <w:spacing w:line="221" w:lineRule="exact"/>
                          <w:ind w:left="109"/>
                          <w:rPr>
                            <w:sz w:val="18"/>
                          </w:rPr>
                        </w:pPr>
                        <w:r>
                          <w:rPr>
                            <w:sz w:val="18"/>
                          </w:rPr>
                          <w:t>基坑工程未编制专项施工方案，扣 10 分</w:t>
                        </w:r>
                      </w:p>
                    </w:tc>
                    <w:tc>
                      <w:tcPr>
                        <w:tcW w:w="672" w:type="dxa"/>
                        <w:tcBorders>
                          <w:bottom w:val="nil"/>
                        </w:tcBorders>
                      </w:tcPr>
                      <w:p>
                        <w:pPr>
                          <w:pStyle w:val="TableParagraph"/>
                          <w:rPr>
                            <w:rFonts w:ascii="Times New Roman"/>
                            <w:sz w:val="18"/>
                          </w:rPr>
                        </w:pPr>
                      </w:p>
                    </w:tc>
                    <w:tc>
                      <w:tcPr>
                        <w:tcW w:w="588" w:type="dxa"/>
                        <w:vMerge w:val="restart"/>
                      </w:tcPr>
                      <w:p>
                        <w:pPr>
                          <w:pStyle w:val="TableParagraph"/>
                          <w:rPr>
                            <w:rFonts w:ascii="Times New Roman"/>
                            <w:sz w:val="18"/>
                          </w:rPr>
                        </w:pPr>
                      </w:p>
                    </w:tc>
                    <w:tc>
                      <w:tcPr>
                        <w:tcW w:w="672" w:type="dxa"/>
                        <w:vMerge w:val="restart"/>
                      </w:tcPr>
                      <w:p>
                        <w:pPr>
                          <w:pStyle w:val="TableParagraph"/>
                          <w:rPr>
                            <w:rFonts w:ascii="Times New Roman"/>
                            <w:sz w:val="18"/>
                          </w:rPr>
                        </w:pPr>
                      </w:p>
                    </w:tc>
                  </w:tr>
                  <w:tr>
                    <w:trPr>
                      <w:trHeight w:val="230" w:hRule="atLeast"/>
                    </w:trPr>
                    <w:tc>
                      <w:tcPr>
                        <w:tcW w:w="686" w:type="dxa"/>
                        <w:tcBorders>
                          <w:top w:val="nil"/>
                          <w:bottom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6"/>
                          </w:rPr>
                        </w:pPr>
                      </w:p>
                    </w:tc>
                    <w:tc>
                      <w:tcPr>
                        <w:tcW w:w="4838" w:type="dxa"/>
                        <w:tcBorders>
                          <w:top w:val="nil"/>
                          <w:bottom w:val="nil"/>
                        </w:tcBorders>
                      </w:tcPr>
                      <w:p>
                        <w:pPr>
                          <w:pStyle w:val="TableParagraph"/>
                          <w:spacing w:line="200" w:lineRule="exact" w:before="10"/>
                          <w:ind w:left="109"/>
                          <w:rPr>
                            <w:sz w:val="18"/>
                          </w:rPr>
                        </w:pPr>
                        <w:r>
                          <w:rPr>
                            <w:sz w:val="18"/>
                          </w:rPr>
                          <w:t>专项施工方案未按规定审核、审批，扣 10 分</w:t>
                        </w:r>
                      </w:p>
                    </w:tc>
                    <w:tc>
                      <w:tcPr>
                        <w:tcW w:w="672" w:type="dxa"/>
                        <w:tcBorders>
                          <w:top w:val="nil"/>
                          <w:bottom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535" w:hRule="atLeast"/>
                    </w:trPr>
                    <w:tc>
                      <w:tcPr>
                        <w:tcW w:w="686" w:type="dxa"/>
                        <w:tcBorders>
                          <w:top w:val="nil"/>
                          <w:bottom w:val="nil"/>
                        </w:tcBorders>
                      </w:tcPr>
                      <w:p>
                        <w:pPr>
                          <w:pStyle w:val="TableParagraph"/>
                          <w:spacing w:before="145"/>
                          <w:ind w:left="13"/>
                          <w:jc w:val="center"/>
                          <w:rPr>
                            <w:sz w:val="18"/>
                          </w:rPr>
                        </w:pPr>
                        <w:r>
                          <w:rPr>
                            <w:sz w:val="18"/>
                          </w:rPr>
                          <w:t>1</w:t>
                        </w:r>
                      </w:p>
                    </w:tc>
                    <w:tc>
                      <w:tcPr>
                        <w:tcW w:w="388" w:type="dxa"/>
                        <w:vMerge/>
                        <w:tcBorders>
                          <w:top w:val="nil"/>
                        </w:tcBorders>
                      </w:tcPr>
                      <w:p>
                        <w:pPr>
                          <w:rPr>
                            <w:sz w:val="2"/>
                            <w:szCs w:val="2"/>
                          </w:rPr>
                        </w:pPr>
                      </w:p>
                    </w:tc>
                    <w:tc>
                      <w:tcPr>
                        <w:tcW w:w="993" w:type="dxa"/>
                        <w:tcBorders>
                          <w:top w:val="nil"/>
                          <w:bottom w:val="nil"/>
                        </w:tcBorders>
                      </w:tcPr>
                      <w:p>
                        <w:pPr>
                          <w:pStyle w:val="TableParagraph"/>
                          <w:spacing w:line="220" w:lineRule="exact"/>
                          <w:ind w:left="317"/>
                          <w:rPr>
                            <w:sz w:val="18"/>
                          </w:rPr>
                        </w:pPr>
                        <w:r>
                          <w:rPr>
                            <w:sz w:val="18"/>
                          </w:rPr>
                          <w:t>施工</w:t>
                        </w:r>
                      </w:p>
                      <w:p>
                        <w:pPr>
                          <w:pStyle w:val="TableParagraph"/>
                          <w:spacing w:line="215" w:lineRule="exact" w:before="81"/>
                          <w:ind w:left="317"/>
                          <w:rPr>
                            <w:sz w:val="18"/>
                          </w:rPr>
                        </w:pPr>
                        <w:r>
                          <w:rPr>
                            <w:sz w:val="18"/>
                          </w:rPr>
                          <w:t>方案</w:t>
                        </w:r>
                      </w:p>
                    </w:tc>
                    <w:tc>
                      <w:tcPr>
                        <w:tcW w:w="4838" w:type="dxa"/>
                        <w:tcBorders>
                          <w:top w:val="nil"/>
                          <w:bottom w:val="nil"/>
                        </w:tcBorders>
                      </w:tcPr>
                      <w:p>
                        <w:pPr>
                          <w:pStyle w:val="TableParagraph"/>
                          <w:spacing w:line="260" w:lineRule="atLeast"/>
                          <w:ind w:left="109" w:right="101"/>
                          <w:rPr>
                            <w:sz w:val="18"/>
                          </w:rPr>
                        </w:pPr>
                        <w:r>
                          <w:rPr>
                            <w:sz w:val="18"/>
                          </w:rPr>
                          <w:t>超过一定规模条件的基坑工程专项施工方案未按规定组织专家论证，扣 10 分</w:t>
                        </w:r>
                      </w:p>
                    </w:tc>
                    <w:tc>
                      <w:tcPr>
                        <w:tcW w:w="672" w:type="dxa"/>
                        <w:tcBorders>
                          <w:top w:val="nil"/>
                          <w:bottom w:val="nil"/>
                        </w:tcBorders>
                      </w:tcPr>
                      <w:p>
                        <w:pPr>
                          <w:pStyle w:val="TableParagraph"/>
                          <w:spacing w:before="145"/>
                          <w:ind w:right="229"/>
                          <w:jc w:val="right"/>
                          <w:rPr>
                            <w:sz w:val="18"/>
                          </w:rPr>
                        </w:pPr>
                        <w:r>
                          <w:rPr>
                            <w:sz w:val="18"/>
                          </w:rPr>
                          <w:t>10</w:t>
                        </w: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44" w:hRule="atLeast"/>
                    </w:trPr>
                    <w:tc>
                      <w:tcPr>
                        <w:tcW w:w="686" w:type="dxa"/>
                        <w:tcBorders>
                          <w:top w:val="nil"/>
                          <w:bottom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6"/>
                          </w:rPr>
                        </w:pPr>
                      </w:p>
                    </w:tc>
                    <w:tc>
                      <w:tcPr>
                        <w:tcW w:w="4838" w:type="dxa"/>
                        <w:tcBorders>
                          <w:top w:val="nil"/>
                          <w:bottom w:val="nil"/>
                        </w:tcBorders>
                      </w:tcPr>
                      <w:p>
                        <w:pPr>
                          <w:pStyle w:val="TableParagraph"/>
                          <w:spacing w:line="220" w:lineRule="exact" w:before="4"/>
                          <w:ind w:left="109"/>
                          <w:rPr>
                            <w:sz w:val="18"/>
                          </w:rPr>
                        </w:pPr>
                        <w:r>
                          <w:rPr>
                            <w:sz w:val="18"/>
                          </w:rPr>
                          <w:t>基坑周边环境或施工条件发生变化，专项施工方案未重新进</w:t>
                        </w:r>
                      </w:p>
                    </w:tc>
                    <w:tc>
                      <w:tcPr>
                        <w:tcW w:w="672" w:type="dxa"/>
                        <w:tcBorders>
                          <w:top w:val="nil"/>
                          <w:bottom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381" w:hRule="atLeast"/>
                    </w:trPr>
                    <w:tc>
                      <w:tcPr>
                        <w:tcW w:w="686" w:type="dxa"/>
                        <w:tcBorders>
                          <w:top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tcBorders>
                      </w:tcPr>
                      <w:p>
                        <w:pPr>
                          <w:pStyle w:val="TableParagraph"/>
                          <w:rPr>
                            <w:rFonts w:ascii="Times New Roman"/>
                            <w:sz w:val="18"/>
                          </w:rPr>
                        </w:pPr>
                      </w:p>
                    </w:tc>
                    <w:tc>
                      <w:tcPr>
                        <w:tcW w:w="4838" w:type="dxa"/>
                        <w:tcBorders>
                          <w:top w:val="nil"/>
                        </w:tcBorders>
                      </w:tcPr>
                      <w:p>
                        <w:pPr>
                          <w:pStyle w:val="TableParagraph"/>
                          <w:spacing w:before="9"/>
                          <w:ind w:left="109"/>
                          <w:rPr>
                            <w:sz w:val="18"/>
                          </w:rPr>
                        </w:pPr>
                        <w:r>
                          <w:rPr>
                            <w:sz w:val="18"/>
                          </w:rPr>
                          <w:t>行审核、审批，扣 10 分</w:t>
                        </w:r>
                      </w:p>
                    </w:tc>
                    <w:tc>
                      <w:tcPr>
                        <w:tcW w:w="672" w:type="dxa"/>
                        <w:tcBorders>
                          <w:top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731" w:hRule="atLeast"/>
                    </w:trPr>
                    <w:tc>
                      <w:tcPr>
                        <w:tcW w:w="686" w:type="dxa"/>
                        <w:tcBorders>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bottom w:val="nil"/>
                        </w:tcBorders>
                      </w:tcPr>
                      <w:p>
                        <w:pPr>
                          <w:pStyle w:val="TableParagraph"/>
                          <w:rPr>
                            <w:rFonts w:ascii="Times New Roman"/>
                            <w:sz w:val="18"/>
                          </w:rPr>
                        </w:pPr>
                      </w:p>
                    </w:tc>
                    <w:tc>
                      <w:tcPr>
                        <w:tcW w:w="4838" w:type="dxa"/>
                        <w:tcBorders>
                          <w:bottom w:val="nil"/>
                        </w:tcBorders>
                      </w:tcPr>
                      <w:p>
                        <w:pPr>
                          <w:pStyle w:val="TableParagraph"/>
                          <w:spacing w:before="12"/>
                          <w:rPr>
                            <w:rFonts w:ascii="微软雅黑"/>
                            <w:b/>
                            <w:sz w:val="26"/>
                          </w:rPr>
                        </w:pPr>
                      </w:p>
                      <w:p>
                        <w:pPr>
                          <w:pStyle w:val="TableParagraph"/>
                          <w:spacing w:line="220" w:lineRule="exact"/>
                          <w:ind w:left="109"/>
                          <w:rPr>
                            <w:sz w:val="18"/>
                          </w:rPr>
                        </w:pPr>
                        <w:r>
                          <w:rPr>
                            <w:sz w:val="18"/>
                          </w:rPr>
                          <w:t>人工开挖的狭窄基槽，开挖深度较大或存在边坡塌方危险未</w:t>
                        </w:r>
                      </w:p>
                    </w:tc>
                    <w:tc>
                      <w:tcPr>
                        <w:tcW w:w="672" w:type="dxa"/>
                        <w:tcBorders>
                          <w:bottom w:val="nil"/>
                        </w:tcBorders>
                      </w:tcPr>
                      <w:p>
                        <w:pPr>
                          <w:pStyle w:val="TableParagraph"/>
                          <w:rPr>
                            <w:rFonts w:ascii="Times New Roman"/>
                            <w:sz w:val="18"/>
                          </w:rPr>
                        </w:pPr>
                      </w:p>
                    </w:tc>
                    <w:tc>
                      <w:tcPr>
                        <w:tcW w:w="588" w:type="dxa"/>
                        <w:vMerge w:val="restart"/>
                      </w:tcPr>
                      <w:p>
                        <w:pPr>
                          <w:pStyle w:val="TableParagraph"/>
                          <w:rPr>
                            <w:rFonts w:ascii="Times New Roman"/>
                            <w:sz w:val="18"/>
                          </w:rPr>
                        </w:pPr>
                      </w:p>
                    </w:tc>
                    <w:tc>
                      <w:tcPr>
                        <w:tcW w:w="672" w:type="dxa"/>
                        <w:vMerge w:val="restart"/>
                      </w:tcPr>
                      <w:p>
                        <w:pPr>
                          <w:pStyle w:val="TableParagraph"/>
                          <w:rPr>
                            <w:rFonts w:ascii="Times New Roman"/>
                            <w:sz w:val="18"/>
                          </w:rPr>
                        </w:pPr>
                      </w:p>
                    </w:tc>
                  </w:tr>
                  <w:tr>
                    <w:trPr>
                      <w:trHeight w:val="230" w:hRule="atLeast"/>
                    </w:trPr>
                    <w:tc>
                      <w:tcPr>
                        <w:tcW w:w="686" w:type="dxa"/>
                        <w:tcBorders>
                          <w:top w:val="nil"/>
                          <w:bottom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6"/>
                          </w:rPr>
                        </w:pPr>
                      </w:p>
                    </w:tc>
                    <w:tc>
                      <w:tcPr>
                        <w:tcW w:w="4838" w:type="dxa"/>
                        <w:tcBorders>
                          <w:top w:val="nil"/>
                          <w:bottom w:val="nil"/>
                        </w:tcBorders>
                      </w:tcPr>
                      <w:p>
                        <w:pPr>
                          <w:pStyle w:val="TableParagraph"/>
                          <w:spacing w:line="201" w:lineRule="exact" w:before="9"/>
                          <w:ind w:left="109"/>
                          <w:rPr>
                            <w:sz w:val="18"/>
                          </w:rPr>
                        </w:pPr>
                        <w:r>
                          <w:rPr>
                            <w:sz w:val="18"/>
                          </w:rPr>
                          <w:t>采取支护措施，扣 10 分</w:t>
                        </w:r>
                      </w:p>
                    </w:tc>
                    <w:tc>
                      <w:tcPr>
                        <w:tcW w:w="672" w:type="dxa"/>
                        <w:tcBorders>
                          <w:top w:val="nil"/>
                          <w:bottom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536" w:hRule="atLeast"/>
                    </w:trPr>
                    <w:tc>
                      <w:tcPr>
                        <w:tcW w:w="686" w:type="dxa"/>
                        <w:tcBorders>
                          <w:top w:val="nil"/>
                          <w:bottom w:val="nil"/>
                        </w:tcBorders>
                      </w:tcPr>
                      <w:p>
                        <w:pPr>
                          <w:pStyle w:val="TableParagraph"/>
                          <w:spacing w:before="146"/>
                          <w:ind w:left="13"/>
                          <w:jc w:val="center"/>
                          <w:rPr>
                            <w:sz w:val="18"/>
                          </w:rPr>
                        </w:pPr>
                        <w:r>
                          <w:rPr>
                            <w:sz w:val="18"/>
                          </w:rPr>
                          <w:t>2</w:t>
                        </w:r>
                      </w:p>
                    </w:tc>
                    <w:tc>
                      <w:tcPr>
                        <w:tcW w:w="388" w:type="dxa"/>
                        <w:vMerge/>
                        <w:tcBorders>
                          <w:top w:val="nil"/>
                        </w:tcBorders>
                      </w:tcPr>
                      <w:p>
                        <w:pPr>
                          <w:rPr>
                            <w:sz w:val="2"/>
                            <w:szCs w:val="2"/>
                          </w:rPr>
                        </w:pPr>
                      </w:p>
                    </w:tc>
                    <w:tc>
                      <w:tcPr>
                        <w:tcW w:w="993" w:type="dxa"/>
                        <w:tcBorders>
                          <w:top w:val="nil"/>
                          <w:bottom w:val="nil"/>
                        </w:tcBorders>
                      </w:tcPr>
                      <w:p>
                        <w:pPr>
                          <w:pStyle w:val="TableParagraph"/>
                          <w:spacing w:line="221" w:lineRule="exact"/>
                          <w:ind w:left="317"/>
                          <w:rPr>
                            <w:sz w:val="18"/>
                          </w:rPr>
                        </w:pPr>
                        <w:r>
                          <w:rPr>
                            <w:sz w:val="18"/>
                          </w:rPr>
                          <w:t>基坑</w:t>
                        </w:r>
                      </w:p>
                      <w:p>
                        <w:pPr>
                          <w:pStyle w:val="TableParagraph"/>
                          <w:spacing w:line="214" w:lineRule="exact" w:before="81"/>
                          <w:ind w:left="317"/>
                          <w:rPr>
                            <w:sz w:val="18"/>
                          </w:rPr>
                        </w:pPr>
                        <w:r>
                          <w:rPr>
                            <w:sz w:val="18"/>
                          </w:rPr>
                          <w:t>支护</w:t>
                        </w:r>
                      </w:p>
                    </w:tc>
                    <w:tc>
                      <w:tcPr>
                        <w:tcW w:w="4838" w:type="dxa"/>
                        <w:tcBorders>
                          <w:top w:val="nil"/>
                          <w:bottom w:val="nil"/>
                        </w:tcBorders>
                      </w:tcPr>
                      <w:p>
                        <w:pPr>
                          <w:pStyle w:val="TableParagraph"/>
                          <w:spacing w:before="28"/>
                          <w:ind w:left="109"/>
                          <w:rPr>
                            <w:sz w:val="18"/>
                          </w:rPr>
                        </w:pPr>
                        <w:r>
                          <w:rPr>
                            <w:sz w:val="18"/>
                          </w:rPr>
                          <w:t>自然放坡的坡率不符合专项施工方案和规范要求，扣 10 分</w:t>
                        </w:r>
                      </w:p>
                      <w:p>
                        <w:pPr>
                          <w:pStyle w:val="TableParagraph"/>
                          <w:spacing w:line="226" w:lineRule="exact" w:before="31"/>
                          <w:ind w:left="109"/>
                          <w:rPr>
                            <w:sz w:val="18"/>
                          </w:rPr>
                        </w:pPr>
                        <w:r>
                          <w:rPr>
                            <w:sz w:val="18"/>
                          </w:rPr>
                          <w:t>基坑支护结构不符合设计要求，扣 10 分</w:t>
                        </w:r>
                      </w:p>
                    </w:tc>
                    <w:tc>
                      <w:tcPr>
                        <w:tcW w:w="672" w:type="dxa"/>
                        <w:tcBorders>
                          <w:top w:val="nil"/>
                          <w:bottom w:val="nil"/>
                        </w:tcBorders>
                      </w:tcPr>
                      <w:p>
                        <w:pPr>
                          <w:pStyle w:val="TableParagraph"/>
                          <w:spacing w:before="146"/>
                          <w:ind w:right="229"/>
                          <w:jc w:val="right"/>
                          <w:rPr>
                            <w:sz w:val="18"/>
                          </w:rPr>
                        </w:pPr>
                        <w:r>
                          <w:rPr>
                            <w:sz w:val="18"/>
                          </w:rPr>
                          <w:t>10</w:t>
                        </w: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43" w:hRule="atLeast"/>
                    </w:trPr>
                    <w:tc>
                      <w:tcPr>
                        <w:tcW w:w="686" w:type="dxa"/>
                        <w:tcBorders>
                          <w:top w:val="nil"/>
                          <w:bottom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6"/>
                          </w:rPr>
                        </w:pPr>
                      </w:p>
                    </w:tc>
                    <w:tc>
                      <w:tcPr>
                        <w:tcW w:w="4838" w:type="dxa"/>
                        <w:tcBorders>
                          <w:top w:val="nil"/>
                          <w:bottom w:val="nil"/>
                        </w:tcBorders>
                      </w:tcPr>
                      <w:p>
                        <w:pPr>
                          <w:pStyle w:val="TableParagraph"/>
                          <w:spacing w:line="220" w:lineRule="exact" w:before="3"/>
                          <w:ind w:left="109"/>
                          <w:rPr>
                            <w:sz w:val="18"/>
                          </w:rPr>
                        </w:pPr>
                        <w:r>
                          <w:rPr>
                            <w:sz w:val="18"/>
                          </w:rPr>
                          <w:t>支护结构水平位移达到设计报警值未采取有效控制措施，扣</w:t>
                        </w:r>
                      </w:p>
                    </w:tc>
                    <w:tc>
                      <w:tcPr>
                        <w:tcW w:w="672" w:type="dxa"/>
                        <w:tcBorders>
                          <w:top w:val="nil"/>
                          <w:bottom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705" w:hRule="atLeast"/>
                    </w:trPr>
                    <w:tc>
                      <w:tcPr>
                        <w:tcW w:w="686" w:type="dxa"/>
                        <w:tcBorders>
                          <w:top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tcBorders>
                      </w:tcPr>
                      <w:p>
                        <w:pPr>
                          <w:pStyle w:val="TableParagraph"/>
                          <w:rPr>
                            <w:rFonts w:ascii="Times New Roman"/>
                            <w:sz w:val="18"/>
                          </w:rPr>
                        </w:pPr>
                      </w:p>
                    </w:tc>
                    <w:tc>
                      <w:tcPr>
                        <w:tcW w:w="4838" w:type="dxa"/>
                        <w:tcBorders>
                          <w:top w:val="nil"/>
                        </w:tcBorders>
                      </w:tcPr>
                      <w:p>
                        <w:pPr>
                          <w:pStyle w:val="TableParagraph"/>
                          <w:spacing w:before="9"/>
                          <w:ind w:left="109"/>
                          <w:rPr>
                            <w:sz w:val="18"/>
                          </w:rPr>
                        </w:pPr>
                        <w:r>
                          <w:rPr>
                            <w:sz w:val="18"/>
                          </w:rPr>
                          <w:t>10 分</w:t>
                        </w:r>
                      </w:p>
                    </w:tc>
                    <w:tc>
                      <w:tcPr>
                        <w:tcW w:w="672" w:type="dxa"/>
                        <w:tcBorders>
                          <w:top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68" w:hRule="atLeast"/>
                    </w:trPr>
                    <w:tc>
                      <w:tcPr>
                        <w:tcW w:w="686" w:type="dxa"/>
                        <w:tcBorders>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bottom w:val="nil"/>
                        </w:tcBorders>
                      </w:tcPr>
                      <w:p>
                        <w:pPr>
                          <w:pStyle w:val="TableParagraph"/>
                          <w:rPr>
                            <w:rFonts w:ascii="Times New Roman"/>
                            <w:sz w:val="18"/>
                          </w:rPr>
                        </w:pPr>
                      </w:p>
                    </w:tc>
                    <w:tc>
                      <w:tcPr>
                        <w:tcW w:w="4838" w:type="dxa"/>
                        <w:tcBorders>
                          <w:bottom w:val="nil"/>
                        </w:tcBorders>
                      </w:tcPr>
                      <w:p>
                        <w:pPr>
                          <w:pStyle w:val="TableParagraph"/>
                          <w:spacing w:line="220" w:lineRule="exact" w:before="28"/>
                          <w:ind w:left="109"/>
                          <w:rPr>
                            <w:sz w:val="18"/>
                          </w:rPr>
                        </w:pPr>
                        <w:r>
                          <w:rPr>
                            <w:sz w:val="18"/>
                          </w:rPr>
                          <w:t>基坑开挖深度范围内有地下水未采取有效的降排水措施，扣</w:t>
                        </w:r>
                      </w:p>
                    </w:tc>
                    <w:tc>
                      <w:tcPr>
                        <w:tcW w:w="672" w:type="dxa"/>
                        <w:tcBorders>
                          <w:bottom w:val="nil"/>
                        </w:tcBorders>
                      </w:tcPr>
                      <w:p>
                        <w:pPr>
                          <w:pStyle w:val="TableParagraph"/>
                          <w:rPr>
                            <w:rFonts w:ascii="Times New Roman"/>
                            <w:sz w:val="18"/>
                          </w:rPr>
                        </w:pPr>
                      </w:p>
                    </w:tc>
                    <w:tc>
                      <w:tcPr>
                        <w:tcW w:w="588" w:type="dxa"/>
                        <w:vMerge w:val="restart"/>
                      </w:tcPr>
                      <w:p>
                        <w:pPr>
                          <w:pStyle w:val="TableParagraph"/>
                          <w:rPr>
                            <w:rFonts w:ascii="Times New Roman"/>
                            <w:sz w:val="18"/>
                          </w:rPr>
                        </w:pPr>
                      </w:p>
                    </w:tc>
                    <w:tc>
                      <w:tcPr>
                        <w:tcW w:w="672" w:type="dxa"/>
                        <w:vMerge w:val="restart"/>
                      </w:tcPr>
                      <w:p>
                        <w:pPr>
                          <w:pStyle w:val="TableParagraph"/>
                          <w:rPr>
                            <w:rFonts w:ascii="Times New Roman"/>
                            <w:sz w:val="18"/>
                          </w:rPr>
                        </w:pPr>
                      </w:p>
                    </w:tc>
                  </w:tr>
                  <w:tr>
                    <w:trPr>
                      <w:trHeight w:val="250" w:hRule="atLeast"/>
                    </w:trPr>
                    <w:tc>
                      <w:tcPr>
                        <w:tcW w:w="686" w:type="dxa"/>
                        <w:tcBorders>
                          <w:top w:val="nil"/>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4838" w:type="dxa"/>
                        <w:tcBorders>
                          <w:top w:val="nil"/>
                          <w:bottom w:val="nil"/>
                        </w:tcBorders>
                      </w:tcPr>
                      <w:p>
                        <w:pPr>
                          <w:pStyle w:val="TableParagraph"/>
                          <w:spacing w:line="221" w:lineRule="exact" w:before="9"/>
                          <w:ind w:left="109"/>
                          <w:rPr>
                            <w:sz w:val="18"/>
                          </w:rPr>
                        </w:pPr>
                        <w:r>
                          <w:rPr>
                            <w:sz w:val="18"/>
                          </w:rPr>
                          <w:t>10 分</w:t>
                        </w:r>
                      </w:p>
                    </w:tc>
                    <w:tc>
                      <w:tcPr>
                        <w:tcW w:w="672" w:type="dxa"/>
                        <w:tcBorders>
                          <w:top w:val="nil"/>
                          <w:bottom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50" w:hRule="atLeast"/>
                    </w:trPr>
                    <w:tc>
                      <w:tcPr>
                        <w:tcW w:w="686" w:type="dxa"/>
                        <w:tcBorders>
                          <w:top w:val="nil"/>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4838" w:type="dxa"/>
                        <w:tcBorders>
                          <w:top w:val="nil"/>
                          <w:bottom w:val="nil"/>
                        </w:tcBorders>
                      </w:tcPr>
                      <w:p>
                        <w:pPr>
                          <w:pStyle w:val="TableParagraph"/>
                          <w:spacing w:line="220" w:lineRule="exact" w:before="10"/>
                          <w:ind w:left="109"/>
                          <w:rPr>
                            <w:sz w:val="18"/>
                          </w:rPr>
                        </w:pPr>
                        <w:r>
                          <w:rPr>
                            <w:sz w:val="18"/>
                          </w:rPr>
                          <w:t>基坑边沿周围地面未设排水沟或排水沟设置不符合规范要</w:t>
                        </w:r>
                      </w:p>
                    </w:tc>
                    <w:tc>
                      <w:tcPr>
                        <w:tcW w:w="672" w:type="dxa"/>
                        <w:tcBorders>
                          <w:top w:val="nil"/>
                          <w:bottom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508" w:hRule="atLeast"/>
                    </w:trPr>
                    <w:tc>
                      <w:tcPr>
                        <w:tcW w:w="686" w:type="dxa"/>
                        <w:tcBorders>
                          <w:top w:val="nil"/>
                          <w:bottom w:val="nil"/>
                        </w:tcBorders>
                      </w:tcPr>
                      <w:p>
                        <w:pPr>
                          <w:pStyle w:val="TableParagraph"/>
                          <w:spacing w:before="124"/>
                          <w:ind w:left="13"/>
                          <w:jc w:val="center"/>
                          <w:rPr>
                            <w:sz w:val="18"/>
                          </w:rPr>
                        </w:pPr>
                        <w:r>
                          <w:rPr>
                            <w:sz w:val="18"/>
                          </w:rPr>
                          <w:t>3</w:t>
                        </w:r>
                      </w:p>
                    </w:tc>
                    <w:tc>
                      <w:tcPr>
                        <w:tcW w:w="388" w:type="dxa"/>
                        <w:vMerge/>
                        <w:tcBorders>
                          <w:top w:val="nil"/>
                        </w:tcBorders>
                      </w:tcPr>
                      <w:p>
                        <w:pPr>
                          <w:rPr>
                            <w:sz w:val="2"/>
                            <w:szCs w:val="2"/>
                          </w:rPr>
                        </w:pPr>
                      </w:p>
                    </w:tc>
                    <w:tc>
                      <w:tcPr>
                        <w:tcW w:w="993" w:type="dxa"/>
                        <w:tcBorders>
                          <w:top w:val="nil"/>
                          <w:bottom w:val="nil"/>
                        </w:tcBorders>
                      </w:tcPr>
                      <w:p>
                        <w:pPr>
                          <w:pStyle w:val="TableParagraph"/>
                          <w:spacing w:before="124"/>
                          <w:ind w:left="229"/>
                          <w:rPr>
                            <w:sz w:val="18"/>
                          </w:rPr>
                        </w:pPr>
                        <w:r>
                          <w:rPr>
                            <w:sz w:val="18"/>
                          </w:rPr>
                          <w:t>降排水</w:t>
                        </w:r>
                      </w:p>
                    </w:tc>
                    <w:tc>
                      <w:tcPr>
                        <w:tcW w:w="4838" w:type="dxa"/>
                        <w:tcBorders>
                          <w:top w:val="nil"/>
                          <w:bottom w:val="nil"/>
                        </w:tcBorders>
                      </w:tcPr>
                      <w:p>
                        <w:pPr>
                          <w:pStyle w:val="TableParagraph"/>
                          <w:spacing w:before="9"/>
                          <w:ind w:left="109"/>
                          <w:rPr>
                            <w:sz w:val="18"/>
                          </w:rPr>
                        </w:pPr>
                        <w:r>
                          <w:rPr>
                            <w:sz w:val="18"/>
                          </w:rPr>
                          <w:t>求，扣 5 分</w:t>
                        </w:r>
                      </w:p>
                      <w:p>
                        <w:pPr>
                          <w:pStyle w:val="TableParagraph"/>
                          <w:spacing w:line="220" w:lineRule="exact" w:before="29"/>
                          <w:ind w:left="109"/>
                          <w:rPr>
                            <w:sz w:val="18"/>
                          </w:rPr>
                        </w:pPr>
                        <w:r>
                          <w:rPr>
                            <w:sz w:val="18"/>
                          </w:rPr>
                          <w:t>放坡开挖对坡顶、坡面、坡脚未采取降排水措施，扣 5～10</w:t>
                        </w:r>
                      </w:p>
                    </w:tc>
                    <w:tc>
                      <w:tcPr>
                        <w:tcW w:w="672" w:type="dxa"/>
                        <w:tcBorders>
                          <w:top w:val="nil"/>
                          <w:bottom w:val="nil"/>
                        </w:tcBorders>
                      </w:tcPr>
                      <w:p>
                        <w:pPr>
                          <w:pStyle w:val="TableParagraph"/>
                          <w:spacing w:before="124"/>
                          <w:ind w:right="229"/>
                          <w:jc w:val="right"/>
                          <w:rPr>
                            <w:sz w:val="18"/>
                          </w:rPr>
                        </w:pPr>
                        <w:r>
                          <w:rPr>
                            <w:sz w:val="18"/>
                          </w:rPr>
                          <w:t>10</w:t>
                        </w: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50" w:hRule="atLeast"/>
                    </w:trPr>
                    <w:tc>
                      <w:tcPr>
                        <w:tcW w:w="686" w:type="dxa"/>
                        <w:tcBorders>
                          <w:top w:val="nil"/>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4838" w:type="dxa"/>
                        <w:tcBorders>
                          <w:top w:val="nil"/>
                          <w:bottom w:val="nil"/>
                        </w:tcBorders>
                      </w:tcPr>
                      <w:p>
                        <w:pPr>
                          <w:pStyle w:val="TableParagraph"/>
                          <w:spacing w:line="221" w:lineRule="exact" w:before="9"/>
                          <w:ind w:left="109"/>
                          <w:rPr>
                            <w:sz w:val="18"/>
                          </w:rPr>
                        </w:pPr>
                        <w:r>
                          <w:rPr>
                            <w:sz w:val="18"/>
                          </w:rPr>
                          <w:t>分</w:t>
                        </w:r>
                      </w:p>
                    </w:tc>
                    <w:tc>
                      <w:tcPr>
                        <w:tcW w:w="672" w:type="dxa"/>
                        <w:tcBorders>
                          <w:top w:val="nil"/>
                          <w:bottom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50" w:hRule="atLeast"/>
                    </w:trPr>
                    <w:tc>
                      <w:tcPr>
                        <w:tcW w:w="686" w:type="dxa"/>
                        <w:tcBorders>
                          <w:top w:val="nil"/>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4838" w:type="dxa"/>
                        <w:tcBorders>
                          <w:top w:val="nil"/>
                          <w:bottom w:val="nil"/>
                        </w:tcBorders>
                      </w:tcPr>
                      <w:p>
                        <w:pPr>
                          <w:pStyle w:val="TableParagraph"/>
                          <w:spacing w:line="220" w:lineRule="exact" w:before="10"/>
                          <w:ind w:left="109"/>
                          <w:rPr>
                            <w:sz w:val="18"/>
                          </w:rPr>
                        </w:pPr>
                        <w:r>
                          <w:rPr>
                            <w:sz w:val="18"/>
                          </w:rPr>
                          <w:t>基坑底四周未设排水沟和集水井或排除积水不及时，扣 5～</w:t>
                        </w:r>
                      </w:p>
                    </w:tc>
                    <w:tc>
                      <w:tcPr>
                        <w:tcW w:w="672" w:type="dxa"/>
                        <w:tcBorders>
                          <w:top w:val="nil"/>
                          <w:bottom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41" w:hRule="atLeast"/>
                    </w:trPr>
                    <w:tc>
                      <w:tcPr>
                        <w:tcW w:w="686" w:type="dxa"/>
                        <w:tcBorders>
                          <w:top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tcBorders>
                      </w:tcPr>
                      <w:p>
                        <w:pPr>
                          <w:pStyle w:val="TableParagraph"/>
                          <w:rPr>
                            <w:rFonts w:ascii="Times New Roman"/>
                            <w:sz w:val="16"/>
                          </w:rPr>
                        </w:pPr>
                      </w:p>
                    </w:tc>
                    <w:tc>
                      <w:tcPr>
                        <w:tcW w:w="4838" w:type="dxa"/>
                        <w:tcBorders>
                          <w:top w:val="nil"/>
                        </w:tcBorders>
                      </w:tcPr>
                      <w:p>
                        <w:pPr>
                          <w:pStyle w:val="TableParagraph"/>
                          <w:spacing w:line="213" w:lineRule="exact" w:before="9"/>
                          <w:ind w:left="109"/>
                          <w:rPr>
                            <w:sz w:val="18"/>
                          </w:rPr>
                        </w:pPr>
                        <w:r>
                          <w:rPr>
                            <w:sz w:val="18"/>
                          </w:rPr>
                          <w:t>8 分</w:t>
                        </w:r>
                      </w:p>
                    </w:tc>
                    <w:tc>
                      <w:tcPr>
                        <w:tcW w:w="672" w:type="dxa"/>
                        <w:tcBorders>
                          <w:top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616" w:hRule="atLeast"/>
                    </w:trPr>
                    <w:tc>
                      <w:tcPr>
                        <w:tcW w:w="686" w:type="dxa"/>
                        <w:tcBorders>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bottom w:val="nil"/>
                        </w:tcBorders>
                      </w:tcPr>
                      <w:p>
                        <w:pPr>
                          <w:pStyle w:val="TableParagraph"/>
                          <w:rPr>
                            <w:rFonts w:ascii="Times New Roman"/>
                            <w:sz w:val="18"/>
                          </w:rPr>
                        </w:pPr>
                      </w:p>
                    </w:tc>
                    <w:tc>
                      <w:tcPr>
                        <w:tcW w:w="4838" w:type="dxa"/>
                        <w:tcBorders>
                          <w:bottom w:val="nil"/>
                        </w:tcBorders>
                      </w:tcPr>
                      <w:p>
                        <w:pPr>
                          <w:pStyle w:val="TableParagraph"/>
                          <w:spacing w:before="7"/>
                          <w:rPr>
                            <w:rFonts w:ascii="微软雅黑"/>
                            <w:b/>
                            <w:sz w:val="20"/>
                          </w:rPr>
                        </w:pPr>
                      </w:p>
                      <w:p>
                        <w:pPr>
                          <w:pStyle w:val="TableParagraph"/>
                          <w:spacing w:line="220" w:lineRule="exact" w:before="1"/>
                          <w:ind w:left="109"/>
                          <w:rPr>
                            <w:sz w:val="18"/>
                          </w:rPr>
                        </w:pPr>
                        <w:r>
                          <w:rPr>
                            <w:sz w:val="18"/>
                          </w:rPr>
                          <w:t>支护结构未达到设计要求的强度提前开挖下层土方，扣 10</w:t>
                        </w:r>
                      </w:p>
                    </w:tc>
                    <w:tc>
                      <w:tcPr>
                        <w:tcW w:w="672" w:type="dxa"/>
                        <w:tcBorders>
                          <w:bottom w:val="nil"/>
                        </w:tcBorders>
                      </w:tcPr>
                      <w:p>
                        <w:pPr>
                          <w:pStyle w:val="TableParagraph"/>
                          <w:rPr>
                            <w:rFonts w:ascii="Times New Roman"/>
                            <w:sz w:val="18"/>
                          </w:rPr>
                        </w:pPr>
                      </w:p>
                    </w:tc>
                    <w:tc>
                      <w:tcPr>
                        <w:tcW w:w="588" w:type="dxa"/>
                        <w:vMerge w:val="restart"/>
                      </w:tcPr>
                      <w:p>
                        <w:pPr>
                          <w:pStyle w:val="TableParagraph"/>
                          <w:rPr>
                            <w:rFonts w:ascii="Times New Roman"/>
                            <w:sz w:val="18"/>
                          </w:rPr>
                        </w:pPr>
                      </w:p>
                    </w:tc>
                    <w:tc>
                      <w:tcPr>
                        <w:tcW w:w="672" w:type="dxa"/>
                        <w:vMerge w:val="restart"/>
                      </w:tcPr>
                      <w:p>
                        <w:pPr>
                          <w:pStyle w:val="TableParagraph"/>
                          <w:rPr>
                            <w:rFonts w:ascii="Times New Roman"/>
                            <w:sz w:val="18"/>
                          </w:rPr>
                        </w:pPr>
                      </w:p>
                    </w:tc>
                  </w:tr>
                  <w:tr>
                    <w:trPr>
                      <w:trHeight w:val="249" w:hRule="atLeast"/>
                    </w:trPr>
                    <w:tc>
                      <w:tcPr>
                        <w:tcW w:w="686" w:type="dxa"/>
                        <w:tcBorders>
                          <w:top w:val="nil"/>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4838" w:type="dxa"/>
                        <w:tcBorders>
                          <w:top w:val="nil"/>
                          <w:bottom w:val="nil"/>
                        </w:tcBorders>
                      </w:tcPr>
                      <w:p>
                        <w:pPr>
                          <w:pStyle w:val="TableParagraph"/>
                          <w:spacing w:line="220" w:lineRule="exact" w:before="9"/>
                          <w:ind w:left="109"/>
                          <w:rPr>
                            <w:sz w:val="18"/>
                          </w:rPr>
                        </w:pPr>
                        <w:r>
                          <w:rPr>
                            <w:sz w:val="18"/>
                          </w:rPr>
                          <w:t>分</w:t>
                        </w:r>
                      </w:p>
                    </w:tc>
                    <w:tc>
                      <w:tcPr>
                        <w:tcW w:w="672" w:type="dxa"/>
                        <w:tcBorders>
                          <w:top w:val="nil"/>
                          <w:bottom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30" w:hRule="atLeast"/>
                    </w:trPr>
                    <w:tc>
                      <w:tcPr>
                        <w:tcW w:w="686" w:type="dxa"/>
                        <w:tcBorders>
                          <w:top w:val="nil"/>
                          <w:bottom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6"/>
                          </w:rPr>
                        </w:pPr>
                      </w:p>
                    </w:tc>
                    <w:tc>
                      <w:tcPr>
                        <w:tcW w:w="4838" w:type="dxa"/>
                        <w:tcBorders>
                          <w:top w:val="nil"/>
                          <w:bottom w:val="nil"/>
                        </w:tcBorders>
                      </w:tcPr>
                      <w:p>
                        <w:pPr>
                          <w:pStyle w:val="TableParagraph"/>
                          <w:spacing w:line="201" w:lineRule="exact" w:before="9"/>
                          <w:ind w:left="109"/>
                          <w:rPr>
                            <w:sz w:val="18"/>
                          </w:rPr>
                        </w:pPr>
                        <w:r>
                          <w:rPr>
                            <w:sz w:val="18"/>
                          </w:rPr>
                          <w:t>未按设计和施工方案的要求分层、分段开挖或开挖不均衡，</w:t>
                        </w:r>
                      </w:p>
                    </w:tc>
                    <w:tc>
                      <w:tcPr>
                        <w:tcW w:w="672" w:type="dxa"/>
                        <w:tcBorders>
                          <w:top w:val="nil"/>
                          <w:bottom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535" w:hRule="atLeast"/>
                    </w:trPr>
                    <w:tc>
                      <w:tcPr>
                        <w:tcW w:w="686" w:type="dxa"/>
                        <w:tcBorders>
                          <w:top w:val="nil"/>
                          <w:bottom w:val="nil"/>
                        </w:tcBorders>
                      </w:tcPr>
                      <w:p>
                        <w:pPr>
                          <w:pStyle w:val="TableParagraph"/>
                          <w:spacing w:before="146"/>
                          <w:ind w:left="13"/>
                          <w:jc w:val="center"/>
                          <w:rPr>
                            <w:sz w:val="18"/>
                          </w:rPr>
                        </w:pPr>
                        <w:r>
                          <w:rPr>
                            <w:sz w:val="18"/>
                          </w:rPr>
                          <w:t>4</w:t>
                        </w:r>
                      </w:p>
                    </w:tc>
                    <w:tc>
                      <w:tcPr>
                        <w:tcW w:w="388" w:type="dxa"/>
                        <w:vMerge/>
                        <w:tcBorders>
                          <w:top w:val="nil"/>
                        </w:tcBorders>
                      </w:tcPr>
                      <w:p>
                        <w:pPr>
                          <w:rPr>
                            <w:sz w:val="2"/>
                            <w:szCs w:val="2"/>
                          </w:rPr>
                        </w:pPr>
                      </w:p>
                    </w:tc>
                    <w:tc>
                      <w:tcPr>
                        <w:tcW w:w="993" w:type="dxa"/>
                        <w:tcBorders>
                          <w:top w:val="nil"/>
                          <w:bottom w:val="nil"/>
                        </w:tcBorders>
                      </w:tcPr>
                      <w:p>
                        <w:pPr>
                          <w:pStyle w:val="TableParagraph"/>
                          <w:spacing w:line="221" w:lineRule="exact"/>
                          <w:ind w:left="317"/>
                          <w:rPr>
                            <w:sz w:val="18"/>
                          </w:rPr>
                        </w:pPr>
                        <w:r>
                          <w:rPr>
                            <w:sz w:val="18"/>
                          </w:rPr>
                          <w:t>基坑</w:t>
                        </w:r>
                      </w:p>
                      <w:p>
                        <w:pPr>
                          <w:pStyle w:val="TableParagraph"/>
                          <w:spacing w:line="214" w:lineRule="exact" w:before="81"/>
                          <w:ind w:left="317"/>
                          <w:rPr>
                            <w:sz w:val="18"/>
                          </w:rPr>
                        </w:pPr>
                        <w:r>
                          <w:rPr>
                            <w:sz w:val="18"/>
                          </w:rPr>
                          <w:t>开挖</w:t>
                        </w:r>
                      </w:p>
                    </w:tc>
                    <w:tc>
                      <w:tcPr>
                        <w:tcW w:w="4838" w:type="dxa"/>
                        <w:tcBorders>
                          <w:top w:val="nil"/>
                          <w:bottom w:val="nil"/>
                        </w:tcBorders>
                      </w:tcPr>
                      <w:p>
                        <w:pPr>
                          <w:pStyle w:val="TableParagraph"/>
                          <w:spacing w:before="31"/>
                          <w:ind w:left="109"/>
                          <w:rPr>
                            <w:sz w:val="18"/>
                          </w:rPr>
                        </w:pPr>
                        <w:r>
                          <w:rPr>
                            <w:sz w:val="18"/>
                          </w:rPr>
                          <w:t>扣 10 分</w:t>
                        </w:r>
                      </w:p>
                      <w:p>
                        <w:pPr>
                          <w:pStyle w:val="TableParagraph"/>
                          <w:spacing w:line="226" w:lineRule="exact" w:before="28"/>
                          <w:ind w:left="109"/>
                          <w:rPr>
                            <w:sz w:val="18"/>
                          </w:rPr>
                        </w:pPr>
                        <w:r>
                          <w:rPr>
                            <w:sz w:val="18"/>
                          </w:rPr>
                          <w:t>基坑开挖过程中未采取防止碰撞支护结构或工程桩的有效</w:t>
                        </w:r>
                      </w:p>
                    </w:tc>
                    <w:tc>
                      <w:tcPr>
                        <w:tcW w:w="672" w:type="dxa"/>
                        <w:tcBorders>
                          <w:top w:val="nil"/>
                          <w:bottom w:val="nil"/>
                        </w:tcBorders>
                      </w:tcPr>
                      <w:p>
                        <w:pPr>
                          <w:pStyle w:val="TableParagraph"/>
                          <w:spacing w:before="146"/>
                          <w:ind w:right="229"/>
                          <w:jc w:val="right"/>
                          <w:rPr>
                            <w:sz w:val="18"/>
                          </w:rPr>
                        </w:pPr>
                        <w:r>
                          <w:rPr>
                            <w:sz w:val="18"/>
                          </w:rPr>
                          <w:t>10</w:t>
                        </w: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44" w:hRule="atLeast"/>
                    </w:trPr>
                    <w:tc>
                      <w:tcPr>
                        <w:tcW w:w="686" w:type="dxa"/>
                        <w:tcBorders>
                          <w:top w:val="nil"/>
                          <w:bottom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6"/>
                          </w:rPr>
                        </w:pPr>
                      </w:p>
                    </w:tc>
                    <w:tc>
                      <w:tcPr>
                        <w:tcW w:w="4838" w:type="dxa"/>
                        <w:tcBorders>
                          <w:top w:val="nil"/>
                          <w:bottom w:val="nil"/>
                        </w:tcBorders>
                      </w:tcPr>
                      <w:p>
                        <w:pPr>
                          <w:pStyle w:val="TableParagraph"/>
                          <w:spacing w:line="221" w:lineRule="exact" w:before="3"/>
                          <w:ind w:left="109"/>
                          <w:rPr>
                            <w:sz w:val="18"/>
                          </w:rPr>
                        </w:pPr>
                        <w:r>
                          <w:rPr>
                            <w:sz w:val="18"/>
                          </w:rPr>
                          <w:t>措施，扣 10 分</w:t>
                        </w:r>
                      </w:p>
                    </w:tc>
                    <w:tc>
                      <w:tcPr>
                        <w:tcW w:w="672" w:type="dxa"/>
                        <w:tcBorders>
                          <w:top w:val="nil"/>
                          <w:bottom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50" w:hRule="atLeast"/>
                    </w:trPr>
                    <w:tc>
                      <w:tcPr>
                        <w:tcW w:w="686" w:type="dxa"/>
                        <w:tcBorders>
                          <w:top w:val="nil"/>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4838" w:type="dxa"/>
                        <w:tcBorders>
                          <w:top w:val="nil"/>
                          <w:bottom w:val="nil"/>
                        </w:tcBorders>
                      </w:tcPr>
                      <w:p>
                        <w:pPr>
                          <w:pStyle w:val="TableParagraph"/>
                          <w:spacing w:line="220" w:lineRule="exact" w:before="10"/>
                          <w:ind w:left="109"/>
                          <w:rPr>
                            <w:sz w:val="18"/>
                          </w:rPr>
                        </w:pPr>
                        <w:r>
                          <w:rPr>
                            <w:sz w:val="18"/>
                          </w:rPr>
                          <w:t>机械在软土场地作业，未采取铺设渣土、砂石等硬化措施，</w:t>
                        </w:r>
                      </w:p>
                    </w:tc>
                    <w:tc>
                      <w:tcPr>
                        <w:tcW w:w="672" w:type="dxa"/>
                        <w:tcBorders>
                          <w:top w:val="nil"/>
                          <w:bottom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587" w:hRule="atLeast"/>
                    </w:trPr>
                    <w:tc>
                      <w:tcPr>
                        <w:tcW w:w="686" w:type="dxa"/>
                        <w:tcBorders>
                          <w:top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tcBorders>
                      </w:tcPr>
                      <w:p>
                        <w:pPr>
                          <w:pStyle w:val="TableParagraph"/>
                          <w:rPr>
                            <w:rFonts w:ascii="Times New Roman"/>
                            <w:sz w:val="18"/>
                          </w:rPr>
                        </w:pPr>
                      </w:p>
                    </w:tc>
                    <w:tc>
                      <w:tcPr>
                        <w:tcW w:w="4838" w:type="dxa"/>
                        <w:tcBorders>
                          <w:top w:val="nil"/>
                        </w:tcBorders>
                      </w:tcPr>
                      <w:p>
                        <w:pPr>
                          <w:pStyle w:val="TableParagraph"/>
                          <w:spacing w:before="9"/>
                          <w:ind w:left="109"/>
                          <w:rPr>
                            <w:sz w:val="18"/>
                          </w:rPr>
                        </w:pPr>
                        <w:r>
                          <w:rPr>
                            <w:sz w:val="18"/>
                          </w:rPr>
                          <w:t>扣 10 分</w:t>
                        </w:r>
                      </w:p>
                    </w:tc>
                    <w:tc>
                      <w:tcPr>
                        <w:tcW w:w="672" w:type="dxa"/>
                        <w:tcBorders>
                          <w:top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1242" w:hRule="atLeast"/>
                    </w:trPr>
                    <w:tc>
                      <w:tcPr>
                        <w:tcW w:w="686" w:type="dxa"/>
                      </w:tcPr>
                      <w:p>
                        <w:pPr>
                          <w:pStyle w:val="TableParagraph"/>
                          <w:rPr>
                            <w:rFonts w:ascii="微软雅黑"/>
                            <w:b/>
                            <w:sz w:val="18"/>
                          </w:rPr>
                        </w:pPr>
                      </w:p>
                      <w:p>
                        <w:pPr>
                          <w:pStyle w:val="TableParagraph"/>
                          <w:spacing w:before="8"/>
                          <w:rPr>
                            <w:rFonts w:ascii="微软雅黑"/>
                            <w:b/>
                            <w:sz w:val="9"/>
                          </w:rPr>
                        </w:pPr>
                      </w:p>
                      <w:p>
                        <w:pPr>
                          <w:pStyle w:val="TableParagraph"/>
                          <w:ind w:left="13"/>
                          <w:jc w:val="center"/>
                          <w:rPr>
                            <w:sz w:val="18"/>
                          </w:rPr>
                        </w:pPr>
                        <w:r>
                          <w:rPr>
                            <w:sz w:val="18"/>
                          </w:rPr>
                          <w:t>5</w:t>
                        </w:r>
                      </w:p>
                    </w:tc>
                    <w:tc>
                      <w:tcPr>
                        <w:tcW w:w="388" w:type="dxa"/>
                        <w:vMerge/>
                        <w:tcBorders>
                          <w:top w:val="nil"/>
                        </w:tcBorders>
                      </w:tcPr>
                      <w:p>
                        <w:pPr>
                          <w:rPr>
                            <w:sz w:val="2"/>
                            <w:szCs w:val="2"/>
                          </w:rPr>
                        </w:pPr>
                      </w:p>
                    </w:tc>
                    <w:tc>
                      <w:tcPr>
                        <w:tcW w:w="993" w:type="dxa"/>
                      </w:tcPr>
                      <w:p>
                        <w:pPr>
                          <w:pStyle w:val="TableParagraph"/>
                          <w:spacing w:before="18"/>
                          <w:rPr>
                            <w:rFonts w:ascii="微软雅黑"/>
                            <w:b/>
                            <w:sz w:val="18"/>
                          </w:rPr>
                        </w:pPr>
                      </w:p>
                      <w:p>
                        <w:pPr>
                          <w:pStyle w:val="TableParagraph"/>
                          <w:spacing w:line="324" w:lineRule="auto"/>
                          <w:ind w:left="317" w:right="303"/>
                          <w:rPr>
                            <w:sz w:val="18"/>
                          </w:rPr>
                        </w:pPr>
                        <w:r>
                          <w:rPr>
                            <w:sz w:val="18"/>
                          </w:rPr>
                          <w:t>坑边荷载</w:t>
                        </w:r>
                      </w:p>
                    </w:tc>
                    <w:tc>
                      <w:tcPr>
                        <w:tcW w:w="4838" w:type="dxa"/>
                      </w:tcPr>
                      <w:p>
                        <w:pPr>
                          <w:pStyle w:val="TableParagraph"/>
                          <w:rPr>
                            <w:rFonts w:ascii="微软雅黑"/>
                            <w:b/>
                            <w:sz w:val="14"/>
                          </w:rPr>
                        </w:pPr>
                      </w:p>
                      <w:p>
                        <w:pPr>
                          <w:pStyle w:val="TableParagraph"/>
                          <w:spacing w:before="1"/>
                          <w:ind w:left="109"/>
                          <w:rPr>
                            <w:sz w:val="18"/>
                          </w:rPr>
                        </w:pPr>
                        <w:r>
                          <w:rPr>
                            <w:sz w:val="18"/>
                          </w:rPr>
                          <w:t>基坑边堆置土、料具等荷载超过基坑支护设计允许要求，扣</w:t>
                        </w:r>
                      </w:p>
                      <w:p>
                        <w:pPr>
                          <w:pStyle w:val="TableParagraph"/>
                          <w:spacing w:before="31"/>
                          <w:ind w:left="109"/>
                          <w:rPr>
                            <w:sz w:val="18"/>
                          </w:rPr>
                        </w:pPr>
                        <w:r>
                          <w:rPr>
                            <w:sz w:val="18"/>
                          </w:rPr>
                          <w:t>10 分</w:t>
                        </w:r>
                      </w:p>
                      <w:p>
                        <w:pPr>
                          <w:pStyle w:val="TableParagraph"/>
                          <w:spacing w:before="28"/>
                          <w:ind w:left="109"/>
                          <w:rPr>
                            <w:sz w:val="18"/>
                          </w:rPr>
                        </w:pPr>
                        <w:r>
                          <w:rPr>
                            <w:sz w:val="18"/>
                          </w:rPr>
                          <w:t>施工机械与基坑边沿的安全距离不符合设计要求，扣 10 分</w:t>
                        </w:r>
                      </w:p>
                    </w:tc>
                    <w:tc>
                      <w:tcPr>
                        <w:tcW w:w="672" w:type="dxa"/>
                      </w:tcPr>
                      <w:p>
                        <w:pPr>
                          <w:pStyle w:val="TableParagraph"/>
                          <w:rPr>
                            <w:rFonts w:ascii="微软雅黑"/>
                            <w:b/>
                            <w:sz w:val="18"/>
                          </w:rPr>
                        </w:pPr>
                      </w:p>
                      <w:p>
                        <w:pPr>
                          <w:pStyle w:val="TableParagraph"/>
                          <w:spacing w:before="8"/>
                          <w:rPr>
                            <w:rFonts w:ascii="微软雅黑"/>
                            <w:b/>
                            <w:sz w:val="9"/>
                          </w:rPr>
                        </w:pPr>
                      </w:p>
                      <w:p>
                        <w:pPr>
                          <w:pStyle w:val="TableParagraph"/>
                          <w:ind w:right="229"/>
                          <w:jc w:val="right"/>
                          <w:rPr>
                            <w:sz w:val="18"/>
                          </w:rPr>
                        </w:pPr>
                        <w:r>
                          <w:rPr>
                            <w:sz w:val="18"/>
                          </w:rPr>
                          <w:t>10</w:t>
                        </w:r>
                      </w:p>
                    </w:tc>
                    <w:tc>
                      <w:tcPr>
                        <w:tcW w:w="588" w:type="dxa"/>
                      </w:tcPr>
                      <w:p>
                        <w:pPr>
                          <w:pStyle w:val="TableParagraph"/>
                          <w:rPr>
                            <w:rFonts w:ascii="Times New Roman"/>
                            <w:sz w:val="18"/>
                          </w:rPr>
                        </w:pPr>
                      </w:p>
                    </w:tc>
                    <w:tc>
                      <w:tcPr>
                        <w:tcW w:w="672" w:type="dxa"/>
                      </w:tcPr>
                      <w:p>
                        <w:pPr>
                          <w:pStyle w:val="TableParagraph"/>
                          <w:rPr>
                            <w:rFonts w:ascii="Times New Roman"/>
                            <w:sz w:val="18"/>
                          </w:rPr>
                        </w:pPr>
                      </w:p>
                    </w:tc>
                  </w:tr>
                  <w:tr>
                    <w:trPr>
                      <w:trHeight w:val="551" w:hRule="atLeast"/>
                    </w:trPr>
                    <w:tc>
                      <w:tcPr>
                        <w:tcW w:w="686" w:type="dxa"/>
                        <w:tcBorders>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bottom w:val="nil"/>
                        </w:tcBorders>
                      </w:tcPr>
                      <w:p>
                        <w:pPr>
                          <w:pStyle w:val="TableParagraph"/>
                          <w:rPr>
                            <w:rFonts w:ascii="Times New Roman"/>
                            <w:sz w:val="18"/>
                          </w:rPr>
                        </w:pPr>
                      </w:p>
                    </w:tc>
                    <w:tc>
                      <w:tcPr>
                        <w:tcW w:w="4838" w:type="dxa"/>
                        <w:tcBorders>
                          <w:bottom w:val="nil"/>
                        </w:tcBorders>
                      </w:tcPr>
                      <w:p>
                        <w:pPr>
                          <w:pStyle w:val="TableParagraph"/>
                          <w:spacing w:before="16"/>
                          <w:rPr>
                            <w:rFonts w:ascii="微软雅黑"/>
                            <w:b/>
                            <w:sz w:val="16"/>
                          </w:rPr>
                        </w:pPr>
                      </w:p>
                      <w:p>
                        <w:pPr>
                          <w:pStyle w:val="TableParagraph"/>
                          <w:spacing w:line="220" w:lineRule="exact" w:before="1"/>
                          <w:ind w:left="109"/>
                          <w:rPr>
                            <w:sz w:val="18"/>
                          </w:rPr>
                        </w:pPr>
                        <w:r>
                          <w:rPr>
                            <w:sz w:val="18"/>
                          </w:rPr>
                          <w:t>开挖深度 2m 及以上的基坑周边未按规范要求设置防护栏杆</w:t>
                        </w:r>
                      </w:p>
                    </w:tc>
                    <w:tc>
                      <w:tcPr>
                        <w:tcW w:w="672" w:type="dxa"/>
                        <w:tcBorders>
                          <w:bottom w:val="nil"/>
                        </w:tcBorders>
                      </w:tcPr>
                      <w:p>
                        <w:pPr>
                          <w:pStyle w:val="TableParagraph"/>
                          <w:rPr>
                            <w:rFonts w:ascii="Times New Roman"/>
                            <w:sz w:val="18"/>
                          </w:rPr>
                        </w:pPr>
                      </w:p>
                    </w:tc>
                    <w:tc>
                      <w:tcPr>
                        <w:tcW w:w="588" w:type="dxa"/>
                        <w:vMerge w:val="restart"/>
                      </w:tcPr>
                      <w:p>
                        <w:pPr>
                          <w:pStyle w:val="TableParagraph"/>
                          <w:rPr>
                            <w:rFonts w:ascii="Times New Roman"/>
                            <w:sz w:val="18"/>
                          </w:rPr>
                        </w:pPr>
                      </w:p>
                    </w:tc>
                    <w:tc>
                      <w:tcPr>
                        <w:tcW w:w="672" w:type="dxa"/>
                        <w:vMerge w:val="restart"/>
                      </w:tcPr>
                      <w:p>
                        <w:pPr>
                          <w:pStyle w:val="TableParagraph"/>
                          <w:rPr>
                            <w:rFonts w:ascii="Times New Roman"/>
                            <w:sz w:val="18"/>
                          </w:rPr>
                        </w:pPr>
                      </w:p>
                    </w:tc>
                  </w:tr>
                  <w:tr>
                    <w:trPr>
                      <w:trHeight w:val="770" w:hRule="atLeast"/>
                    </w:trPr>
                    <w:tc>
                      <w:tcPr>
                        <w:tcW w:w="686" w:type="dxa"/>
                        <w:tcBorders>
                          <w:top w:val="nil"/>
                          <w:bottom w:val="nil"/>
                        </w:tcBorders>
                      </w:tcPr>
                      <w:p>
                        <w:pPr>
                          <w:pStyle w:val="TableParagraph"/>
                          <w:spacing w:before="16"/>
                          <w:rPr>
                            <w:rFonts w:ascii="微软雅黑"/>
                            <w:b/>
                            <w:sz w:val="13"/>
                          </w:rPr>
                        </w:pPr>
                      </w:p>
                      <w:p>
                        <w:pPr>
                          <w:pStyle w:val="TableParagraph"/>
                          <w:spacing w:before="1"/>
                          <w:ind w:left="13"/>
                          <w:jc w:val="center"/>
                          <w:rPr>
                            <w:sz w:val="18"/>
                          </w:rPr>
                        </w:pPr>
                        <w:r>
                          <w:rPr>
                            <w:sz w:val="18"/>
                          </w:rPr>
                          <w:t>6</w:t>
                        </w:r>
                      </w:p>
                    </w:tc>
                    <w:tc>
                      <w:tcPr>
                        <w:tcW w:w="388" w:type="dxa"/>
                        <w:vMerge/>
                        <w:tcBorders>
                          <w:top w:val="nil"/>
                        </w:tcBorders>
                      </w:tcPr>
                      <w:p>
                        <w:pPr>
                          <w:rPr>
                            <w:sz w:val="2"/>
                            <w:szCs w:val="2"/>
                          </w:rPr>
                        </w:pPr>
                      </w:p>
                    </w:tc>
                    <w:tc>
                      <w:tcPr>
                        <w:tcW w:w="993" w:type="dxa"/>
                        <w:tcBorders>
                          <w:top w:val="nil"/>
                          <w:bottom w:val="nil"/>
                        </w:tcBorders>
                      </w:tcPr>
                      <w:p>
                        <w:pPr>
                          <w:pStyle w:val="TableParagraph"/>
                          <w:spacing w:line="324" w:lineRule="auto" w:before="100"/>
                          <w:ind w:left="317" w:right="303"/>
                          <w:rPr>
                            <w:sz w:val="18"/>
                          </w:rPr>
                        </w:pPr>
                        <w:r>
                          <w:rPr>
                            <w:sz w:val="18"/>
                          </w:rPr>
                          <w:t>安全防护</w:t>
                        </w:r>
                      </w:p>
                    </w:tc>
                    <w:tc>
                      <w:tcPr>
                        <w:tcW w:w="4838" w:type="dxa"/>
                        <w:tcBorders>
                          <w:top w:val="nil"/>
                          <w:bottom w:val="nil"/>
                        </w:tcBorders>
                      </w:tcPr>
                      <w:p>
                        <w:pPr>
                          <w:pStyle w:val="TableParagraph"/>
                          <w:spacing w:before="9"/>
                          <w:ind w:left="109"/>
                          <w:rPr>
                            <w:sz w:val="18"/>
                          </w:rPr>
                        </w:pPr>
                        <w:r>
                          <w:rPr>
                            <w:sz w:val="18"/>
                          </w:rPr>
                          <w:t>或栏杆设置不符合规范要求，扣 5～10 分</w:t>
                        </w:r>
                      </w:p>
                      <w:p>
                        <w:pPr>
                          <w:pStyle w:val="TableParagraph"/>
                          <w:spacing w:before="29"/>
                          <w:ind w:left="109"/>
                          <w:rPr>
                            <w:sz w:val="18"/>
                          </w:rPr>
                        </w:pPr>
                        <w:r>
                          <w:rPr>
                            <w:sz w:val="18"/>
                          </w:rPr>
                          <w:t>基坑内未设置供施工人员上下的专用梯道或梯道设置不符</w:t>
                        </w:r>
                      </w:p>
                      <w:p>
                        <w:pPr>
                          <w:pStyle w:val="TableParagraph"/>
                          <w:spacing w:line="220" w:lineRule="exact" w:before="31"/>
                          <w:ind w:left="109"/>
                          <w:rPr>
                            <w:sz w:val="18"/>
                          </w:rPr>
                        </w:pPr>
                        <w:r>
                          <w:rPr>
                            <w:sz w:val="18"/>
                          </w:rPr>
                          <w:t>合规范要求，扣 5～10 分</w:t>
                        </w:r>
                      </w:p>
                    </w:tc>
                    <w:tc>
                      <w:tcPr>
                        <w:tcW w:w="672" w:type="dxa"/>
                        <w:tcBorders>
                          <w:top w:val="nil"/>
                          <w:bottom w:val="nil"/>
                        </w:tcBorders>
                      </w:tcPr>
                      <w:p>
                        <w:pPr>
                          <w:pStyle w:val="TableParagraph"/>
                          <w:spacing w:before="16"/>
                          <w:rPr>
                            <w:rFonts w:ascii="微软雅黑"/>
                            <w:b/>
                            <w:sz w:val="13"/>
                          </w:rPr>
                        </w:pPr>
                      </w:p>
                      <w:p>
                        <w:pPr>
                          <w:pStyle w:val="TableParagraph"/>
                          <w:spacing w:before="1"/>
                          <w:ind w:right="229"/>
                          <w:jc w:val="right"/>
                          <w:rPr>
                            <w:sz w:val="18"/>
                          </w:rPr>
                        </w:pPr>
                        <w:r>
                          <w:rPr>
                            <w:sz w:val="18"/>
                          </w:rPr>
                          <w:t>10</w:t>
                        </w: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522" w:hRule="atLeast"/>
                    </w:trPr>
                    <w:tc>
                      <w:tcPr>
                        <w:tcW w:w="686" w:type="dxa"/>
                        <w:tcBorders>
                          <w:top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tcBorders>
                      </w:tcPr>
                      <w:p>
                        <w:pPr>
                          <w:pStyle w:val="TableParagraph"/>
                          <w:rPr>
                            <w:rFonts w:ascii="Times New Roman"/>
                            <w:sz w:val="18"/>
                          </w:rPr>
                        </w:pPr>
                      </w:p>
                    </w:tc>
                    <w:tc>
                      <w:tcPr>
                        <w:tcW w:w="4838" w:type="dxa"/>
                        <w:tcBorders>
                          <w:top w:val="nil"/>
                        </w:tcBorders>
                      </w:tcPr>
                      <w:p>
                        <w:pPr>
                          <w:pStyle w:val="TableParagraph"/>
                          <w:spacing w:before="9"/>
                          <w:ind w:left="109"/>
                          <w:rPr>
                            <w:sz w:val="18"/>
                          </w:rPr>
                        </w:pPr>
                        <w:r>
                          <w:rPr>
                            <w:sz w:val="18"/>
                          </w:rPr>
                          <w:t>降水井口未设置防护盖板或围栏，扣 10 分</w:t>
                        </w:r>
                      </w:p>
                    </w:tc>
                    <w:tc>
                      <w:tcPr>
                        <w:tcW w:w="672" w:type="dxa"/>
                        <w:tcBorders>
                          <w:top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436" w:hRule="atLeast"/>
                    </w:trPr>
                    <w:tc>
                      <w:tcPr>
                        <w:tcW w:w="686" w:type="dxa"/>
                      </w:tcPr>
                      <w:p>
                        <w:pPr>
                          <w:pStyle w:val="TableParagraph"/>
                          <w:spacing w:before="103"/>
                          <w:ind w:left="143" w:right="129"/>
                          <w:jc w:val="center"/>
                          <w:rPr>
                            <w:sz w:val="18"/>
                          </w:rPr>
                        </w:pPr>
                        <w:r>
                          <w:rPr>
                            <w:sz w:val="18"/>
                          </w:rPr>
                          <w:t>小计</w:t>
                        </w:r>
                      </w:p>
                    </w:tc>
                    <w:tc>
                      <w:tcPr>
                        <w:tcW w:w="388" w:type="dxa"/>
                        <w:vMerge/>
                        <w:tcBorders>
                          <w:top w:val="nil"/>
                        </w:tcBorders>
                      </w:tcPr>
                      <w:p>
                        <w:pPr>
                          <w:rPr>
                            <w:sz w:val="2"/>
                            <w:szCs w:val="2"/>
                          </w:rPr>
                        </w:pPr>
                      </w:p>
                    </w:tc>
                    <w:tc>
                      <w:tcPr>
                        <w:tcW w:w="993" w:type="dxa"/>
                      </w:tcPr>
                      <w:p>
                        <w:pPr>
                          <w:pStyle w:val="TableParagraph"/>
                          <w:rPr>
                            <w:rFonts w:ascii="Times New Roman"/>
                            <w:sz w:val="18"/>
                          </w:rPr>
                        </w:pPr>
                      </w:p>
                    </w:tc>
                    <w:tc>
                      <w:tcPr>
                        <w:tcW w:w="4838" w:type="dxa"/>
                      </w:tcPr>
                      <w:p>
                        <w:pPr>
                          <w:pStyle w:val="TableParagraph"/>
                          <w:rPr>
                            <w:rFonts w:ascii="Times New Roman"/>
                            <w:sz w:val="18"/>
                          </w:rPr>
                        </w:pPr>
                      </w:p>
                    </w:tc>
                    <w:tc>
                      <w:tcPr>
                        <w:tcW w:w="672" w:type="dxa"/>
                      </w:tcPr>
                      <w:p>
                        <w:pPr>
                          <w:pStyle w:val="TableParagraph"/>
                          <w:spacing w:before="103"/>
                          <w:ind w:right="229"/>
                          <w:jc w:val="right"/>
                          <w:rPr>
                            <w:sz w:val="18"/>
                          </w:rPr>
                        </w:pPr>
                        <w:r>
                          <w:rPr>
                            <w:sz w:val="18"/>
                          </w:rPr>
                          <w:t>60</w:t>
                        </w:r>
                      </w:p>
                    </w:tc>
                    <w:tc>
                      <w:tcPr>
                        <w:tcW w:w="588" w:type="dxa"/>
                      </w:tcPr>
                      <w:p>
                        <w:pPr>
                          <w:pStyle w:val="TableParagraph"/>
                          <w:rPr>
                            <w:rFonts w:ascii="Times New Roman"/>
                            <w:sz w:val="18"/>
                          </w:rPr>
                        </w:pPr>
                      </w:p>
                    </w:tc>
                    <w:tc>
                      <w:tcPr>
                        <w:tcW w:w="672" w:type="dxa"/>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8"/>
          <w:sz w:val="21"/>
        </w:rPr>
        <w:t> </w:t>
      </w:r>
      <w:r>
        <w:rPr>
          <w:rFonts w:ascii="微软雅黑" w:eastAsia="微软雅黑" w:hint="eastAsia"/>
          <w:b/>
          <w:spacing w:val="2"/>
          <w:w w:val="72"/>
          <w:sz w:val="21"/>
        </w:rPr>
        <w:t>B</w:t>
      </w:r>
      <w:r>
        <w:rPr>
          <w:rFonts w:ascii="微软雅黑" w:eastAsia="微软雅黑" w:hint="eastAsia"/>
          <w:b/>
          <w:spacing w:val="0"/>
          <w:w w:val="174"/>
          <w:sz w:val="21"/>
        </w:rPr>
        <w:t>.</w:t>
      </w:r>
      <w:r>
        <w:rPr>
          <w:rFonts w:ascii="微软雅黑" w:eastAsia="微软雅黑" w:hint="eastAsia"/>
          <w:b/>
          <w:spacing w:val="0"/>
          <w:w w:val="80"/>
          <w:sz w:val="21"/>
        </w:rPr>
        <w:t>1</w:t>
      </w:r>
      <w:r>
        <w:rPr>
          <w:rFonts w:ascii="微软雅黑" w:eastAsia="微软雅黑" w:hint="eastAsia"/>
          <w:b/>
          <w:w w:val="80"/>
          <w:sz w:val="21"/>
        </w:rPr>
        <w:t>1</w:t>
      </w:r>
      <w:r>
        <w:rPr>
          <w:rFonts w:ascii="微软雅黑" w:eastAsia="微软雅黑" w:hint="eastAsia"/>
          <w:b/>
          <w:spacing w:val="-10"/>
          <w:sz w:val="21"/>
        </w:rPr>
        <w:t>  </w:t>
      </w:r>
      <w:r>
        <w:rPr>
          <w:rFonts w:ascii="微软雅黑" w:eastAsia="微软雅黑" w:hint="eastAsia"/>
          <w:b/>
          <w:w w:val="99"/>
          <w:sz w:val="21"/>
        </w:rPr>
        <w:t>基坑工程检查评分表</w:t>
      </w:r>
    </w:p>
    <w:p>
      <w:pPr>
        <w:spacing w:after="0" w:line="372" w:lineRule="exact"/>
        <w:jc w:val="center"/>
        <w:rPr>
          <w:rFonts w:ascii="微软雅黑" w:eastAsia="微软雅黑" w:hint="eastAsia"/>
          <w:sz w:val="21"/>
        </w:rPr>
        <w:sectPr>
          <w:pgSz w:w="11910" w:h="16840"/>
          <w:pgMar w:header="0" w:footer="912" w:top="1040" w:bottom="1180" w:left="1140" w:right="820"/>
        </w:sectPr>
      </w:pPr>
    </w:p>
    <w:tbl>
      <w:tblPr>
        <w:tblW w:w="0" w:type="auto"/>
        <w:jc w:val="left"/>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6"/>
        <w:gridCol w:w="388"/>
        <w:gridCol w:w="993"/>
        <w:gridCol w:w="4838"/>
        <w:gridCol w:w="672"/>
        <w:gridCol w:w="588"/>
        <w:gridCol w:w="672"/>
      </w:tblGrid>
      <w:tr>
        <w:trPr>
          <w:trHeight w:val="623" w:hRule="atLeast"/>
        </w:trPr>
        <w:tc>
          <w:tcPr>
            <w:tcW w:w="686" w:type="dxa"/>
          </w:tcPr>
          <w:p>
            <w:pPr>
              <w:pStyle w:val="TableParagraph"/>
              <w:spacing w:before="3"/>
              <w:rPr>
                <w:rFonts w:ascii="微软雅黑"/>
                <w:b/>
                <w:sz w:val="10"/>
              </w:rPr>
            </w:pPr>
          </w:p>
          <w:p>
            <w:pPr>
              <w:pStyle w:val="TableParagraph"/>
              <w:spacing w:before="1"/>
              <w:ind w:left="143" w:right="129"/>
              <w:jc w:val="center"/>
              <w:rPr>
                <w:sz w:val="18"/>
              </w:rPr>
            </w:pPr>
            <w:r>
              <w:rPr>
                <w:sz w:val="18"/>
              </w:rPr>
              <w:t>序号</w:t>
            </w:r>
          </w:p>
        </w:tc>
        <w:tc>
          <w:tcPr>
            <w:tcW w:w="1381" w:type="dxa"/>
            <w:gridSpan w:val="2"/>
          </w:tcPr>
          <w:p>
            <w:pPr>
              <w:pStyle w:val="TableParagraph"/>
              <w:spacing w:before="3"/>
              <w:rPr>
                <w:rFonts w:ascii="微软雅黑"/>
                <w:b/>
                <w:sz w:val="10"/>
              </w:rPr>
            </w:pPr>
          </w:p>
          <w:p>
            <w:pPr>
              <w:pStyle w:val="TableParagraph"/>
              <w:spacing w:before="1"/>
              <w:ind w:left="331"/>
              <w:rPr>
                <w:sz w:val="18"/>
              </w:rPr>
            </w:pPr>
            <w:r>
              <w:rPr>
                <w:sz w:val="18"/>
              </w:rPr>
              <w:t>检查项目</w:t>
            </w:r>
          </w:p>
        </w:tc>
        <w:tc>
          <w:tcPr>
            <w:tcW w:w="4838" w:type="dxa"/>
          </w:tcPr>
          <w:p>
            <w:pPr>
              <w:pStyle w:val="TableParagraph"/>
              <w:spacing w:before="3"/>
              <w:rPr>
                <w:rFonts w:ascii="微软雅黑"/>
                <w:b/>
                <w:sz w:val="10"/>
              </w:rPr>
            </w:pPr>
          </w:p>
          <w:p>
            <w:pPr>
              <w:pStyle w:val="TableParagraph"/>
              <w:spacing w:before="1"/>
              <w:ind w:left="1772" w:right="1756"/>
              <w:jc w:val="center"/>
              <w:rPr>
                <w:sz w:val="18"/>
              </w:rPr>
            </w:pPr>
            <w:r>
              <w:rPr>
                <w:sz w:val="18"/>
              </w:rPr>
              <w:t>扣  分  标  准</w:t>
            </w:r>
          </w:p>
        </w:tc>
        <w:tc>
          <w:tcPr>
            <w:tcW w:w="672" w:type="dxa"/>
          </w:tcPr>
          <w:p>
            <w:pPr>
              <w:pStyle w:val="TableParagraph"/>
              <w:spacing w:before="32"/>
              <w:ind w:left="160"/>
              <w:rPr>
                <w:sz w:val="18"/>
              </w:rPr>
            </w:pPr>
            <w:r>
              <w:rPr>
                <w:sz w:val="18"/>
              </w:rPr>
              <w:t>应得</w:t>
            </w:r>
          </w:p>
          <w:p>
            <w:pPr>
              <w:pStyle w:val="TableParagraph"/>
              <w:spacing w:before="81"/>
              <w:ind w:left="160"/>
              <w:rPr>
                <w:sz w:val="18"/>
              </w:rPr>
            </w:pPr>
            <w:r>
              <w:rPr>
                <w:sz w:val="18"/>
              </w:rPr>
              <w:t>分数</w:t>
            </w:r>
          </w:p>
        </w:tc>
        <w:tc>
          <w:tcPr>
            <w:tcW w:w="588" w:type="dxa"/>
          </w:tcPr>
          <w:p>
            <w:pPr>
              <w:pStyle w:val="TableParagraph"/>
              <w:spacing w:before="32"/>
              <w:ind w:left="117"/>
              <w:rPr>
                <w:sz w:val="18"/>
              </w:rPr>
            </w:pPr>
            <w:r>
              <w:rPr>
                <w:sz w:val="18"/>
              </w:rPr>
              <w:t>扣减</w:t>
            </w:r>
          </w:p>
          <w:p>
            <w:pPr>
              <w:pStyle w:val="TableParagraph"/>
              <w:spacing w:before="81"/>
              <w:ind w:left="117"/>
              <w:rPr>
                <w:sz w:val="18"/>
              </w:rPr>
            </w:pPr>
            <w:r>
              <w:rPr>
                <w:sz w:val="18"/>
              </w:rPr>
              <w:t>分数</w:t>
            </w:r>
          </w:p>
        </w:tc>
        <w:tc>
          <w:tcPr>
            <w:tcW w:w="672" w:type="dxa"/>
          </w:tcPr>
          <w:p>
            <w:pPr>
              <w:pStyle w:val="TableParagraph"/>
              <w:spacing w:before="32"/>
              <w:ind w:left="160"/>
              <w:rPr>
                <w:sz w:val="18"/>
              </w:rPr>
            </w:pPr>
            <w:r>
              <w:rPr>
                <w:sz w:val="18"/>
              </w:rPr>
              <w:t>实得</w:t>
            </w:r>
          </w:p>
          <w:p>
            <w:pPr>
              <w:pStyle w:val="TableParagraph"/>
              <w:spacing w:before="81"/>
              <w:ind w:left="160"/>
              <w:rPr>
                <w:sz w:val="18"/>
              </w:rPr>
            </w:pPr>
            <w:r>
              <w:rPr>
                <w:sz w:val="18"/>
              </w:rPr>
              <w:t>分数</w:t>
            </w:r>
          </w:p>
        </w:tc>
      </w:tr>
      <w:tr>
        <w:trPr>
          <w:trHeight w:val="270" w:hRule="atLeast"/>
        </w:trPr>
        <w:tc>
          <w:tcPr>
            <w:tcW w:w="686" w:type="dxa"/>
            <w:tcBorders>
              <w:bottom w:val="nil"/>
            </w:tcBorders>
          </w:tcPr>
          <w:p>
            <w:pPr>
              <w:pStyle w:val="TableParagraph"/>
              <w:rPr>
                <w:rFonts w:ascii="Times New Roman"/>
                <w:sz w:val="18"/>
              </w:rPr>
            </w:pPr>
          </w:p>
        </w:tc>
        <w:tc>
          <w:tcPr>
            <w:tcW w:w="388"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9"/>
              </w:rPr>
            </w:pPr>
          </w:p>
          <w:p>
            <w:pPr>
              <w:pStyle w:val="TableParagraph"/>
              <w:spacing w:line="324" w:lineRule="auto"/>
              <w:ind w:left="110" w:right="85"/>
              <w:jc w:val="both"/>
              <w:rPr>
                <w:sz w:val="18"/>
              </w:rPr>
            </w:pPr>
            <w:r>
              <w:rPr>
                <w:sz w:val="18"/>
              </w:rPr>
              <w:t>一般项目</w:t>
            </w:r>
          </w:p>
        </w:tc>
        <w:tc>
          <w:tcPr>
            <w:tcW w:w="993" w:type="dxa"/>
            <w:tcBorders>
              <w:bottom w:val="nil"/>
            </w:tcBorders>
          </w:tcPr>
          <w:p>
            <w:pPr>
              <w:pStyle w:val="TableParagraph"/>
              <w:rPr>
                <w:rFonts w:ascii="Times New Roman"/>
                <w:sz w:val="18"/>
              </w:rPr>
            </w:pPr>
          </w:p>
        </w:tc>
        <w:tc>
          <w:tcPr>
            <w:tcW w:w="4838" w:type="dxa"/>
            <w:tcBorders>
              <w:bottom w:val="nil"/>
            </w:tcBorders>
          </w:tcPr>
          <w:p>
            <w:pPr>
              <w:pStyle w:val="TableParagraph"/>
              <w:spacing w:line="228" w:lineRule="exact" w:before="22"/>
              <w:ind w:left="109"/>
              <w:rPr>
                <w:sz w:val="18"/>
              </w:rPr>
            </w:pPr>
            <w:r>
              <w:rPr>
                <w:sz w:val="18"/>
              </w:rPr>
              <w:t>未按要求进行基坑工程监测，扣 10 分</w:t>
            </w:r>
          </w:p>
        </w:tc>
        <w:tc>
          <w:tcPr>
            <w:tcW w:w="672" w:type="dxa"/>
            <w:tcBorders>
              <w:bottom w:val="nil"/>
            </w:tcBorders>
          </w:tcPr>
          <w:p>
            <w:pPr>
              <w:pStyle w:val="TableParagraph"/>
              <w:rPr>
                <w:rFonts w:ascii="Times New Roman"/>
                <w:sz w:val="18"/>
              </w:rPr>
            </w:pPr>
          </w:p>
        </w:tc>
        <w:tc>
          <w:tcPr>
            <w:tcW w:w="588" w:type="dxa"/>
            <w:vMerge w:val="restart"/>
          </w:tcPr>
          <w:p>
            <w:pPr>
              <w:pStyle w:val="TableParagraph"/>
              <w:rPr>
                <w:rFonts w:ascii="Times New Roman"/>
                <w:sz w:val="18"/>
              </w:rPr>
            </w:pPr>
          </w:p>
        </w:tc>
        <w:tc>
          <w:tcPr>
            <w:tcW w:w="672" w:type="dxa"/>
            <w:vMerge w:val="restart"/>
          </w:tcPr>
          <w:p>
            <w:pPr>
              <w:pStyle w:val="TableParagraph"/>
              <w:rPr>
                <w:rFonts w:ascii="Times New Roman"/>
                <w:sz w:val="18"/>
              </w:rPr>
            </w:pPr>
          </w:p>
        </w:tc>
      </w:tr>
      <w:tr>
        <w:trPr>
          <w:trHeight w:val="230" w:hRule="atLeast"/>
        </w:trPr>
        <w:tc>
          <w:tcPr>
            <w:tcW w:w="686" w:type="dxa"/>
            <w:tcBorders>
              <w:top w:val="nil"/>
              <w:bottom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6"/>
              </w:rPr>
            </w:pPr>
          </w:p>
        </w:tc>
        <w:tc>
          <w:tcPr>
            <w:tcW w:w="4838" w:type="dxa"/>
            <w:tcBorders>
              <w:top w:val="nil"/>
              <w:bottom w:val="nil"/>
            </w:tcBorders>
          </w:tcPr>
          <w:p>
            <w:pPr>
              <w:pStyle w:val="TableParagraph"/>
              <w:spacing w:line="209" w:lineRule="exact" w:before="1"/>
              <w:ind w:left="109"/>
              <w:rPr>
                <w:sz w:val="18"/>
              </w:rPr>
            </w:pPr>
            <w:r>
              <w:rPr>
                <w:sz w:val="18"/>
              </w:rPr>
              <w:t>基坑监测项目不符合设计和规范要求，扣 5～10 分</w:t>
            </w:r>
          </w:p>
        </w:tc>
        <w:tc>
          <w:tcPr>
            <w:tcW w:w="672" w:type="dxa"/>
            <w:tcBorders>
              <w:top w:val="nil"/>
              <w:bottom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535" w:hRule="atLeast"/>
        </w:trPr>
        <w:tc>
          <w:tcPr>
            <w:tcW w:w="686" w:type="dxa"/>
            <w:tcBorders>
              <w:top w:val="nil"/>
              <w:bottom w:val="nil"/>
            </w:tcBorders>
          </w:tcPr>
          <w:p>
            <w:pPr>
              <w:pStyle w:val="TableParagraph"/>
              <w:spacing w:before="137"/>
              <w:ind w:left="13"/>
              <w:jc w:val="center"/>
              <w:rPr>
                <w:sz w:val="18"/>
              </w:rPr>
            </w:pPr>
            <w:r>
              <w:rPr>
                <w:sz w:val="18"/>
              </w:rPr>
              <w:t>7</w:t>
            </w:r>
          </w:p>
        </w:tc>
        <w:tc>
          <w:tcPr>
            <w:tcW w:w="388" w:type="dxa"/>
            <w:vMerge/>
            <w:tcBorders>
              <w:top w:val="nil"/>
            </w:tcBorders>
          </w:tcPr>
          <w:p>
            <w:pPr>
              <w:rPr>
                <w:sz w:val="2"/>
                <w:szCs w:val="2"/>
              </w:rPr>
            </w:pPr>
          </w:p>
        </w:tc>
        <w:tc>
          <w:tcPr>
            <w:tcW w:w="993" w:type="dxa"/>
            <w:tcBorders>
              <w:top w:val="nil"/>
              <w:bottom w:val="nil"/>
            </w:tcBorders>
          </w:tcPr>
          <w:p>
            <w:pPr>
              <w:pStyle w:val="TableParagraph"/>
              <w:spacing w:line="212" w:lineRule="exact"/>
              <w:ind w:left="317"/>
              <w:rPr>
                <w:sz w:val="18"/>
              </w:rPr>
            </w:pPr>
            <w:r>
              <w:rPr>
                <w:sz w:val="18"/>
              </w:rPr>
              <w:t>基坑</w:t>
            </w:r>
          </w:p>
          <w:p>
            <w:pPr>
              <w:pStyle w:val="TableParagraph"/>
              <w:spacing w:line="222" w:lineRule="exact" w:before="81"/>
              <w:ind w:left="317"/>
              <w:rPr>
                <w:sz w:val="18"/>
              </w:rPr>
            </w:pPr>
            <w:r>
              <w:rPr>
                <w:sz w:val="18"/>
              </w:rPr>
              <w:t>监测</w:t>
            </w:r>
          </w:p>
        </w:tc>
        <w:tc>
          <w:tcPr>
            <w:tcW w:w="4838" w:type="dxa"/>
            <w:tcBorders>
              <w:top w:val="nil"/>
              <w:bottom w:val="nil"/>
            </w:tcBorders>
          </w:tcPr>
          <w:p>
            <w:pPr>
              <w:pStyle w:val="TableParagraph"/>
              <w:spacing w:before="20"/>
              <w:ind w:left="109"/>
              <w:rPr>
                <w:sz w:val="18"/>
              </w:rPr>
            </w:pPr>
            <w:r>
              <w:rPr>
                <w:sz w:val="18"/>
              </w:rPr>
              <w:t>监测的时间间隔不符合监测方案要求或监测结果变化速率</w:t>
            </w:r>
          </w:p>
          <w:p>
            <w:pPr>
              <w:pStyle w:val="TableParagraph"/>
              <w:spacing w:before="31"/>
              <w:ind w:left="109"/>
              <w:rPr>
                <w:sz w:val="18"/>
              </w:rPr>
            </w:pPr>
            <w:r>
              <w:rPr>
                <w:sz w:val="18"/>
              </w:rPr>
              <w:t>较大未加密观测次数，扣 5～8 分</w:t>
            </w:r>
          </w:p>
        </w:tc>
        <w:tc>
          <w:tcPr>
            <w:tcW w:w="672" w:type="dxa"/>
            <w:tcBorders>
              <w:top w:val="nil"/>
              <w:bottom w:val="nil"/>
            </w:tcBorders>
          </w:tcPr>
          <w:p>
            <w:pPr>
              <w:pStyle w:val="TableParagraph"/>
              <w:spacing w:before="137"/>
              <w:ind w:left="181" w:right="164"/>
              <w:jc w:val="center"/>
              <w:rPr>
                <w:sz w:val="18"/>
              </w:rPr>
            </w:pPr>
            <w:r>
              <w:rPr>
                <w:sz w:val="18"/>
              </w:rPr>
              <w:t>10</w:t>
            </w: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43" w:hRule="atLeast"/>
        </w:trPr>
        <w:tc>
          <w:tcPr>
            <w:tcW w:w="686" w:type="dxa"/>
            <w:tcBorders>
              <w:top w:val="nil"/>
              <w:bottom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6"/>
              </w:rPr>
            </w:pPr>
          </w:p>
        </w:tc>
        <w:tc>
          <w:tcPr>
            <w:tcW w:w="4838" w:type="dxa"/>
            <w:tcBorders>
              <w:top w:val="nil"/>
              <w:bottom w:val="nil"/>
            </w:tcBorders>
          </w:tcPr>
          <w:p>
            <w:pPr>
              <w:pStyle w:val="TableParagraph"/>
              <w:spacing w:line="223" w:lineRule="exact"/>
              <w:ind w:left="109"/>
              <w:rPr>
                <w:sz w:val="18"/>
              </w:rPr>
            </w:pPr>
            <w:r>
              <w:rPr>
                <w:sz w:val="18"/>
              </w:rPr>
              <w:t>未按设计要求提交监测报告或监测报告内容不完整，扣 5～</w:t>
            </w:r>
          </w:p>
        </w:tc>
        <w:tc>
          <w:tcPr>
            <w:tcW w:w="672" w:type="dxa"/>
            <w:tcBorders>
              <w:top w:val="nil"/>
              <w:bottom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41" w:hRule="atLeast"/>
        </w:trPr>
        <w:tc>
          <w:tcPr>
            <w:tcW w:w="686" w:type="dxa"/>
            <w:tcBorders>
              <w:top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tcBorders>
          </w:tcPr>
          <w:p>
            <w:pPr>
              <w:pStyle w:val="TableParagraph"/>
              <w:rPr>
                <w:rFonts w:ascii="Times New Roman"/>
                <w:sz w:val="16"/>
              </w:rPr>
            </w:pPr>
          </w:p>
        </w:tc>
        <w:tc>
          <w:tcPr>
            <w:tcW w:w="4838" w:type="dxa"/>
            <w:tcBorders>
              <w:top w:val="nil"/>
            </w:tcBorders>
          </w:tcPr>
          <w:p>
            <w:pPr>
              <w:pStyle w:val="TableParagraph"/>
              <w:spacing w:line="221" w:lineRule="exact" w:before="1"/>
              <w:ind w:left="109"/>
              <w:rPr>
                <w:sz w:val="18"/>
              </w:rPr>
            </w:pPr>
            <w:r>
              <w:rPr>
                <w:sz w:val="18"/>
              </w:rPr>
              <w:t>8 分</w:t>
            </w:r>
          </w:p>
        </w:tc>
        <w:tc>
          <w:tcPr>
            <w:tcW w:w="672" w:type="dxa"/>
            <w:tcBorders>
              <w:top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68" w:hRule="atLeast"/>
        </w:trPr>
        <w:tc>
          <w:tcPr>
            <w:tcW w:w="686" w:type="dxa"/>
            <w:tcBorders>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bottom w:val="nil"/>
            </w:tcBorders>
          </w:tcPr>
          <w:p>
            <w:pPr>
              <w:pStyle w:val="TableParagraph"/>
              <w:rPr>
                <w:rFonts w:ascii="Times New Roman"/>
                <w:sz w:val="18"/>
              </w:rPr>
            </w:pPr>
          </w:p>
        </w:tc>
        <w:tc>
          <w:tcPr>
            <w:tcW w:w="4838" w:type="dxa"/>
            <w:tcBorders>
              <w:bottom w:val="nil"/>
            </w:tcBorders>
          </w:tcPr>
          <w:p>
            <w:pPr>
              <w:pStyle w:val="TableParagraph"/>
              <w:spacing w:line="228" w:lineRule="exact" w:before="20"/>
              <w:ind w:left="109"/>
              <w:rPr>
                <w:sz w:val="18"/>
              </w:rPr>
            </w:pPr>
            <w:r>
              <w:rPr>
                <w:sz w:val="18"/>
              </w:rPr>
              <w:t>基坑支撑结构的拆除方式、拆除顺序不符合专项施工方案要</w:t>
            </w:r>
          </w:p>
        </w:tc>
        <w:tc>
          <w:tcPr>
            <w:tcW w:w="672" w:type="dxa"/>
            <w:tcBorders>
              <w:bottom w:val="nil"/>
            </w:tcBorders>
          </w:tcPr>
          <w:p>
            <w:pPr>
              <w:pStyle w:val="TableParagraph"/>
              <w:rPr>
                <w:rFonts w:ascii="Times New Roman"/>
                <w:sz w:val="18"/>
              </w:rPr>
            </w:pPr>
          </w:p>
        </w:tc>
        <w:tc>
          <w:tcPr>
            <w:tcW w:w="588" w:type="dxa"/>
            <w:vMerge w:val="restart"/>
          </w:tcPr>
          <w:p>
            <w:pPr>
              <w:pStyle w:val="TableParagraph"/>
              <w:rPr>
                <w:rFonts w:ascii="Times New Roman"/>
                <w:sz w:val="18"/>
              </w:rPr>
            </w:pPr>
          </w:p>
        </w:tc>
        <w:tc>
          <w:tcPr>
            <w:tcW w:w="672" w:type="dxa"/>
            <w:vMerge w:val="restart"/>
          </w:tcPr>
          <w:p>
            <w:pPr>
              <w:pStyle w:val="TableParagraph"/>
              <w:rPr>
                <w:rFonts w:ascii="Times New Roman"/>
                <w:sz w:val="18"/>
              </w:rPr>
            </w:pPr>
          </w:p>
        </w:tc>
      </w:tr>
      <w:tr>
        <w:trPr>
          <w:trHeight w:val="249" w:hRule="atLeast"/>
        </w:trPr>
        <w:tc>
          <w:tcPr>
            <w:tcW w:w="686" w:type="dxa"/>
            <w:tcBorders>
              <w:top w:val="nil"/>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4838" w:type="dxa"/>
            <w:tcBorders>
              <w:top w:val="nil"/>
              <w:bottom w:val="nil"/>
            </w:tcBorders>
          </w:tcPr>
          <w:p>
            <w:pPr>
              <w:pStyle w:val="TableParagraph"/>
              <w:spacing w:line="228" w:lineRule="exact" w:before="1"/>
              <w:ind w:left="109"/>
              <w:rPr>
                <w:sz w:val="18"/>
              </w:rPr>
            </w:pPr>
            <w:r>
              <w:rPr>
                <w:sz w:val="18"/>
              </w:rPr>
              <w:t>求，扣 5～10 分</w:t>
            </w:r>
          </w:p>
        </w:tc>
        <w:tc>
          <w:tcPr>
            <w:tcW w:w="672" w:type="dxa"/>
            <w:tcBorders>
              <w:top w:val="nil"/>
              <w:bottom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770" w:hRule="atLeast"/>
        </w:trPr>
        <w:tc>
          <w:tcPr>
            <w:tcW w:w="686" w:type="dxa"/>
            <w:tcBorders>
              <w:top w:val="nil"/>
              <w:bottom w:val="nil"/>
            </w:tcBorders>
          </w:tcPr>
          <w:p>
            <w:pPr>
              <w:pStyle w:val="TableParagraph"/>
              <w:spacing w:before="8"/>
              <w:rPr>
                <w:rFonts w:ascii="微软雅黑"/>
                <w:b/>
                <w:sz w:val="13"/>
              </w:rPr>
            </w:pPr>
          </w:p>
          <w:p>
            <w:pPr>
              <w:pStyle w:val="TableParagraph"/>
              <w:ind w:left="13"/>
              <w:jc w:val="center"/>
              <w:rPr>
                <w:sz w:val="18"/>
              </w:rPr>
            </w:pPr>
            <w:r>
              <w:rPr>
                <w:sz w:val="18"/>
              </w:rPr>
              <w:t>8</w:t>
            </w:r>
          </w:p>
        </w:tc>
        <w:tc>
          <w:tcPr>
            <w:tcW w:w="388" w:type="dxa"/>
            <w:vMerge/>
            <w:tcBorders>
              <w:top w:val="nil"/>
            </w:tcBorders>
          </w:tcPr>
          <w:p>
            <w:pPr>
              <w:rPr>
                <w:sz w:val="2"/>
                <w:szCs w:val="2"/>
              </w:rPr>
            </w:pPr>
          </w:p>
        </w:tc>
        <w:tc>
          <w:tcPr>
            <w:tcW w:w="993" w:type="dxa"/>
            <w:tcBorders>
              <w:top w:val="nil"/>
              <w:bottom w:val="nil"/>
            </w:tcBorders>
          </w:tcPr>
          <w:p>
            <w:pPr>
              <w:pStyle w:val="TableParagraph"/>
              <w:spacing w:line="324" w:lineRule="auto" w:before="92"/>
              <w:ind w:left="317" w:right="303"/>
              <w:rPr>
                <w:sz w:val="18"/>
              </w:rPr>
            </w:pPr>
            <w:r>
              <w:rPr>
                <w:sz w:val="18"/>
              </w:rPr>
              <w:t>支撑拆除</w:t>
            </w:r>
          </w:p>
        </w:tc>
        <w:tc>
          <w:tcPr>
            <w:tcW w:w="4838" w:type="dxa"/>
            <w:tcBorders>
              <w:top w:val="nil"/>
              <w:bottom w:val="nil"/>
            </w:tcBorders>
          </w:tcPr>
          <w:p>
            <w:pPr>
              <w:pStyle w:val="TableParagraph"/>
              <w:spacing w:line="271" w:lineRule="auto" w:before="1"/>
              <w:ind w:left="109" w:right="92"/>
              <w:rPr>
                <w:sz w:val="18"/>
              </w:rPr>
            </w:pPr>
            <w:r>
              <w:rPr>
                <w:sz w:val="18"/>
              </w:rPr>
              <w:t>机械拆除作业时，施工荷载大于支撑结构承载能力，扣 10 分</w:t>
            </w:r>
          </w:p>
          <w:p>
            <w:pPr>
              <w:pStyle w:val="TableParagraph"/>
              <w:spacing w:line="228" w:lineRule="exact"/>
              <w:ind w:left="109"/>
              <w:rPr>
                <w:sz w:val="18"/>
              </w:rPr>
            </w:pPr>
            <w:r>
              <w:rPr>
                <w:sz w:val="18"/>
              </w:rPr>
              <w:t>人工拆除作业时，未按规定设置防护设施，扣 8 分</w:t>
            </w:r>
          </w:p>
        </w:tc>
        <w:tc>
          <w:tcPr>
            <w:tcW w:w="672" w:type="dxa"/>
            <w:tcBorders>
              <w:top w:val="nil"/>
              <w:bottom w:val="nil"/>
            </w:tcBorders>
          </w:tcPr>
          <w:p>
            <w:pPr>
              <w:pStyle w:val="TableParagraph"/>
              <w:spacing w:before="8"/>
              <w:rPr>
                <w:rFonts w:ascii="微软雅黑"/>
                <w:b/>
                <w:sz w:val="13"/>
              </w:rPr>
            </w:pPr>
          </w:p>
          <w:p>
            <w:pPr>
              <w:pStyle w:val="TableParagraph"/>
              <w:ind w:left="181" w:right="164"/>
              <w:jc w:val="center"/>
              <w:rPr>
                <w:sz w:val="18"/>
              </w:rPr>
            </w:pPr>
            <w:r>
              <w:rPr>
                <w:sz w:val="18"/>
              </w:rPr>
              <w:t>10</w:t>
            </w: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50" w:hRule="atLeast"/>
        </w:trPr>
        <w:tc>
          <w:tcPr>
            <w:tcW w:w="686" w:type="dxa"/>
            <w:tcBorders>
              <w:top w:val="nil"/>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top w:val="nil"/>
              <w:bottom w:val="nil"/>
            </w:tcBorders>
          </w:tcPr>
          <w:p>
            <w:pPr>
              <w:pStyle w:val="TableParagraph"/>
              <w:rPr>
                <w:rFonts w:ascii="Times New Roman"/>
                <w:sz w:val="18"/>
              </w:rPr>
            </w:pPr>
          </w:p>
        </w:tc>
        <w:tc>
          <w:tcPr>
            <w:tcW w:w="4838" w:type="dxa"/>
            <w:tcBorders>
              <w:top w:val="nil"/>
              <w:bottom w:val="nil"/>
            </w:tcBorders>
          </w:tcPr>
          <w:p>
            <w:pPr>
              <w:pStyle w:val="TableParagraph"/>
              <w:spacing w:line="230" w:lineRule="exact" w:before="1"/>
              <w:ind w:left="109"/>
              <w:rPr>
                <w:sz w:val="18"/>
              </w:rPr>
            </w:pPr>
            <w:r>
              <w:rPr>
                <w:sz w:val="18"/>
              </w:rPr>
              <w:t>采用非常规拆除方式不符合国家现行相关规范要求，扣 10</w:t>
            </w:r>
          </w:p>
        </w:tc>
        <w:tc>
          <w:tcPr>
            <w:tcW w:w="672" w:type="dxa"/>
            <w:tcBorders>
              <w:top w:val="nil"/>
              <w:bottom w:val="nil"/>
            </w:tcBorders>
          </w:tcPr>
          <w:p>
            <w:pPr>
              <w:pStyle w:val="TableParagraph"/>
              <w:rPr>
                <w:rFonts w:ascii="Times New Roman"/>
                <w:sz w:val="18"/>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40" w:hRule="atLeast"/>
        </w:trPr>
        <w:tc>
          <w:tcPr>
            <w:tcW w:w="686" w:type="dxa"/>
            <w:tcBorders>
              <w:top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tcBorders>
          </w:tcPr>
          <w:p>
            <w:pPr>
              <w:pStyle w:val="TableParagraph"/>
              <w:rPr>
                <w:rFonts w:ascii="Times New Roman"/>
                <w:sz w:val="16"/>
              </w:rPr>
            </w:pPr>
          </w:p>
        </w:tc>
        <w:tc>
          <w:tcPr>
            <w:tcW w:w="4838" w:type="dxa"/>
            <w:tcBorders>
              <w:top w:val="nil"/>
            </w:tcBorders>
          </w:tcPr>
          <w:p>
            <w:pPr>
              <w:pStyle w:val="TableParagraph"/>
              <w:spacing w:line="219" w:lineRule="exact" w:before="2"/>
              <w:ind w:left="109"/>
              <w:rPr>
                <w:sz w:val="18"/>
              </w:rPr>
            </w:pPr>
            <w:r>
              <w:rPr>
                <w:sz w:val="18"/>
              </w:rPr>
              <w:t>分</w:t>
            </w:r>
          </w:p>
        </w:tc>
        <w:tc>
          <w:tcPr>
            <w:tcW w:w="672" w:type="dxa"/>
            <w:tcBorders>
              <w:top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69" w:hRule="atLeast"/>
        </w:trPr>
        <w:tc>
          <w:tcPr>
            <w:tcW w:w="686" w:type="dxa"/>
            <w:tcBorders>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bottom w:val="nil"/>
            </w:tcBorders>
          </w:tcPr>
          <w:p>
            <w:pPr>
              <w:pStyle w:val="TableParagraph"/>
              <w:rPr>
                <w:rFonts w:ascii="Times New Roman"/>
                <w:sz w:val="18"/>
              </w:rPr>
            </w:pPr>
          </w:p>
        </w:tc>
        <w:tc>
          <w:tcPr>
            <w:tcW w:w="4838" w:type="dxa"/>
            <w:tcBorders>
              <w:bottom w:val="nil"/>
            </w:tcBorders>
          </w:tcPr>
          <w:p>
            <w:pPr>
              <w:pStyle w:val="TableParagraph"/>
              <w:spacing w:line="230" w:lineRule="exact" w:before="20"/>
              <w:ind w:left="109"/>
              <w:rPr>
                <w:sz w:val="18"/>
              </w:rPr>
            </w:pPr>
            <w:r>
              <w:rPr>
                <w:sz w:val="18"/>
              </w:rPr>
              <w:t>基坑内土方机械、施工人员的安全距离不符合规范要求，扣</w:t>
            </w:r>
          </w:p>
        </w:tc>
        <w:tc>
          <w:tcPr>
            <w:tcW w:w="672" w:type="dxa"/>
            <w:tcBorders>
              <w:bottom w:val="nil"/>
            </w:tcBorders>
          </w:tcPr>
          <w:p>
            <w:pPr>
              <w:pStyle w:val="TableParagraph"/>
              <w:rPr>
                <w:rFonts w:ascii="Times New Roman"/>
                <w:sz w:val="18"/>
              </w:rPr>
            </w:pPr>
          </w:p>
        </w:tc>
        <w:tc>
          <w:tcPr>
            <w:tcW w:w="588" w:type="dxa"/>
            <w:vMerge w:val="restart"/>
          </w:tcPr>
          <w:p>
            <w:pPr>
              <w:pStyle w:val="TableParagraph"/>
              <w:rPr>
                <w:rFonts w:ascii="Times New Roman"/>
                <w:sz w:val="18"/>
              </w:rPr>
            </w:pPr>
          </w:p>
        </w:tc>
        <w:tc>
          <w:tcPr>
            <w:tcW w:w="672" w:type="dxa"/>
            <w:vMerge w:val="restart"/>
          </w:tcPr>
          <w:p>
            <w:pPr>
              <w:pStyle w:val="TableParagraph"/>
              <w:rPr>
                <w:rFonts w:ascii="Times New Roman"/>
                <w:sz w:val="18"/>
              </w:rPr>
            </w:pPr>
          </w:p>
        </w:tc>
      </w:tr>
      <w:tr>
        <w:trPr>
          <w:trHeight w:val="770" w:hRule="atLeast"/>
        </w:trPr>
        <w:tc>
          <w:tcPr>
            <w:tcW w:w="686" w:type="dxa"/>
            <w:tcBorders>
              <w:top w:val="nil"/>
              <w:bottom w:val="nil"/>
            </w:tcBorders>
          </w:tcPr>
          <w:p>
            <w:pPr>
              <w:pStyle w:val="TableParagraph"/>
              <w:spacing w:before="7"/>
              <w:rPr>
                <w:rFonts w:ascii="微软雅黑"/>
                <w:b/>
                <w:sz w:val="13"/>
              </w:rPr>
            </w:pPr>
          </w:p>
          <w:p>
            <w:pPr>
              <w:pStyle w:val="TableParagraph"/>
              <w:ind w:left="13"/>
              <w:jc w:val="center"/>
              <w:rPr>
                <w:sz w:val="18"/>
              </w:rPr>
            </w:pPr>
            <w:r>
              <w:rPr>
                <w:sz w:val="18"/>
              </w:rPr>
              <w:t>9</w:t>
            </w:r>
          </w:p>
        </w:tc>
        <w:tc>
          <w:tcPr>
            <w:tcW w:w="388" w:type="dxa"/>
            <w:vMerge/>
            <w:tcBorders>
              <w:top w:val="nil"/>
            </w:tcBorders>
          </w:tcPr>
          <w:p>
            <w:pPr>
              <w:rPr>
                <w:sz w:val="2"/>
                <w:szCs w:val="2"/>
              </w:rPr>
            </w:pPr>
          </w:p>
        </w:tc>
        <w:tc>
          <w:tcPr>
            <w:tcW w:w="993" w:type="dxa"/>
            <w:tcBorders>
              <w:top w:val="nil"/>
              <w:bottom w:val="nil"/>
            </w:tcBorders>
          </w:tcPr>
          <w:p>
            <w:pPr>
              <w:pStyle w:val="TableParagraph"/>
              <w:spacing w:line="324" w:lineRule="auto" w:before="91"/>
              <w:ind w:left="317" w:right="303"/>
              <w:rPr>
                <w:sz w:val="18"/>
              </w:rPr>
            </w:pPr>
            <w:r>
              <w:rPr>
                <w:sz w:val="18"/>
              </w:rPr>
              <w:t>作业环境</w:t>
            </w:r>
          </w:p>
        </w:tc>
        <w:tc>
          <w:tcPr>
            <w:tcW w:w="4838" w:type="dxa"/>
            <w:tcBorders>
              <w:top w:val="nil"/>
              <w:bottom w:val="nil"/>
            </w:tcBorders>
          </w:tcPr>
          <w:p>
            <w:pPr>
              <w:pStyle w:val="TableParagraph"/>
              <w:spacing w:before="2"/>
              <w:ind w:left="109"/>
              <w:rPr>
                <w:sz w:val="18"/>
              </w:rPr>
            </w:pPr>
            <w:r>
              <w:rPr>
                <w:sz w:val="18"/>
              </w:rPr>
              <w:t>10 分</w:t>
            </w:r>
          </w:p>
          <w:p>
            <w:pPr>
              <w:pStyle w:val="TableParagraph"/>
              <w:spacing w:before="28"/>
              <w:ind w:left="109"/>
              <w:rPr>
                <w:sz w:val="18"/>
              </w:rPr>
            </w:pPr>
            <w:r>
              <w:rPr>
                <w:sz w:val="18"/>
              </w:rPr>
              <w:t>上下垂直作业未采取防护措施，扣 5 分</w:t>
            </w:r>
          </w:p>
          <w:p>
            <w:pPr>
              <w:pStyle w:val="TableParagraph"/>
              <w:spacing w:line="230" w:lineRule="exact" w:before="29"/>
              <w:ind w:left="109"/>
              <w:rPr>
                <w:sz w:val="18"/>
              </w:rPr>
            </w:pPr>
            <w:r>
              <w:rPr>
                <w:sz w:val="18"/>
              </w:rPr>
              <w:t>在各种管线范围内挖土作业未设专人监护，扣 5 分</w:t>
            </w:r>
          </w:p>
        </w:tc>
        <w:tc>
          <w:tcPr>
            <w:tcW w:w="672" w:type="dxa"/>
            <w:tcBorders>
              <w:top w:val="nil"/>
              <w:bottom w:val="nil"/>
            </w:tcBorders>
          </w:tcPr>
          <w:p>
            <w:pPr>
              <w:pStyle w:val="TableParagraph"/>
              <w:spacing w:before="7"/>
              <w:rPr>
                <w:rFonts w:ascii="微软雅黑"/>
                <w:b/>
                <w:sz w:val="13"/>
              </w:rPr>
            </w:pPr>
          </w:p>
          <w:p>
            <w:pPr>
              <w:pStyle w:val="TableParagraph"/>
              <w:ind w:left="181" w:right="164"/>
              <w:jc w:val="center"/>
              <w:rPr>
                <w:sz w:val="18"/>
              </w:rPr>
            </w:pPr>
            <w:r>
              <w:rPr>
                <w:sz w:val="18"/>
              </w:rPr>
              <w:t>10</w:t>
            </w: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40" w:hRule="atLeast"/>
        </w:trPr>
        <w:tc>
          <w:tcPr>
            <w:tcW w:w="686" w:type="dxa"/>
            <w:tcBorders>
              <w:top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tcBorders>
          </w:tcPr>
          <w:p>
            <w:pPr>
              <w:pStyle w:val="TableParagraph"/>
              <w:rPr>
                <w:rFonts w:ascii="Times New Roman"/>
                <w:sz w:val="16"/>
              </w:rPr>
            </w:pPr>
          </w:p>
        </w:tc>
        <w:tc>
          <w:tcPr>
            <w:tcW w:w="4838" w:type="dxa"/>
            <w:tcBorders>
              <w:top w:val="nil"/>
            </w:tcBorders>
          </w:tcPr>
          <w:p>
            <w:pPr>
              <w:pStyle w:val="TableParagraph"/>
              <w:spacing w:line="219" w:lineRule="exact" w:before="2"/>
              <w:ind w:left="109"/>
              <w:rPr>
                <w:sz w:val="18"/>
              </w:rPr>
            </w:pPr>
            <w:r>
              <w:rPr>
                <w:sz w:val="18"/>
              </w:rPr>
              <w:t>作业区光线不良扣 5 分</w:t>
            </w:r>
          </w:p>
        </w:tc>
        <w:tc>
          <w:tcPr>
            <w:tcW w:w="672" w:type="dxa"/>
            <w:tcBorders>
              <w:top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49" w:hRule="atLeast"/>
        </w:trPr>
        <w:tc>
          <w:tcPr>
            <w:tcW w:w="686" w:type="dxa"/>
            <w:tcBorders>
              <w:bottom w:val="nil"/>
            </w:tcBorders>
          </w:tcPr>
          <w:p>
            <w:pPr>
              <w:pStyle w:val="TableParagraph"/>
              <w:rPr>
                <w:rFonts w:ascii="Times New Roman"/>
                <w:sz w:val="18"/>
              </w:rPr>
            </w:pPr>
          </w:p>
        </w:tc>
        <w:tc>
          <w:tcPr>
            <w:tcW w:w="388" w:type="dxa"/>
            <w:vMerge/>
            <w:tcBorders>
              <w:top w:val="nil"/>
            </w:tcBorders>
          </w:tcPr>
          <w:p>
            <w:pPr>
              <w:rPr>
                <w:sz w:val="2"/>
                <w:szCs w:val="2"/>
              </w:rPr>
            </w:pPr>
          </w:p>
        </w:tc>
        <w:tc>
          <w:tcPr>
            <w:tcW w:w="993" w:type="dxa"/>
            <w:tcBorders>
              <w:bottom w:val="nil"/>
            </w:tcBorders>
          </w:tcPr>
          <w:p>
            <w:pPr>
              <w:pStyle w:val="TableParagraph"/>
              <w:rPr>
                <w:rFonts w:ascii="Times New Roman"/>
                <w:sz w:val="18"/>
              </w:rPr>
            </w:pPr>
          </w:p>
        </w:tc>
        <w:tc>
          <w:tcPr>
            <w:tcW w:w="4838" w:type="dxa"/>
            <w:tcBorders>
              <w:bottom w:val="nil"/>
            </w:tcBorders>
          </w:tcPr>
          <w:p>
            <w:pPr>
              <w:pStyle w:val="TableParagraph"/>
              <w:spacing w:line="209" w:lineRule="exact" w:before="20"/>
              <w:ind w:left="109"/>
              <w:rPr>
                <w:sz w:val="18"/>
              </w:rPr>
            </w:pPr>
            <w:r>
              <w:rPr>
                <w:sz w:val="18"/>
              </w:rPr>
              <w:t>未按要求编制基坑工程应急预案或应急预案内容不完整，扣</w:t>
            </w:r>
          </w:p>
        </w:tc>
        <w:tc>
          <w:tcPr>
            <w:tcW w:w="672" w:type="dxa"/>
            <w:tcBorders>
              <w:bottom w:val="nil"/>
            </w:tcBorders>
          </w:tcPr>
          <w:p>
            <w:pPr>
              <w:pStyle w:val="TableParagraph"/>
              <w:rPr>
                <w:rFonts w:ascii="Times New Roman"/>
                <w:sz w:val="18"/>
              </w:rPr>
            </w:pPr>
          </w:p>
        </w:tc>
        <w:tc>
          <w:tcPr>
            <w:tcW w:w="588" w:type="dxa"/>
            <w:vMerge w:val="restart"/>
          </w:tcPr>
          <w:p>
            <w:pPr>
              <w:pStyle w:val="TableParagraph"/>
              <w:rPr>
                <w:rFonts w:ascii="Times New Roman"/>
                <w:sz w:val="18"/>
              </w:rPr>
            </w:pPr>
          </w:p>
        </w:tc>
        <w:tc>
          <w:tcPr>
            <w:tcW w:w="672" w:type="dxa"/>
            <w:vMerge w:val="restart"/>
          </w:tcPr>
          <w:p>
            <w:pPr>
              <w:pStyle w:val="TableParagraph"/>
              <w:rPr>
                <w:rFonts w:ascii="Times New Roman"/>
                <w:sz w:val="18"/>
              </w:rPr>
            </w:pPr>
          </w:p>
        </w:tc>
      </w:tr>
      <w:tr>
        <w:trPr>
          <w:trHeight w:val="536" w:hRule="atLeast"/>
        </w:trPr>
        <w:tc>
          <w:tcPr>
            <w:tcW w:w="686" w:type="dxa"/>
            <w:tcBorders>
              <w:top w:val="nil"/>
              <w:bottom w:val="nil"/>
            </w:tcBorders>
          </w:tcPr>
          <w:p>
            <w:pPr>
              <w:pStyle w:val="TableParagraph"/>
              <w:spacing w:before="137"/>
              <w:ind w:left="143" w:right="130"/>
              <w:jc w:val="center"/>
              <w:rPr>
                <w:sz w:val="18"/>
              </w:rPr>
            </w:pPr>
            <w:r>
              <w:rPr>
                <w:sz w:val="18"/>
              </w:rPr>
              <w:t>10</w:t>
            </w:r>
          </w:p>
        </w:tc>
        <w:tc>
          <w:tcPr>
            <w:tcW w:w="388" w:type="dxa"/>
            <w:vMerge/>
            <w:tcBorders>
              <w:top w:val="nil"/>
            </w:tcBorders>
          </w:tcPr>
          <w:p>
            <w:pPr>
              <w:rPr>
                <w:sz w:val="2"/>
                <w:szCs w:val="2"/>
              </w:rPr>
            </w:pPr>
          </w:p>
        </w:tc>
        <w:tc>
          <w:tcPr>
            <w:tcW w:w="993" w:type="dxa"/>
            <w:tcBorders>
              <w:top w:val="nil"/>
              <w:bottom w:val="nil"/>
            </w:tcBorders>
          </w:tcPr>
          <w:p>
            <w:pPr>
              <w:pStyle w:val="TableParagraph"/>
              <w:spacing w:line="212" w:lineRule="exact"/>
              <w:ind w:left="317"/>
              <w:rPr>
                <w:sz w:val="18"/>
              </w:rPr>
            </w:pPr>
            <w:r>
              <w:rPr>
                <w:sz w:val="18"/>
              </w:rPr>
              <w:t>应急</w:t>
            </w:r>
          </w:p>
          <w:p>
            <w:pPr>
              <w:pStyle w:val="TableParagraph"/>
              <w:spacing w:line="222" w:lineRule="exact" w:before="81"/>
              <w:ind w:left="317"/>
              <w:rPr>
                <w:sz w:val="18"/>
              </w:rPr>
            </w:pPr>
            <w:r>
              <w:rPr>
                <w:sz w:val="18"/>
              </w:rPr>
              <w:t>预案</w:t>
            </w:r>
          </w:p>
        </w:tc>
        <w:tc>
          <w:tcPr>
            <w:tcW w:w="4838" w:type="dxa"/>
            <w:tcBorders>
              <w:top w:val="nil"/>
              <w:bottom w:val="nil"/>
            </w:tcBorders>
          </w:tcPr>
          <w:p>
            <w:pPr>
              <w:pStyle w:val="TableParagraph"/>
              <w:spacing w:before="20"/>
              <w:ind w:left="109"/>
              <w:rPr>
                <w:sz w:val="18"/>
              </w:rPr>
            </w:pPr>
            <w:r>
              <w:rPr>
                <w:sz w:val="18"/>
              </w:rPr>
              <w:t>5～10 分</w:t>
            </w:r>
          </w:p>
          <w:p>
            <w:pPr>
              <w:pStyle w:val="TableParagraph"/>
              <w:spacing w:before="31"/>
              <w:ind w:left="109"/>
              <w:rPr>
                <w:sz w:val="18"/>
              </w:rPr>
            </w:pPr>
            <w:r>
              <w:rPr>
                <w:sz w:val="18"/>
              </w:rPr>
              <w:t>应急组织机构不健全或应急物资、材料、工具机具储备不符</w:t>
            </w:r>
          </w:p>
        </w:tc>
        <w:tc>
          <w:tcPr>
            <w:tcW w:w="672" w:type="dxa"/>
            <w:tcBorders>
              <w:top w:val="nil"/>
              <w:bottom w:val="nil"/>
            </w:tcBorders>
          </w:tcPr>
          <w:p>
            <w:pPr>
              <w:pStyle w:val="TableParagraph"/>
              <w:spacing w:before="137"/>
              <w:ind w:left="181" w:right="164"/>
              <w:jc w:val="center"/>
              <w:rPr>
                <w:sz w:val="18"/>
              </w:rPr>
            </w:pPr>
            <w:r>
              <w:rPr>
                <w:sz w:val="18"/>
              </w:rPr>
              <w:t>10</w:t>
            </w: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233" w:hRule="atLeast"/>
        </w:trPr>
        <w:tc>
          <w:tcPr>
            <w:tcW w:w="686" w:type="dxa"/>
            <w:tcBorders>
              <w:top w:val="nil"/>
            </w:tcBorders>
          </w:tcPr>
          <w:p>
            <w:pPr>
              <w:pStyle w:val="TableParagraph"/>
              <w:rPr>
                <w:rFonts w:ascii="Times New Roman"/>
                <w:sz w:val="16"/>
              </w:rPr>
            </w:pPr>
          </w:p>
        </w:tc>
        <w:tc>
          <w:tcPr>
            <w:tcW w:w="388" w:type="dxa"/>
            <w:vMerge/>
            <w:tcBorders>
              <w:top w:val="nil"/>
            </w:tcBorders>
          </w:tcPr>
          <w:p>
            <w:pPr>
              <w:rPr>
                <w:sz w:val="2"/>
                <w:szCs w:val="2"/>
              </w:rPr>
            </w:pPr>
          </w:p>
        </w:tc>
        <w:tc>
          <w:tcPr>
            <w:tcW w:w="993" w:type="dxa"/>
            <w:tcBorders>
              <w:top w:val="nil"/>
            </w:tcBorders>
          </w:tcPr>
          <w:p>
            <w:pPr>
              <w:pStyle w:val="TableParagraph"/>
              <w:rPr>
                <w:rFonts w:ascii="Times New Roman"/>
                <w:sz w:val="16"/>
              </w:rPr>
            </w:pPr>
          </w:p>
        </w:tc>
        <w:tc>
          <w:tcPr>
            <w:tcW w:w="4838" w:type="dxa"/>
            <w:tcBorders>
              <w:top w:val="nil"/>
            </w:tcBorders>
          </w:tcPr>
          <w:p>
            <w:pPr>
              <w:pStyle w:val="TableParagraph"/>
              <w:spacing w:line="213" w:lineRule="exact"/>
              <w:ind w:left="109"/>
              <w:rPr>
                <w:sz w:val="18"/>
              </w:rPr>
            </w:pPr>
            <w:r>
              <w:rPr>
                <w:sz w:val="18"/>
              </w:rPr>
              <w:t>合应急预案要求，扣 2～6 分</w:t>
            </w:r>
          </w:p>
        </w:tc>
        <w:tc>
          <w:tcPr>
            <w:tcW w:w="672" w:type="dxa"/>
            <w:tcBorders>
              <w:top w:val="nil"/>
            </w:tcBorders>
          </w:tcPr>
          <w:p>
            <w:pPr>
              <w:pStyle w:val="TableParagraph"/>
              <w:rPr>
                <w:rFonts w:ascii="Times New Roman"/>
                <w:sz w:val="16"/>
              </w:rPr>
            </w:pPr>
          </w:p>
        </w:tc>
        <w:tc>
          <w:tcPr>
            <w:tcW w:w="588" w:type="dxa"/>
            <w:vMerge/>
            <w:tcBorders>
              <w:top w:val="nil"/>
            </w:tcBorders>
          </w:tcPr>
          <w:p>
            <w:pPr>
              <w:rPr>
                <w:sz w:val="2"/>
                <w:szCs w:val="2"/>
              </w:rPr>
            </w:pPr>
          </w:p>
        </w:tc>
        <w:tc>
          <w:tcPr>
            <w:tcW w:w="672" w:type="dxa"/>
            <w:vMerge/>
            <w:tcBorders>
              <w:top w:val="nil"/>
            </w:tcBorders>
          </w:tcPr>
          <w:p>
            <w:pPr>
              <w:rPr>
                <w:sz w:val="2"/>
                <w:szCs w:val="2"/>
              </w:rPr>
            </w:pPr>
          </w:p>
        </w:tc>
      </w:tr>
      <w:tr>
        <w:trPr>
          <w:trHeight w:val="436" w:hRule="atLeast"/>
        </w:trPr>
        <w:tc>
          <w:tcPr>
            <w:tcW w:w="686" w:type="dxa"/>
          </w:tcPr>
          <w:p>
            <w:pPr>
              <w:pStyle w:val="TableParagraph"/>
              <w:rPr>
                <w:rFonts w:ascii="Times New Roman"/>
                <w:sz w:val="18"/>
              </w:rPr>
            </w:pPr>
          </w:p>
        </w:tc>
        <w:tc>
          <w:tcPr>
            <w:tcW w:w="388" w:type="dxa"/>
            <w:vMerge/>
            <w:tcBorders>
              <w:top w:val="nil"/>
            </w:tcBorders>
          </w:tcPr>
          <w:p>
            <w:pPr>
              <w:rPr>
                <w:sz w:val="2"/>
                <w:szCs w:val="2"/>
              </w:rPr>
            </w:pPr>
          </w:p>
        </w:tc>
        <w:tc>
          <w:tcPr>
            <w:tcW w:w="993" w:type="dxa"/>
          </w:tcPr>
          <w:p>
            <w:pPr>
              <w:pStyle w:val="TableParagraph"/>
              <w:spacing w:before="94"/>
              <w:ind w:left="317"/>
              <w:rPr>
                <w:sz w:val="18"/>
              </w:rPr>
            </w:pPr>
            <w:r>
              <w:rPr>
                <w:sz w:val="18"/>
              </w:rPr>
              <w:t>小计</w:t>
            </w:r>
          </w:p>
        </w:tc>
        <w:tc>
          <w:tcPr>
            <w:tcW w:w="4838" w:type="dxa"/>
          </w:tcPr>
          <w:p>
            <w:pPr>
              <w:pStyle w:val="TableParagraph"/>
              <w:rPr>
                <w:rFonts w:ascii="Times New Roman"/>
                <w:sz w:val="18"/>
              </w:rPr>
            </w:pPr>
          </w:p>
        </w:tc>
        <w:tc>
          <w:tcPr>
            <w:tcW w:w="672" w:type="dxa"/>
          </w:tcPr>
          <w:p>
            <w:pPr>
              <w:pStyle w:val="TableParagraph"/>
              <w:spacing w:before="94"/>
              <w:ind w:left="181" w:right="164"/>
              <w:jc w:val="center"/>
              <w:rPr>
                <w:sz w:val="18"/>
              </w:rPr>
            </w:pPr>
            <w:r>
              <w:rPr>
                <w:sz w:val="18"/>
              </w:rPr>
              <w:t>40</w:t>
            </w:r>
          </w:p>
        </w:tc>
        <w:tc>
          <w:tcPr>
            <w:tcW w:w="588" w:type="dxa"/>
          </w:tcPr>
          <w:p>
            <w:pPr>
              <w:pStyle w:val="TableParagraph"/>
              <w:rPr>
                <w:rFonts w:ascii="Times New Roman"/>
                <w:sz w:val="18"/>
              </w:rPr>
            </w:pPr>
          </w:p>
        </w:tc>
        <w:tc>
          <w:tcPr>
            <w:tcW w:w="672" w:type="dxa"/>
          </w:tcPr>
          <w:p>
            <w:pPr>
              <w:pStyle w:val="TableParagraph"/>
              <w:rPr>
                <w:rFonts w:ascii="Times New Roman"/>
                <w:sz w:val="18"/>
              </w:rPr>
            </w:pPr>
          </w:p>
        </w:tc>
      </w:tr>
      <w:tr>
        <w:trPr>
          <w:trHeight w:val="433" w:hRule="atLeast"/>
        </w:trPr>
        <w:tc>
          <w:tcPr>
            <w:tcW w:w="2067" w:type="dxa"/>
            <w:gridSpan w:val="3"/>
          </w:tcPr>
          <w:p>
            <w:pPr>
              <w:pStyle w:val="TableParagraph"/>
              <w:spacing w:before="92"/>
              <w:ind w:left="494"/>
              <w:rPr>
                <w:sz w:val="18"/>
              </w:rPr>
            </w:pPr>
            <w:r>
              <w:rPr>
                <w:sz w:val="18"/>
              </w:rPr>
              <w:t>检查项目合计</w:t>
            </w:r>
          </w:p>
        </w:tc>
        <w:tc>
          <w:tcPr>
            <w:tcW w:w="4838" w:type="dxa"/>
          </w:tcPr>
          <w:p>
            <w:pPr>
              <w:pStyle w:val="TableParagraph"/>
              <w:rPr>
                <w:rFonts w:ascii="Times New Roman"/>
                <w:sz w:val="18"/>
              </w:rPr>
            </w:pPr>
          </w:p>
        </w:tc>
        <w:tc>
          <w:tcPr>
            <w:tcW w:w="672" w:type="dxa"/>
          </w:tcPr>
          <w:p>
            <w:pPr>
              <w:pStyle w:val="TableParagraph"/>
              <w:spacing w:before="92"/>
              <w:ind w:left="181" w:right="166"/>
              <w:jc w:val="center"/>
              <w:rPr>
                <w:sz w:val="18"/>
              </w:rPr>
            </w:pPr>
            <w:r>
              <w:rPr>
                <w:sz w:val="18"/>
              </w:rPr>
              <w:t>100</w:t>
            </w:r>
          </w:p>
        </w:tc>
        <w:tc>
          <w:tcPr>
            <w:tcW w:w="588" w:type="dxa"/>
          </w:tcPr>
          <w:p>
            <w:pPr>
              <w:pStyle w:val="TableParagraph"/>
              <w:rPr>
                <w:rFonts w:ascii="Times New Roman"/>
                <w:sz w:val="18"/>
              </w:rPr>
            </w:pPr>
          </w:p>
        </w:tc>
        <w:tc>
          <w:tcPr>
            <w:tcW w:w="672" w:type="dxa"/>
          </w:tcPr>
          <w:p>
            <w:pPr>
              <w:pStyle w:val="TableParagraph"/>
              <w:rPr>
                <w:rFonts w:ascii="Times New Roman"/>
                <w:sz w:val="18"/>
              </w:rPr>
            </w:pPr>
          </w:p>
        </w:tc>
      </w:tr>
    </w:tbl>
    <w:p>
      <w:pPr>
        <w:spacing w:after="0"/>
        <w:rPr>
          <w:rFonts w:ascii="Times New Roman"/>
          <w:sz w:val="18"/>
        </w:rPr>
        <w:sectPr>
          <w:pgSz w:w="11910" w:h="16840"/>
          <w:pgMar w:header="0" w:footer="912" w:top="1080" w:bottom="1100" w:left="1140" w:right="820"/>
        </w:sectPr>
      </w:pPr>
    </w:p>
    <w:p>
      <w:pPr>
        <w:spacing w:line="372" w:lineRule="exact" w:before="0"/>
        <w:ind w:left="0" w:right="315" w:firstLine="0"/>
        <w:jc w:val="center"/>
        <w:rPr>
          <w:rFonts w:ascii="微软雅黑" w:eastAsia="微软雅黑" w:hint="eastAsia"/>
          <w:b/>
          <w:sz w:val="21"/>
        </w:rPr>
      </w:pPr>
      <w:r>
        <w:rPr/>
        <w:pict>
          <v:shape style="position:absolute;margin-left:71.519997pt;margin-top:70.080025pt;width:477.75pt;height:702.25pt;mso-position-horizontal-relative:page;mso-position-vertical-relative:page;z-index:140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396"/>
                    <w:gridCol w:w="684"/>
                    <w:gridCol w:w="5580"/>
                    <w:gridCol w:w="720"/>
                    <w:gridCol w:w="720"/>
                    <w:gridCol w:w="720"/>
                  </w:tblGrid>
                  <w:tr>
                    <w:trPr>
                      <w:trHeight w:val="623" w:hRule="atLeast"/>
                    </w:trPr>
                    <w:tc>
                      <w:tcPr>
                        <w:tcW w:w="720" w:type="dxa"/>
                      </w:tcPr>
                      <w:p>
                        <w:pPr>
                          <w:pStyle w:val="TableParagraph"/>
                          <w:spacing w:before="12"/>
                          <w:rPr>
                            <w:rFonts w:ascii="微软雅黑"/>
                            <w:b/>
                            <w:sz w:val="10"/>
                          </w:rPr>
                        </w:pPr>
                      </w:p>
                      <w:p>
                        <w:pPr>
                          <w:pStyle w:val="TableParagraph"/>
                          <w:ind w:left="162" w:right="148"/>
                          <w:jc w:val="center"/>
                          <w:rPr>
                            <w:sz w:val="18"/>
                          </w:rPr>
                        </w:pPr>
                        <w:r>
                          <w:rPr>
                            <w:sz w:val="18"/>
                          </w:rPr>
                          <w:t>序号</w:t>
                        </w:r>
                      </w:p>
                    </w:tc>
                    <w:tc>
                      <w:tcPr>
                        <w:tcW w:w="1080" w:type="dxa"/>
                        <w:gridSpan w:val="2"/>
                      </w:tcPr>
                      <w:p>
                        <w:pPr>
                          <w:pStyle w:val="TableParagraph"/>
                          <w:spacing w:before="12"/>
                          <w:rPr>
                            <w:rFonts w:ascii="微软雅黑"/>
                            <w:b/>
                            <w:sz w:val="10"/>
                          </w:rPr>
                        </w:pPr>
                      </w:p>
                      <w:p>
                        <w:pPr>
                          <w:pStyle w:val="TableParagraph"/>
                          <w:ind w:left="182"/>
                          <w:rPr>
                            <w:sz w:val="18"/>
                          </w:rPr>
                        </w:pPr>
                        <w:r>
                          <w:rPr>
                            <w:sz w:val="18"/>
                          </w:rPr>
                          <w:t>检查项目</w:t>
                        </w:r>
                      </w:p>
                    </w:tc>
                    <w:tc>
                      <w:tcPr>
                        <w:tcW w:w="5580" w:type="dxa"/>
                      </w:tcPr>
                      <w:p>
                        <w:pPr>
                          <w:pStyle w:val="TableParagraph"/>
                          <w:spacing w:before="12"/>
                          <w:rPr>
                            <w:rFonts w:ascii="微软雅黑"/>
                            <w:b/>
                            <w:sz w:val="10"/>
                          </w:rPr>
                        </w:pPr>
                      </w:p>
                      <w:p>
                        <w:pPr>
                          <w:pStyle w:val="TableParagraph"/>
                          <w:ind w:left="2275" w:right="2263"/>
                          <w:jc w:val="center"/>
                          <w:rPr>
                            <w:sz w:val="18"/>
                          </w:rPr>
                        </w:pPr>
                        <w:r>
                          <w:rPr>
                            <w:sz w:val="18"/>
                          </w:rPr>
                          <w:t>扣分标准</w:t>
                        </w:r>
                      </w:p>
                    </w:tc>
                    <w:tc>
                      <w:tcPr>
                        <w:tcW w:w="720" w:type="dxa"/>
                      </w:tcPr>
                      <w:p>
                        <w:pPr>
                          <w:pStyle w:val="TableParagraph"/>
                          <w:spacing w:before="40"/>
                          <w:ind w:left="182"/>
                          <w:rPr>
                            <w:sz w:val="18"/>
                          </w:rPr>
                        </w:pPr>
                        <w:r>
                          <w:rPr>
                            <w:sz w:val="18"/>
                          </w:rPr>
                          <w:t>应得</w:t>
                        </w:r>
                      </w:p>
                      <w:p>
                        <w:pPr>
                          <w:pStyle w:val="TableParagraph"/>
                          <w:spacing w:before="82"/>
                          <w:ind w:left="182"/>
                          <w:rPr>
                            <w:sz w:val="18"/>
                          </w:rPr>
                        </w:pPr>
                        <w:r>
                          <w:rPr>
                            <w:sz w:val="18"/>
                          </w:rPr>
                          <w:t>分数</w:t>
                        </w:r>
                      </w:p>
                    </w:tc>
                    <w:tc>
                      <w:tcPr>
                        <w:tcW w:w="720" w:type="dxa"/>
                      </w:tcPr>
                      <w:p>
                        <w:pPr>
                          <w:pStyle w:val="TableParagraph"/>
                          <w:spacing w:before="40"/>
                          <w:ind w:left="182"/>
                          <w:rPr>
                            <w:sz w:val="18"/>
                          </w:rPr>
                        </w:pPr>
                        <w:r>
                          <w:rPr>
                            <w:sz w:val="18"/>
                          </w:rPr>
                          <w:t>扣减</w:t>
                        </w:r>
                      </w:p>
                      <w:p>
                        <w:pPr>
                          <w:pStyle w:val="TableParagraph"/>
                          <w:spacing w:before="82"/>
                          <w:ind w:left="182"/>
                          <w:rPr>
                            <w:sz w:val="18"/>
                          </w:rPr>
                        </w:pPr>
                        <w:r>
                          <w:rPr>
                            <w:sz w:val="18"/>
                          </w:rPr>
                          <w:t>分数</w:t>
                        </w:r>
                      </w:p>
                    </w:tc>
                    <w:tc>
                      <w:tcPr>
                        <w:tcW w:w="720" w:type="dxa"/>
                      </w:tcPr>
                      <w:p>
                        <w:pPr>
                          <w:pStyle w:val="TableParagraph"/>
                          <w:spacing w:before="40"/>
                          <w:ind w:left="182"/>
                          <w:rPr>
                            <w:sz w:val="18"/>
                          </w:rPr>
                        </w:pPr>
                        <w:r>
                          <w:rPr>
                            <w:sz w:val="18"/>
                          </w:rPr>
                          <w:t>实得</w:t>
                        </w:r>
                      </w:p>
                      <w:p>
                        <w:pPr>
                          <w:pStyle w:val="TableParagraph"/>
                          <w:spacing w:before="82"/>
                          <w:ind w:left="182"/>
                          <w:rPr>
                            <w:sz w:val="18"/>
                          </w:rPr>
                        </w:pPr>
                        <w:r>
                          <w:rPr>
                            <w:sz w:val="18"/>
                          </w:rPr>
                          <w:t>分数</w:t>
                        </w:r>
                      </w:p>
                    </w:tc>
                  </w:tr>
                  <w:tr>
                    <w:trPr>
                      <w:trHeight w:val="1065" w:hRule="atLeast"/>
                    </w:trPr>
                    <w:tc>
                      <w:tcPr>
                        <w:tcW w:w="720" w:type="dxa"/>
                      </w:tcPr>
                      <w:p>
                        <w:pPr>
                          <w:pStyle w:val="TableParagraph"/>
                          <w:spacing w:before="11"/>
                          <w:rPr>
                            <w:rFonts w:ascii="微软雅黑"/>
                            <w:b/>
                            <w:sz w:val="22"/>
                          </w:rPr>
                        </w:pPr>
                      </w:p>
                      <w:p>
                        <w:pPr>
                          <w:pStyle w:val="TableParagraph"/>
                          <w:spacing w:before="1"/>
                          <w:ind w:left="13"/>
                          <w:jc w:val="center"/>
                          <w:rPr>
                            <w:sz w:val="18"/>
                          </w:rPr>
                        </w:pPr>
                        <w:r>
                          <w:rPr>
                            <w:sz w:val="18"/>
                          </w:rPr>
                          <w:t>1</w:t>
                        </w:r>
                      </w:p>
                    </w:tc>
                    <w:tc>
                      <w:tcPr>
                        <w:tcW w:w="396"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4"/>
                          <w:rPr>
                            <w:rFonts w:ascii="微软雅黑"/>
                            <w:b/>
                            <w:sz w:val="24"/>
                          </w:rPr>
                        </w:pPr>
                      </w:p>
                      <w:p>
                        <w:pPr>
                          <w:pStyle w:val="TableParagraph"/>
                          <w:spacing w:line="324" w:lineRule="auto"/>
                          <w:ind w:left="110" w:right="93"/>
                          <w:jc w:val="both"/>
                          <w:rPr>
                            <w:sz w:val="18"/>
                          </w:rPr>
                        </w:pPr>
                        <w:r>
                          <w:rPr>
                            <w:sz w:val="18"/>
                          </w:rPr>
                          <w:t>保证项目</w:t>
                        </w:r>
                      </w:p>
                    </w:tc>
                    <w:tc>
                      <w:tcPr>
                        <w:tcW w:w="684" w:type="dxa"/>
                      </w:tcPr>
                      <w:p>
                        <w:pPr>
                          <w:pStyle w:val="TableParagraph"/>
                          <w:spacing w:before="3"/>
                          <w:rPr>
                            <w:rFonts w:ascii="微软雅黑"/>
                            <w:b/>
                            <w:sz w:val="14"/>
                          </w:rPr>
                        </w:pPr>
                      </w:p>
                      <w:p>
                        <w:pPr>
                          <w:pStyle w:val="TableParagraph"/>
                          <w:spacing w:line="324" w:lineRule="auto"/>
                          <w:ind w:left="163" w:right="150"/>
                          <w:rPr>
                            <w:sz w:val="18"/>
                          </w:rPr>
                        </w:pPr>
                        <w:r>
                          <w:rPr>
                            <w:sz w:val="18"/>
                          </w:rPr>
                          <w:t>施工方案</w:t>
                        </w:r>
                      </w:p>
                    </w:tc>
                    <w:tc>
                      <w:tcPr>
                        <w:tcW w:w="5580" w:type="dxa"/>
                      </w:tcPr>
                      <w:p>
                        <w:pPr>
                          <w:pStyle w:val="TableParagraph"/>
                          <w:spacing w:before="105"/>
                          <w:ind w:left="110"/>
                          <w:rPr>
                            <w:sz w:val="18"/>
                          </w:rPr>
                        </w:pPr>
                        <w:r>
                          <w:rPr>
                            <w:sz w:val="18"/>
                          </w:rPr>
                          <w:t>未按编制专项施工方案或结构设计未经计算，扣 10 分</w:t>
                        </w:r>
                      </w:p>
                      <w:p>
                        <w:pPr>
                          <w:pStyle w:val="TableParagraph"/>
                          <w:spacing w:before="81"/>
                          <w:ind w:left="110"/>
                          <w:rPr>
                            <w:sz w:val="18"/>
                          </w:rPr>
                        </w:pPr>
                        <w:r>
                          <w:rPr>
                            <w:sz w:val="18"/>
                          </w:rPr>
                          <w:t>专项施工方案未经审核、审批，扣 10 分</w:t>
                        </w:r>
                      </w:p>
                      <w:p>
                        <w:pPr>
                          <w:pStyle w:val="TableParagraph"/>
                          <w:spacing w:before="82"/>
                          <w:ind w:left="110"/>
                          <w:rPr>
                            <w:sz w:val="18"/>
                          </w:rPr>
                        </w:pPr>
                        <w:r>
                          <w:rPr>
                            <w:sz w:val="18"/>
                          </w:rPr>
                          <w:t>超规模模板支架专项施工方案未按规定组织专家论证，扣 10 分</w:t>
                        </w:r>
                      </w:p>
                    </w:tc>
                    <w:tc>
                      <w:tcPr>
                        <w:tcW w:w="720" w:type="dxa"/>
                      </w:tcPr>
                      <w:p>
                        <w:pPr>
                          <w:pStyle w:val="TableParagraph"/>
                          <w:spacing w:before="11"/>
                          <w:rPr>
                            <w:rFonts w:ascii="微软雅黑"/>
                            <w:b/>
                            <w:sz w:val="22"/>
                          </w:rPr>
                        </w:pPr>
                      </w:p>
                      <w:p>
                        <w:pPr>
                          <w:pStyle w:val="TableParagraph"/>
                          <w:spacing w:before="1"/>
                          <w:ind w:left="161" w:right="14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309" w:hRule="atLeast"/>
                    </w:trPr>
                    <w:tc>
                      <w:tcPr>
                        <w:tcW w:w="720" w:type="dxa"/>
                        <w:tcBorders>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bottom w:val="nil"/>
                        </w:tcBorders>
                      </w:tcPr>
                      <w:p>
                        <w:pPr>
                          <w:pStyle w:val="TableParagraph"/>
                          <w:rPr>
                            <w:rFonts w:ascii="Times New Roman"/>
                            <w:sz w:val="18"/>
                          </w:rPr>
                        </w:pPr>
                      </w:p>
                    </w:tc>
                    <w:tc>
                      <w:tcPr>
                        <w:tcW w:w="5580" w:type="dxa"/>
                        <w:tcBorders>
                          <w:bottom w:val="nil"/>
                        </w:tcBorders>
                      </w:tcPr>
                      <w:p>
                        <w:pPr>
                          <w:pStyle w:val="TableParagraph"/>
                          <w:spacing w:before="43"/>
                          <w:ind w:left="110"/>
                          <w:rPr>
                            <w:sz w:val="18"/>
                          </w:rPr>
                        </w:pPr>
                        <w:r>
                          <w:rPr>
                            <w:sz w:val="18"/>
                          </w:rPr>
                          <w:t>基础不坚实平整、承载力不符合专项施工方案要求，扣 5～10 分</w:t>
                        </w:r>
                      </w:p>
                    </w:tc>
                    <w:tc>
                      <w:tcPr>
                        <w:tcW w:w="720"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300" w:hRule="atLeast"/>
                    </w:trPr>
                    <w:tc>
                      <w:tcPr>
                        <w:tcW w:w="720"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c>
                      <w:tcPr>
                        <w:tcW w:w="5580" w:type="dxa"/>
                        <w:tcBorders>
                          <w:top w:val="nil"/>
                          <w:bottom w:val="nil"/>
                        </w:tcBorders>
                      </w:tcPr>
                      <w:p>
                        <w:pPr>
                          <w:pStyle w:val="TableParagraph"/>
                          <w:spacing w:before="35"/>
                          <w:ind w:left="110"/>
                          <w:rPr>
                            <w:sz w:val="18"/>
                          </w:rPr>
                        </w:pPr>
                        <w:r>
                          <w:rPr>
                            <w:sz w:val="18"/>
                          </w:rPr>
                          <w:t>支架底部未设置垫板或垫板的规格不符合规范要求，扣 5～10 分</w:t>
                        </w:r>
                      </w:p>
                    </w:tc>
                    <w:tc>
                      <w:tcPr>
                        <w:tcW w:w="720"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924" w:hRule="atLeast"/>
                    </w:trPr>
                    <w:tc>
                      <w:tcPr>
                        <w:tcW w:w="720" w:type="dxa"/>
                        <w:tcBorders>
                          <w:top w:val="nil"/>
                          <w:bottom w:val="nil"/>
                        </w:tcBorders>
                      </w:tcPr>
                      <w:p>
                        <w:pPr>
                          <w:pStyle w:val="TableParagraph"/>
                          <w:spacing w:before="14"/>
                          <w:rPr>
                            <w:rFonts w:ascii="微软雅黑"/>
                            <w:b/>
                            <w:sz w:val="18"/>
                          </w:rPr>
                        </w:pPr>
                      </w:p>
                      <w:p>
                        <w:pPr>
                          <w:pStyle w:val="TableParagraph"/>
                          <w:ind w:left="13"/>
                          <w:jc w:val="center"/>
                          <w:rPr>
                            <w:sz w:val="18"/>
                          </w:rPr>
                        </w:pPr>
                        <w:r>
                          <w:rPr>
                            <w:sz w:val="18"/>
                          </w:rPr>
                          <w:t>2</w:t>
                        </w:r>
                      </w:p>
                    </w:tc>
                    <w:tc>
                      <w:tcPr>
                        <w:tcW w:w="396" w:type="dxa"/>
                        <w:vMerge/>
                        <w:tcBorders>
                          <w:top w:val="nil"/>
                        </w:tcBorders>
                      </w:tcPr>
                      <w:p>
                        <w:pPr>
                          <w:rPr>
                            <w:sz w:val="2"/>
                            <w:szCs w:val="2"/>
                          </w:rPr>
                        </w:pPr>
                      </w:p>
                    </w:tc>
                    <w:tc>
                      <w:tcPr>
                        <w:tcW w:w="684" w:type="dxa"/>
                        <w:tcBorders>
                          <w:top w:val="nil"/>
                          <w:bottom w:val="nil"/>
                        </w:tcBorders>
                      </w:tcPr>
                      <w:p>
                        <w:pPr>
                          <w:pStyle w:val="TableParagraph"/>
                          <w:spacing w:before="6"/>
                          <w:rPr>
                            <w:rFonts w:ascii="微软雅黑"/>
                            <w:b/>
                            <w:sz w:val="10"/>
                          </w:rPr>
                        </w:pPr>
                      </w:p>
                      <w:p>
                        <w:pPr>
                          <w:pStyle w:val="TableParagraph"/>
                          <w:spacing w:line="324" w:lineRule="auto"/>
                          <w:ind w:left="163" w:right="150"/>
                          <w:rPr>
                            <w:sz w:val="18"/>
                          </w:rPr>
                        </w:pPr>
                        <w:r>
                          <w:rPr>
                            <w:sz w:val="18"/>
                          </w:rPr>
                          <w:t>支架基础</w:t>
                        </w:r>
                      </w:p>
                    </w:tc>
                    <w:tc>
                      <w:tcPr>
                        <w:tcW w:w="5580" w:type="dxa"/>
                        <w:tcBorders>
                          <w:top w:val="nil"/>
                          <w:bottom w:val="nil"/>
                        </w:tcBorders>
                      </w:tcPr>
                      <w:p>
                        <w:pPr>
                          <w:pStyle w:val="TableParagraph"/>
                          <w:spacing w:before="34"/>
                          <w:ind w:left="110"/>
                          <w:rPr>
                            <w:sz w:val="18"/>
                          </w:rPr>
                        </w:pPr>
                        <w:r>
                          <w:rPr>
                            <w:sz w:val="18"/>
                          </w:rPr>
                          <w:t>支架底部未按规范要求设置底座，每处扣 2 分</w:t>
                        </w:r>
                      </w:p>
                      <w:p>
                        <w:pPr>
                          <w:pStyle w:val="TableParagraph"/>
                          <w:spacing w:before="82"/>
                          <w:ind w:left="110"/>
                          <w:rPr>
                            <w:sz w:val="18"/>
                          </w:rPr>
                        </w:pPr>
                        <w:r>
                          <w:rPr>
                            <w:sz w:val="18"/>
                          </w:rPr>
                          <w:t>未按规范要求设置扫地杆，扣 5 分</w:t>
                        </w:r>
                      </w:p>
                      <w:p>
                        <w:pPr>
                          <w:pStyle w:val="TableParagraph"/>
                          <w:spacing w:before="81"/>
                          <w:ind w:left="110"/>
                          <w:rPr>
                            <w:sz w:val="18"/>
                          </w:rPr>
                        </w:pPr>
                        <w:r>
                          <w:rPr>
                            <w:sz w:val="18"/>
                          </w:rPr>
                          <w:t>未设置排水设施，扣 5 分</w:t>
                        </w:r>
                      </w:p>
                    </w:tc>
                    <w:tc>
                      <w:tcPr>
                        <w:tcW w:w="720" w:type="dxa"/>
                        <w:tcBorders>
                          <w:top w:val="nil"/>
                          <w:bottom w:val="nil"/>
                        </w:tcBorders>
                      </w:tcPr>
                      <w:p>
                        <w:pPr>
                          <w:pStyle w:val="TableParagraph"/>
                          <w:spacing w:before="14"/>
                          <w:rPr>
                            <w:rFonts w:ascii="微软雅黑"/>
                            <w:b/>
                            <w:sz w:val="18"/>
                          </w:rPr>
                        </w:pPr>
                      </w:p>
                      <w:p>
                        <w:pPr>
                          <w:pStyle w:val="TableParagraph"/>
                          <w:ind w:left="161" w:right="148"/>
                          <w:jc w:val="center"/>
                          <w:rPr>
                            <w:sz w:val="18"/>
                          </w:rPr>
                        </w:pPr>
                        <w:r>
                          <w:rPr>
                            <w:sz w:val="18"/>
                          </w:rPr>
                          <w:t>10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3" w:hRule="atLeast"/>
                    </w:trPr>
                    <w:tc>
                      <w:tcPr>
                        <w:tcW w:w="720"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c>
                      <w:tcPr>
                        <w:tcW w:w="5580" w:type="dxa"/>
                        <w:tcBorders>
                          <w:top w:val="nil"/>
                          <w:bottom w:val="nil"/>
                        </w:tcBorders>
                      </w:tcPr>
                      <w:p>
                        <w:pPr>
                          <w:pStyle w:val="TableParagraph"/>
                          <w:spacing w:before="35"/>
                          <w:ind w:left="110"/>
                          <w:rPr>
                            <w:sz w:val="18"/>
                          </w:rPr>
                        </w:pPr>
                        <w:r>
                          <w:rPr>
                            <w:sz w:val="18"/>
                          </w:rPr>
                          <w:t>支架设在楼面结构上时，未对楼面结构的承载力进行验算或楼面结构</w:t>
                        </w:r>
                      </w:p>
                    </w:tc>
                    <w:tc>
                      <w:tcPr>
                        <w:tcW w:w="720"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7" w:hRule="atLeast"/>
                    </w:trPr>
                    <w:tc>
                      <w:tcPr>
                        <w:tcW w:w="720" w:type="dxa"/>
                        <w:tcBorders>
                          <w:top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top w:val="nil"/>
                        </w:tcBorders>
                      </w:tcPr>
                      <w:p>
                        <w:pPr>
                          <w:pStyle w:val="TableParagraph"/>
                          <w:rPr>
                            <w:rFonts w:ascii="Times New Roman"/>
                            <w:sz w:val="18"/>
                          </w:rPr>
                        </w:pPr>
                      </w:p>
                    </w:tc>
                    <w:tc>
                      <w:tcPr>
                        <w:tcW w:w="5580" w:type="dxa"/>
                        <w:tcBorders>
                          <w:top w:val="nil"/>
                        </w:tcBorders>
                      </w:tcPr>
                      <w:p>
                        <w:pPr>
                          <w:pStyle w:val="TableParagraph"/>
                          <w:spacing w:before="37"/>
                          <w:ind w:left="110"/>
                          <w:rPr>
                            <w:sz w:val="18"/>
                          </w:rPr>
                        </w:pPr>
                        <w:r>
                          <w:rPr>
                            <w:sz w:val="18"/>
                          </w:rPr>
                          <w:t>下方未采取加固措施，扣 10 分</w:t>
                        </w:r>
                      </w:p>
                    </w:tc>
                    <w:tc>
                      <w:tcPr>
                        <w:tcW w:w="720"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720" w:type="dxa"/>
                        <w:tcBorders>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bottom w:val="nil"/>
                        </w:tcBorders>
                      </w:tcPr>
                      <w:p>
                        <w:pPr>
                          <w:pStyle w:val="TableParagraph"/>
                          <w:rPr>
                            <w:rFonts w:ascii="Times New Roman"/>
                            <w:sz w:val="18"/>
                          </w:rPr>
                        </w:pPr>
                      </w:p>
                    </w:tc>
                    <w:tc>
                      <w:tcPr>
                        <w:tcW w:w="5580" w:type="dxa"/>
                        <w:tcBorders>
                          <w:bottom w:val="nil"/>
                        </w:tcBorders>
                      </w:tcPr>
                      <w:p>
                        <w:pPr>
                          <w:pStyle w:val="TableParagraph"/>
                          <w:spacing w:before="40"/>
                          <w:ind w:left="110"/>
                          <w:rPr>
                            <w:sz w:val="18"/>
                          </w:rPr>
                        </w:pPr>
                        <w:r>
                          <w:rPr>
                            <w:sz w:val="18"/>
                          </w:rPr>
                          <w:t>立杆纵、横间距大于设计和规范要求，每处扣 2 分</w:t>
                        </w:r>
                      </w:p>
                    </w:tc>
                    <w:tc>
                      <w:tcPr>
                        <w:tcW w:w="720"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301" w:hRule="atLeast"/>
                    </w:trPr>
                    <w:tc>
                      <w:tcPr>
                        <w:tcW w:w="720"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c>
                      <w:tcPr>
                        <w:tcW w:w="5580" w:type="dxa"/>
                        <w:tcBorders>
                          <w:top w:val="nil"/>
                          <w:bottom w:val="nil"/>
                        </w:tcBorders>
                      </w:tcPr>
                      <w:p>
                        <w:pPr>
                          <w:pStyle w:val="TableParagraph"/>
                          <w:spacing w:before="35"/>
                          <w:ind w:left="110"/>
                          <w:rPr>
                            <w:sz w:val="18"/>
                          </w:rPr>
                        </w:pPr>
                        <w:r>
                          <w:rPr>
                            <w:sz w:val="18"/>
                          </w:rPr>
                          <w:t>水平杆步距大于设计和规范要求，每处扣 2 分</w:t>
                        </w:r>
                      </w:p>
                    </w:tc>
                    <w:tc>
                      <w:tcPr>
                        <w:tcW w:w="720"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614" w:hRule="atLeast"/>
                    </w:trPr>
                    <w:tc>
                      <w:tcPr>
                        <w:tcW w:w="720" w:type="dxa"/>
                        <w:tcBorders>
                          <w:top w:val="nil"/>
                          <w:bottom w:val="nil"/>
                        </w:tcBorders>
                      </w:tcPr>
                      <w:p>
                        <w:pPr>
                          <w:pStyle w:val="TableParagraph"/>
                          <w:spacing w:before="7"/>
                          <w:rPr>
                            <w:rFonts w:ascii="微软雅黑"/>
                            <w:b/>
                            <w:sz w:val="10"/>
                          </w:rPr>
                        </w:pPr>
                      </w:p>
                      <w:p>
                        <w:pPr>
                          <w:pStyle w:val="TableParagraph"/>
                          <w:ind w:left="13"/>
                          <w:jc w:val="center"/>
                          <w:rPr>
                            <w:sz w:val="18"/>
                          </w:rPr>
                        </w:pPr>
                        <w:r>
                          <w:rPr>
                            <w:sz w:val="18"/>
                          </w:rPr>
                          <w:t>3</w:t>
                        </w:r>
                      </w:p>
                    </w:tc>
                    <w:tc>
                      <w:tcPr>
                        <w:tcW w:w="396" w:type="dxa"/>
                        <w:vMerge/>
                        <w:tcBorders>
                          <w:top w:val="nil"/>
                        </w:tcBorders>
                      </w:tcPr>
                      <w:p>
                        <w:pPr>
                          <w:rPr>
                            <w:sz w:val="2"/>
                            <w:szCs w:val="2"/>
                          </w:rPr>
                        </w:pPr>
                      </w:p>
                    </w:tc>
                    <w:tc>
                      <w:tcPr>
                        <w:tcW w:w="684" w:type="dxa"/>
                        <w:tcBorders>
                          <w:top w:val="nil"/>
                          <w:bottom w:val="nil"/>
                        </w:tcBorders>
                      </w:tcPr>
                      <w:p>
                        <w:pPr>
                          <w:pStyle w:val="TableParagraph"/>
                          <w:spacing w:before="35"/>
                          <w:ind w:left="163"/>
                          <w:rPr>
                            <w:sz w:val="18"/>
                          </w:rPr>
                        </w:pPr>
                        <w:r>
                          <w:rPr>
                            <w:sz w:val="18"/>
                          </w:rPr>
                          <w:t>支架</w:t>
                        </w:r>
                      </w:p>
                      <w:p>
                        <w:pPr>
                          <w:pStyle w:val="TableParagraph"/>
                          <w:spacing w:before="82"/>
                          <w:ind w:left="163"/>
                          <w:rPr>
                            <w:sz w:val="18"/>
                          </w:rPr>
                        </w:pPr>
                        <w:r>
                          <w:rPr>
                            <w:sz w:val="18"/>
                          </w:rPr>
                          <w:t>构造</w:t>
                        </w:r>
                      </w:p>
                    </w:tc>
                    <w:tc>
                      <w:tcPr>
                        <w:tcW w:w="5580" w:type="dxa"/>
                        <w:tcBorders>
                          <w:top w:val="nil"/>
                          <w:bottom w:val="nil"/>
                        </w:tcBorders>
                      </w:tcPr>
                      <w:p>
                        <w:pPr>
                          <w:pStyle w:val="TableParagraph"/>
                          <w:spacing w:before="35"/>
                          <w:ind w:left="110"/>
                          <w:rPr>
                            <w:sz w:val="18"/>
                          </w:rPr>
                        </w:pPr>
                        <w:r>
                          <w:rPr>
                            <w:sz w:val="18"/>
                          </w:rPr>
                          <w:t>水平杆未连续设置，扣 5 分</w:t>
                        </w:r>
                      </w:p>
                      <w:p>
                        <w:pPr>
                          <w:pStyle w:val="TableParagraph"/>
                          <w:spacing w:before="82"/>
                          <w:ind w:left="110"/>
                          <w:rPr>
                            <w:sz w:val="18"/>
                          </w:rPr>
                        </w:pPr>
                        <w:r>
                          <w:rPr>
                            <w:sz w:val="18"/>
                          </w:rPr>
                          <w:t>未按规范要求设置竖向剪刀撑或专用斜杆，扣 10 分</w:t>
                        </w:r>
                      </w:p>
                    </w:tc>
                    <w:tc>
                      <w:tcPr>
                        <w:tcW w:w="720" w:type="dxa"/>
                        <w:tcBorders>
                          <w:top w:val="nil"/>
                          <w:bottom w:val="nil"/>
                        </w:tcBorders>
                      </w:tcPr>
                      <w:p>
                        <w:pPr>
                          <w:pStyle w:val="TableParagraph"/>
                          <w:spacing w:before="7"/>
                          <w:rPr>
                            <w:rFonts w:ascii="微软雅黑"/>
                            <w:b/>
                            <w:sz w:val="10"/>
                          </w:rPr>
                        </w:pPr>
                      </w:p>
                      <w:p>
                        <w:pPr>
                          <w:pStyle w:val="TableParagraph"/>
                          <w:ind w:left="161" w:right="148"/>
                          <w:jc w:val="center"/>
                          <w:rPr>
                            <w:sz w:val="18"/>
                          </w:rPr>
                        </w:pPr>
                        <w:r>
                          <w:rPr>
                            <w:sz w:val="18"/>
                          </w:rPr>
                          <w:t>10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2" w:hRule="atLeast"/>
                    </w:trPr>
                    <w:tc>
                      <w:tcPr>
                        <w:tcW w:w="720"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top w:val="nil"/>
                          <w:bottom w:val="nil"/>
                        </w:tcBorders>
                      </w:tcPr>
                      <w:p>
                        <w:pPr>
                          <w:pStyle w:val="TableParagraph"/>
                          <w:rPr>
                            <w:rFonts w:ascii="Times New Roman"/>
                            <w:sz w:val="18"/>
                          </w:rPr>
                        </w:pPr>
                      </w:p>
                    </w:tc>
                    <w:tc>
                      <w:tcPr>
                        <w:tcW w:w="5580" w:type="dxa"/>
                        <w:tcBorders>
                          <w:top w:val="nil"/>
                          <w:bottom w:val="nil"/>
                        </w:tcBorders>
                      </w:tcPr>
                      <w:p>
                        <w:pPr>
                          <w:pStyle w:val="TableParagraph"/>
                          <w:spacing w:before="35"/>
                          <w:ind w:left="110"/>
                          <w:rPr>
                            <w:sz w:val="18"/>
                          </w:rPr>
                        </w:pPr>
                        <w:r>
                          <w:rPr>
                            <w:sz w:val="18"/>
                          </w:rPr>
                          <w:t>未按规范要求设置水平剪刀撑或专用水平斜杆，扣 10 分</w:t>
                        </w:r>
                      </w:p>
                    </w:tc>
                    <w:tc>
                      <w:tcPr>
                        <w:tcW w:w="720"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720" w:type="dxa"/>
                        <w:tcBorders>
                          <w:top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top w:val="nil"/>
                        </w:tcBorders>
                      </w:tcPr>
                      <w:p>
                        <w:pPr>
                          <w:pStyle w:val="TableParagraph"/>
                          <w:rPr>
                            <w:rFonts w:ascii="Times New Roman"/>
                            <w:sz w:val="18"/>
                          </w:rPr>
                        </w:pPr>
                      </w:p>
                    </w:tc>
                    <w:tc>
                      <w:tcPr>
                        <w:tcW w:w="5580" w:type="dxa"/>
                        <w:tcBorders>
                          <w:top w:val="nil"/>
                        </w:tcBorders>
                      </w:tcPr>
                      <w:p>
                        <w:pPr>
                          <w:pStyle w:val="TableParagraph"/>
                          <w:spacing w:before="35"/>
                          <w:ind w:left="110"/>
                          <w:rPr>
                            <w:sz w:val="18"/>
                          </w:rPr>
                        </w:pPr>
                        <w:r>
                          <w:rPr>
                            <w:sz w:val="18"/>
                          </w:rPr>
                          <w:t>剪刀撑或水平斜杆设置不符合规范要求，扣 5 分</w:t>
                        </w:r>
                      </w:p>
                    </w:tc>
                    <w:tc>
                      <w:tcPr>
                        <w:tcW w:w="720"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720" w:type="dxa"/>
                        <w:tcBorders>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bottom w:val="nil"/>
                        </w:tcBorders>
                      </w:tcPr>
                      <w:p>
                        <w:pPr>
                          <w:pStyle w:val="TableParagraph"/>
                          <w:rPr>
                            <w:rFonts w:ascii="Times New Roman"/>
                            <w:sz w:val="18"/>
                          </w:rPr>
                        </w:pPr>
                      </w:p>
                    </w:tc>
                    <w:tc>
                      <w:tcPr>
                        <w:tcW w:w="5580" w:type="dxa"/>
                        <w:tcBorders>
                          <w:bottom w:val="nil"/>
                        </w:tcBorders>
                      </w:tcPr>
                      <w:p>
                        <w:pPr>
                          <w:pStyle w:val="TableParagraph"/>
                          <w:spacing w:before="40"/>
                          <w:ind w:left="110"/>
                          <w:rPr>
                            <w:sz w:val="18"/>
                          </w:rPr>
                        </w:pPr>
                        <w:r>
                          <w:rPr>
                            <w:sz w:val="18"/>
                          </w:rPr>
                          <w:t>支架高宽比超过规范要求未采取与建筑结构刚性连结或增加架体宽</w:t>
                        </w:r>
                      </w:p>
                    </w:tc>
                    <w:tc>
                      <w:tcPr>
                        <w:tcW w:w="720"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613" w:hRule="atLeast"/>
                    </w:trPr>
                    <w:tc>
                      <w:tcPr>
                        <w:tcW w:w="720" w:type="dxa"/>
                        <w:tcBorders>
                          <w:top w:val="nil"/>
                          <w:bottom w:val="nil"/>
                        </w:tcBorders>
                      </w:tcPr>
                      <w:p>
                        <w:pPr>
                          <w:pStyle w:val="TableParagraph"/>
                          <w:spacing w:before="7"/>
                          <w:rPr>
                            <w:rFonts w:ascii="微软雅黑"/>
                            <w:b/>
                            <w:sz w:val="10"/>
                          </w:rPr>
                        </w:pPr>
                      </w:p>
                      <w:p>
                        <w:pPr>
                          <w:pStyle w:val="TableParagraph"/>
                          <w:ind w:left="13"/>
                          <w:jc w:val="center"/>
                          <w:rPr>
                            <w:sz w:val="18"/>
                          </w:rPr>
                        </w:pPr>
                        <w:r>
                          <w:rPr>
                            <w:sz w:val="18"/>
                          </w:rPr>
                          <w:t>4</w:t>
                        </w:r>
                      </w:p>
                    </w:tc>
                    <w:tc>
                      <w:tcPr>
                        <w:tcW w:w="396" w:type="dxa"/>
                        <w:vMerge/>
                        <w:tcBorders>
                          <w:top w:val="nil"/>
                        </w:tcBorders>
                      </w:tcPr>
                      <w:p>
                        <w:pPr>
                          <w:rPr>
                            <w:sz w:val="2"/>
                            <w:szCs w:val="2"/>
                          </w:rPr>
                        </w:pPr>
                      </w:p>
                    </w:tc>
                    <w:tc>
                      <w:tcPr>
                        <w:tcW w:w="684" w:type="dxa"/>
                        <w:tcBorders>
                          <w:top w:val="nil"/>
                          <w:bottom w:val="nil"/>
                        </w:tcBorders>
                      </w:tcPr>
                      <w:p>
                        <w:pPr>
                          <w:pStyle w:val="TableParagraph"/>
                          <w:spacing w:before="35"/>
                          <w:ind w:left="163"/>
                          <w:rPr>
                            <w:sz w:val="18"/>
                          </w:rPr>
                        </w:pPr>
                        <w:r>
                          <w:rPr>
                            <w:sz w:val="18"/>
                          </w:rPr>
                          <w:t>支架</w:t>
                        </w:r>
                      </w:p>
                      <w:p>
                        <w:pPr>
                          <w:pStyle w:val="TableParagraph"/>
                          <w:spacing w:before="82"/>
                          <w:ind w:left="163"/>
                          <w:rPr>
                            <w:sz w:val="18"/>
                          </w:rPr>
                        </w:pPr>
                        <w:r>
                          <w:rPr>
                            <w:sz w:val="18"/>
                          </w:rPr>
                          <w:t>稳定</w:t>
                        </w:r>
                      </w:p>
                    </w:tc>
                    <w:tc>
                      <w:tcPr>
                        <w:tcW w:w="5580" w:type="dxa"/>
                        <w:tcBorders>
                          <w:top w:val="nil"/>
                          <w:bottom w:val="nil"/>
                        </w:tcBorders>
                      </w:tcPr>
                      <w:p>
                        <w:pPr>
                          <w:pStyle w:val="TableParagraph"/>
                          <w:spacing w:before="35"/>
                          <w:ind w:left="110"/>
                          <w:rPr>
                            <w:sz w:val="18"/>
                          </w:rPr>
                        </w:pPr>
                        <w:r>
                          <w:rPr>
                            <w:sz w:val="18"/>
                          </w:rPr>
                          <w:t>度等措施，扣 10 分</w:t>
                        </w:r>
                      </w:p>
                      <w:p>
                        <w:pPr>
                          <w:pStyle w:val="TableParagraph"/>
                          <w:spacing w:before="82"/>
                          <w:ind w:left="110"/>
                          <w:rPr>
                            <w:sz w:val="18"/>
                          </w:rPr>
                        </w:pPr>
                        <w:r>
                          <w:rPr>
                            <w:sz w:val="18"/>
                          </w:rPr>
                          <w:t>立杆伸出顶层水平杆的长度超过规范要求，每处扣 2 分</w:t>
                        </w:r>
                      </w:p>
                    </w:tc>
                    <w:tc>
                      <w:tcPr>
                        <w:tcW w:w="720" w:type="dxa"/>
                        <w:tcBorders>
                          <w:top w:val="nil"/>
                          <w:bottom w:val="nil"/>
                        </w:tcBorders>
                      </w:tcPr>
                      <w:p>
                        <w:pPr>
                          <w:pStyle w:val="TableParagraph"/>
                          <w:spacing w:before="7"/>
                          <w:rPr>
                            <w:rFonts w:ascii="微软雅黑"/>
                            <w:b/>
                            <w:sz w:val="10"/>
                          </w:rPr>
                        </w:pPr>
                      </w:p>
                      <w:p>
                        <w:pPr>
                          <w:pStyle w:val="TableParagraph"/>
                          <w:ind w:left="161" w:right="148"/>
                          <w:jc w:val="center"/>
                          <w:rPr>
                            <w:sz w:val="18"/>
                          </w:rPr>
                        </w:pPr>
                        <w:r>
                          <w:rPr>
                            <w:sz w:val="18"/>
                          </w:rPr>
                          <w:t>10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720" w:type="dxa"/>
                        <w:tcBorders>
                          <w:top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top w:val="nil"/>
                        </w:tcBorders>
                      </w:tcPr>
                      <w:p>
                        <w:pPr>
                          <w:pStyle w:val="TableParagraph"/>
                          <w:rPr>
                            <w:rFonts w:ascii="Times New Roman"/>
                            <w:sz w:val="18"/>
                          </w:rPr>
                        </w:pPr>
                      </w:p>
                    </w:tc>
                    <w:tc>
                      <w:tcPr>
                        <w:tcW w:w="5580" w:type="dxa"/>
                        <w:tcBorders>
                          <w:top w:val="nil"/>
                        </w:tcBorders>
                      </w:tcPr>
                      <w:p>
                        <w:pPr>
                          <w:pStyle w:val="TableParagraph"/>
                          <w:spacing w:before="35"/>
                          <w:ind w:left="110"/>
                          <w:rPr>
                            <w:sz w:val="18"/>
                          </w:rPr>
                        </w:pPr>
                        <w:r>
                          <w:rPr>
                            <w:sz w:val="18"/>
                          </w:rPr>
                          <w:t>浇筑混凝土未对支架的基础沉降、架体变形采取监测措施，扣 8 分</w:t>
                        </w:r>
                      </w:p>
                    </w:tc>
                    <w:tc>
                      <w:tcPr>
                        <w:tcW w:w="720"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935" w:hRule="atLeast"/>
                    </w:trPr>
                    <w:tc>
                      <w:tcPr>
                        <w:tcW w:w="720" w:type="dxa"/>
                      </w:tcPr>
                      <w:p>
                        <w:pPr>
                          <w:pStyle w:val="TableParagraph"/>
                          <w:spacing w:before="2"/>
                          <w:rPr>
                            <w:rFonts w:ascii="微软雅黑"/>
                            <w:b/>
                            <w:sz w:val="19"/>
                          </w:rPr>
                        </w:pPr>
                      </w:p>
                      <w:p>
                        <w:pPr>
                          <w:pStyle w:val="TableParagraph"/>
                          <w:ind w:left="13"/>
                          <w:jc w:val="center"/>
                          <w:rPr>
                            <w:sz w:val="18"/>
                          </w:rPr>
                        </w:pPr>
                        <w:r>
                          <w:rPr>
                            <w:sz w:val="18"/>
                          </w:rPr>
                          <w:t>5</w:t>
                        </w:r>
                      </w:p>
                    </w:tc>
                    <w:tc>
                      <w:tcPr>
                        <w:tcW w:w="396" w:type="dxa"/>
                        <w:vMerge/>
                        <w:tcBorders>
                          <w:top w:val="nil"/>
                        </w:tcBorders>
                      </w:tcPr>
                      <w:p>
                        <w:pPr>
                          <w:rPr>
                            <w:sz w:val="2"/>
                            <w:szCs w:val="2"/>
                          </w:rPr>
                        </w:pPr>
                      </w:p>
                    </w:tc>
                    <w:tc>
                      <w:tcPr>
                        <w:tcW w:w="684" w:type="dxa"/>
                      </w:tcPr>
                      <w:p>
                        <w:pPr>
                          <w:pStyle w:val="TableParagraph"/>
                          <w:spacing w:before="12"/>
                          <w:rPr>
                            <w:rFonts w:ascii="微软雅黑"/>
                            <w:b/>
                            <w:sz w:val="10"/>
                          </w:rPr>
                        </w:pPr>
                      </w:p>
                      <w:p>
                        <w:pPr>
                          <w:pStyle w:val="TableParagraph"/>
                          <w:spacing w:line="324" w:lineRule="auto"/>
                          <w:ind w:left="163" w:right="150"/>
                          <w:rPr>
                            <w:sz w:val="18"/>
                          </w:rPr>
                        </w:pPr>
                        <w:r>
                          <w:rPr>
                            <w:sz w:val="18"/>
                          </w:rPr>
                          <w:t>施工荷载</w:t>
                        </w:r>
                      </w:p>
                    </w:tc>
                    <w:tc>
                      <w:tcPr>
                        <w:tcW w:w="5580" w:type="dxa"/>
                      </w:tcPr>
                      <w:p>
                        <w:pPr>
                          <w:pStyle w:val="TableParagraph"/>
                          <w:spacing w:before="40"/>
                          <w:ind w:left="110"/>
                          <w:rPr>
                            <w:sz w:val="18"/>
                          </w:rPr>
                        </w:pPr>
                        <w:r>
                          <w:rPr>
                            <w:sz w:val="18"/>
                          </w:rPr>
                          <w:t>荷载堆放不均匀，每处扣 5 分</w:t>
                        </w:r>
                      </w:p>
                      <w:p>
                        <w:pPr>
                          <w:pStyle w:val="TableParagraph"/>
                          <w:spacing w:before="82"/>
                          <w:ind w:left="110"/>
                          <w:rPr>
                            <w:sz w:val="18"/>
                          </w:rPr>
                        </w:pPr>
                        <w:r>
                          <w:rPr>
                            <w:sz w:val="18"/>
                          </w:rPr>
                          <w:t>施工荷载超过设计规定，扣 10 分</w:t>
                        </w:r>
                      </w:p>
                      <w:p>
                        <w:pPr>
                          <w:pStyle w:val="TableParagraph"/>
                          <w:spacing w:before="81"/>
                          <w:ind w:left="110"/>
                          <w:rPr>
                            <w:sz w:val="18"/>
                          </w:rPr>
                        </w:pPr>
                        <w:r>
                          <w:rPr>
                            <w:sz w:val="18"/>
                          </w:rPr>
                          <w:t>浇筑混凝土未对混凝土堆积高度进行控制，扣 8 分</w:t>
                        </w:r>
                      </w:p>
                    </w:tc>
                    <w:tc>
                      <w:tcPr>
                        <w:tcW w:w="720" w:type="dxa"/>
                      </w:tcPr>
                      <w:p>
                        <w:pPr>
                          <w:pStyle w:val="TableParagraph"/>
                          <w:spacing w:before="2"/>
                          <w:rPr>
                            <w:rFonts w:ascii="微软雅黑"/>
                            <w:b/>
                            <w:sz w:val="19"/>
                          </w:rPr>
                        </w:pPr>
                      </w:p>
                      <w:p>
                        <w:pPr>
                          <w:pStyle w:val="TableParagraph"/>
                          <w:ind w:left="161" w:right="14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315" w:hRule="atLeast"/>
                    </w:trPr>
                    <w:tc>
                      <w:tcPr>
                        <w:tcW w:w="720" w:type="dxa"/>
                        <w:tcBorders>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bottom w:val="nil"/>
                        </w:tcBorders>
                      </w:tcPr>
                      <w:p>
                        <w:pPr>
                          <w:pStyle w:val="TableParagraph"/>
                          <w:spacing w:before="40"/>
                          <w:ind w:left="143" w:right="131"/>
                          <w:jc w:val="center"/>
                          <w:rPr>
                            <w:sz w:val="18"/>
                          </w:rPr>
                        </w:pPr>
                        <w:r>
                          <w:rPr>
                            <w:sz w:val="18"/>
                          </w:rPr>
                          <w:t>交底</w:t>
                        </w:r>
                      </w:p>
                    </w:tc>
                    <w:tc>
                      <w:tcPr>
                        <w:tcW w:w="5580" w:type="dxa"/>
                        <w:tcBorders>
                          <w:bottom w:val="nil"/>
                        </w:tcBorders>
                      </w:tcPr>
                      <w:p>
                        <w:pPr>
                          <w:pStyle w:val="TableParagraph"/>
                          <w:spacing w:before="57"/>
                          <w:ind w:left="110"/>
                          <w:rPr>
                            <w:sz w:val="18"/>
                          </w:rPr>
                        </w:pPr>
                        <w:r>
                          <w:rPr>
                            <w:sz w:val="18"/>
                          </w:rPr>
                          <w:t>支架搭设、拆除前未进行交底或无文字记录，扣 5～10 分</w:t>
                        </w:r>
                      </w:p>
                    </w:tc>
                    <w:tc>
                      <w:tcPr>
                        <w:tcW w:w="720"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297" w:hRule="atLeast"/>
                    </w:trPr>
                    <w:tc>
                      <w:tcPr>
                        <w:tcW w:w="720" w:type="dxa"/>
                        <w:tcBorders>
                          <w:top w:val="nil"/>
                          <w:bottom w:val="nil"/>
                        </w:tcBorders>
                      </w:tcPr>
                      <w:p>
                        <w:pPr>
                          <w:pStyle w:val="TableParagraph"/>
                          <w:spacing w:before="27"/>
                          <w:ind w:left="13"/>
                          <w:jc w:val="center"/>
                          <w:rPr>
                            <w:sz w:val="18"/>
                          </w:rPr>
                        </w:pPr>
                        <w:r>
                          <w:rPr>
                            <w:sz w:val="18"/>
                          </w:rPr>
                          <w:t>6</w:t>
                        </w:r>
                      </w:p>
                    </w:tc>
                    <w:tc>
                      <w:tcPr>
                        <w:tcW w:w="396" w:type="dxa"/>
                        <w:vMerge/>
                        <w:tcBorders>
                          <w:top w:val="nil"/>
                        </w:tcBorders>
                      </w:tcPr>
                      <w:p>
                        <w:pPr>
                          <w:rPr>
                            <w:sz w:val="2"/>
                            <w:szCs w:val="2"/>
                          </w:rPr>
                        </w:pPr>
                      </w:p>
                    </w:tc>
                    <w:tc>
                      <w:tcPr>
                        <w:tcW w:w="684" w:type="dxa"/>
                        <w:tcBorders>
                          <w:top w:val="nil"/>
                          <w:bottom w:val="nil"/>
                        </w:tcBorders>
                      </w:tcPr>
                      <w:p>
                        <w:pPr>
                          <w:pStyle w:val="TableParagraph"/>
                          <w:spacing w:before="27"/>
                          <w:ind w:left="14"/>
                          <w:jc w:val="center"/>
                          <w:rPr>
                            <w:sz w:val="18"/>
                          </w:rPr>
                        </w:pPr>
                        <w:r>
                          <w:rPr>
                            <w:sz w:val="18"/>
                          </w:rPr>
                          <w:t>与</w:t>
                        </w:r>
                      </w:p>
                    </w:tc>
                    <w:tc>
                      <w:tcPr>
                        <w:tcW w:w="5580" w:type="dxa"/>
                        <w:tcBorders>
                          <w:top w:val="nil"/>
                          <w:bottom w:val="nil"/>
                        </w:tcBorders>
                      </w:tcPr>
                      <w:p>
                        <w:pPr>
                          <w:pStyle w:val="TableParagraph"/>
                          <w:spacing w:line="228" w:lineRule="exact" w:before="49"/>
                          <w:ind w:left="110"/>
                          <w:rPr>
                            <w:sz w:val="18"/>
                          </w:rPr>
                        </w:pPr>
                        <w:r>
                          <w:rPr>
                            <w:sz w:val="18"/>
                          </w:rPr>
                          <w:t>架体搭设完毕未办理验收手续，扣 10 分</w:t>
                        </w:r>
                      </w:p>
                    </w:tc>
                    <w:tc>
                      <w:tcPr>
                        <w:tcW w:w="720" w:type="dxa"/>
                        <w:tcBorders>
                          <w:top w:val="nil"/>
                          <w:bottom w:val="nil"/>
                        </w:tcBorders>
                      </w:tcPr>
                      <w:p>
                        <w:pPr>
                          <w:pStyle w:val="TableParagraph"/>
                          <w:spacing w:before="27"/>
                          <w:ind w:left="161" w:right="148"/>
                          <w:jc w:val="center"/>
                          <w:rPr>
                            <w:sz w:val="18"/>
                          </w:rPr>
                        </w:pPr>
                        <w:r>
                          <w:rPr>
                            <w:sz w:val="18"/>
                          </w:rPr>
                          <w:t>10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3" w:hRule="atLeast"/>
                    </w:trPr>
                    <w:tc>
                      <w:tcPr>
                        <w:tcW w:w="720" w:type="dxa"/>
                        <w:tcBorders>
                          <w:top w:val="nil"/>
                        </w:tcBorders>
                      </w:tcPr>
                      <w:p>
                        <w:pPr>
                          <w:pStyle w:val="TableParagraph"/>
                          <w:rPr>
                            <w:rFonts w:ascii="Times New Roman"/>
                            <w:sz w:val="18"/>
                          </w:rPr>
                        </w:pPr>
                      </w:p>
                    </w:tc>
                    <w:tc>
                      <w:tcPr>
                        <w:tcW w:w="396" w:type="dxa"/>
                        <w:vMerge/>
                        <w:tcBorders>
                          <w:top w:val="nil"/>
                        </w:tcBorders>
                      </w:tcPr>
                      <w:p>
                        <w:pPr>
                          <w:rPr>
                            <w:sz w:val="2"/>
                            <w:szCs w:val="2"/>
                          </w:rPr>
                        </w:pPr>
                      </w:p>
                    </w:tc>
                    <w:tc>
                      <w:tcPr>
                        <w:tcW w:w="684" w:type="dxa"/>
                        <w:tcBorders>
                          <w:top w:val="nil"/>
                        </w:tcBorders>
                      </w:tcPr>
                      <w:p>
                        <w:pPr>
                          <w:pStyle w:val="TableParagraph"/>
                          <w:spacing w:before="32"/>
                          <w:ind w:left="143" w:right="131"/>
                          <w:jc w:val="center"/>
                          <w:rPr>
                            <w:sz w:val="18"/>
                          </w:rPr>
                        </w:pPr>
                        <w:r>
                          <w:rPr>
                            <w:sz w:val="18"/>
                          </w:rPr>
                          <w:t>验收</w:t>
                        </w:r>
                      </w:p>
                    </w:tc>
                    <w:tc>
                      <w:tcPr>
                        <w:tcW w:w="5580" w:type="dxa"/>
                        <w:tcBorders>
                          <w:top w:val="nil"/>
                        </w:tcBorders>
                      </w:tcPr>
                      <w:p>
                        <w:pPr>
                          <w:pStyle w:val="TableParagraph"/>
                          <w:spacing w:before="17"/>
                          <w:ind w:left="110"/>
                          <w:rPr>
                            <w:sz w:val="18"/>
                          </w:rPr>
                        </w:pPr>
                        <w:r>
                          <w:rPr>
                            <w:sz w:val="18"/>
                          </w:rPr>
                          <w:t>验收内容未进行量化，或未经责任人签字确认，扣 5 分</w:t>
                        </w:r>
                      </w:p>
                    </w:tc>
                    <w:tc>
                      <w:tcPr>
                        <w:tcW w:w="720"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414" w:hRule="atLeast"/>
                    </w:trPr>
                    <w:tc>
                      <w:tcPr>
                        <w:tcW w:w="720" w:type="dxa"/>
                      </w:tcPr>
                      <w:p>
                        <w:pPr>
                          <w:pStyle w:val="TableParagraph"/>
                          <w:rPr>
                            <w:rFonts w:ascii="Times New Roman"/>
                            <w:sz w:val="18"/>
                          </w:rPr>
                        </w:pPr>
                      </w:p>
                    </w:tc>
                    <w:tc>
                      <w:tcPr>
                        <w:tcW w:w="396" w:type="dxa"/>
                        <w:vMerge/>
                        <w:tcBorders>
                          <w:top w:val="nil"/>
                        </w:tcBorders>
                      </w:tcPr>
                      <w:p>
                        <w:pPr>
                          <w:rPr>
                            <w:sz w:val="2"/>
                            <w:szCs w:val="2"/>
                          </w:rPr>
                        </w:pPr>
                      </w:p>
                    </w:tc>
                    <w:tc>
                      <w:tcPr>
                        <w:tcW w:w="684" w:type="dxa"/>
                      </w:tcPr>
                      <w:p>
                        <w:pPr>
                          <w:pStyle w:val="TableParagraph"/>
                          <w:spacing w:before="93"/>
                          <w:ind w:left="143" w:right="131"/>
                          <w:jc w:val="center"/>
                          <w:rPr>
                            <w:sz w:val="18"/>
                          </w:rPr>
                        </w:pPr>
                        <w:r>
                          <w:rPr>
                            <w:sz w:val="18"/>
                          </w:rPr>
                          <w:t>小计</w:t>
                        </w:r>
                      </w:p>
                    </w:tc>
                    <w:tc>
                      <w:tcPr>
                        <w:tcW w:w="5580" w:type="dxa"/>
                      </w:tcPr>
                      <w:p>
                        <w:pPr>
                          <w:pStyle w:val="TableParagraph"/>
                          <w:rPr>
                            <w:rFonts w:ascii="Times New Roman"/>
                            <w:sz w:val="18"/>
                          </w:rPr>
                        </w:pPr>
                      </w:p>
                    </w:tc>
                    <w:tc>
                      <w:tcPr>
                        <w:tcW w:w="720" w:type="dxa"/>
                      </w:tcPr>
                      <w:p>
                        <w:pPr>
                          <w:pStyle w:val="TableParagraph"/>
                          <w:spacing w:before="93"/>
                          <w:ind w:left="161" w:right="148"/>
                          <w:jc w:val="center"/>
                          <w:rPr>
                            <w:sz w:val="18"/>
                          </w:rPr>
                        </w:pPr>
                        <w:r>
                          <w:rPr>
                            <w:sz w:val="18"/>
                          </w:rPr>
                          <w:t>60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247" w:hRule="atLeast"/>
                    </w:trPr>
                    <w:tc>
                      <w:tcPr>
                        <w:tcW w:w="720" w:type="dxa"/>
                      </w:tcPr>
                      <w:p>
                        <w:pPr>
                          <w:pStyle w:val="TableParagraph"/>
                          <w:rPr>
                            <w:rFonts w:ascii="微软雅黑"/>
                            <w:b/>
                            <w:sz w:val="18"/>
                          </w:rPr>
                        </w:pPr>
                      </w:p>
                      <w:p>
                        <w:pPr>
                          <w:pStyle w:val="TableParagraph"/>
                          <w:spacing w:before="10"/>
                          <w:rPr>
                            <w:rFonts w:ascii="微软雅黑"/>
                            <w:b/>
                            <w:sz w:val="9"/>
                          </w:rPr>
                        </w:pPr>
                      </w:p>
                      <w:p>
                        <w:pPr>
                          <w:pStyle w:val="TableParagraph"/>
                          <w:spacing w:before="1"/>
                          <w:ind w:left="13"/>
                          <w:jc w:val="center"/>
                          <w:rPr>
                            <w:sz w:val="18"/>
                          </w:rPr>
                        </w:pPr>
                        <w:r>
                          <w:rPr>
                            <w:sz w:val="18"/>
                          </w:rPr>
                          <w:t>7</w:t>
                        </w:r>
                      </w:p>
                    </w:tc>
                    <w:tc>
                      <w:tcPr>
                        <w:tcW w:w="396"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2"/>
                          <w:rPr>
                            <w:rFonts w:ascii="微软雅黑"/>
                            <w:b/>
                            <w:sz w:val="10"/>
                          </w:rPr>
                        </w:pPr>
                      </w:p>
                      <w:p>
                        <w:pPr>
                          <w:pStyle w:val="TableParagraph"/>
                          <w:spacing w:line="324" w:lineRule="auto"/>
                          <w:ind w:left="110" w:right="93"/>
                          <w:jc w:val="both"/>
                          <w:rPr>
                            <w:sz w:val="18"/>
                          </w:rPr>
                        </w:pPr>
                        <w:r>
                          <w:rPr>
                            <w:sz w:val="18"/>
                          </w:rPr>
                          <w:t>一般项目</w:t>
                        </w:r>
                      </w:p>
                    </w:tc>
                    <w:tc>
                      <w:tcPr>
                        <w:tcW w:w="684" w:type="dxa"/>
                      </w:tcPr>
                      <w:p>
                        <w:pPr>
                          <w:pStyle w:val="TableParagraph"/>
                          <w:spacing w:before="2"/>
                          <w:rPr>
                            <w:rFonts w:ascii="微软雅黑"/>
                            <w:b/>
                            <w:sz w:val="19"/>
                          </w:rPr>
                        </w:pPr>
                      </w:p>
                      <w:p>
                        <w:pPr>
                          <w:pStyle w:val="TableParagraph"/>
                          <w:spacing w:line="324" w:lineRule="auto"/>
                          <w:ind w:left="163" w:right="150"/>
                          <w:rPr>
                            <w:sz w:val="18"/>
                          </w:rPr>
                        </w:pPr>
                        <w:r>
                          <w:rPr>
                            <w:sz w:val="18"/>
                          </w:rPr>
                          <w:t>杆件连接</w:t>
                        </w:r>
                      </w:p>
                    </w:tc>
                    <w:tc>
                      <w:tcPr>
                        <w:tcW w:w="5580" w:type="dxa"/>
                      </w:tcPr>
                      <w:p>
                        <w:pPr>
                          <w:pStyle w:val="TableParagraph"/>
                          <w:spacing w:before="40"/>
                          <w:ind w:left="110"/>
                          <w:rPr>
                            <w:sz w:val="18"/>
                          </w:rPr>
                        </w:pPr>
                        <w:r>
                          <w:rPr>
                            <w:sz w:val="18"/>
                          </w:rPr>
                          <w:t>立杆连接未采用对接、套接或承插式接长，每处扣 3 分</w:t>
                        </w:r>
                      </w:p>
                      <w:p>
                        <w:pPr>
                          <w:pStyle w:val="TableParagraph"/>
                          <w:spacing w:before="82"/>
                          <w:ind w:left="110"/>
                          <w:rPr>
                            <w:sz w:val="18"/>
                          </w:rPr>
                        </w:pPr>
                        <w:r>
                          <w:rPr>
                            <w:sz w:val="18"/>
                          </w:rPr>
                          <w:t>水平杆连接不符合规范要求，每处扣 3 分</w:t>
                        </w:r>
                      </w:p>
                      <w:p>
                        <w:pPr>
                          <w:pStyle w:val="TableParagraph"/>
                          <w:spacing w:before="81"/>
                          <w:ind w:left="110"/>
                          <w:rPr>
                            <w:sz w:val="18"/>
                          </w:rPr>
                        </w:pPr>
                        <w:r>
                          <w:rPr>
                            <w:sz w:val="18"/>
                          </w:rPr>
                          <w:t>剪刀撑斜杆接长不符合规范要求，每处扣 3 分</w:t>
                        </w:r>
                      </w:p>
                      <w:p>
                        <w:pPr>
                          <w:pStyle w:val="TableParagraph"/>
                          <w:spacing w:before="81"/>
                          <w:ind w:left="110"/>
                          <w:rPr>
                            <w:sz w:val="18"/>
                          </w:rPr>
                        </w:pPr>
                        <w:r>
                          <w:rPr>
                            <w:sz w:val="18"/>
                          </w:rPr>
                          <w:t>杆件各连接点的紧固不符合规范要求，每处扣 2 分</w:t>
                        </w:r>
                      </w:p>
                    </w:tc>
                    <w:tc>
                      <w:tcPr>
                        <w:tcW w:w="720" w:type="dxa"/>
                      </w:tcPr>
                      <w:p>
                        <w:pPr>
                          <w:pStyle w:val="TableParagraph"/>
                          <w:rPr>
                            <w:rFonts w:ascii="微软雅黑"/>
                            <w:b/>
                            <w:sz w:val="18"/>
                          </w:rPr>
                        </w:pPr>
                      </w:p>
                      <w:p>
                        <w:pPr>
                          <w:pStyle w:val="TableParagraph"/>
                          <w:spacing w:before="10"/>
                          <w:rPr>
                            <w:rFonts w:ascii="微软雅黑"/>
                            <w:b/>
                            <w:sz w:val="9"/>
                          </w:rPr>
                        </w:pPr>
                      </w:p>
                      <w:p>
                        <w:pPr>
                          <w:pStyle w:val="TableParagraph"/>
                          <w:spacing w:before="1"/>
                          <w:ind w:left="161" w:right="14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935" w:hRule="atLeast"/>
                    </w:trPr>
                    <w:tc>
                      <w:tcPr>
                        <w:tcW w:w="720" w:type="dxa"/>
                      </w:tcPr>
                      <w:p>
                        <w:pPr>
                          <w:pStyle w:val="TableParagraph"/>
                          <w:spacing w:before="2"/>
                          <w:rPr>
                            <w:rFonts w:ascii="微软雅黑"/>
                            <w:b/>
                            <w:sz w:val="19"/>
                          </w:rPr>
                        </w:pPr>
                      </w:p>
                      <w:p>
                        <w:pPr>
                          <w:pStyle w:val="TableParagraph"/>
                          <w:ind w:left="13"/>
                          <w:jc w:val="center"/>
                          <w:rPr>
                            <w:sz w:val="18"/>
                          </w:rPr>
                        </w:pPr>
                        <w:r>
                          <w:rPr>
                            <w:sz w:val="18"/>
                          </w:rPr>
                          <w:t>8</w:t>
                        </w:r>
                      </w:p>
                    </w:tc>
                    <w:tc>
                      <w:tcPr>
                        <w:tcW w:w="396" w:type="dxa"/>
                        <w:vMerge/>
                        <w:tcBorders>
                          <w:top w:val="nil"/>
                        </w:tcBorders>
                      </w:tcPr>
                      <w:p>
                        <w:pPr>
                          <w:rPr>
                            <w:sz w:val="2"/>
                            <w:szCs w:val="2"/>
                          </w:rPr>
                        </w:pPr>
                      </w:p>
                    </w:tc>
                    <w:tc>
                      <w:tcPr>
                        <w:tcW w:w="684" w:type="dxa"/>
                      </w:tcPr>
                      <w:p>
                        <w:pPr>
                          <w:pStyle w:val="TableParagraph"/>
                          <w:spacing w:line="324" w:lineRule="auto" w:before="40"/>
                          <w:ind w:left="254" w:right="150" w:hanging="92"/>
                          <w:rPr>
                            <w:sz w:val="18"/>
                          </w:rPr>
                        </w:pPr>
                        <w:r>
                          <w:rPr>
                            <w:sz w:val="18"/>
                          </w:rPr>
                          <w:t>底座与</w:t>
                        </w:r>
                      </w:p>
                      <w:p>
                        <w:pPr>
                          <w:pStyle w:val="TableParagraph"/>
                          <w:spacing w:before="2"/>
                          <w:ind w:left="163"/>
                          <w:rPr>
                            <w:sz w:val="18"/>
                          </w:rPr>
                        </w:pPr>
                        <w:r>
                          <w:rPr>
                            <w:sz w:val="18"/>
                          </w:rPr>
                          <w:t>托撑</w:t>
                        </w:r>
                      </w:p>
                    </w:tc>
                    <w:tc>
                      <w:tcPr>
                        <w:tcW w:w="5580" w:type="dxa"/>
                      </w:tcPr>
                      <w:p>
                        <w:pPr>
                          <w:pStyle w:val="TableParagraph"/>
                          <w:spacing w:before="12"/>
                          <w:rPr>
                            <w:rFonts w:ascii="微软雅黑"/>
                            <w:b/>
                            <w:sz w:val="10"/>
                          </w:rPr>
                        </w:pPr>
                      </w:p>
                      <w:p>
                        <w:pPr>
                          <w:pStyle w:val="TableParagraph"/>
                          <w:ind w:left="110"/>
                          <w:rPr>
                            <w:sz w:val="18"/>
                          </w:rPr>
                        </w:pPr>
                        <w:r>
                          <w:rPr>
                            <w:sz w:val="18"/>
                          </w:rPr>
                          <w:t>螺杆直径与立杆内径不匹配，每处扣 3 分</w:t>
                        </w:r>
                      </w:p>
                      <w:p>
                        <w:pPr>
                          <w:pStyle w:val="TableParagraph"/>
                          <w:spacing w:before="81"/>
                          <w:ind w:left="110"/>
                          <w:rPr>
                            <w:sz w:val="18"/>
                          </w:rPr>
                        </w:pPr>
                        <w:r>
                          <w:rPr>
                            <w:sz w:val="18"/>
                          </w:rPr>
                          <w:t>螺杆旋入螺母内的长度或外伸长度不符合规范要求，每处扣 3 分</w:t>
                        </w:r>
                      </w:p>
                    </w:tc>
                    <w:tc>
                      <w:tcPr>
                        <w:tcW w:w="720" w:type="dxa"/>
                      </w:tcPr>
                      <w:p>
                        <w:pPr>
                          <w:pStyle w:val="TableParagraph"/>
                          <w:spacing w:before="2"/>
                          <w:rPr>
                            <w:rFonts w:ascii="微软雅黑"/>
                            <w:b/>
                            <w:sz w:val="19"/>
                          </w:rPr>
                        </w:pPr>
                      </w:p>
                      <w:p>
                        <w:pPr>
                          <w:pStyle w:val="TableParagraph"/>
                          <w:ind w:left="161" w:right="14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947" w:hRule="atLeast"/>
                    </w:trPr>
                    <w:tc>
                      <w:tcPr>
                        <w:tcW w:w="720" w:type="dxa"/>
                      </w:tcPr>
                      <w:p>
                        <w:pPr>
                          <w:pStyle w:val="TableParagraph"/>
                          <w:spacing w:before="9"/>
                          <w:rPr>
                            <w:rFonts w:ascii="微软雅黑"/>
                            <w:b/>
                            <w:sz w:val="19"/>
                          </w:rPr>
                        </w:pPr>
                      </w:p>
                      <w:p>
                        <w:pPr>
                          <w:pStyle w:val="TableParagraph"/>
                          <w:ind w:left="13"/>
                          <w:jc w:val="center"/>
                          <w:rPr>
                            <w:sz w:val="18"/>
                          </w:rPr>
                        </w:pPr>
                        <w:r>
                          <w:rPr>
                            <w:sz w:val="18"/>
                          </w:rPr>
                          <w:t>9</w:t>
                        </w:r>
                      </w:p>
                    </w:tc>
                    <w:tc>
                      <w:tcPr>
                        <w:tcW w:w="396" w:type="dxa"/>
                        <w:vMerge/>
                        <w:tcBorders>
                          <w:top w:val="nil"/>
                        </w:tcBorders>
                      </w:tcPr>
                      <w:p>
                        <w:pPr>
                          <w:rPr>
                            <w:sz w:val="2"/>
                            <w:szCs w:val="2"/>
                          </w:rPr>
                        </w:pPr>
                      </w:p>
                    </w:tc>
                    <w:tc>
                      <w:tcPr>
                        <w:tcW w:w="684" w:type="dxa"/>
                      </w:tcPr>
                      <w:p>
                        <w:pPr>
                          <w:pStyle w:val="TableParagraph"/>
                          <w:spacing w:before="48"/>
                          <w:ind w:left="254" w:hanging="92"/>
                          <w:rPr>
                            <w:sz w:val="18"/>
                          </w:rPr>
                        </w:pPr>
                        <w:r>
                          <w:rPr>
                            <w:sz w:val="18"/>
                          </w:rPr>
                          <w:t>构配</w:t>
                        </w:r>
                      </w:p>
                      <w:p>
                        <w:pPr>
                          <w:pStyle w:val="TableParagraph"/>
                          <w:spacing w:line="310" w:lineRule="atLeast" w:before="2"/>
                          <w:ind w:left="163" w:right="150" w:firstLine="91"/>
                          <w:rPr>
                            <w:sz w:val="18"/>
                          </w:rPr>
                        </w:pPr>
                        <w:r>
                          <w:rPr>
                            <w:sz w:val="18"/>
                          </w:rPr>
                          <w:t>件材质</w:t>
                        </w:r>
                      </w:p>
                    </w:tc>
                    <w:tc>
                      <w:tcPr>
                        <w:tcW w:w="5580" w:type="dxa"/>
                      </w:tcPr>
                      <w:p>
                        <w:pPr>
                          <w:pStyle w:val="TableParagraph"/>
                          <w:spacing w:before="1"/>
                          <w:rPr>
                            <w:rFonts w:ascii="微软雅黑"/>
                            <w:b/>
                            <w:sz w:val="11"/>
                          </w:rPr>
                        </w:pPr>
                      </w:p>
                      <w:p>
                        <w:pPr>
                          <w:pStyle w:val="TableParagraph"/>
                          <w:spacing w:line="324" w:lineRule="auto"/>
                          <w:ind w:left="110" w:right="417"/>
                          <w:rPr>
                            <w:sz w:val="18"/>
                          </w:rPr>
                        </w:pPr>
                        <w:r>
                          <w:rPr>
                            <w:spacing w:val="-2"/>
                            <w:sz w:val="18"/>
                          </w:rPr>
                          <w:t>钢管、构配件的规格、型号、材质不符合规范要求，扣 </w:t>
                        </w:r>
                        <w:r>
                          <w:rPr>
                            <w:sz w:val="18"/>
                          </w:rPr>
                          <w:t>5～10</w:t>
                        </w:r>
                        <w:r>
                          <w:rPr>
                            <w:spacing w:val="-23"/>
                            <w:sz w:val="18"/>
                          </w:rPr>
                          <w:t> 分</w:t>
                        </w:r>
                        <w:r>
                          <w:rPr>
                            <w:spacing w:val="-25"/>
                            <w:sz w:val="18"/>
                          </w:rPr>
                          <w:t>杆件弯曲、变形、锈蚀严重，扣 </w:t>
                        </w:r>
                        <w:r>
                          <w:rPr>
                            <w:sz w:val="18"/>
                          </w:rPr>
                          <w:t>10</w:t>
                        </w:r>
                        <w:r>
                          <w:rPr>
                            <w:spacing w:val="-24"/>
                            <w:sz w:val="18"/>
                          </w:rPr>
                          <w:t> 分</w:t>
                        </w:r>
                      </w:p>
                    </w:tc>
                    <w:tc>
                      <w:tcPr>
                        <w:tcW w:w="720" w:type="dxa"/>
                      </w:tcPr>
                      <w:p>
                        <w:pPr>
                          <w:pStyle w:val="TableParagraph"/>
                          <w:spacing w:before="9"/>
                          <w:rPr>
                            <w:rFonts w:ascii="微软雅黑"/>
                            <w:b/>
                            <w:sz w:val="19"/>
                          </w:rPr>
                        </w:pPr>
                      </w:p>
                      <w:p>
                        <w:pPr>
                          <w:pStyle w:val="TableParagraph"/>
                          <w:ind w:left="161" w:right="14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625" w:hRule="atLeast"/>
                    </w:trPr>
                    <w:tc>
                      <w:tcPr>
                        <w:tcW w:w="720" w:type="dxa"/>
                      </w:tcPr>
                      <w:p>
                        <w:pPr>
                          <w:pStyle w:val="TableParagraph"/>
                          <w:spacing w:before="14"/>
                          <w:rPr>
                            <w:rFonts w:ascii="微软雅黑"/>
                            <w:b/>
                            <w:sz w:val="10"/>
                          </w:rPr>
                        </w:pPr>
                      </w:p>
                      <w:p>
                        <w:pPr>
                          <w:pStyle w:val="TableParagraph"/>
                          <w:ind w:left="161" w:right="148"/>
                          <w:jc w:val="center"/>
                          <w:rPr>
                            <w:sz w:val="18"/>
                          </w:rPr>
                        </w:pPr>
                        <w:r>
                          <w:rPr>
                            <w:sz w:val="18"/>
                          </w:rPr>
                          <w:t>10</w:t>
                        </w:r>
                      </w:p>
                    </w:tc>
                    <w:tc>
                      <w:tcPr>
                        <w:tcW w:w="396" w:type="dxa"/>
                        <w:vMerge/>
                        <w:tcBorders>
                          <w:top w:val="nil"/>
                        </w:tcBorders>
                      </w:tcPr>
                      <w:p>
                        <w:pPr>
                          <w:rPr>
                            <w:sz w:val="2"/>
                            <w:szCs w:val="2"/>
                          </w:rPr>
                        </w:pPr>
                      </w:p>
                    </w:tc>
                    <w:tc>
                      <w:tcPr>
                        <w:tcW w:w="684" w:type="dxa"/>
                      </w:tcPr>
                      <w:p>
                        <w:pPr>
                          <w:pStyle w:val="TableParagraph"/>
                          <w:spacing w:before="43"/>
                          <w:ind w:left="163"/>
                          <w:rPr>
                            <w:sz w:val="18"/>
                          </w:rPr>
                        </w:pPr>
                        <w:r>
                          <w:rPr>
                            <w:sz w:val="18"/>
                          </w:rPr>
                          <w:t>支架</w:t>
                        </w:r>
                      </w:p>
                      <w:p>
                        <w:pPr>
                          <w:pStyle w:val="TableParagraph"/>
                          <w:spacing w:before="81"/>
                          <w:ind w:left="163"/>
                          <w:rPr>
                            <w:sz w:val="18"/>
                          </w:rPr>
                        </w:pPr>
                        <w:r>
                          <w:rPr>
                            <w:sz w:val="18"/>
                          </w:rPr>
                          <w:t>拆除</w:t>
                        </w:r>
                      </w:p>
                    </w:tc>
                    <w:tc>
                      <w:tcPr>
                        <w:tcW w:w="5580" w:type="dxa"/>
                      </w:tcPr>
                      <w:p>
                        <w:pPr>
                          <w:pStyle w:val="TableParagraph"/>
                          <w:spacing w:before="43"/>
                          <w:ind w:left="110"/>
                          <w:rPr>
                            <w:sz w:val="18"/>
                          </w:rPr>
                        </w:pPr>
                        <w:r>
                          <w:rPr>
                            <w:sz w:val="18"/>
                          </w:rPr>
                          <w:t>支架拆除前未确认混凝土强度达到设要求，扣 10 分</w:t>
                        </w:r>
                      </w:p>
                      <w:p>
                        <w:pPr>
                          <w:pStyle w:val="TableParagraph"/>
                          <w:spacing w:before="81"/>
                          <w:ind w:left="110"/>
                          <w:rPr>
                            <w:sz w:val="18"/>
                          </w:rPr>
                        </w:pPr>
                        <w:r>
                          <w:rPr>
                            <w:sz w:val="18"/>
                          </w:rPr>
                          <w:t>未按规定设置警戒区或未设置专人监护，扣 5～10 分</w:t>
                        </w:r>
                      </w:p>
                    </w:tc>
                    <w:tc>
                      <w:tcPr>
                        <w:tcW w:w="720" w:type="dxa"/>
                      </w:tcPr>
                      <w:p>
                        <w:pPr>
                          <w:pStyle w:val="TableParagraph"/>
                          <w:spacing w:before="14"/>
                          <w:rPr>
                            <w:rFonts w:ascii="微软雅黑"/>
                            <w:b/>
                            <w:sz w:val="10"/>
                          </w:rPr>
                        </w:pPr>
                      </w:p>
                      <w:p>
                        <w:pPr>
                          <w:pStyle w:val="TableParagraph"/>
                          <w:ind w:left="161" w:right="14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400" w:hRule="atLeast"/>
                    </w:trPr>
                    <w:tc>
                      <w:tcPr>
                        <w:tcW w:w="720" w:type="dxa"/>
                      </w:tcPr>
                      <w:p>
                        <w:pPr>
                          <w:pStyle w:val="TableParagraph"/>
                          <w:rPr>
                            <w:rFonts w:ascii="Times New Roman"/>
                            <w:sz w:val="18"/>
                          </w:rPr>
                        </w:pPr>
                      </w:p>
                    </w:tc>
                    <w:tc>
                      <w:tcPr>
                        <w:tcW w:w="396" w:type="dxa"/>
                        <w:vMerge/>
                        <w:tcBorders>
                          <w:top w:val="nil"/>
                        </w:tcBorders>
                      </w:tcPr>
                      <w:p>
                        <w:pPr>
                          <w:rPr>
                            <w:sz w:val="2"/>
                            <w:szCs w:val="2"/>
                          </w:rPr>
                        </w:pPr>
                      </w:p>
                    </w:tc>
                    <w:tc>
                      <w:tcPr>
                        <w:tcW w:w="684" w:type="dxa"/>
                      </w:tcPr>
                      <w:p>
                        <w:pPr>
                          <w:pStyle w:val="TableParagraph"/>
                          <w:spacing w:before="84"/>
                          <w:ind w:left="143" w:right="131"/>
                          <w:jc w:val="center"/>
                          <w:rPr>
                            <w:sz w:val="18"/>
                          </w:rPr>
                        </w:pPr>
                        <w:r>
                          <w:rPr>
                            <w:sz w:val="18"/>
                          </w:rPr>
                          <w:t>小计</w:t>
                        </w:r>
                      </w:p>
                    </w:tc>
                    <w:tc>
                      <w:tcPr>
                        <w:tcW w:w="5580" w:type="dxa"/>
                      </w:tcPr>
                      <w:p>
                        <w:pPr>
                          <w:pStyle w:val="TableParagraph"/>
                          <w:rPr>
                            <w:rFonts w:ascii="Times New Roman"/>
                            <w:sz w:val="18"/>
                          </w:rPr>
                        </w:pPr>
                      </w:p>
                    </w:tc>
                    <w:tc>
                      <w:tcPr>
                        <w:tcW w:w="720" w:type="dxa"/>
                      </w:tcPr>
                      <w:p>
                        <w:pPr>
                          <w:pStyle w:val="TableParagraph"/>
                          <w:spacing w:before="84"/>
                          <w:ind w:left="161" w:right="148"/>
                          <w:jc w:val="center"/>
                          <w:rPr>
                            <w:sz w:val="18"/>
                          </w:rPr>
                        </w:pPr>
                        <w:r>
                          <w:rPr>
                            <w:sz w:val="18"/>
                          </w:rPr>
                          <w:t>40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457" w:hRule="atLeast"/>
                    </w:trPr>
                    <w:tc>
                      <w:tcPr>
                        <w:tcW w:w="1800" w:type="dxa"/>
                        <w:gridSpan w:val="3"/>
                      </w:tcPr>
                      <w:p>
                        <w:pPr>
                          <w:pStyle w:val="TableParagraph"/>
                          <w:spacing w:before="112"/>
                          <w:ind w:left="362"/>
                          <w:rPr>
                            <w:sz w:val="18"/>
                          </w:rPr>
                        </w:pPr>
                        <w:r>
                          <w:rPr>
                            <w:sz w:val="18"/>
                          </w:rPr>
                          <w:t>检查项目合计</w:t>
                        </w:r>
                      </w:p>
                    </w:tc>
                    <w:tc>
                      <w:tcPr>
                        <w:tcW w:w="5580" w:type="dxa"/>
                      </w:tcPr>
                      <w:p>
                        <w:pPr>
                          <w:pStyle w:val="TableParagraph"/>
                          <w:rPr>
                            <w:rFonts w:ascii="Times New Roman"/>
                            <w:sz w:val="18"/>
                          </w:rPr>
                        </w:pPr>
                      </w:p>
                    </w:tc>
                    <w:tc>
                      <w:tcPr>
                        <w:tcW w:w="720" w:type="dxa"/>
                      </w:tcPr>
                      <w:p>
                        <w:pPr>
                          <w:pStyle w:val="TableParagraph"/>
                          <w:spacing w:before="112"/>
                          <w:ind w:left="158" w:right="148"/>
                          <w:jc w:val="center"/>
                          <w:rPr>
                            <w:sz w:val="18"/>
                          </w:rPr>
                        </w:pPr>
                        <w:r>
                          <w:rPr>
                            <w:sz w:val="18"/>
                          </w:rPr>
                          <w:t>100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8"/>
          <w:sz w:val="21"/>
        </w:rPr>
        <w:t> </w:t>
      </w:r>
      <w:r>
        <w:rPr>
          <w:rFonts w:ascii="微软雅黑" w:eastAsia="微软雅黑" w:hint="eastAsia"/>
          <w:b/>
          <w:spacing w:val="2"/>
          <w:w w:val="72"/>
          <w:sz w:val="21"/>
        </w:rPr>
        <w:t>B</w:t>
      </w:r>
      <w:r>
        <w:rPr>
          <w:rFonts w:ascii="微软雅黑" w:eastAsia="微软雅黑" w:hint="eastAsia"/>
          <w:b/>
          <w:spacing w:val="0"/>
          <w:w w:val="174"/>
          <w:sz w:val="21"/>
        </w:rPr>
        <w:t>.</w:t>
      </w:r>
      <w:r>
        <w:rPr>
          <w:rFonts w:ascii="微软雅黑" w:eastAsia="微软雅黑" w:hint="eastAsia"/>
          <w:b/>
          <w:spacing w:val="0"/>
          <w:w w:val="80"/>
          <w:sz w:val="21"/>
        </w:rPr>
        <w:t>1</w:t>
      </w:r>
      <w:r>
        <w:rPr>
          <w:rFonts w:ascii="微软雅黑" w:eastAsia="微软雅黑" w:hint="eastAsia"/>
          <w:b/>
          <w:w w:val="80"/>
          <w:sz w:val="21"/>
        </w:rPr>
        <w:t>2</w:t>
      </w:r>
      <w:r>
        <w:rPr>
          <w:rFonts w:ascii="微软雅黑" w:eastAsia="微软雅黑" w:hint="eastAsia"/>
          <w:b/>
          <w:spacing w:val="-10"/>
          <w:sz w:val="21"/>
        </w:rPr>
        <w:t>  </w:t>
      </w:r>
      <w:r>
        <w:rPr>
          <w:rFonts w:ascii="微软雅黑" w:eastAsia="微软雅黑" w:hint="eastAsia"/>
          <w:b/>
          <w:w w:val="99"/>
          <w:sz w:val="21"/>
        </w:rPr>
        <w:t>模板支架检查评分表</w:t>
      </w:r>
    </w:p>
    <w:p>
      <w:pPr>
        <w:spacing w:after="0" w:line="372" w:lineRule="exact"/>
        <w:jc w:val="center"/>
        <w:rPr>
          <w:rFonts w:ascii="微软雅黑" w:eastAsia="微软雅黑" w:hint="eastAsia"/>
          <w:sz w:val="21"/>
        </w:rPr>
        <w:sectPr>
          <w:pgSz w:w="11910" w:h="16840"/>
          <w:pgMar w:header="0" w:footer="912" w:top="1040" w:bottom="1100" w:left="1140" w:right="820"/>
        </w:sectPr>
      </w:pPr>
    </w:p>
    <w:p>
      <w:pPr>
        <w:spacing w:line="372" w:lineRule="exact" w:before="0"/>
        <w:ind w:left="0" w:right="315" w:firstLine="0"/>
        <w:jc w:val="center"/>
        <w:rPr>
          <w:rFonts w:ascii="微软雅黑" w:eastAsia="微软雅黑" w:hint="eastAsia"/>
          <w:b/>
          <w:sz w:val="21"/>
        </w:rPr>
      </w:pPr>
      <w:r>
        <w:rPr/>
        <w:pict>
          <v:shape style="position:absolute;margin-left:82.919998pt;margin-top:70.080025pt;width:429.85pt;height:661.7pt;mso-position-horizontal-relative:page;mso-position-vertical-relative:page;z-index:143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5"/>
                    <w:gridCol w:w="1191"/>
                    <w:gridCol w:w="4493"/>
                    <w:gridCol w:w="720"/>
                    <w:gridCol w:w="720"/>
                    <w:gridCol w:w="720"/>
                  </w:tblGrid>
                  <w:tr>
                    <w:trPr>
                      <w:trHeight w:val="625" w:hRule="atLeast"/>
                    </w:trPr>
                    <w:tc>
                      <w:tcPr>
                        <w:tcW w:w="725" w:type="dxa"/>
                        <w:tcBorders>
                          <w:bottom w:val="single" w:sz="4" w:space="0" w:color="000000"/>
                          <w:right w:val="single" w:sz="4" w:space="0" w:color="000000"/>
                        </w:tcBorders>
                      </w:tcPr>
                      <w:p>
                        <w:pPr>
                          <w:pStyle w:val="TableParagraph"/>
                          <w:spacing w:before="14"/>
                          <w:rPr>
                            <w:rFonts w:ascii="微软雅黑"/>
                            <w:b/>
                            <w:sz w:val="10"/>
                          </w:rPr>
                        </w:pPr>
                      </w:p>
                      <w:p>
                        <w:pPr>
                          <w:pStyle w:val="TableParagraph"/>
                          <w:ind w:left="162" w:right="148"/>
                          <w:jc w:val="center"/>
                          <w:rPr>
                            <w:sz w:val="18"/>
                          </w:rPr>
                        </w:pPr>
                        <w:r>
                          <w:rPr>
                            <w:sz w:val="18"/>
                          </w:rPr>
                          <w:t>序号</w:t>
                        </w:r>
                      </w:p>
                    </w:tc>
                    <w:tc>
                      <w:tcPr>
                        <w:tcW w:w="1191"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219" w:right="201"/>
                          <w:jc w:val="center"/>
                          <w:rPr>
                            <w:sz w:val="18"/>
                          </w:rPr>
                        </w:pPr>
                        <w:r>
                          <w:rPr>
                            <w:sz w:val="18"/>
                          </w:rPr>
                          <w:t>检查项目</w:t>
                        </w:r>
                      </w:p>
                    </w:tc>
                    <w:tc>
                      <w:tcPr>
                        <w:tcW w:w="4493" w:type="dxa"/>
                        <w:tcBorders>
                          <w:left w:val="single" w:sz="4" w:space="0" w:color="000000"/>
                          <w:bottom w:val="single" w:sz="4" w:space="0" w:color="000000"/>
                          <w:right w:val="single" w:sz="4" w:space="0" w:color="000000"/>
                        </w:tcBorders>
                      </w:tcPr>
                      <w:p>
                        <w:pPr>
                          <w:pStyle w:val="TableParagraph"/>
                          <w:spacing w:before="14"/>
                          <w:rPr>
                            <w:rFonts w:ascii="微软雅黑"/>
                            <w:b/>
                            <w:sz w:val="10"/>
                          </w:rPr>
                        </w:pPr>
                      </w:p>
                      <w:p>
                        <w:pPr>
                          <w:pStyle w:val="TableParagraph"/>
                          <w:ind w:left="1870" w:right="1853"/>
                          <w:jc w:val="center"/>
                          <w:rPr>
                            <w:sz w:val="18"/>
                          </w:rPr>
                        </w:pPr>
                        <w:r>
                          <w:rPr>
                            <w:sz w:val="18"/>
                          </w:rPr>
                          <w:t>扣分标准</w:t>
                        </w:r>
                      </w:p>
                    </w:tc>
                    <w:tc>
                      <w:tcPr>
                        <w:tcW w:w="720" w:type="dxa"/>
                        <w:tcBorders>
                          <w:left w:val="single" w:sz="4" w:space="0" w:color="000000"/>
                          <w:bottom w:val="single" w:sz="4" w:space="0" w:color="000000"/>
                          <w:right w:val="single" w:sz="4" w:space="0" w:color="000000"/>
                        </w:tcBorders>
                      </w:tcPr>
                      <w:p>
                        <w:pPr>
                          <w:pStyle w:val="TableParagraph"/>
                          <w:spacing w:before="42"/>
                          <w:ind w:left="183"/>
                          <w:rPr>
                            <w:sz w:val="18"/>
                          </w:rPr>
                        </w:pPr>
                        <w:r>
                          <w:rPr>
                            <w:sz w:val="18"/>
                          </w:rPr>
                          <w:t>应得</w:t>
                        </w:r>
                      </w:p>
                      <w:p>
                        <w:pPr>
                          <w:pStyle w:val="TableParagraph"/>
                          <w:spacing w:before="82"/>
                          <w:ind w:left="183"/>
                          <w:rPr>
                            <w:sz w:val="18"/>
                          </w:rPr>
                        </w:pPr>
                        <w:r>
                          <w:rPr>
                            <w:sz w:val="18"/>
                          </w:rPr>
                          <w:t>分数</w:t>
                        </w:r>
                      </w:p>
                    </w:tc>
                    <w:tc>
                      <w:tcPr>
                        <w:tcW w:w="720" w:type="dxa"/>
                        <w:tcBorders>
                          <w:left w:val="single" w:sz="4" w:space="0" w:color="000000"/>
                          <w:bottom w:val="single" w:sz="4" w:space="0" w:color="000000"/>
                          <w:right w:val="single" w:sz="4" w:space="0" w:color="000000"/>
                        </w:tcBorders>
                      </w:tcPr>
                      <w:p>
                        <w:pPr>
                          <w:pStyle w:val="TableParagraph"/>
                          <w:spacing w:before="42"/>
                          <w:ind w:left="183"/>
                          <w:rPr>
                            <w:sz w:val="18"/>
                          </w:rPr>
                        </w:pPr>
                        <w:r>
                          <w:rPr>
                            <w:sz w:val="18"/>
                          </w:rPr>
                          <w:t>扣减</w:t>
                        </w:r>
                      </w:p>
                      <w:p>
                        <w:pPr>
                          <w:pStyle w:val="TableParagraph"/>
                          <w:spacing w:before="82"/>
                          <w:ind w:left="183"/>
                          <w:rPr>
                            <w:sz w:val="18"/>
                          </w:rPr>
                        </w:pPr>
                        <w:r>
                          <w:rPr>
                            <w:sz w:val="18"/>
                          </w:rPr>
                          <w:t>分数</w:t>
                        </w:r>
                      </w:p>
                    </w:tc>
                    <w:tc>
                      <w:tcPr>
                        <w:tcW w:w="720" w:type="dxa"/>
                        <w:tcBorders>
                          <w:left w:val="single" w:sz="4" w:space="0" w:color="000000"/>
                          <w:bottom w:val="single" w:sz="4" w:space="0" w:color="000000"/>
                        </w:tcBorders>
                      </w:tcPr>
                      <w:p>
                        <w:pPr>
                          <w:pStyle w:val="TableParagraph"/>
                          <w:spacing w:before="42"/>
                          <w:ind w:left="183"/>
                          <w:rPr>
                            <w:sz w:val="18"/>
                          </w:rPr>
                        </w:pPr>
                        <w:r>
                          <w:rPr>
                            <w:sz w:val="18"/>
                          </w:rPr>
                          <w:t>实得</w:t>
                        </w:r>
                      </w:p>
                      <w:p>
                        <w:pPr>
                          <w:pStyle w:val="TableParagraph"/>
                          <w:spacing w:before="82"/>
                          <w:ind w:left="183"/>
                          <w:rPr>
                            <w:sz w:val="18"/>
                          </w:rPr>
                        </w:pPr>
                        <w:r>
                          <w:rPr>
                            <w:sz w:val="18"/>
                          </w:rPr>
                          <w:t>分数</w:t>
                        </w:r>
                      </w:p>
                    </w:tc>
                  </w:tr>
                  <w:tr>
                    <w:trPr>
                      <w:trHeight w:val="959" w:hRule="atLeast"/>
                    </w:trPr>
                    <w:tc>
                      <w:tcPr>
                        <w:tcW w:w="725" w:type="dxa"/>
                        <w:tcBorders>
                          <w:top w:val="single" w:sz="4" w:space="0" w:color="000000"/>
                          <w:bottom w:val="single" w:sz="4" w:space="0" w:color="000000"/>
                          <w:right w:val="single" w:sz="4" w:space="0" w:color="000000"/>
                        </w:tcBorders>
                      </w:tcPr>
                      <w:p>
                        <w:pPr>
                          <w:pStyle w:val="TableParagraph"/>
                          <w:spacing w:before="14"/>
                          <w:rPr>
                            <w:rFonts w:ascii="微软雅黑"/>
                            <w:b/>
                            <w:sz w:val="19"/>
                          </w:rPr>
                        </w:pPr>
                      </w:p>
                      <w:p>
                        <w:pPr>
                          <w:pStyle w:val="TableParagraph"/>
                          <w:ind w:left="12"/>
                          <w:jc w:val="center"/>
                          <w:rPr>
                            <w:sz w:val="18"/>
                          </w:rPr>
                        </w:pPr>
                        <w:r>
                          <w:rPr>
                            <w:sz w:val="18"/>
                          </w:rPr>
                          <w:t>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21"/>
                          </w:rPr>
                        </w:pPr>
                      </w:p>
                      <w:p>
                        <w:pPr>
                          <w:pStyle w:val="TableParagraph"/>
                          <w:ind w:left="219" w:right="199"/>
                          <w:jc w:val="center"/>
                          <w:rPr>
                            <w:sz w:val="18"/>
                          </w:rPr>
                        </w:pPr>
                        <w:r>
                          <w:rPr>
                            <w:sz w:val="18"/>
                          </w:rPr>
                          <w:t>安全帽</w:t>
                        </w:r>
                      </w:p>
                    </w:tc>
                    <w:tc>
                      <w:tcPr>
                        <w:tcW w:w="4493" w:type="dxa"/>
                        <w:tcBorders>
                          <w:top w:val="single" w:sz="4" w:space="0" w:color="000000"/>
                          <w:left w:val="single" w:sz="4" w:space="0" w:color="000000"/>
                          <w:bottom w:val="single" w:sz="4" w:space="0" w:color="000000"/>
                          <w:right w:val="single" w:sz="4" w:space="0" w:color="000000"/>
                        </w:tcBorders>
                      </w:tcPr>
                      <w:p>
                        <w:pPr>
                          <w:pStyle w:val="TableParagraph"/>
                          <w:spacing w:before="76"/>
                          <w:ind w:left="111"/>
                          <w:rPr>
                            <w:sz w:val="18"/>
                          </w:rPr>
                        </w:pPr>
                        <w:r>
                          <w:rPr>
                            <w:sz w:val="18"/>
                          </w:rPr>
                          <w:t>施工现场人员未戴安全帽，每人扣 5 分</w:t>
                        </w:r>
                      </w:p>
                      <w:p>
                        <w:pPr>
                          <w:pStyle w:val="TableParagraph"/>
                          <w:spacing w:before="89"/>
                          <w:ind w:left="111"/>
                          <w:rPr>
                            <w:sz w:val="18"/>
                          </w:rPr>
                        </w:pPr>
                        <w:r>
                          <w:rPr>
                            <w:sz w:val="18"/>
                          </w:rPr>
                          <w:t>未按标准佩戴安全帽，每人扣 2 分</w:t>
                        </w:r>
                      </w:p>
                      <w:p>
                        <w:pPr>
                          <w:pStyle w:val="TableParagraph"/>
                          <w:spacing w:line="225" w:lineRule="exact" w:before="88"/>
                          <w:ind w:left="111"/>
                          <w:rPr>
                            <w:sz w:val="18"/>
                          </w:rPr>
                        </w:pPr>
                        <w:r>
                          <w:rPr>
                            <w:sz w:val="18"/>
                          </w:rPr>
                          <w:t>安全帽质量不符合现行国家相关标准的要求，扣 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21"/>
                          </w:rPr>
                        </w:pPr>
                      </w:p>
                      <w:p>
                        <w:pPr>
                          <w:pStyle w:val="TableParagraph"/>
                          <w:ind w:left="162" w:right="142"/>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959" w:hRule="atLeast"/>
                    </w:trPr>
                    <w:tc>
                      <w:tcPr>
                        <w:tcW w:w="725" w:type="dxa"/>
                        <w:tcBorders>
                          <w:top w:val="single" w:sz="4" w:space="0" w:color="000000"/>
                          <w:bottom w:val="single" w:sz="4" w:space="0" w:color="000000"/>
                          <w:right w:val="single" w:sz="4" w:space="0" w:color="000000"/>
                        </w:tcBorders>
                      </w:tcPr>
                      <w:p>
                        <w:pPr>
                          <w:pStyle w:val="TableParagraph"/>
                          <w:spacing w:before="14"/>
                          <w:rPr>
                            <w:rFonts w:ascii="微软雅黑"/>
                            <w:b/>
                            <w:sz w:val="19"/>
                          </w:rPr>
                        </w:pPr>
                      </w:p>
                      <w:p>
                        <w:pPr>
                          <w:pStyle w:val="TableParagraph"/>
                          <w:ind w:left="12"/>
                          <w:jc w:val="center"/>
                          <w:rPr>
                            <w:sz w:val="18"/>
                          </w:rPr>
                        </w:pPr>
                        <w:r>
                          <w:rPr>
                            <w:sz w:val="18"/>
                          </w:rPr>
                          <w:t>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21"/>
                          </w:rPr>
                        </w:pPr>
                      </w:p>
                      <w:p>
                        <w:pPr>
                          <w:pStyle w:val="TableParagraph"/>
                          <w:ind w:left="219" w:right="199"/>
                          <w:jc w:val="center"/>
                          <w:rPr>
                            <w:sz w:val="18"/>
                          </w:rPr>
                        </w:pPr>
                        <w:r>
                          <w:rPr>
                            <w:sz w:val="18"/>
                          </w:rPr>
                          <w:t>安全网</w:t>
                        </w:r>
                      </w:p>
                    </w:tc>
                    <w:tc>
                      <w:tcPr>
                        <w:tcW w:w="4493"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76"/>
                          <w:ind w:left="111" w:right="97"/>
                          <w:rPr>
                            <w:sz w:val="18"/>
                          </w:rPr>
                        </w:pPr>
                        <w:r>
                          <w:rPr>
                            <w:sz w:val="18"/>
                          </w:rPr>
                          <w:t>在建工程外脚手架架体外侧未采用密目式安全网封闭或网间连接不严，扣 2～10 分</w:t>
                        </w:r>
                      </w:p>
                      <w:p>
                        <w:pPr>
                          <w:pStyle w:val="TableParagraph"/>
                          <w:spacing w:line="222" w:lineRule="exact" w:before="5"/>
                          <w:ind w:left="111"/>
                          <w:rPr>
                            <w:sz w:val="18"/>
                          </w:rPr>
                        </w:pPr>
                        <w:r>
                          <w:rPr>
                            <w:sz w:val="18"/>
                          </w:rPr>
                          <w:t>安全网质量不符合现行国家相关标准的要求，扣 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21"/>
                          </w:rPr>
                        </w:pPr>
                      </w:p>
                      <w:p>
                        <w:pPr>
                          <w:pStyle w:val="TableParagraph"/>
                          <w:ind w:left="162" w:right="142"/>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959" w:hRule="atLeast"/>
                    </w:trPr>
                    <w:tc>
                      <w:tcPr>
                        <w:tcW w:w="725" w:type="dxa"/>
                        <w:tcBorders>
                          <w:top w:val="single" w:sz="4" w:space="0" w:color="000000"/>
                          <w:bottom w:val="single" w:sz="4" w:space="0" w:color="000000"/>
                          <w:right w:val="single" w:sz="4" w:space="0" w:color="000000"/>
                        </w:tcBorders>
                      </w:tcPr>
                      <w:p>
                        <w:pPr>
                          <w:pStyle w:val="TableParagraph"/>
                          <w:spacing w:before="14"/>
                          <w:rPr>
                            <w:rFonts w:ascii="微软雅黑"/>
                            <w:b/>
                            <w:sz w:val="19"/>
                          </w:rPr>
                        </w:pPr>
                      </w:p>
                      <w:p>
                        <w:pPr>
                          <w:pStyle w:val="TableParagraph"/>
                          <w:ind w:left="12"/>
                          <w:jc w:val="center"/>
                          <w:rPr>
                            <w:sz w:val="18"/>
                          </w:rPr>
                        </w:pPr>
                        <w:r>
                          <w:rPr>
                            <w:sz w:val="18"/>
                          </w:rPr>
                          <w:t>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21"/>
                          </w:rPr>
                        </w:pPr>
                      </w:p>
                      <w:p>
                        <w:pPr>
                          <w:pStyle w:val="TableParagraph"/>
                          <w:ind w:left="219" w:right="199"/>
                          <w:jc w:val="center"/>
                          <w:rPr>
                            <w:sz w:val="18"/>
                          </w:rPr>
                        </w:pPr>
                        <w:r>
                          <w:rPr>
                            <w:sz w:val="18"/>
                          </w:rPr>
                          <w:t>安全带</w:t>
                        </w:r>
                      </w:p>
                    </w:tc>
                    <w:tc>
                      <w:tcPr>
                        <w:tcW w:w="4493" w:type="dxa"/>
                        <w:tcBorders>
                          <w:top w:val="single" w:sz="4" w:space="0" w:color="000000"/>
                          <w:left w:val="single" w:sz="4" w:space="0" w:color="000000"/>
                          <w:bottom w:val="single" w:sz="4" w:space="0" w:color="000000"/>
                          <w:right w:val="single" w:sz="4" w:space="0" w:color="000000"/>
                        </w:tcBorders>
                      </w:tcPr>
                      <w:p>
                        <w:pPr>
                          <w:pStyle w:val="TableParagraph"/>
                          <w:spacing w:before="76"/>
                          <w:ind w:left="111"/>
                          <w:rPr>
                            <w:sz w:val="18"/>
                          </w:rPr>
                        </w:pPr>
                        <w:r>
                          <w:rPr>
                            <w:sz w:val="18"/>
                          </w:rPr>
                          <w:t>高处作业人员未按规定系挂安全带，每人扣 5 分</w:t>
                        </w:r>
                      </w:p>
                      <w:p>
                        <w:pPr>
                          <w:pStyle w:val="TableParagraph"/>
                          <w:spacing w:before="89"/>
                          <w:ind w:left="111"/>
                          <w:rPr>
                            <w:sz w:val="18"/>
                          </w:rPr>
                        </w:pPr>
                        <w:r>
                          <w:rPr>
                            <w:sz w:val="18"/>
                          </w:rPr>
                          <w:t>安全带系挂不符合要求，每人扣 5 分</w:t>
                        </w:r>
                      </w:p>
                      <w:p>
                        <w:pPr>
                          <w:pStyle w:val="TableParagraph"/>
                          <w:spacing w:line="222" w:lineRule="exact" w:before="91"/>
                          <w:ind w:left="111"/>
                          <w:rPr>
                            <w:sz w:val="18"/>
                          </w:rPr>
                        </w:pPr>
                        <w:r>
                          <w:rPr>
                            <w:sz w:val="18"/>
                          </w:rPr>
                          <w:t>安全带质量不符合现行国家相关标准的要求，扣 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21"/>
                          </w:rPr>
                        </w:pPr>
                      </w:p>
                      <w:p>
                        <w:pPr>
                          <w:pStyle w:val="TableParagraph"/>
                          <w:ind w:left="162" w:right="142"/>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959" w:hRule="atLeast"/>
                    </w:trPr>
                    <w:tc>
                      <w:tcPr>
                        <w:tcW w:w="725" w:type="dxa"/>
                        <w:tcBorders>
                          <w:top w:val="single" w:sz="4" w:space="0" w:color="000000"/>
                          <w:bottom w:val="single" w:sz="4" w:space="0" w:color="000000"/>
                          <w:right w:val="single" w:sz="4" w:space="0" w:color="000000"/>
                        </w:tcBorders>
                      </w:tcPr>
                      <w:p>
                        <w:pPr>
                          <w:pStyle w:val="TableParagraph"/>
                          <w:spacing w:before="14"/>
                          <w:rPr>
                            <w:rFonts w:ascii="微软雅黑"/>
                            <w:b/>
                            <w:sz w:val="19"/>
                          </w:rPr>
                        </w:pPr>
                      </w:p>
                      <w:p>
                        <w:pPr>
                          <w:pStyle w:val="TableParagraph"/>
                          <w:ind w:left="12"/>
                          <w:jc w:val="center"/>
                          <w:rPr>
                            <w:sz w:val="18"/>
                          </w:rPr>
                        </w:pPr>
                        <w:r>
                          <w:rPr>
                            <w:sz w:val="18"/>
                          </w:rPr>
                          <w:t>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16"/>
                          <w:rPr>
                            <w:rFonts w:ascii="微软雅黑"/>
                            <w:b/>
                            <w:sz w:val="12"/>
                          </w:rPr>
                        </w:pPr>
                      </w:p>
                      <w:p>
                        <w:pPr>
                          <w:pStyle w:val="TableParagraph"/>
                          <w:spacing w:line="331" w:lineRule="auto"/>
                          <w:ind w:left="419" w:right="399"/>
                          <w:jc w:val="center"/>
                          <w:rPr>
                            <w:sz w:val="18"/>
                          </w:rPr>
                        </w:pPr>
                        <w:r>
                          <w:rPr>
                            <w:sz w:val="18"/>
                          </w:rPr>
                          <w:t>临边防护</w:t>
                        </w:r>
                      </w:p>
                    </w:tc>
                    <w:tc>
                      <w:tcPr>
                        <w:tcW w:w="4493" w:type="dxa"/>
                        <w:tcBorders>
                          <w:top w:val="single" w:sz="4" w:space="0" w:color="000000"/>
                          <w:left w:val="single" w:sz="4" w:space="0" w:color="000000"/>
                          <w:bottom w:val="single" w:sz="4" w:space="0" w:color="000000"/>
                          <w:right w:val="single" w:sz="4" w:space="0" w:color="000000"/>
                        </w:tcBorders>
                      </w:tcPr>
                      <w:p>
                        <w:pPr>
                          <w:pStyle w:val="TableParagraph"/>
                          <w:spacing w:before="76"/>
                          <w:ind w:left="111"/>
                          <w:rPr>
                            <w:sz w:val="18"/>
                          </w:rPr>
                        </w:pPr>
                        <w:r>
                          <w:rPr>
                            <w:sz w:val="18"/>
                          </w:rPr>
                          <w:t>工作面边沿无临边防护，扣 10 分</w:t>
                        </w:r>
                      </w:p>
                      <w:p>
                        <w:pPr>
                          <w:pStyle w:val="TableParagraph"/>
                          <w:spacing w:before="91"/>
                          <w:ind w:left="111"/>
                          <w:rPr>
                            <w:sz w:val="18"/>
                          </w:rPr>
                        </w:pPr>
                        <w:r>
                          <w:rPr>
                            <w:sz w:val="18"/>
                          </w:rPr>
                          <w:t>临边防护设施的构造、强度不符合规范要求，扣 5 分</w:t>
                        </w:r>
                      </w:p>
                      <w:p>
                        <w:pPr>
                          <w:pStyle w:val="TableParagraph"/>
                          <w:spacing w:line="222" w:lineRule="exact" w:before="89"/>
                          <w:ind w:left="111"/>
                          <w:rPr>
                            <w:sz w:val="18"/>
                          </w:rPr>
                        </w:pPr>
                        <w:r>
                          <w:rPr>
                            <w:sz w:val="18"/>
                          </w:rPr>
                          <w:t>防护设施未形成定型化、工具式，扣 3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11"/>
                          <w:rPr>
                            <w:rFonts w:ascii="微软雅黑"/>
                            <w:b/>
                            <w:sz w:val="21"/>
                          </w:rPr>
                        </w:pPr>
                      </w:p>
                      <w:p>
                        <w:pPr>
                          <w:pStyle w:val="TableParagraph"/>
                          <w:ind w:left="162" w:right="142"/>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600" w:hRule="atLeast"/>
                    </w:trPr>
                    <w:tc>
                      <w:tcPr>
                        <w:tcW w:w="725"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4"/>
                          <w:rPr>
                            <w:rFonts w:ascii="微软雅黑"/>
                            <w:b/>
                            <w:sz w:val="19"/>
                          </w:rPr>
                        </w:pPr>
                      </w:p>
                      <w:p>
                        <w:pPr>
                          <w:pStyle w:val="TableParagraph"/>
                          <w:ind w:left="12"/>
                          <w:jc w:val="center"/>
                          <w:rPr>
                            <w:sz w:val="18"/>
                          </w:rPr>
                        </w:pPr>
                        <w:r>
                          <w:rPr>
                            <w:sz w:val="18"/>
                          </w:rPr>
                          <w:t>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3"/>
                          <w:rPr>
                            <w:rFonts w:ascii="微软雅黑"/>
                            <w:b/>
                            <w:sz w:val="12"/>
                          </w:rPr>
                        </w:pPr>
                      </w:p>
                      <w:p>
                        <w:pPr>
                          <w:pStyle w:val="TableParagraph"/>
                          <w:spacing w:line="333" w:lineRule="auto"/>
                          <w:ind w:left="419" w:right="399"/>
                          <w:jc w:val="center"/>
                          <w:rPr>
                            <w:sz w:val="18"/>
                          </w:rPr>
                        </w:pPr>
                        <w:r>
                          <w:rPr>
                            <w:sz w:val="18"/>
                          </w:rPr>
                          <w:t>洞口防护</w:t>
                        </w:r>
                      </w:p>
                    </w:tc>
                    <w:tc>
                      <w:tcPr>
                        <w:tcW w:w="4493" w:type="dxa"/>
                        <w:tcBorders>
                          <w:top w:val="single" w:sz="4" w:space="0" w:color="000000"/>
                          <w:left w:val="single" w:sz="4" w:space="0" w:color="000000"/>
                          <w:bottom w:val="single" w:sz="4" w:space="0" w:color="000000"/>
                          <w:right w:val="single" w:sz="4" w:space="0" w:color="000000"/>
                        </w:tcBorders>
                      </w:tcPr>
                      <w:p>
                        <w:pPr>
                          <w:pStyle w:val="TableParagraph"/>
                          <w:spacing w:before="76"/>
                          <w:ind w:left="111"/>
                          <w:rPr>
                            <w:sz w:val="18"/>
                          </w:rPr>
                        </w:pPr>
                        <w:r>
                          <w:rPr>
                            <w:sz w:val="18"/>
                          </w:rPr>
                          <w:t>在建工程的孔、洞未采取防护措施，每处扣 5 分</w:t>
                        </w:r>
                      </w:p>
                      <w:p>
                        <w:pPr>
                          <w:pStyle w:val="TableParagraph"/>
                          <w:spacing w:before="91"/>
                          <w:ind w:left="111"/>
                          <w:rPr>
                            <w:sz w:val="18"/>
                          </w:rPr>
                        </w:pPr>
                        <w:r>
                          <w:rPr>
                            <w:sz w:val="18"/>
                          </w:rPr>
                          <w:t>防护措施、设施不符合要求或不严密，每处扣 3 分</w:t>
                        </w:r>
                      </w:p>
                      <w:p>
                        <w:pPr>
                          <w:pStyle w:val="TableParagraph"/>
                          <w:spacing w:before="89"/>
                          <w:ind w:left="111"/>
                          <w:rPr>
                            <w:sz w:val="18"/>
                          </w:rPr>
                        </w:pPr>
                        <w:r>
                          <w:rPr>
                            <w:sz w:val="18"/>
                          </w:rPr>
                          <w:t>防护设施未形成用定型化、工具式，扣 3 分</w:t>
                        </w:r>
                      </w:p>
                      <w:p>
                        <w:pPr>
                          <w:pStyle w:val="TableParagraph"/>
                          <w:spacing w:before="88"/>
                          <w:ind w:left="111"/>
                          <w:rPr>
                            <w:sz w:val="18"/>
                          </w:rPr>
                        </w:pPr>
                        <w:r>
                          <w:rPr>
                            <w:spacing w:val="-3"/>
                            <w:sz w:val="18"/>
                          </w:rPr>
                          <w:t>电梯井内未按每隔两层且不大于 </w:t>
                        </w:r>
                        <w:r>
                          <w:rPr>
                            <w:sz w:val="18"/>
                          </w:rPr>
                          <w:t>10m</w:t>
                        </w:r>
                        <w:r>
                          <w:rPr>
                            <w:spacing w:val="-16"/>
                            <w:sz w:val="18"/>
                          </w:rPr>
                          <w:t> 设置安全平网，扣</w:t>
                        </w:r>
                      </w:p>
                      <w:p>
                        <w:pPr>
                          <w:pStyle w:val="TableParagraph"/>
                          <w:spacing w:line="222" w:lineRule="exact" w:before="91"/>
                          <w:ind w:left="111"/>
                          <w:rPr>
                            <w:sz w:val="18"/>
                          </w:rPr>
                        </w:pPr>
                        <w:r>
                          <w:rPr>
                            <w:sz w:val="18"/>
                          </w:rPr>
                          <w:t>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16"/>
                          <w:rPr>
                            <w:rFonts w:ascii="微软雅黑"/>
                            <w:b/>
                            <w:sz w:val="20"/>
                          </w:rPr>
                        </w:pPr>
                      </w:p>
                      <w:p>
                        <w:pPr>
                          <w:pStyle w:val="TableParagraph"/>
                          <w:spacing w:before="1"/>
                          <w:ind w:left="162" w:right="142"/>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241" w:hRule="atLeast"/>
                    </w:trPr>
                    <w:tc>
                      <w:tcPr>
                        <w:tcW w:w="725"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10"/>
                          <w:rPr>
                            <w:rFonts w:ascii="微软雅黑"/>
                            <w:b/>
                            <w:sz w:val="18"/>
                          </w:rPr>
                        </w:pPr>
                      </w:p>
                      <w:p>
                        <w:pPr>
                          <w:pStyle w:val="TableParagraph"/>
                          <w:ind w:left="12"/>
                          <w:jc w:val="center"/>
                          <w:rPr>
                            <w:sz w:val="18"/>
                          </w:rPr>
                        </w:pPr>
                        <w:r>
                          <w:rPr>
                            <w:sz w:val="18"/>
                          </w:rPr>
                          <w:t>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11"/>
                          <w:rPr>
                            <w:rFonts w:ascii="微软雅黑"/>
                            <w:b/>
                            <w:sz w:val="11"/>
                          </w:rPr>
                        </w:pPr>
                      </w:p>
                      <w:p>
                        <w:pPr>
                          <w:pStyle w:val="TableParagraph"/>
                          <w:spacing w:line="331" w:lineRule="auto" w:before="1"/>
                          <w:ind w:left="419" w:right="308" w:hanging="89"/>
                          <w:rPr>
                            <w:sz w:val="18"/>
                          </w:rPr>
                        </w:pPr>
                        <w:r>
                          <w:rPr>
                            <w:sz w:val="18"/>
                          </w:rPr>
                          <w:t>通道口防护</w:t>
                        </w:r>
                      </w:p>
                    </w:tc>
                    <w:tc>
                      <w:tcPr>
                        <w:tcW w:w="4493"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76"/>
                          <w:ind w:left="111" w:right="589"/>
                          <w:rPr>
                            <w:sz w:val="18"/>
                          </w:rPr>
                        </w:pPr>
                        <w:r>
                          <w:rPr>
                            <w:spacing w:val="-3"/>
                            <w:sz w:val="18"/>
                          </w:rPr>
                          <w:t>未搭设防护棚或防护不严、不牢固，扣 </w:t>
                        </w:r>
                        <w:r>
                          <w:rPr>
                            <w:sz w:val="18"/>
                          </w:rPr>
                          <w:t>5～10</w:t>
                        </w:r>
                        <w:r>
                          <w:rPr>
                            <w:spacing w:val="-25"/>
                            <w:sz w:val="18"/>
                          </w:rPr>
                          <w:t> 分</w:t>
                        </w:r>
                        <w:r>
                          <w:rPr>
                            <w:spacing w:val="-27"/>
                            <w:sz w:val="18"/>
                          </w:rPr>
                          <w:t>防护棚两侧未进行封闭，扣 </w:t>
                        </w:r>
                        <w:r>
                          <w:rPr>
                            <w:sz w:val="18"/>
                          </w:rPr>
                          <w:t>4</w:t>
                        </w:r>
                        <w:r>
                          <w:rPr>
                            <w:spacing w:val="-23"/>
                            <w:sz w:val="18"/>
                          </w:rPr>
                          <w:t> 分</w:t>
                        </w:r>
                      </w:p>
                      <w:p>
                        <w:pPr>
                          <w:pStyle w:val="TableParagraph"/>
                          <w:spacing w:line="230" w:lineRule="exact"/>
                          <w:ind w:left="111"/>
                          <w:rPr>
                            <w:sz w:val="18"/>
                          </w:rPr>
                        </w:pPr>
                        <w:r>
                          <w:rPr>
                            <w:sz w:val="18"/>
                          </w:rPr>
                          <w:t>防护棚宽度小于通道口宽度，扣 4 分</w:t>
                        </w:r>
                      </w:p>
                      <w:p>
                        <w:pPr>
                          <w:pStyle w:val="TableParagraph"/>
                          <w:spacing w:before="89"/>
                          <w:ind w:left="111"/>
                          <w:rPr>
                            <w:sz w:val="18"/>
                          </w:rPr>
                        </w:pPr>
                        <w:r>
                          <w:rPr>
                            <w:sz w:val="18"/>
                          </w:rPr>
                          <w:t>防护棚长度不符合要求，扣 4 分</w:t>
                        </w:r>
                      </w:p>
                      <w:p>
                        <w:pPr>
                          <w:pStyle w:val="TableParagraph"/>
                          <w:spacing w:line="331" w:lineRule="auto" w:before="91"/>
                          <w:ind w:left="111" w:right="32"/>
                          <w:rPr>
                            <w:sz w:val="18"/>
                          </w:rPr>
                        </w:pPr>
                        <w:r>
                          <w:rPr>
                            <w:sz w:val="18"/>
                          </w:rPr>
                          <w:t>建筑物高度超过 24m，防护棚顶未采用双层防护，扣 4 分</w:t>
                        </w:r>
                      </w:p>
                      <w:p>
                        <w:pPr>
                          <w:pStyle w:val="TableParagraph"/>
                          <w:spacing w:line="225" w:lineRule="exact" w:before="2"/>
                          <w:ind w:left="111"/>
                          <w:rPr>
                            <w:sz w:val="18"/>
                          </w:rPr>
                        </w:pPr>
                        <w:r>
                          <w:rPr>
                            <w:sz w:val="18"/>
                          </w:rPr>
                          <w:t>防护棚的材质不符合规范要求，扣 5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4"/>
                          <w:rPr>
                            <w:rFonts w:ascii="微软雅黑"/>
                            <w:b/>
                            <w:sz w:val="20"/>
                          </w:rPr>
                        </w:pPr>
                      </w:p>
                      <w:p>
                        <w:pPr>
                          <w:pStyle w:val="TableParagraph"/>
                          <w:ind w:left="162" w:right="142"/>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959" w:hRule="atLeast"/>
                    </w:trPr>
                    <w:tc>
                      <w:tcPr>
                        <w:tcW w:w="725" w:type="dxa"/>
                        <w:tcBorders>
                          <w:top w:val="single" w:sz="4" w:space="0" w:color="000000"/>
                          <w:bottom w:val="single" w:sz="4" w:space="0" w:color="000000"/>
                          <w:right w:val="single" w:sz="4" w:space="0" w:color="000000"/>
                        </w:tcBorders>
                      </w:tcPr>
                      <w:p>
                        <w:pPr>
                          <w:pStyle w:val="TableParagraph"/>
                          <w:spacing w:before="14"/>
                          <w:rPr>
                            <w:rFonts w:ascii="微软雅黑"/>
                            <w:b/>
                            <w:sz w:val="19"/>
                          </w:rPr>
                        </w:pPr>
                      </w:p>
                      <w:p>
                        <w:pPr>
                          <w:pStyle w:val="TableParagraph"/>
                          <w:ind w:left="12"/>
                          <w:jc w:val="center"/>
                          <w:rPr>
                            <w:sz w:val="18"/>
                          </w:rPr>
                        </w:pPr>
                        <w:r>
                          <w:rPr>
                            <w:sz w:val="18"/>
                          </w:rPr>
                          <w:t>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13"/>
                          <w:rPr>
                            <w:rFonts w:ascii="微软雅黑"/>
                            <w:b/>
                            <w:sz w:val="12"/>
                          </w:rPr>
                        </w:pPr>
                      </w:p>
                      <w:p>
                        <w:pPr>
                          <w:pStyle w:val="TableParagraph"/>
                          <w:spacing w:line="333" w:lineRule="auto" w:before="1"/>
                          <w:ind w:left="419" w:right="399"/>
                          <w:jc w:val="center"/>
                          <w:rPr>
                            <w:sz w:val="18"/>
                          </w:rPr>
                        </w:pPr>
                        <w:r>
                          <w:rPr>
                            <w:sz w:val="18"/>
                          </w:rPr>
                          <w:t>攀登作业</w:t>
                        </w:r>
                      </w:p>
                    </w:tc>
                    <w:tc>
                      <w:tcPr>
                        <w:tcW w:w="4493" w:type="dxa"/>
                        <w:tcBorders>
                          <w:top w:val="single" w:sz="4" w:space="0" w:color="000000"/>
                          <w:left w:val="single" w:sz="4" w:space="0" w:color="000000"/>
                          <w:bottom w:val="single" w:sz="4" w:space="0" w:color="000000"/>
                          <w:right w:val="single" w:sz="4" w:space="0" w:color="000000"/>
                        </w:tcBorders>
                      </w:tcPr>
                      <w:p>
                        <w:pPr>
                          <w:pStyle w:val="TableParagraph"/>
                          <w:spacing w:before="76"/>
                          <w:ind w:left="111"/>
                          <w:rPr>
                            <w:sz w:val="18"/>
                          </w:rPr>
                        </w:pPr>
                        <w:r>
                          <w:rPr>
                            <w:sz w:val="18"/>
                          </w:rPr>
                          <w:t>移动式梯子的梯脚底部垫高使用，扣 3 分</w:t>
                        </w:r>
                      </w:p>
                      <w:p>
                        <w:pPr>
                          <w:pStyle w:val="TableParagraph"/>
                          <w:spacing w:before="89"/>
                          <w:ind w:left="111"/>
                          <w:rPr>
                            <w:sz w:val="18"/>
                          </w:rPr>
                        </w:pPr>
                        <w:r>
                          <w:rPr>
                            <w:sz w:val="18"/>
                          </w:rPr>
                          <w:t>折梯未使用可靠拉撑装置，扣 5 分</w:t>
                        </w:r>
                      </w:p>
                      <w:p>
                        <w:pPr>
                          <w:pStyle w:val="TableParagraph"/>
                          <w:spacing w:line="225" w:lineRule="exact" w:before="88"/>
                          <w:ind w:left="111"/>
                          <w:rPr>
                            <w:sz w:val="18"/>
                          </w:rPr>
                        </w:pPr>
                        <w:r>
                          <w:rPr>
                            <w:sz w:val="18"/>
                          </w:rPr>
                          <w:t>梯子的材质或制作质量不符合规范要求，扣 10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21"/>
                          </w:rPr>
                        </w:pPr>
                      </w:p>
                      <w:p>
                        <w:pPr>
                          <w:pStyle w:val="TableParagraph"/>
                          <w:ind w:left="162" w:right="142"/>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1278" w:hRule="atLeast"/>
                    </w:trPr>
                    <w:tc>
                      <w:tcPr>
                        <w:tcW w:w="725" w:type="dxa"/>
                        <w:tcBorders>
                          <w:top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9"/>
                          <w:rPr>
                            <w:rFonts w:ascii="微软雅黑"/>
                            <w:b/>
                            <w:sz w:val="10"/>
                          </w:rPr>
                        </w:pPr>
                      </w:p>
                      <w:p>
                        <w:pPr>
                          <w:pStyle w:val="TableParagraph"/>
                          <w:ind w:left="12"/>
                          <w:jc w:val="center"/>
                          <w:rPr>
                            <w:sz w:val="18"/>
                          </w:rPr>
                        </w:pPr>
                        <w:r>
                          <w:rPr>
                            <w:sz w:val="18"/>
                          </w:rPr>
                          <w:t>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8"/>
                          <w:rPr>
                            <w:rFonts w:ascii="微软雅黑"/>
                            <w:b/>
                            <w:sz w:val="21"/>
                          </w:rPr>
                        </w:pPr>
                      </w:p>
                      <w:p>
                        <w:pPr>
                          <w:pStyle w:val="TableParagraph"/>
                          <w:spacing w:line="333" w:lineRule="auto"/>
                          <w:ind w:left="419" w:right="399"/>
                          <w:jc w:val="center"/>
                          <w:rPr>
                            <w:sz w:val="18"/>
                          </w:rPr>
                        </w:pPr>
                        <w:r>
                          <w:rPr>
                            <w:sz w:val="18"/>
                          </w:rPr>
                          <w:t>悬空作业</w:t>
                        </w:r>
                      </w:p>
                    </w:tc>
                    <w:tc>
                      <w:tcPr>
                        <w:tcW w:w="4493" w:type="dxa"/>
                        <w:tcBorders>
                          <w:top w:val="single" w:sz="4" w:space="0" w:color="000000"/>
                          <w:left w:val="single" w:sz="4" w:space="0" w:color="000000"/>
                          <w:bottom w:val="single" w:sz="4" w:space="0" w:color="000000"/>
                          <w:right w:val="single" w:sz="4" w:space="0" w:color="000000"/>
                        </w:tcBorders>
                      </w:tcPr>
                      <w:p>
                        <w:pPr>
                          <w:pStyle w:val="TableParagraph"/>
                          <w:spacing w:before="76"/>
                          <w:ind w:left="111"/>
                          <w:rPr>
                            <w:sz w:val="18"/>
                          </w:rPr>
                        </w:pPr>
                        <w:r>
                          <w:rPr>
                            <w:sz w:val="18"/>
                          </w:rPr>
                          <w:t>悬空作业处未设置防护栏杆或其他可靠的安全设施，扣</w:t>
                        </w:r>
                      </w:p>
                      <w:p>
                        <w:pPr>
                          <w:pStyle w:val="TableParagraph"/>
                          <w:spacing w:before="89"/>
                          <w:ind w:left="111"/>
                          <w:rPr>
                            <w:sz w:val="18"/>
                          </w:rPr>
                        </w:pPr>
                        <w:r>
                          <w:rPr>
                            <w:sz w:val="18"/>
                          </w:rPr>
                          <w:t>5～10 分</w:t>
                        </w:r>
                      </w:p>
                      <w:p>
                        <w:pPr>
                          <w:pStyle w:val="TableParagraph"/>
                          <w:spacing w:before="91"/>
                          <w:ind w:left="111"/>
                          <w:rPr>
                            <w:sz w:val="18"/>
                          </w:rPr>
                        </w:pPr>
                        <w:r>
                          <w:rPr>
                            <w:sz w:val="18"/>
                          </w:rPr>
                          <w:t>悬空作业所用的索具、吊具等未经验收，扣 5 分</w:t>
                        </w:r>
                      </w:p>
                      <w:p>
                        <w:pPr>
                          <w:pStyle w:val="TableParagraph"/>
                          <w:spacing w:line="222" w:lineRule="exact" w:before="88"/>
                          <w:ind w:left="111"/>
                          <w:rPr>
                            <w:sz w:val="18"/>
                          </w:rPr>
                        </w:pPr>
                        <w:r>
                          <w:rPr>
                            <w:spacing w:val="-5"/>
                            <w:sz w:val="18"/>
                          </w:rPr>
                          <w:t>悬空作业人员未系挂安全带或佩带工具袋，扣 </w:t>
                        </w:r>
                        <w:r>
                          <w:rPr>
                            <w:sz w:val="18"/>
                          </w:rPr>
                          <w:t>2～10</w:t>
                        </w:r>
                        <w:r>
                          <w:rPr>
                            <w:spacing w:val="-25"/>
                            <w:sz w:val="18"/>
                          </w:rPr>
                          <w:t> 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微软雅黑"/>
                            <w:b/>
                            <w:sz w:val="18"/>
                          </w:rPr>
                        </w:pPr>
                      </w:p>
                      <w:p>
                        <w:pPr>
                          <w:pStyle w:val="TableParagraph"/>
                          <w:spacing w:before="3"/>
                          <w:rPr>
                            <w:rFonts w:ascii="微软雅黑"/>
                            <w:b/>
                            <w:sz w:val="12"/>
                          </w:rPr>
                        </w:pPr>
                      </w:p>
                      <w:p>
                        <w:pPr>
                          <w:pStyle w:val="TableParagraph"/>
                          <w:ind w:left="162" w:right="142"/>
                          <w:jc w:val="center"/>
                          <w:rPr>
                            <w:sz w:val="18"/>
                          </w:rPr>
                        </w:pPr>
                        <w:r>
                          <w:rPr>
                            <w:sz w:val="18"/>
                          </w:rPr>
                          <w:t>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2560" w:hRule="atLeast"/>
                    </w:trPr>
                    <w:tc>
                      <w:tcPr>
                        <w:tcW w:w="725" w:type="dxa"/>
                        <w:tcBorders>
                          <w:top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4"/>
                          <w:rPr>
                            <w:rFonts w:ascii="微软雅黑"/>
                            <w:b/>
                            <w:sz w:val="9"/>
                          </w:rPr>
                        </w:pPr>
                      </w:p>
                      <w:p>
                        <w:pPr>
                          <w:pStyle w:val="TableParagraph"/>
                          <w:spacing w:before="1"/>
                          <w:ind w:left="12"/>
                          <w:jc w:val="center"/>
                          <w:rPr>
                            <w:sz w:val="18"/>
                          </w:rPr>
                        </w:pPr>
                        <w:r>
                          <w:rPr>
                            <w:sz w:val="18"/>
                          </w:rPr>
                          <w:t>9</w:t>
                        </w:r>
                      </w:p>
                    </w:tc>
                    <w:tc>
                      <w:tcPr>
                        <w:tcW w:w="1191" w:type="dxa"/>
                        <w:tcBorders>
                          <w:top w:val="single" w:sz="4" w:space="0" w:color="000000"/>
                          <w:left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spacing w:before="4"/>
                          <w:rPr>
                            <w:rFonts w:ascii="微软雅黑"/>
                            <w:b/>
                            <w:sz w:val="20"/>
                          </w:rPr>
                        </w:pPr>
                      </w:p>
                      <w:p>
                        <w:pPr>
                          <w:pStyle w:val="TableParagraph"/>
                          <w:spacing w:line="333" w:lineRule="auto"/>
                          <w:ind w:left="239" w:right="219" w:firstLine="91"/>
                          <w:rPr>
                            <w:sz w:val="18"/>
                          </w:rPr>
                        </w:pPr>
                        <w:r>
                          <w:rPr>
                            <w:sz w:val="18"/>
                          </w:rPr>
                          <w:t>移动式操作平台</w:t>
                        </w:r>
                      </w:p>
                    </w:tc>
                    <w:tc>
                      <w:tcPr>
                        <w:tcW w:w="4493" w:type="dxa"/>
                        <w:tcBorders>
                          <w:top w:val="single" w:sz="4" w:space="0" w:color="000000"/>
                          <w:left w:val="single" w:sz="4" w:space="0" w:color="000000"/>
                          <w:right w:val="single" w:sz="4" w:space="0" w:color="000000"/>
                        </w:tcBorders>
                      </w:tcPr>
                      <w:p>
                        <w:pPr>
                          <w:pStyle w:val="TableParagraph"/>
                          <w:spacing w:before="76"/>
                          <w:ind w:left="111"/>
                          <w:rPr>
                            <w:sz w:val="18"/>
                          </w:rPr>
                        </w:pPr>
                        <w:r>
                          <w:rPr>
                            <w:sz w:val="18"/>
                          </w:rPr>
                          <w:t>操作平台未按规定进行设计计算，扣 8 分</w:t>
                        </w:r>
                      </w:p>
                      <w:p>
                        <w:pPr>
                          <w:pStyle w:val="TableParagraph"/>
                          <w:spacing w:line="331" w:lineRule="auto" w:before="91"/>
                          <w:ind w:left="111" w:right="38"/>
                          <w:rPr>
                            <w:sz w:val="18"/>
                          </w:rPr>
                        </w:pPr>
                        <w:r>
                          <w:rPr>
                            <w:sz w:val="18"/>
                          </w:rPr>
                          <w:t>移动式操作平台，轮子与平台的连接不牢固可靠或立柱底端距离地面超过 80mm，扣 5 分</w:t>
                        </w:r>
                      </w:p>
                      <w:p>
                        <w:pPr>
                          <w:pStyle w:val="TableParagraph"/>
                          <w:spacing w:before="2"/>
                          <w:ind w:left="111"/>
                          <w:rPr>
                            <w:sz w:val="18"/>
                          </w:rPr>
                        </w:pPr>
                        <w:r>
                          <w:rPr>
                            <w:sz w:val="18"/>
                          </w:rPr>
                          <w:t>操作平台的组装不符合设计和规范要求，扣 10 分</w:t>
                        </w:r>
                      </w:p>
                      <w:p>
                        <w:pPr>
                          <w:pStyle w:val="TableParagraph"/>
                          <w:spacing w:before="91"/>
                          <w:ind w:left="111"/>
                          <w:rPr>
                            <w:sz w:val="18"/>
                          </w:rPr>
                        </w:pPr>
                        <w:r>
                          <w:rPr>
                            <w:sz w:val="18"/>
                          </w:rPr>
                          <w:t>平台台面铺板不严，扣 5 分</w:t>
                        </w:r>
                      </w:p>
                      <w:p>
                        <w:pPr>
                          <w:pStyle w:val="TableParagraph"/>
                          <w:spacing w:line="331" w:lineRule="auto" w:before="89"/>
                          <w:ind w:left="111" w:right="97"/>
                          <w:rPr>
                            <w:sz w:val="18"/>
                          </w:rPr>
                        </w:pPr>
                        <w:r>
                          <w:rPr>
                            <w:sz w:val="18"/>
                          </w:rPr>
                          <w:t>操作平台四周未按规定设置防护栏杆或未设置登高扶梯，扣 10 分</w:t>
                        </w:r>
                      </w:p>
                      <w:p>
                        <w:pPr>
                          <w:pStyle w:val="TableParagraph"/>
                          <w:spacing w:line="222" w:lineRule="exact" w:before="4"/>
                          <w:ind w:left="111"/>
                          <w:rPr>
                            <w:sz w:val="18"/>
                          </w:rPr>
                        </w:pPr>
                        <w:r>
                          <w:rPr>
                            <w:sz w:val="18"/>
                          </w:rPr>
                          <w:t>操作平台的材质不符合规范要求，扣 10 分</w:t>
                        </w:r>
                      </w:p>
                    </w:tc>
                    <w:tc>
                      <w:tcPr>
                        <w:tcW w:w="720" w:type="dxa"/>
                        <w:tcBorders>
                          <w:top w:val="single" w:sz="4" w:space="0" w:color="000000"/>
                          <w:left w:val="single" w:sz="4" w:space="0" w:color="000000"/>
                          <w:right w:val="single" w:sz="4" w:space="0" w:color="000000"/>
                        </w:tcBorders>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7"/>
                          <w:rPr>
                            <w:rFonts w:ascii="微软雅黑"/>
                            <w:b/>
                            <w:sz w:val="10"/>
                          </w:rPr>
                        </w:pPr>
                      </w:p>
                      <w:p>
                        <w:pPr>
                          <w:pStyle w:val="TableParagraph"/>
                          <w:ind w:left="162" w:right="142"/>
                          <w:jc w:val="center"/>
                          <w:rPr>
                            <w:sz w:val="18"/>
                          </w:rPr>
                        </w:pPr>
                        <w:r>
                          <w:rPr>
                            <w:sz w:val="18"/>
                          </w:rPr>
                          <w:t>10</w:t>
                        </w:r>
                      </w:p>
                    </w:tc>
                    <w:tc>
                      <w:tcPr>
                        <w:tcW w:w="72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tcBorders>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8"/>
          <w:sz w:val="21"/>
        </w:rPr>
        <w:t> </w:t>
      </w:r>
      <w:r>
        <w:rPr>
          <w:rFonts w:ascii="微软雅黑" w:eastAsia="微软雅黑" w:hint="eastAsia"/>
          <w:b/>
          <w:spacing w:val="2"/>
          <w:w w:val="72"/>
          <w:sz w:val="21"/>
        </w:rPr>
        <w:t>B</w:t>
      </w:r>
      <w:r>
        <w:rPr>
          <w:rFonts w:ascii="微软雅黑" w:eastAsia="微软雅黑" w:hint="eastAsia"/>
          <w:b/>
          <w:spacing w:val="0"/>
          <w:w w:val="174"/>
          <w:sz w:val="21"/>
        </w:rPr>
        <w:t>.</w:t>
      </w:r>
      <w:r>
        <w:rPr>
          <w:rFonts w:ascii="微软雅黑" w:eastAsia="微软雅黑" w:hint="eastAsia"/>
          <w:b/>
          <w:spacing w:val="0"/>
          <w:w w:val="80"/>
          <w:sz w:val="21"/>
        </w:rPr>
        <w:t>1</w:t>
      </w:r>
      <w:r>
        <w:rPr>
          <w:rFonts w:ascii="微软雅黑" w:eastAsia="微软雅黑" w:hint="eastAsia"/>
          <w:b/>
          <w:w w:val="80"/>
          <w:sz w:val="21"/>
        </w:rPr>
        <w:t>3</w:t>
      </w:r>
      <w:r>
        <w:rPr>
          <w:rFonts w:ascii="微软雅黑" w:eastAsia="微软雅黑" w:hint="eastAsia"/>
          <w:b/>
          <w:spacing w:val="-10"/>
          <w:sz w:val="21"/>
        </w:rPr>
        <w:t>  </w:t>
      </w:r>
      <w:r>
        <w:rPr>
          <w:rFonts w:ascii="微软雅黑" w:eastAsia="微软雅黑" w:hint="eastAsia"/>
          <w:b/>
          <w:w w:val="99"/>
          <w:sz w:val="21"/>
        </w:rPr>
        <w:t>高处作业检查评分表</w:t>
      </w:r>
    </w:p>
    <w:p>
      <w:pPr>
        <w:spacing w:after="0" w:line="372" w:lineRule="exact"/>
        <w:jc w:val="center"/>
        <w:rPr>
          <w:rFonts w:ascii="微软雅黑" w:eastAsia="微软雅黑" w:hint="eastAsia"/>
          <w:sz w:val="21"/>
        </w:rPr>
        <w:sectPr>
          <w:pgSz w:w="11910" w:h="16840"/>
          <w:pgMar w:header="0" w:footer="912" w:top="1040" w:bottom="1180" w:left="1140" w:right="820"/>
        </w:sectPr>
      </w:pPr>
    </w:p>
    <w:tbl>
      <w:tblPr>
        <w:tblW w:w="0" w:type="auto"/>
        <w:jc w:val="left"/>
        <w:tblInd w:w="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25"/>
        <w:gridCol w:w="1191"/>
        <w:gridCol w:w="4493"/>
        <w:gridCol w:w="720"/>
        <w:gridCol w:w="720"/>
        <w:gridCol w:w="720"/>
      </w:tblGrid>
      <w:tr>
        <w:trPr>
          <w:trHeight w:val="625" w:hRule="atLeast"/>
        </w:trPr>
        <w:tc>
          <w:tcPr>
            <w:tcW w:w="725" w:type="dxa"/>
            <w:tcBorders>
              <w:bottom w:val="single" w:sz="4" w:space="0" w:color="000000"/>
              <w:right w:val="single" w:sz="4" w:space="0" w:color="000000"/>
            </w:tcBorders>
          </w:tcPr>
          <w:p>
            <w:pPr>
              <w:pStyle w:val="TableParagraph"/>
              <w:spacing w:before="6"/>
              <w:rPr>
                <w:rFonts w:ascii="微软雅黑"/>
                <w:b/>
                <w:sz w:val="10"/>
              </w:rPr>
            </w:pPr>
          </w:p>
          <w:p>
            <w:pPr>
              <w:pStyle w:val="TableParagraph"/>
              <w:ind w:left="162" w:right="148"/>
              <w:jc w:val="center"/>
              <w:rPr>
                <w:sz w:val="18"/>
              </w:rPr>
            </w:pPr>
            <w:r>
              <w:rPr>
                <w:sz w:val="18"/>
              </w:rPr>
              <w:t>序号</w:t>
            </w:r>
          </w:p>
        </w:tc>
        <w:tc>
          <w:tcPr>
            <w:tcW w:w="1191" w:type="dxa"/>
            <w:tcBorders>
              <w:left w:val="single" w:sz="4" w:space="0" w:color="000000"/>
              <w:bottom w:val="single" w:sz="4" w:space="0" w:color="000000"/>
              <w:right w:val="single" w:sz="4" w:space="0" w:color="000000"/>
            </w:tcBorders>
          </w:tcPr>
          <w:p>
            <w:pPr>
              <w:pStyle w:val="TableParagraph"/>
              <w:spacing w:before="6"/>
              <w:rPr>
                <w:rFonts w:ascii="微软雅黑"/>
                <w:b/>
                <w:sz w:val="10"/>
              </w:rPr>
            </w:pPr>
          </w:p>
          <w:p>
            <w:pPr>
              <w:pStyle w:val="TableParagraph"/>
              <w:ind w:left="239"/>
              <w:rPr>
                <w:sz w:val="18"/>
              </w:rPr>
            </w:pPr>
            <w:r>
              <w:rPr>
                <w:sz w:val="18"/>
              </w:rPr>
              <w:t>检查项目</w:t>
            </w:r>
          </w:p>
        </w:tc>
        <w:tc>
          <w:tcPr>
            <w:tcW w:w="4493" w:type="dxa"/>
            <w:tcBorders>
              <w:left w:val="single" w:sz="4" w:space="0" w:color="000000"/>
              <w:bottom w:val="single" w:sz="4" w:space="0" w:color="000000"/>
              <w:right w:val="single" w:sz="4" w:space="0" w:color="000000"/>
            </w:tcBorders>
          </w:tcPr>
          <w:p>
            <w:pPr>
              <w:pStyle w:val="TableParagraph"/>
              <w:spacing w:before="6"/>
              <w:rPr>
                <w:rFonts w:ascii="微软雅黑"/>
                <w:b/>
                <w:sz w:val="10"/>
              </w:rPr>
            </w:pPr>
          </w:p>
          <w:p>
            <w:pPr>
              <w:pStyle w:val="TableParagraph"/>
              <w:ind w:left="1870" w:right="1853"/>
              <w:jc w:val="center"/>
              <w:rPr>
                <w:sz w:val="18"/>
              </w:rPr>
            </w:pPr>
            <w:r>
              <w:rPr>
                <w:sz w:val="18"/>
              </w:rPr>
              <w:t>扣分标准</w:t>
            </w:r>
          </w:p>
        </w:tc>
        <w:tc>
          <w:tcPr>
            <w:tcW w:w="720" w:type="dxa"/>
            <w:tcBorders>
              <w:left w:val="single" w:sz="4" w:space="0" w:color="000000"/>
              <w:bottom w:val="single" w:sz="4" w:space="0" w:color="000000"/>
              <w:right w:val="single" w:sz="4" w:space="0" w:color="000000"/>
            </w:tcBorders>
          </w:tcPr>
          <w:p>
            <w:pPr>
              <w:pStyle w:val="TableParagraph"/>
              <w:spacing w:before="34"/>
              <w:ind w:left="183"/>
              <w:rPr>
                <w:sz w:val="18"/>
              </w:rPr>
            </w:pPr>
            <w:r>
              <w:rPr>
                <w:sz w:val="18"/>
              </w:rPr>
              <w:t>应得</w:t>
            </w:r>
          </w:p>
          <w:p>
            <w:pPr>
              <w:pStyle w:val="TableParagraph"/>
              <w:spacing w:before="81"/>
              <w:ind w:left="183"/>
              <w:rPr>
                <w:sz w:val="18"/>
              </w:rPr>
            </w:pPr>
            <w:r>
              <w:rPr>
                <w:sz w:val="18"/>
              </w:rPr>
              <w:t>分数</w:t>
            </w:r>
          </w:p>
        </w:tc>
        <w:tc>
          <w:tcPr>
            <w:tcW w:w="720" w:type="dxa"/>
            <w:tcBorders>
              <w:left w:val="single" w:sz="4" w:space="0" w:color="000000"/>
              <w:bottom w:val="single" w:sz="4" w:space="0" w:color="000000"/>
              <w:right w:val="single" w:sz="4" w:space="0" w:color="000000"/>
            </w:tcBorders>
          </w:tcPr>
          <w:p>
            <w:pPr>
              <w:pStyle w:val="TableParagraph"/>
              <w:spacing w:before="34"/>
              <w:ind w:left="183"/>
              <w:rPr>
                <w:sz w:val="18"/>
              </w:rPr>
            </w:pPr>
            <w:r>
              <w:rPr>
                <w:sz w:val="18"/>
              </w:rPr>
              <w:t>扣减</w:t>
            </w:r>
          </w:p>
          <w:p>
            <w:pPr>
              <w:pStyle w:val="TableParagraph"/>
              <w:spacing w:before="81"/>
              <w:ind w:left="183"/>
              <w:rPr>
                <w:sz w:val="18"/>
              </w:rPr>
            </w:pPr>
            <w:r>
              <w:rPr>
                <w:sz w:val="18"/>
              </w:rPr>
              <w:t>分数</w:t>
            </w:r>
          </w:p>
        </w:tc>
        <w:tc>
          <w:tcPr>
            <w:tcW w:w="720" w:type="dxa"/>
            <w:tcBorders>
              <w:left w:val="single" w:sz="4" w:space="0" w:color="000000"/>
              <w:bottom w:val="single" w:sz="4" w:space="0" w:color="000000"/>
            </w:tcBorders>
          </w:tcPr>
          <w:p>
            <w:pPr>
              <w:pStyle w:val="TableParagraph"/>
              <w:spacing w:before="34"/>
              <w:ind w:left="183"/>
              <w:rPr>
                <w:sz w:val="18"/>
              </w:rPr>
            </w:pPr>
            <w:r>
              <w:rPr>
                <w:sz w:val="18"/>
              </w:rPr>
              <w:t>实得</w:t>
            </w:r>
          </w:p>
          <w:p>
            <w:pPr>
              <w:pStyle w:val="TableParagraph"/>
              <w:spacing w:before="81"/>
              <w:ind w:left="183"/>
              <w:rPr>
                <w:sz w:val="18"/>
              </w:rPr>
            </w:pPr>
            <w:r>
              <w:rPr>
                <w:sz w:val="18"/>
              </w:rPr>
              <w:t>分数</w:t>
            </w:r>
          </w:p>
        </w:tc>
      </w:tr>
      <w:tr>
        <w:trPr>
          <w:trHeight w:val="986" w:hRule="atLeast"/>
        </w:trPr>
        <w:tc>
          <w:tcPr>
            <w:tcW w:w="725" w:type="dxa"/>
            <w:tcBorders>
              <w:top w:val="single" w:sz="4" w:space="0" w:color="000000"/>
              <w:bottom w:val="nil"/>
              <w:right w:val="single" w:sz="4" w:space="0" w:color="000000"/>
            </w:tcBorders>
          </w:tcPr>
          <w:p>
            <w:pPr>
              <w:pStyle w:val="TableParagraph"/>
              <w:rPr>
                <w:rFonts w:ascii="Times New Roman"/>
                <w:sz w:val="18"/>
              </w:rPr>
            </w:pPr>
          </w:p>
        </w:tc>
        <w:tc>
          <w:tcPr>
            <w:tcW w:w="1191"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4493" w:type="dxa"/>
            <w:tcBorders>
              <w:top w:val="single" w:sz="4" w:space="0" w:color="000000"/>
              <w:left w:val="single" w:sz="4" w:space="0" w:color="000000"/>
              <w:bottom w:val="nil"/>
              <w:right w:val="single" w:sz="4" w:space="0" w:color="000000"/>
            </w:tcBorders>
          </w:tcPr>
          <w:p>
            <w:pPr>
              <w:pStyle w:val="TableParagraph"/>
              <w:spacing w:before="68"/>
              <w:ind w:left="111"/>
              <w:rPr>
                <w:sz w:val="18"/>
              </w:rPr>
            </w:pPr>
            <w:r>
              <w:rPr>
                <w:sz w:val="18"/>
              </w:rPr>
              <w:t>未编制专项施工方案或未经设计计算，扣 10 分</w:t>
            </w:r>
          </w:p>
          <w:p>
            <w:pPr>
              <w:pStyle w:val="TableParagraph"/>
              <w:spacing w:line="320" w:lineRule="atLeast"/>
              <w:ind w:left="111" w:right="31"/>
              <w:rPr>
                <w:sz w:val="18"/>
              </w:rPr>
            </w:pPr>
            <w:r>
              <w:rPr>
                <w:sz w:val="18"/>
              </w:rPr>
              <w:t>悬挑式钢平台的下部支撑系统或上部拉结点，未设置在建筑结构上，扣 10 分</w:t>
            </w:r>
          </w:p>
        </w:tc>
        <w:tc>
          <w:tcPr>
            <w:tcW w:w="720" w:type="dxa"/>
            <w:tcBorders>
              <w:top w:val="single" w:sz="4" w:space="0" w:color="000000"/>
              <w:left w:val="single" w:sz="4" w:space="0" w:color="000000"/>
              <w:bottom w:val="nil"/>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val="restart"/>
            <w:tcBorders>
              <w:top w:val="single" w:sz="4" w:space="0" w:color="000000"/>
              <w:left w:val="single" w:sz="4" w:space="0" w:color="000000"/>
              <w:bottom w:val="single" w:sz="4" w:space="0" w:color="000000"/>
            </w:tcBorders>
          </w:tcPr>
          <w:p>
            <w:pPr>
              <w:pStyle w:val="TableParagraph"/>
              <w:rPr>
                <w:rFonts w:ascii="Times New Roman"/>
                <w:sz w:val="18"/>
              </w:rPr>
            </w:pPr>
          </w:p>
        </w:tc>
      </w:tr>
      <w:tr>
        <w:trPr>
          <w:trHeight w:val="950" w:hRule="atLeast"/>
        </w:trPr>
        <w:tc>
          <w:tcPr>
            <w:tcW w:w="725" w:type="dxa"/>
            <w:tcBorders>
              <w:top w:val="nil"/>
              <w:bottom w:val="nil"/>
              <w:right w:val="single" w:sz="4" w:space="0" w:color="000000"/>
            </w:tcBorders>
          </w:tcPr>
          <w:p>
            <w:pPr>
              <w:pStyle w:val="TableParagraph"/>
              <w:spacing w:before="17"/>
              <w:rPr>
                <w:rFonts w:ascii="微软雅黑"/>
                <w:b/>
                <w:sz w:val="25"/>
              </w:rPr>
            </w:pPr>
          </w:p>
          <w:p>
            <w:pPr>
              <w:pStyle w:val="TableParagraph"/>
              <w:ind w:left="162" w:right="145"/>
              <w:jc w:val="center"/>
              <w:rPr>
                <w:sz w:val="18"/>
              </w:rPr>
            </w:pPr>
            <w:r>
              <w:rPr>
                <w:sz w:val="18"/>
              </w:rPr>
              <w:t>10</w:t>
            </w:r>
          </w:p>
        </w:tc>
        <w:tc>
          <w:tcPr>
            <w:tcW w:w="1191" w:type="dxa"/>
            <w:tcBorders>
              <w:top w:val="nil"/>
              <w:left w:val="single" w:sz="4" w:space="0" w:color="000000"/>
              <w:bottom w:val="nil"/>
              <w:right w:val="single" w:sz="4" w:space="0" w:color="000000"/>
            </w:tcBorders>
          </w:tcPr>
          <w:p>
            <w:pPr>
              <w:pStyle w:val="TableParagraph"/>
              <w:spacing w:before="3"/>
              <w:rPr>
                <w:rFonts w:ascii="微软雅黑"/>
                <w:b/>
                <w:sz w:val="14"/>
              </w:rPr>
            </w:pPr>
          </w:p>
          <w:p>
            <w:pPr>
              <w:pStyle w:val="TableParagraph"/>
              <w:spacing w:line="320" w:lineRule="atLeast" w:before="1"/>
              <w:ind w:left="330" w:right="128" w:hanging="180"/>
              <w:rPr>
                <w:sz w:val="18"/>
              </w:rPr>
            </w:pPr>
            <w:r>
              <w:rPr>
                <w:sz w:val="18"/>
              </w:rPr>
              <w:t>悬挑式物料钢平台</w:t>
            </w:r>
          </w:p>
        </w:tc>
        <w:tc>
          <w:tcPr>
            <w:tcW w:w="4493" w:type="dxa"/>
            <w:tcBorders>
              <w:top w:val="nil"/>
              <w:left w:val="single" w:sz="4" w:space="0" w:color="000000"/>
              <w:bottom w:val="nil"/>
              <w:right w:val="single" w:sz="4" w:space="0" w:color="000000"/>
            </w:tcBorders>
          </w:tcPr>
          <w:p>
            <w:pPr>
              <w:pStyle w:val="TableParagraph"/>
              <w:spacing w:line="331" w:lineRule="auto" w:before="32"/>
              <w:ind w:left="111" w:right="91"/>
              <w:rPr>
                <w:sz w:val="18"/>
              </w:rPr>
            </w:pPr>
            <w:r>
              <w:rPr>
                <w:spacing w:val="-6"/>
                <w:sz w:val="18"/>
              </w:rPr>
              <w:t>斜拉杆或钢丝绳未按要求在平台两侧各设置两道，扣 </w:t>
            </w:r>
            <w:r>
              <w:rPr>
                <w:sz w:val="18"/>
              </w:rPr>
              <w:t>10 分</w:t>
            </w:r>
          </w:p>
          <w:p>
            <w:pPr>
              <w:pStyle w:val="TableParagraph"/>
              <w:spacing w:before="2"/>
              <w:ind w:left="111"/>
              <w:rPr>
                <w:sz w:val="18"/>
              </w:rPr>
            </w:pPr>
            <w:r>
              <w:rPr>
                <w:sz w:val="18"/>
              </w:rPr>
              <w:t>钢平台未按要求设置固定的防护栏杆或挡脚板，扣 3～</w:t>
            </w:r>
          </w:p>
        </w:tc>
        <w:tc>
          <w:tcPr>
            <w:tcW w:w="720" w:type="dxa"/>
            <w:tcBorders>
              <w:top w:val="nil"/>
              <w:left w:val="single" w:sz="4" w:space="0" w:color="000000"/>
              <w:bottom w:val="nil"/>
              <w:right w:val="single" w:sz="4" w:space="0" w:color="000000"/>
            </w:tcBorders>
          </w:tcPr>
          <w:p>
            <w:pPr>
              <w:pStyle w:val="TableParagraph"/>
              <w:rPr>
                <w:rFonts w:ascii="微软雅黑"/>
                <w:b/>
                <w:sz w:val="18"/>
              </w:rPr>
            </w:pPr>
          </w:p>
          <w:p>
            <w:pPr>
              <w:pStyle w:val="TableParagraph"/>
              <w:spacing w:before="14"/>
              <w:rPr>
                <w:rFonts w:ascii="微软雅黑"/>
                <w:b/>
                <w:sz w:val="9"/>
              </w:rPr>
            </w:pPr>
          </w:p>
          <w:p>
            <w:pPr>
              <w:pStyle w:val="TableParagraph"/>
              <w:ind w:left="162" w:right="142"/>
              <w:jc w:val="center"/>
              <w:rPr>
                <w:sz w:val="18"/>
              </w:rPr>
            </w:pPr>
            <w:r>
              <w:rPr>
                <w:sz w:val="18"/>
              </w:rPr>
              <w:t>10</w:t>
            </w: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950" w:hRule="atLeast"/>
        </w:trPr>
        <w:tc>
          <w:tcPr>
            <w:tcW w:w="725" w:type="dxa"/>
            <w:tcBorders>
              <w:top w:val="nil"/>
              <w:bottom w:val="nil"/>
              <w:right w:val="single" w:sz="4" w:space="0" w:color="000000"/>
            </w:tcBorders>
          </w:tcPr>
          <w:p>
            <w:pPr>
              <w:pStyle w:val="TableParagraph"/>
              <w:rPr>
                <w:rFonts w:ascii="Times New Roman"/>
                <w:sz w:val="18"/>
              </w:rPr>
            </w:pPr>
          </w:p>
        </w:tc>
        <w:tc>
          <w:tcPr>
            <w:tcW w:w="1191" w:type="dxa"/>
            <w:tcBorders>
              <w:top w:val="nil"/>
              <w:left w:val="single" w:sz="4" w:space="0" w:color="000000"/>
              <w:bottom w:val="nil"/>
              <w:right w:val="single" w:sz="4" w:space="0" w:color="000000"/>
            </w:tcBorders>
          </w:tcPr>
          <w:p>
            <w:pPr>
              <w:pStyle w:val="TableParagraph"/>
              <w:rPr>
                <w:rFonts w:ascii="Times New Roman"/>
                <w:sz w:val="18"/>
              </w:rPr>
            </w:pPr>
          </w:p>
        </w:tc>
        <w:tc>
          <w:tcPr>
            <w:tcW w:w="4493" w:type="dxa"/>
            <w:tcBorders>
              <w:top w:val="nil"/>
              <w:left w:val="single" w:sz="4" w:space="0" w:color="000000"/>
              <w:bottom w:val="nil"/>
              <w:right w:val="single" w:sz="4" w:space="0" w:color="000000"/>
            </w:tcBorders>
          </w:tcPr>
          <w:p>
            <w:pPr>
              <w:pStyle w:val="TableParagraph"/>
              <w:spacing w:before="32"/>
              <w:ind w:left="111"/>
              <w:rPr>
                <w:sz w:val="18"/>
              </w:rPr>
            </w:pPr>
            <w:r>
              <w:rPr>
                <w:sz w:val="18"/>
              </w:rPr>
              <w:t>10 分</w:t>
            </w:r>
          </w:p>
          <w:p>
            <w:pPr>
              <w:pStyle w:val="TableParagraph"/>
              <w:spacing w:line="320" w:lineRule="atLeast"/>
              <w:ind w:left="111" w:right="97"/>
              <w:rPr>
                <w:sz w:val="18"/>
              </w:rPr>
            </w:pPr>
            <w:r>
              <w:rPr>
                <w:sz w:val="18"/>
              </w:rPr>
              <w:t>钢平台台面铺板不严或钢平台与建筑结构之间铺板不严，扣 5 分</w:t>
            </w:r>
          </w:p>
        </w:tc>
        <w:tc>
          <w:tcPr>
            <w:tcW w:w="720" w:type="dxa"/>
            <w:tcBorders>
              <w:top w:val="nil"/>
              <w:left w:val="single" w:sz="4" w:space="0" w:color="000000"/>
              <w:bottom w:val="nil"/>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282" w:hRule="atLeast"/>
        </w:trPr>
        <w:tc>
          <w:tcPr>
            <w:tcW w:w="725" w:type="dxa"/>
            <w:tcBorders>
              <w:top w:val="nil"/>
              <w:bottom w:val="single" w:sz="4" w:space="0" w:color="000000"/>
              <w:right w:val="single" w:sz="4" w:space="0" w:color="000000"/>
            </w:tcBorders>
          </w:tcPr>
          <w:p>
            <w:pPr>
              <w:pStyle w:val="TableParagraph"/>
              <w:rPr>
                <w:rFonts w:ascii="Times New Roman"/>
                <w:sz w:val="18"/>
              </w:rPr>
            </w:pPr>
          </w:p>
        </w:tc>
        <w:tc>
          <w:tcPr>
            <w:tcW w:w="1191"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4493" w:type="dxa"/>
            <w:tcBorders>
              <w:top w:val="nil"/>
              <w:left w:val="single" w:sz="4" w:space="0" w:color="000000"/>
              <w:bottom w:val="single" w:sz="4" w:space="0" w:color="000000"/>
              <w:right w:val="single" w:sz="4" w:space="0" w:color="000000"/>
            </w:tcBorders>
          </w:tcPr>
          <w:p>
            <w:pPr>
              <w:pStyle w:val="TableParagraph"/>
              <w:spacing w:before="32"/>
              <w:ind w:left="111"/>
              <w:rPr>
                <w:sz w:val="18"/>
              </w:rPr>
            </w:pPr>
            <w:r>
              <w:rPr>
                <w:sz w:val="18"/>
              </w:rPr>
              <w:t>未在平台明显处设置荷载限定标牌，扣 5 分</w:t>
            </w:r>
          </w:p>
        </w:tc>
        <w:tc>
          <w:tcPr>
            <w:tcW w:w="720" w:type="dxa"/>
            <w:tcBorders>
              <w:top w:val="nil"/>
              <w:left w:val="single" w:sz="4" w:space="0" w:color="000000"/>
              <w:bottom w:val="single" w:sz="4" w:space="0" w:color="000000"/>
              <w:right w:val="single" w:sz="4" w:space="0" w:color="000000"/>
            </w:tcBorders>
          </w:tcPr>
          <w:p>
            <w:pPr>
              <w:pStyle w:val="TableParagraph"/>
              <w:rPr>
                <w:rFonts w:ascii="Times New Roman"/>
                <w:sz w:val="18"/>
              </w:rPr>
            </w:pPr>
          </w:p>
        </w:tc>
        <w:tc>
          <w:tcPr>
            <w:tcW w:w="720" w:type="dxa"/>
            <w:vMerge/>
            <w:tcBorders>
              <w:top w:val="nil"/>
              <w:left w:val="single" w:sz="4" w:space="0" w:color="000000"/>
              <w:bottom w:val="single" w:sz="4" w:space="0" w:color="000000"/>
              <w:right w:val="single" w:sz="4" w:space="0" w:color="000000"/>
            </w:tcBorders>
          </w:tcPr>
          <w:p>
            <w:pPr>
              <w:rPr>
                <w:sz w:val="2"/>
                <w:szCs w:val="2"/>
              </w:rPr>
            </w:pPr>
          </w:p>
        </w:tc>
        <w:tc>
          <w:tcPr>
            <w:tcW w:w="720" w:type="dxa"/>
            <w:vMerge/>
            <w:tcBorders>
              <w:top w:val="nil"/>
              <w:left w:val="single" w:sz="4" w:space="0" w:color="000000"/>
              <w:bottom w:val="single" w:sz="4" w:space="0" w:color="000000"/>
            </w:tcBorders>
          </w:tcPr>
          <w:p>
            <w:pPr>
              <w:rPr>
                <w:sz w:val="2"/>
                <w:szCs w:val="2"/>
              </w:rPr>
            </w:pPr>
          </w:p>
        </w:tc>
      </w:tr>
      <w:tr>
        <w:trPr>
          <w:trHeight w:val="625" w:hRule="atLeast"/>
        </w:trPr>
        <w:tc>
          <w:tcPr>
            <w:tcW w:w="1916" w:type="dxa"/>
            <w:gridSpan w:val="2"/>
            <w:tcBorders>
              <w:top w:val="single" w:sz="4" w:space="0" w:color="000000"/>
              <w:right w:val="single" w:sz="4" w:space="0" w:color="000000"/>
            </w:tcBorders>
          </w:tcPr>
          <w:p>
            <w:pPr>
              <w:pStyle w:val="TableParagraph"/>
              <w:rPr>
                <w:rFonts w:ascii="微软雅黑"/>
                <w:b/>
                <w:sz w:val="12"/>
              </w:rPr>
            </w:pPr>
          </w:p>
          <w:p>
            <w:pPr>
              <w:pStyle w:val="TableParagraph"/>
              <w:ind w:left="417"/>
              <w:rPr>
                <w:sz w:val="18"/>
              </w:rPr>
            </w:pPr>
            <w:r>
              <w:rPr>
                <w:sz w:val="18"/>
              </w:rPr>
              <w:t>检查项目合计</w:t>
            </w:r>
          </w:p>
        </w:tc>
        <w:tc>
          <w:tcPr>
            <w:tcW w:w="4493"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right w:val="single" w:sz="4" w:space="0" w:color="000000"/>
            </w:tcBorders>
          </w:tcPr>
          <w:p>
            <w:pPr>
              <w:pStyle w:val="TableParagraph"/>
              <w:rPr>
                <w:rFonts w:ascii="微软雅黑"/>
                <w:b/>
                <w:sz w:val="12"/>
              </w:rPr>
            </w:pPr>
          </w:p>
          <w:p>
            <w:pPr>
              <w:pStyle w:val="TableParagraph"/>
              <w:ind w:left="162" w:right="144"/>
              <w:jc w:val="center"/>
              <w:rPr>
                <w:sz w:val="18"/>
              </w:rPr>
            </w:pPr>
            <w:r>
              <w:rPr>
                <w:sz w:val="18"/>
              </w:rPr>
              <w:t>100</w:t>
            </w:r>
          </w:p>
        </w:tc>
        <w:tc>
          <w:tcPr>
            <w:tcW w:w="720" w:type="dxa"/>
            <w:tcBorders>
              <w:top w:val="single" w:sz="4" w:space="0" w:color="000000"/>
              <w:left w:val="single" w:sz="4" w:space="0" w:color="000000"/>
              <w:right w:val="single" w:sz="4" w:space="0" w:color="000000"/>
            </w:tcBorders>
          </w:tcPr>
          <w:p>
            <w:pPr>
              <w:pStyle w:val="TableParagraph"/>
              <w:rPr>
                <w:rFonts w:ascii="Times New Roman"/>
                <w:sz w:val="18"/>
              </w:rPr>
            </w:pPr>
          </w:p>
        </w:tc>
        <w:tc>
          <w:tcPr>
            <w:tcW w:w="720" w:type="dxa"/>
            <w:tcBorders>
              <w:top w:val="single" w:sz="4" w:space="0" w:color="000000"/>
              <w:left w:val="single" w:sz="4" w:space="0" w:color="000000"/>
            </w:tcBorders>
          </w:tcPr>
          <w:p>
            <w:pPr>
              <w:pStyle w:val="TableParagraph"/>
              <w:rPr>
                <w:rFonts w:ascii="Times New Roman"/>
                <w:sz w:val="18"/>
              </w:rPr>
            </w:pPr>
          </w:p>
        </w:tc>
      </w:tr>
    </w:tbl>
    <w:p>
      <w:pPr>
        <w:spacing w:after="0"/>
        <w:rPr>
          <w:rFonts w:ascii="Times New Roman"/>
          <w:sz w:val="18"/>
        </w:rPr>
        <w:sectPr>
          <w:pgSz w:w="11910" w:h="16840"/>
          <w:pgMar w:header="0" w:footer="912" w:top="1080" w:bottom="1100" w:left="1140" w:right="820"/>
        </w:sectPr>
      </w:pPr>
    </w:p>
    <w:p>
      <w:pPr>
        <w:spacing w:line="372" w:lineRule="exact" w:before="0"/>
        <w:ind w:left="0" w:right="315" w:firstLine="0"/>
        <w:jc w:val="center"/>
        <w:rPr>
          <w:rFonts w:ascii="微软雅黑" w:eastAsia="微软雅黑" w:hint="eastAsia"/>
          <w:b/>
          <w:sz w:val="21"/>
        </w:rPr>
      </w:pPr>
      <w:r>
        <w:rPr/>
        <w:pict>
          <v:shape style="position:absolute;margin-left:70.680pt;margin-top:70.080025pt;width:454.2pt;height:709.7pt;mso-position-horizontal-relative:page;mso-position-vertical-relative:page;z-index:145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396"/>
                    <w:gridCol w:w="686"/>
                    <w:gridCol w:w="5169"/>
                    <w:gridCol w:w="715"/>
                    <w:gridCol w:w="713"/>
                    <w:gridCol w:w="655"/>
                  </w:tblGrid>
                  <w:tr>
                    <w:trPr>
                      <w:trHeight w:val="705" w:hRule="atLeast"/>
                    </w:trPr>
                    <w:tc>
                      <w:tcPr>
                        <w:tcW w:w="734" w:type="dxa"/>
                      </w:tcPr>
                      <w:p>
                        <w:pPr>
                          <w:pStyle w:val="TableParagraph"/>
                          <w:spacing w:before="16"/>
                          <w:rPr>
                            <w:rFonts w:ascii="微软雅黑"/>
                            <w:b/>
                            <w:sz w:val="12"/>
                          </w:rPr>
                        </w:pPr>
                      </w:p>
                      <w:p>
                        <w:pPr>
                          <w:pStyle w:val="TableParagraph"/>
                          <w:ind w:left="167" w:right="157"/>
                          <w:jc w:val="center"/>
                          <w:rPr>
                            <w:sz w:val="18"/>
                          </w:rPr>
                        </w:pPr>
                        <w:r>
                          <w:rPr>
                            <w:sz w:val="18"/>
                          </w:rPr>
                          <w:t>序号</w:t>
                        </w:r>
                      </w:p>
                    </w:tc>
                    <w:tc>
                      <w:tcPr>
                        <w:tcW w:w="1082" w:type="dxa"/>
                        <w:gridSpan w:val="2"/>
                      </w:tcPr>
                      <w:p>
                        <w:pPr>
                          <w:pStyle w:val="TableParagraph"/>
                          <w:spacing w:before="16"/>
                          <w:rPr>
                            <w:rFonts w:ascii="微软雅黑"/>
                            <w:b/>
                            <w:sz w:val="12"/>
                          </w:rPr>
                        </w:pPr>
                      </w:p>
                      <w:p>
                        <w:pPr>
                          <w:pStyle w:val="TableParagraph"/>
                          <w:ind w:left="182"/>
                          <w:rPr>
                            <w:sz w:val="18"/>
                          </w:rPr>
                        </w:pPr>
                        <w:r>
                          <w:rPr>
                            <w:sz w:val="18"/>
                          </w:rPr>
                          <w:t>检查项目</w:t>
                        </w:r>
                      </w:p>
                    </w:tc>
                    <w:tc>
                      <w:tcPr>
                        <w:tcW w:w="5169" w:type="dxa"/>
                      </w:tcPr>
                      <w:p>
                        <w:pPr>
                          <w:pStyle w:val="TableParagraph"/>
                          <w:spacing w:before="16"/>
                          <w:rPr>
                            <w:rFonts w:ascii="微软雅黑"/>
                            <w:b/>
                            <w:sz w:val="12"/>
                          </w:rPr>
                        </w:pPr>
                      </w:p>
                      <w:p>
                        <w:pPr>
                          <w:pStyle w:val="TableParagraph"/>
                          <w:ind w:left="1936" w:right="1922"/>
                          <w:jc w:val="center"/>
                          <w:rPr>
                            <w:sz w:val="18"/>
                          </w:rPr>
                        </w:pPr>
                        <w:r>
                          <w:rPr>
                            <w:sz w:val="18"/>
                          </w:rPr>
                          <w:t>扣  分  标  准</w:t>
                        </w:r>
                      </w:p>
                    </w:tc>
                    <w:tc>
                      <w:tcPr>
                        <w:tcW w:w="715" w:type="dxa"/>
                      </w:tcPr>
                      <w:p>
                        <w:pPr>
                          <w:pStyle w:val="TableParagraph"/>
                          <w:spacing w:line="310" w:lineRule="atLeast" w:before="2"/>
                          <w:ind w:left="178" w:right="164"/>
                          <w:rPr>
                            <w:sz w:val="18"/>
                          </w:rPr>
                        </w:pPr>
                        <w:r>
                          <w:rPr>
                            <w:sz w:val="18"/>
                          </w:rPr>
                          <w:t>应得分数</w:t>
                        </w:r>
                      </w:p>
                    </w:tc>
                    <w:tc>
                      <w:tcPr>
                        <w:tcW w:w="713" w:type="dxa"/>
                      </w:tcPr>
                      <w:p>
                        <w:pPr>
                          <w:pStyle w:val="TableParagraph"/>
                          <w:spacing w:line="310" w:lineRule="atLeast" w:before="2"/>
                          <w:ind w:left="176" w:right="164"/>
                          <w:rPr>
                            <w:sz w:val="18"/>
                          </w:rPr>
                        </w:pPr>
                        <w:r>
                          <w:rPr>
                            <w:sz w:val="18"/>
                          </w:rPr>
                          <w:t>扣减分数</w:t>
                        </w:r>
                      </w:p>
                    </w:tc>
                    <w:tc>
                      <w:tcPr>
                        <w:tcW w:w="655" w:type="dxa"/>
                      </w:tcPr>
                      <w:p>
                        <w:pPr>
                          <w:pStyle w:val="TableParagraph"/>
                          <w:spacing w:line="310" w:lineRule="atLeast" w:before="2"/>
                          <w:ind w:left="147" w:right="135"/>
                          <w:rPr>
                            <w:sz w:val="18"/>
                          </w:rPr>
                        </w:pPr>
                        <w:r>
                          <w:rPr>
                            <w:sz w:val="18"/>
                          </w:rPr>
                          <w:t>实得分数</w:t>
                        </w:r>
                      </w:p>
                    </w:tc>
                  </w:tr>
                  <w:tr>
                    <w:trPr>
                      <w:trHeight w:val="2183" w:hRule="atLeast"/>
                    </w:trPr>
                    <w:tc>
                      <w:tcPr>
                        <w:tcW w:w="734"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8"/>
                          <w:jc w:val="center"/>
                          <w:rPr>
                            <w:sz w:val="18"/>
                          </w:rPr>
                        </w:pPr>
                        <w:r>
                          <w:rPr>
                            <w:sz w:val="18"/>
                          </w:rPr>
                          <w:t>1</w:t>
                        </w:r>
                      </w:p>
                    </w:tc>
                    <w:tc>
                      <w:tcPr>
                        <w:tcW w:w="396"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8"/>
                          <w:rPr>
                            <w:rFonts w:ascii="微软雅黑"/>
                            <w:b/>
                            <w:sz w:val="9"/>
                          </w:rPr>
                        </w:pPr>
                      </w:p>
                      <w:p>
                        <w:pPr>
                          <w:pStyle w:val="TableParagraph"/>
                          <w:spacing w:line="324" w:lineRule="auto"/>
                          <w:ind w:left="108" w:right="95"/>
                          <w:jc w:val="both"/>
                          <w:rPr>
                            <w:sz w:val="18"/>
                          </w:rPr>
                        </w:pPr>
                        <w:r>
                          <w:rPr>
                            <w:sz w:val="18"/>
                          </w:rPr>
                          <w:t>保证项目</w:t>
                        </w:r>
                      </w:p>
                    </w:tc>
                    <w:tc>
                      <w:tcPr>
                        <w:tcW w:w="686" w:type="dxa"/>
                      </w:tcPr>
                      <w:p>
                        <w:pPr>
                          <w:pStyle w:val="TableParagraph"/>
                          <w:rPr>
                            <w:rFonts w:ascii="微软雅黑"/>
                            <w:b/>
                            <w:sz w:val="18"/>
                          </w:rPr>
                        </w:pPr>
                      </w:p>
                      <w:p>
                        <w:pPr>
                          <w:pStyle w:val="TableParagraph"/>
                          <w:spacing w:before="9"/>
                          <w:rPr>
                            <w:rFonts w:ascii="微软雅黑"/>
                            <w:b/>
                            <w:sz w:val="26"/>
                          </w:rPr>
                        </w:pPr>
                      </w:p>
                      <w:p>
                        <w:pPr>
                          <w:pStyle w:val="TableParagraph"/>
                          <w:spacing w:line="324" w:lineRule="auto"/>
                          <w:ind w:left="163" w:right="150"/>
                          <w:rPr>
                            <w:sz w:val="18"/>
                          </w:rPr>
                        </w:pPr>
                        <w:r>
                          <w:rPr>
                            <w:sz w:val="18"/>
                          </w:rPr>
                          <w:t>外电防护</w:t>
                        </w:r>
                      </w:p>
                    </w:tc>
                    <w:tc>
                      <w:tcPr>
                        <w:tcW w:w="5169" w:type="dxa"/>
                      </w:tcPr>
                      <w:p>
                        <w:pPr>
                          <w:pStyle w:val="TableParagraph"/>
                          <w:spacing w:line="324" w:lineRule="auto" w:before="40"/>
                          <w:ind w:left="111" w:right="92"/>
                          <w:rPr>
                            <w:sz w:val="18"/>
                          </w:rPr>
                        </w:pPr>
                        <w:r>
                          <w:rPr>
                            <w:spacing w:val="-7"/>
                            <w:sz w:val="18"/>
                          </w:rPr>
                          <w:t>外电线路与在建工程及脚手架、起重机械、场内机动车道之间的</w:t>
                        </w:r>
                        <w:r>
                          <w:rPr>
                            <w:spacing w:val="-9"/>
                            <w:sz w:val="18"/>
                          </w:rPr>
                          <w:t>安全距离不符合规范要求且未采取防护措施，扣 </w:t>
                        </w:r>
                        <w:r>
                          <w:rPr>
                            <w:sz w:val="18"/>
                          </w:rPr>
                          <w:t>10</w:t>
                        </w:r>
                        <w:r>
                          <w:rPr>
                            <w:spacing w:val="-24"/>
                            <w:sz w:val="18"/>
                          </w:rPr>
                          <w:t> 分</w:t>
                        </w:r>
                      </w:p>
                      <w:p>
                        <w:pPr>
                          <w:pStyle w:val="TableParagraph"/>
                          <w:spacing w:before="2"/>
                          <w:ind w:left="111"/>
                          <w:rPr>
                            <w:sz w:val="18"/>
                          </w:rPr>
                        </w:pPr>
                        <w:r>
                          <w:rPr>
                            <w:sz w:val="18"/>
                          </w:rPr>
                          <w:t>防护设施未设置明显的警示标志，扣 5 分</w:t>
                        </w:r>
                      </w:p>
                      <w:p>
                        <w:pPr>
                          <w:pStyle w:val="TableParagraph"/>
                          <w:spacing w:before="81"/>
                          <w:ind w:left="111"/>
                          <w:rPr>
                            <w:sz w:val="18"/>
                          </w:rPr>
                        </w:pPr>
                        <w:r>
                          <w:rPr>
                            <w:sz w:val="18"/>
                          </w:rPr>
                          <w:t>防护设施与外电线路的安全距离及搭设方式不符合规范要求，扣</w:t>
                        </w:r>
                      </w:p>
                      <w:p>
                        <w:pPr>
                          <w:pStyle w:val="TableParagraph"/>
                          <w:spacing w:before="81"/>
                          <w:ind w:left="111"/>
                          <w:rPr>
                            <w:sz w:val="18"/>
                          </w:rPr>
                        </w:pPr>
                        <w:r>
                          <w:rPr>
                            <w:sz w:val="18"/>
                          </w:rPr>
                          <w:t>5～10 分</w:t>
                        </w:r>
                      </w:p>
                      <w:p>
                        <w:pPr>
                          <w:pStyle w:val="TableParagraph"/>
                          <w:spacing w:before="82"/>
                          <w:ind w:left="111"/>
                          <w:rPr>
                            <w:sz w:val="18"/>
                          </w:rPr>
                        </w:pPr>
                        <w:r>
                          <w:rPr>
                            <w:sz w:val="18"/>
                          </w:rPr>
                          <w:t>在外电架空线路正下方施工、建造临时设施或堆放材料物品，扣</w:t>
                        </w:r>
                      </w:p>
                      <w:p>
                        <w:pPr>
                          <w:pStyle w:val="TableParagraph"/>
                          <w:spacing w:before="81"/>
                          <w:ind w:left="111"/>
                          <w:rPr>
                            <w:sz w:val="18"/>
                          </w:rPr>
                        </w:pPr>
                        <w:r>
                          <w:rPr>
                            <w:sz w:val="18"/>
                          </w:rPr>
                          <w:t>10 分</w:t>
                        </w:r>
                      </w:p>
                    </w:tc>
                    <w:tc>
                      <w:tcPr>
                        <w:tcW w:w="715"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159" w:right="143"/>
                          <w:jc w:val="center"/>
                          <w:rPr>
                            <w:sz w:val="18"/>
                          </w:rPr>
                        </w:pPr>
                        <w:r>
                          <w:rPr>
                            <w:sz w:val="18"/>
                          </w:rPr>
                          <w:t>10</w:t>
                        </w:r>
                      </w:p>
                    </w:tc>
                    <w:tc>
                      <w:tcPr>
                        <w:tcW w:w="713" w:type="dxa"/>
                      </w:tcPr>
                      <w:p>
                        <w:pPr>
                          <w:pStyle w:val="TableParagraph"/>
                          <w:rPr>
                            <w:rFonts w:ascii="Times New Roman"/>
                            <w:sz w:val="18"/>
                          </w:rPr>
                        </w:pPr>
                      </w:p>
                    </w:tc>
                    <w:tc>
                      <w:tcPr>
                        <w:tcW w:w="655" w:type="dxa"/>
                      </w:tcPr>
                      <w:p>
                        <w:pPr>
                          <w:pStyle w:val="TableParagraph"/>
                          <w:rPr>
                            <w:rFonts w:ascii="Times New Roman"/>
                            <w:sz w:val="18"/>
                          </w:rPr>
                        </w:pPr>
                      </w:p>
                    </w:tc>
                  </w:tr>
                  <w:tr>
                    <w:trPr>
                      <w:trHeight w:val="4367" w:hRule="atLeast"/>
                    </w:trPr>
                    <w:tc>
                      <w:tcPr>
                        <w:tcW w:w="734"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4"/>
                          <w:rPr>
                            <w:rFonts w:ascii="微软雅黑"/>
                            <w:b/>
                            <w:sz w:val="22"/>
                          </w:rPr>
                        </w:pPr>
                      </w:p>
                      <w:p>
                        <w:pPr>
                          <w:pStyle w:val="TableParagraph"/>
                          <w:ind w:left="8"/>
                          <w:jc w:val="center"/>
                          <w:rPr>
                            <w:sz w:val="18"/>
                          </w:rPr>
                        </w:pPr>
                        <w:r>
                          <w:rPr>
                            <w:sz w:val="18"/>
                          </w:rPr>
                          <w:t>2</w:t>
                        </w:r>
                      </w:p>
                    </w:tc>
                    <w:tc>
                      <w:tcPr>
                        <w:tcW w:w="396" w:type="dxa"/>
                        <w:vMerge/>
                        <w:tcBorders>
                          <w:top w:val="nil"/>
                        </w:tcBorders>
                      </w:tcPr>
                      <w:p>
                        <w:pPr>
                          <w:rPr>
                            <w:sz w:val="2"/>
                            <w:szCs w:val="2"/>
                          </w:rPr>
                        </w:pPr>
                      </w:p>
                    </w:tc>
                    <w:tc>
                      <w:tcPr>
                        <w:tcW w:w="686"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6"/>
                          <w:rPr>
                            <w:rFonts w:ascii="微软雅黑"/>
                            <w:b/>
                            <w:sz w:val="24"/>
                          </w:rPr>
                        </w:pPr>
                      </w:p>
                      <w:p>
                        <w:pPr>
                          <w:pStyle w:val="TableParagraph"/>
                          <w:spacing w:line="324" w:lineRule="auto" w:before="1"/>
                          <w:ind w:left="163" w:right="150"/>
                          <w:jc w:val="both"/>
                          <w:rPr>
                            <w:sz w:val="18"/>
                          </w:rPr>
                        </w:pPr>
                        <w:r>
                          <w:rPr>
                            <w:sz w:val="18"/>
                          </w:rPr>
                          <w:t>接地与接零保护系统</w:t>
                        </w:r>
                      </w:p>
                    </w:tc>
                    <w:tc>
                      <w:tcPr>
                        <w:tcW w:w="5169" w:type="dxa"/>
                      </w:tcPr>
                      <w:p>
                        <w:pPr>
                          <w:pStyle w:val="TableParagraph"/>
                          <w:spacing w:line="324" w:lineRule="auto" w:before="40"/>
                          <w:ind w:left="111" w:right="94"/>
                          <w:rPr>
                            <w:sz w:val="18"/>
                          </w:rPr>
                        </w:pPr>
                        <w:r>
                          <w:rPr>
                            <w:sz w:val="18"/>
                          </w:rPr>
                          <w:t>施工现场专用的电源中性点直接接地的低压配电系统未采 用TN-S 接零保护系统，扣 20 分</w:t>
                        </w:r>
                      </w:p>
                      <w:p>
                        <w:pPr>
                          <w:pStyle w:val="TableParagraph"/>
                          <w:spacing w:before="2"/>
                          <w:ind w:left="111"/>
                          <w:rPr>
                            <w:sz w:val="18"/>
                          </w:rPr>
                        </w:pPr>
                        <w:r>
                          <w:rPr>
                            <w:sz w:val="18"/>
                          </w:rPr>
                          <w:t>配电系统未采用同一保护系统，扣 20 分</w:t>
                        </w:r>
                      </w:p>
                      <w:p>
                        <w:pPr>
                          <w:pStyle w:val="TableParagraph"/>
                          <w:spacing w:line="324" w:lineRule="auto" w:before="81"/>
                          <w:ind w:left="111" w:right="1267"/>
                          <w:rPr>
                            <w:sz w:val="18"/>
                          </w:rPr>
                        </w:pPr>
                        <w:r>
                          <w:rPr>
                            <w:spacing w:val="-3"/>
                            <w:sz w:val="18"/>
                          </w:rPr>
                          <w:t>保护零线引出位置不符合规范要求，扣 </w:t>
                        </w:r>
                        <w:r>
                          <w:rPr>
                            <w:sz w:val="18"/>
                          </w:rPr>
                          <w:t>5～10</w:t>
                        </w:r>
                        <w:r>
                          <w:rPr>
                            <w:spacing w:val="-24"/>
                            <w:sz w:val="18"/>
                          </w:rPr>
                          <w:t> 分</w:t>
                        </w:r>
                        <w:r>
                          <w:rPr>
                            <w:spacing w:val="-26"/>
                            <w:sz w:val="18"/>
                          </w:rPr>
                          <w:t>电气设备未接保护零线，每处扣 </w:t>
                        </w:r>
                        <w:r>
                          <w:rPr>
                            <w:sz w:val="18"/>
                          </w:rPr>
                          <w:t>2</w:t>
                        </w:r>
                        <w:r>
                          <w:rPr>
                            <w:spacing w:val="-23"/>
                            <w:sz w:val="18"/>
                          </w:rPr>
                          <w:t> 分</w:t>
                        </w:r>
                      </w:p>
                      <w:p>
                        <w:pPr>
                          <w:pStyle w:val="TableParagraph"/>
                          <w:spacing w:before="1"/>
                          <w:ind w:left="111"/>
                          <w:rPr>
                            <w:sz w:val="18"/>
                          </w:rPr>
                        </w:pPr>
                        <w:r>
                          <w:rPr>
                            <w:sz w:val="18"/>
                          </w:rPr>
                          <w:t>保护零线装设开关、熔断器或通过工作电流，扣 20 分</w:t>
                        </w:r>
                      </w:p>
                      <w:p>
                        <w:pPr>
                          <w:pStyle w:val="TableParagraph"/>
                          <w:spacing w:line="324" w:lineRule="auto" w:before="82"/>
                          <w:ind w:left="111" w:right="92"/>
                          <w:rPr>
                            <w:sz w:val="18"/>
                          </w:rPr>
                        </w:pPr>
                        <w:r>
                          <w:rPr>
                            <w:spacing w:val="-2"/>
                            <w:sz w:val="18"/>
                          </w:rPr>
                          <w:t>保护零线材质、规格及颜色标记不符合规范要求，每处扣 </w:t>
                        </w:r>
                        <w:r>
                          <w:rPr>
                            <w:sz w:val="18"/>
                          </w:rPr>
                          <w:t>2</w:t>
                        </w:r>
                        <w:r>
                          <w:rPr>
                            <w:spacing w:val="-22"/>
                            <w:sz w:val="18"/>
                          </w:rPr>
                          <w:t> 分</w:t>
                        </w:r>
                        <w:r>
                          <w:rPr>
                            <w:spacing w:val="-20"/>
                            <w:sz w:val="18"/>
                          </w:rPr>
                          <w:t>工作接地与重复接地的设置、安装及接地装置的材料不符合规范</w:t>
                        </w:r>
                        <w:r>
                          <w:rPr>
                            <w:spacing w:val="-26"/>
                            <w:sz w:val="18"/>
                          </w:rPr>
                          <w:t>要求，扣 </w:t>
                        </w:r>
                        <w:r>
                          <w:rPr>
                            <w:sz w:val="18"/>
                          </w:rPr>
                          <w:t>10～20</w:t>
                        </w:r>
                        <w:r>
                          <w:rPr>
                            <w:spacing w:val="-23"/>
                            <w:sz w:val="18"/>
                          </w:rPr>
                          <w:t> 分</w:t>
                        </w:r>
                      </w:p>
                      <w:p>
                        <w:pPr>
                          <w:pStyle w:val="TableParagraph"/>
                          <w:spacing w:before="2"/>
                          <w:ind w:left="111"/>
                          <w:rPr>
                            <w:sz w:val="18"/>
                          </w:rPr>
                        </w:pPr>
                        <w:r>
                          <w:rPr>
                            <w:sz w:val="18"/>
                          </w:rPr>
                          <w:t>工作接地电阻大于 4Ω，重复接地电阻大于 10Ω，扣 20 分</w:t>
                        </w:r>
                      </w:p>
                      <w:p>
                        <w:pPr>
                          <w:pStyle w:val="TableParagraph"/>
                          <w:spacing w:line="324" w:lineRule="auto" w:before="81"/>
                          <w:ind w:left="111" w:right="92"/>
                          <w:rPr>
                            <w:sz w:val="18"/>
                          </w:rPr>
                        </w:pPr>
                        <w:r>
                          <w:rPr>
                            <w:spacing w:val="-8"/>
                            <w:sz w:val="18"/>
                          </w:rPr>
                          <w:t>施工现场起重机、物料提升机、施工升降机、脚手架防雷措施不</w:t>
                        </w:r>
                        <w:r>
                          <w:rPr>
                            <w:spacing w:val="-13"/>
                            <w:sz w:val="18"/>
                          </w:rPr>
                          <w:t>符合规范要求，扣 </w:t>
                        </w:r>
                        <w:r>
                          <w:rPr>
                            <w:sz w:val="18"/>
                          </w:rPr>
                          <w:t>5～10</w:t>
                        </w:r>
                        <w:r>
                          <w:rPr>
                            <w:spacing w:val="-23"/>
                            <w:sz w:val="18"/>
                          </w:rPr>
                          <w:t> 分</w:t>
                        </w:r>
                      </w:p>
                      <w:p>
                        <w:pPr>
                          <w:pStyle w:val="TableParagraph"/>
                          <w:spacing w:before="1"/>
                          <w:ind w:left="111"/>
                          <w:rPr>
                            <w:sz w:val="18"/>
                          </w:rPr>
                        </w:pPr>
                        <w:r>
                          <w:rPr>
                            <w:sz w:val="18"/>
                          </w:rPr>
                          <w:t>做防雷接地机械上的电气设备，保护零线未做重复接地，扣 10</w:t>
                        </w:r>
                      </w:p>
                      <w:p>
                        <w:pPr>
                          <w:pStyle w:val="TableParagraph"/>
                          <w:spacing w:before="82"/>
                          <w:ind w:left="111"/>
                          <w:rPr>
                            <w:sz w:val="18"/>
                          </w:rPr>
                        </w:pPr>
                        <w:r>
                          <w:rPr>
                            <w:sz w:val="18"/>
                          </w:rPr>
                          <w:t>分</w:t>
                        </w:r>
                      </w:p>
                    </w:tc>
                    <w:tc>
                      <w:tcPr>
                        <w:tcW w:w="715"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4"/>
                          <w:rPr>
                            <w:rFonts w:ascii="微软雅黑"/>
                            <w:b/>
                            <w:sz w:val="22"/>
                          </w:rPr>
                        </w:pPr>
                      </w:p>
                      <w:p>
                        <w:pPr>
                          <w:pStyle w:val="TableParagraph"/>
                          <w:ind w:left="159" w:right="143"/>
                          <w:jc w:val="center"/>
                          <w:rPr>
                            <w:sz w:val="18"/>
                          </w:rPr>
                        </w:pPr>
                        <w:r>
                          <w:rPr>
                            <w:sz w:val="18"/>
                          </w:rPr>
                          <w:t>20</w:t>
                        </w:r>
                      </w:p>
                    </w:tc>
                    <w:tc>
                      <w:tcPr>
                        <w:tcW w:w="713" w:type="dxa"/>
                      </w:tcPr>
                      <w:p>
                        <w:pPr>
                          <w:pStyle w:val="TableParagraph"/>
                          <w:rPr>
                            <w:rFonts w:ascii="Times New Roman"/>
                            <w:sz w:val="18"/>
                          </w:rPr>
                        </w:pPr>
                      </w:p>
                    </w:tc>
                    <w:tc>
                      <w:tcPr>
                        <w:tcW w:w="655" w:type="dxa"/>
                      </w:tcPr>
                      <w:p>
                        <w:pPr>
                          <w:pStyle w:val="TableParagraph"/>
                          <w:rPr>
                            <w:rFonts w:ascii="Times New Roman"/>
                            <w:sz w:val="18"/>
                          </w:rPr>
                        </w:pPr>
                      </w:p>
                    </w:tc>
                  </w:tr>
                  <w:tr>
                    <w:trPr>
                      <w:trHeight w:val="2807" w:hRule="atLeast"/>
                    </w:trPr>
                    <w:tc>
                      <w:tcPr>
                        <w:tcW w:w="734"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6"/>
                          <w:rPr>
                            <w:rFonts w:ascii="微软雅黑"/>
                            <w:b/>
                            <w:sz w:val="15"/>
                          </w:rPr>
                        </w:pPr>
                      </w:p>
                      <w:p>
                        <w:pPr>
                          <w:pStyle w:val="TableParagraph"/>
                          <w:ind w:left="8"/>
                          <w:jc w:val="center"/>
                          <w:rPr>
                            <w:sz w:val="18"/>
                          </w:rPr>
                        </w:pPr>
                        <w:r>
                          <w:rPr>
                            <w:sz w:val="18"/>
                          </w:rPr>
                          <w:t>3</w:t>
                        </w:r>
                      </w:p>
                    </w:tc>
                    <w:tc>
                      <w:tcPr>
                        <w:tcW w:w="396" w:type="dxa"/>
                        <w:vMerge/>
                        <w:tcBorders>
                          <w:top w:val="nil"/>
                        </w:tcBorders>
                      </w:tcPr>
                      <w:p>
                        <w:pPr>
                          <w:rPr>
                            <w:sz w:val="2"/>
                            <w:szCs w:val="2"/>
                          </w:rPr>
                        </w:pPr>
                      </w:p>
                    </w:tc>
                    <w:tc>
                      <w:tcPr>
                        <w:tcW w:w="686" w:type="dxa"/>
                      </w:tcPr>
                      <w:p>
                        <w:pPr>
                          <w:pStyle w:val="TableParagraph"/>
                          <w:rPr>
                            <w:rFonts w:ascii="微软雅黑"/>
                            <w:b/>
                            <w:sz w:val="18"/>
                          </w:rPr>
                        </w:pPr>
                      </w:p>
                      <w:p>
                        <w:pPr>
                          <w:pStyle w:val="TableParagraph"/>
                          <w:rPr>
                            <w:rFonts w:ascii="微软雅黑"/>
                            <w:b/>
                            <w:sz w:val="18"/>
                          </w:rPr>
                        </w:pPr>
                      </w:p>
                      <w:p>
                        <w:pPr>
                          <w:pStyle w:val="TableParagraph"/>
                          <w:spacing w:before="8"/>
                          <w:rPr>
                            <w:rFonts w:ascii="微软雅黑"/>
                            <w:b/>
                            <w:sz w:val="25"/>
                          </w:rPr>
                        </w:pPr>
                      </w:p>
                      <w:p>
                        <w:pPr>
                          <w:pStyle w:val="TableParagraph"/>
                          <w:spacing w:line="324" w:lineRule="auto"/>
                          <w:ind w:left="163" w:right="150"/>
                          <w:rPr>
                            <w:sz w:val="18"/>
                          </w:rPr>
                        </w:pPr>
                        <w:r>
                          <w:rPr>
                            <w:sz w:val="18"/>
                          </w:rPr>
                          <w:t>配电线路</w:t>
                        </w:r>
                      </w:p>
                    </w:tc>
                    <w:tc>
                      <w:tcPr>
                        <w:tcW w:w="5169" w:type="dxa"/>
                      </w:tcPr>
                      <w:p>
                        <w:pPr>
                          <w:pStyle w:val="TableParagraph"/>
                          <w:spacing w:line="324" w:lineRule="auto" w:before="40"/>
                          <w:ind w:left="111" w:right="727"/>
                          <w:rPr>
                            <w:sz w:val="18"/>
                          </w:rPr>
                        </w:pPr>
                        <w:r>
                          <w:rPr>
                            <w:spacing w:val="-3"/>
                            <w:sz w:val="18"/>
                          </w:rPr>
                          <w:t>线路及接头不能保证机械强度和绝缘强度，扣 </w:t>
                        </w:r>
                        <w:r>
                          <w:rPr>
                            <w:sz w:val="18"/>
                          </w:rPr>
                          <w:t>5～10</w:t>
                        </w:r>
                        <w:r>
                          <w:rPr>
                            <w:spacing w:val="-24"/>
                            <w:sz w:val="18"/>
                          </w:rPr>
                          <w:t> 分</w:t>
                        </w:r>
                        <w:r>
                          <w:rPr>
                            <w:spacing w:val="-26"/>
                            <w:sz w:val="18"/>
                          </w:rPr>
                          <w:t>线路未设短路、过载保护，扣 </w:t>
                        </w:r>
                        <w:r>
                          <w:rPr>
                            <w:sz w:val="18"/>
                          </w:rPr>
                          <w:t>5～10</w:t>
                        </w:r>
                        <w:r>
                          <w:rPr>
                            <w:spacing w:val="-24"/>
                            <w:sz w:val="18"/>
                          </w:rPr>
                          <w:t> 分</w:t>
                        </w:r>
                      </w:p>
                      <w:p>
                        <w:pPr>
                          <w:pStyle w:val="TableParagraph"/>
                          <w:spacing w:before="2"/>
                          <w:ind w:left="111"/>
                          <w:rPr>
                            <w:sz w:val="18"/>
                          </w:rPr>
                        </w:pPr>
                        <w:r>
                          <w:rPr>
                            <w:sz w:val="18"/>
                          </w:rPr>
                          <w:t>线路截面不能满足负荷电流，每处扣 2 分</w:t>
                        </w:r>
                      </w:p>
                      <w:p>
                        <w:pPr>
                          <w:pStyle w:val="TableParagraph"/>
                          <w:spacing w:line="324" w:lineRule="auto" w:before="81"/>
                          <w:ind w:left="111" w:right="92"/>
                          <w:rPr>
                            <w:sz w:val="18"/>
                          </w:rPr>
                        </w:pPr>
                        <w:r>
                          <w:rPr>
                            <w:spacing w:val="-9"/>
                            <w:sz w:val="18"/>
                          </w:rPr>
                          <w:t>线路的设施、材料及相序排列、档距、与邻近线路或固定物的距</w:t>
                        </w:r>
                        <w:r>
                          <w:rPr>
                            <w:spacing w:val="-13"/>
                            <w:sz w:val="18"/>
                          </w:rPr>
                          <w:t>离不符合规范要求，扣 </w:t>
                        </w:r>
                        <w:r>
                          <w:rPr>
                            <w:sz w:val="18"/>
                          </w:rPr>
                          <w:t>5～10</w:t>
                        </w:r>
                        <w:r>
                          <w:rPr>
                            <w:spacing w:val="-16"/>
                            <w:sz w:val="18"/>
                          </w:rPr>
                          <w:t> 分；</w:t>
                        </w:r>
                      </w:p>
                      <w:p>
                        <w:pPr>
                          <w:pStyle w:val="TableParagraph"/>
                          <w:spacing w:line="324" w:lineRule="auto" w:before="1"/>
                          <w:ind w:left="111" w:right="123"/>
                          <w:rPr>
                            <w:sz w:val="18"/>
                          </w:rPr>
                        </w:pPr>
                        <w:r>
                          <w:rPr>
                            <w:sz w:val="18"/>
                          </w:rPr>
                          <w:t>电缆沿地面明设或沿脚手架、树木等敷设或敷设不符合规范要求，扣 5～10 分</w:t>
                        </w:r>
                      </w:p>
                      <w:p>
                        <w:pPr>
                          <w:pStyle w:val="TableParagraph"/>
                          <w:spacing w:before="2"/>
                          <w:ind w:left="111"/>
                          <w:rPr>
                            <w:sz w:val="18"/>
                          </w:rPr>
                        </w:pPr>
                        <w:r>
                          <w:rPr>
                            <w:sz w:val="18"/>
                          </w:rPr>
                          <w:t>未使用符合规范要求的电缆线路，扣 10 分</w:t>
                        </w:r>
                      </w:p>
                      <w:p>
                        <w:pPr>
                          <w:pStyle w:val="TableParagraph"/>
                          <w:spacing w:before="81"/>
                          <w:ind w:left="111"/>
                          <w:rPr>
                            <w:sz w:val="18"/>
                          </w:rPr>
                        </w:pPr>
                        <w:r>
                          <w:rPr>
                            <w:sz w:val="18"/>
                          </w:rPr>
                          <w:t>室内非埋地明敷主干线距地面高度小于 2.5m，每处扣 2 分</w:t>
                        </w:r>
                      </w:p>
                    </w:tc>
                    <w:tc>
                      <w:tcPr>
                        <w:tcW w:w="715"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6"/>
                          <w:rPr>
                            <w:rFonts w:ascii="微软雅黑"/>
                            <w:b/>
                            <w:sz w:val="15"/>
                          </w:rPr>
                        </w:pPr>
                      </w:p>
                      <w:p>
                        <w:pPr>
                          <w:pStyle w:val="TableParagraph"/>
                          <w:ind w:left="159" w:right="143"/>
                          <w:jc w:val="center"/>
                          <w:rPr>
                            <w:sz w:val="18"/>
                          </w:rPr>
                        </w:pPr>
                        <w:r>
                          <w:rPr>
                            <w:sz w:val="18"/>
                          </w:rPr>
                          <w:t>10</w:t>
                        </w:r>
                      </w:p>
                    </w:tc>
                    <w:tc>
                      <w:tcPr>
                        <w:tcW w:w="713" w:type="dxa"/>
                      </w:tcPr>
                      <w:p>
                        <w:pPr>
                          <w:pStyle w:val="TableParagraph"/>
                          <w:rPr>
                            <w:rFonts w:ascii="Times New Roman"/>
                            <w:sz w:val="18"/>
                          </w:rPr>
                        </w:pPr>
                      </w:p>
                    </w:tc>
                    <w:tc>
                      <w:tcPr>
                        <w:tcW w:w="655" w:type="dxa"/>
                      </w:tcPr>
                      <w:p>
                        <w:pPr>
                          <w:pStyle w:val="TableParagraph"/>
                          <w:rPr>
                            <w:rFonts w:ascii="Times New Roman"/>
                            <w:sz w:val="18"/>
                          </w:rPr>
                        </w:pPr>
                      </w:p>
                    </w:tc>
                  </w:tr>
                  <w:tr>
                    <w:trPr>
                      <w:trHeight w:val="3748" w:hRule="atLeast"/>
                    </w:trPr>
                    <w:tc>
                      <w:tcPr>
                        <w:tcW w:w="734"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7"/>
                          <w:rPr>
                            <w:rFonts w:ascii="微软雅黑"/>
                            <w:b/>
                            <w:sz w:val="23"/>
                          </w:rPr>
                        </w:pPr>
                      </w:p>
                      <w:p>
                        <w:pPr>
                          <w:pStyle w:val="TableParagraph"/>
                          <w:spacing w:before="1"/>
                          <w:ind w:left="8"/>
                          <w:jc w:val="center"/>
                          <w:rPr>
                            <w:sz w:val="18"/>
                          </w:rPr>
                        </w:pPr>
                        <w:r>
                          <w:rPr>
                            <w:sz w:val="18"/>
                          </w:rPr>
                          <w:t>4</w:t>
                        </w:r>
                      </w:p>
                    </w:tc>
                    <w:tc>
                      <w:tcPr>
                        <w:tcW w:w="396" w:type="dxa"/>
                        <w:vMerge/>
                        <w:tcBorders>
                          <w:top w:val="nil"/>
                        </w:tcBorders>
                      </w:tcPr>
                      <w:p>
                        <w:pPr>
                          <w:rPr>
                            <w:sz w:val="2"/>
                            <w:szCs w:val="2"/>
                          </w:rPr>
                        </w:pPr>
                      </w:p>
                    </w:tc>
                    <w:tc>
                      <w:tcPr>
                        <w:tcW w:w="686"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6"/>
                          </w:rPr>
                        </w:pPr>
                      </w:p>
                      <w:p>
                        <w:pPr>
                          <w:pStyle w:val="TableParagraph"/>
                          <w:spacing w:line="324" w:lineRule="auto"/>
                          <w:ind w:left="163" w:right="150"/>
                          <w:jc w:val="both"/>
                          <w:rPr>
                            <w:sz w:val="18"/>
                          </w:rPr>
                        </w:pPr>
                        <w:r>
                          <w:rPr>
                            <w:sz w:val="18"/>
                          </w:rPr>
                          <w:t>配电箱与开关箱</w:t>
                        </w:r>
                      </w:p>
                    </w:tc>
                    <w:tc>
                      <w:tcPr>
                        <w:tcW w:w="5169" w:type="dxa"/>
                      </w:tcPr>
                      <w:p>
                        <w:pPr>
                          <w:pStyle w:val="TableParagraph"/>
                          <w:spacing w:before="14"/>
                          <w:rPr>
                            <w:rFonts w:ascii="微软雅黑"/>
                            <w:b/>
                            <w:sz w:val="10"/>
                          </w:rPr>
                        </w:pPr>
                      </w:p>
                      <w:p>
                        <w:pPr>
                          <w:pStyle w:val="TableParagraph"/>
                          <w:spacing w:line="324" w:lineRule="auto"/>
                          <w:ind w:left="111" w:right="277"/>
                          <w:rPr>
                            <w:sz w:val="18"/>
                          </w:rPr>
                        </w:pPr>
                        <w:r>
                          <w:rPr>
                            <w:spacing w:val="-3"/>
                            <w:sz w:val="18"/>
                          </w:rPr>
                          <w:t>配电系统未采用三级配电、二级漏电保护系统，扣 </w:t>
                        </w:r>
                        <w:r>
                          <w:rPr>
                            <w:sz w:val="18"/>
                          </w:rPr>
                          <w:t>10～20</w:t>
                        </w:r>
                        <w:r>
                          <w:rPr>
                            <w:spacing w:val="-24"/>
                            <w:sz w:val="18"/>
                          </w:rPr>
                          <w:t> 分</w:t>
                        </w:r>
                        <w:r>
                          <w:rPr>
                            <w:spacing w:val="-26"/>
                            <w:sz w:val="18"/>
                          </w:rPr>
                          <w:t>用电设备未有各自专用的开关箱，每处扣 </w:t>
                        </w:r>
                        <w:r>
                          <w:rPr>
                            <w:sz w:val="18"/>
                          </w:rPr>
                          <w:t>2</w:t>
                        </w:r>
                        <w:r>
                          <w:rPr>
                            <w:spacing w:val="-23"/>
                            <w:sz w:val="18"/>
                          </w:rPr>
                          <w:t> 分</w:t>
                        </w:r>
                      </w:p>
                      <w:p>
                        <w:pPr>
                          <w:pStyle w:val="TableParagraph"/>
                          <w:spacing w:before="2"/>
                          <w:ind w:left="111"/>
                          <w:rPr>
                            <w:sz w:val="18"/>
                          </w:rPr>
                        </w:pPr>
                        <w:r>
                          <w:rPr>
                            <w:sz w:val="18"/>
                          </w:rPr>
                          <w:t>箱体结构、箱内电器设置不符合规范要求，扣 10～20 分</w:t>
                        </w:r>
                      </w:p>
                      <w:p>
                        <w:pPr>
                          <w:pStyle w:val="TableParagraph"/>
                          <w:spacing w:line="324" w:lineRule="auto" w:before="81"/>
                          <w:ind w:left="111" w:right="187"/>
                          <w:rPr>
                            <w:sz w:val="18"/>
                          </w:rPr>
                        </w:pPr>
                        <w:r>
                          <w:rPr>
                            <w:spacing w:val="-2"/>
                            <w:sz w:val="18"/>
                          </w:rPr>
                          <w:t>配电箱零线端子板的设置、连接不符合规范要求，扣 </w:t>
                        </w:r>
                        <w:r>
                          <w:rPr>
                            <w:sz w:val="18"/>
                          </w:rPr>
                          <w:t>5～10</w:t>
                        </w:r>
                        <w:r>
                          <w:rPr>
                            <w:spacing w:val="-23"/>
                            <w:sz w:val="18"/>
                          </w:rPr>
                          <w:t> 分</w:t>
                        </w:r>
                        <w:r>
                          <w:rPr>
                            <w:spacing w:val="-24"/>
                            <w:sz w:val="18"/>
                          </w:rPr>
                          <w:t>漏电保护器参数不匹配或仪表检测不灵敏，每处扣 </w:t>
                        </w:r>
                        <w:r>
                          <w:rPr>
                            <w:sz w:val="18"/>
                          </w:rPr>
                          <w:t>2</w:t>
                        </w:r>
                        <w:r>
                          <w:rPr>
                            <w:spacing w:val="-23"/>
                            <w:sz w:val="18"/>
                          </w:rPr>
                          <w:t> 分</w:t>
                        </w:r>
                      </w:p>
                      <w:p>
                        <w:pPr>
                          <w:pStyle w:val="TableParagraph"/>
                          <w:spacing w:before="1"/>
                          <w:ind w:left="111"/>
                          <w:rPr>
                            <w:sz w:val="18"/>
                          </w:rPr>
                        </w:pPr>
                        <w:r>
                          <w:rPr>
                            <w:sz w:val="18"/>
                          </w:rPr>
                          <w:t>配电箱与开关箱电器损坏或进出线混乱，每处扣 2 分</w:t>
                        </w:r>
                      </w:p>
                      <w:p>
                        <w:pPr>
                          <w:pStyle w:val="TableParagraph"/>
                          <w:spacing w:before="82"/>
                          <w:ind w:left="111"/>
                          <w:rPr>
                            <w:sz w:val="18"/>
                          </w:rPr>
                        </w:pPr>
                        <w:r>
                          <w:rPr>
                            <w:sz w:val="18"/>
                          </w:rPr>
                          <w:t>箱体未设置系统接线图和分路标记，每处扣 2 分</w:t>
                        </w:r>
                      </w:p>
                      <w:p>
                        <w:pPr>
                          <w:pStyle w:val="TableParagraph"/>
                          <w:spacing w:before="81"/>
                          <w:ind w:left="111"/>
                          <w:rPr>
                            <w:sz w:val="18"/>
                          </w:rPr>
                        </w:pPr>
                        <w:r>
                          <w:rPr>
                            <w:sz w:val="18"/>
                          </w:rPr>
                          <w:t>箱体未设门、锁，未采取防雨措施，每处扣 2 分</w:t>
                        </w:r>
                      </w:p>
                      <w:p>
                        <w:pPr>
                          <w:pStyle w:val="TableParagraph"/>
                          <w:spacing w:line="324" w:lineRule="auto" w:before="81"/>
                          <w:ind w:left="111" w:right="92"/>
                          <w:rPr>
                            <w:sz w:val="18"/>
                          </w:rPr>
                        </w:pPr>
                        <w:r>
                          <w:rPr>
                            <w:spacing w:val="-2"/>
                            <w:sz w:val="18"/>
                          </w:rPr>
                          <w:t>箱体安装位置、高度及周边通道不符合规范要求，每处扣 </w:t>
                        </w:r>
                        <w:r>
                          <w:rPr>
                            <w:sz w:val="18"/>
                          </w:rPr>
                          <w:t>2</w:t>
                        </w:r>
                        <w:r>
                          <w:rPr>
                            <w:spacing w:val="-22"/>
                            <w:sz w:val="18"/>
                          </w:rPr>
                          <w:t> 分</w:t>
                        </w:r>
                        <w:r>
                          <w:rPr>
                            <w:spacing w:val="-22"/>
                            <w:w w:val="95"/>
                            <w:sz w:val="18"/>
                          </w:rPr>
                          <w:t>分配电箱与开关箱、开关箱与用电设备的距离不符合规范要求</w:t>
                        </w:r>
                        <w:r>
                          <w:rPr>
                            <w:spacing w:val="-22"/>
                            <w:w w:val="80"/>
                            <w:sz w:val="18"/>
                          </w:rPr>
                          <w:t>， </w:t>
                        </w:r>
                        <w:r>
                          <w:rPr>
                            <w:spacing w:val="-29"/>
                            <w:sz w:val="18"/>
                          </w:rPr>
                          <w:t>每处扣 </w:t>
                        </w:r>
                        <w:r>
                          <w:rPr>
                            <w:sz w:val="18"/>
                          </w:rPr>
                          <w:t>2</w:t>
                        </w:r>
                        <w:r>
                          <w:rPr>
                            <w:spacing w:val="-22"/>
                            <w:sz w:val="18"/>
                          </w:rPr>
                          <w:t> 分</w:t>
                        </w:r>
                      </w:p>
                    </w:tc>
                    <w:tc>
                      <w:tcPr>
                        <w:tcW w:w="715"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7"/>
                          <w:rPr>
                            <w:rFonts w:ascii="微软雅黑"/>
                            <w:b/>
                            <w:sz w:val="23"/>
                          </w:rPr>
                        </w:pPr>
                      </w:p>
                      <w:p>
                        <w:pPr>
                          <w:pStyle w:val="TableParagraph"/>
                          <w:spacing w:before="1"/>
                          <w:ind w:left="159" w:right="143"/>
                          <w:jc w:val="center"/>
                          <w:rPr>
                            <w:sz w:val="18"/>
                          </w:rPr>
                        </w:pPr>
                        <w:r>
                          <w:rPr>
                            <w:sz w:val="18"/>
                          </w:rPr>
                          <w:t>20</w:t>
                        </w:r>
                      </w:p>
                    </w:tc>
                    <w:tc>
                      <w:tcPr>
                        <w:tcW w:w="713" w:type="dxa"/>
                      </w:tcPr>
                      <w:p>
                        <w:pPr>
                          <w:pStyle w:val="TableParagraph"/>
                          <w:rPr>
                            <w:rFonts w:ascii="Times New Roman"/>
                            <w:sz w:val="18"/>
                          </w:rPr>
                        </w:pPr>
                      </w:p>
                    </w:tc>
                    <w:tc>
                      <w:tcPr>
                        <w:tcW w:w="655" w:type="dxa"/>
                      </w:tcPr>
                      <w:p>
                        <w:pPr>
                          <w:pStyle w:val="TableParagraph"/>
                          <w:rPr>
                            <w:rFonts w:ascii="Times New Roman"/>
                            <w:sz w:val="18"/>
                          </w:rPr>
                        </w:pPr>
                      </w:p>
                    </w:tc>
                  </w:tr>
                  <w:tr>
                    <w:trPr>
                      <w:trHeight w:val="311" w:hRule="atLeast"/>
                    </w:trPr>
                    <w:tc>
                      <w:tcPr>
                        <w:tcW w:w="734" w:type="dxa"/>
                      </w:tcPr>
                      <w:p>
                        <w:pPr>
                          <w:pStyle w:val="TableParagraph"/>
                          <w:rPr>
                            <w:rFonts w:ascii="Times New Roman"/>
                            <w:sz w:val="18"/>
                          </w:rPr>
                        </w:pPr>
                      </w:p>
                    </w:tc>
                    <w:tc>
                      <w:tcPr>
                        <w:tcW w:w="396" w:type="dxa"/>
                        <w:vMerge/>
                        <w:tcBorders>
                          <w:top w:val="nil"/>
                        </w:tcBorders>
                      </w:tcPr>
                      <w:p>
                        <w:pPr>
                          <w:rPr>
                            <w:sz w:val="2"/>
                            <w:szCs w:val="2"/>
                          </w:rPr>
                        </w:pPr>
                      </w:p>
                    </w:tc>
                    <w:tc>
                      <w:tcPr>
                        <w:tcW w:w="686" w:type="dxa"/>
                      </w:tcPr>
                      <w:p>
                        <w:pPr>
                          <w:pStyle w:val="TableParagraph"/>
                          <w:spacing w:before="40"/>
                          <w:ind w:left="163"/>
                          <w:rPr>
                            <w:sz w:val="18"/>
                          </w:rPr>
                        </w:pPr>
                        <w:r>
                          <w:rPr>
                            <w:sz w:val="18"/>
                          </w:rPr>
                          <w:t>小计</w:t>
                        </w:r>
                      </w:p>
                    </w:tc>
                    <w:tc>
                      <w:tcPr>
                        <w:tcW w:w="5169" w:type="dxa"/>
                      </w:tcPr>
                      <w:p>
                        <w:pPr>
                          <w:pStyle w:val="TableParagraph"/>
                          <w:rPr>
                            <w:rFonts w:ascii="Times New Roman"/>
                            <w:sz w:val="18"/>
                          </w:rPr>
                        </w:pPr>
                      </w:p>
                    </w:tc>
                    <w:tc>
                      <w:tcPr>
                        <w:tcW w:w="715" w:type="dxa"/>
                      </w:tcPr>
                      <w:p>
                        <w:pPr>
                          <w:pStyle w:val="TableParagraph"/>
                          <w:spacing w:before="40"/>
                          <w:ind w:left="159" w:right="143"/>
                          <w:jc w:val="center"/>
                          <w:rPr>
                            <w:sz w:val="18"/>
                          </w:rPr>
                        </w:pPr>
                        <w:r>
                          <w:rPr>
                            <w:sz w:val="18"/>
                          </w:rPr>
                          <w:t>60</w:t>
                        </w:r>
                      </w:p>
                    </w:tc>
                    <w:tc>
                      <w:tcPr>
                        <w:tcW w:w="713" w:type="dxa"/>
                      </w:tcPr>
                      <w:p>
                        <w:pPr>
                          <w:pStyle w:val="TableParagraph"/>
                          <w:rPr>
                            <w:rFonts w:ascii="Times New Roman"/>
                            <w:sz w:val="18"/>
                          </w:rPr>
                        </w:pPr>
                      </w:p>
                    </w:tc>
                    <w:tc>
                      <w:tcPr>
                        <w:tcW w:w="655" w:type="dxa"/>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8"/>
          <w:sz w:val="21"/>
        </w:rPr>
        <w:t> </w:t>
      </w:r>
      <w:r>
        <w:rPr>
          <w:rFonts w:ascii="微软雅黑" w:eastAsia="微软雅黑" w:hint="eastAsia"/>
          <w:b/>
          <w:spacing w:val="2"/>
          <w:w w:val="72"/>
          <w:sz w:val="21"/>
        </w:rPr>
        <w:t>B</w:t>
      </w:r>
      <w:r>
        <w:rPr>
          <w:rFonts w:ascii="微软雅黑" w:eastAsia="微软雅黑" w:hint="eastAsia"/>
          <w:b/>
          <w:spacing w:val="0"/>
          <w:w w:val="174"/>
          <w:sz w:val="21"/>
        </w:rPr>
        <w:t>.</w:t>
      </w:r>
      <w:r>
        <w:rPr>
          <w:rFonts w:ascii="微软雅黑" w:eastAsia="微软雅黑" w:hint="eastAsia"/>
          <w:b/>
          <w:spacing w:val="0"/>
          <w:w w:val="80"/>
          <w:sz w:val="21"/>
        </w:rPr>
        <w:t>1</w:t>
      </w:r>
      <w:r>
        <w:rPr>
          <w:rFonts w:ascii="微软雅黑" w:eastAsia="微软雅黑" w:hint="eastAsia"/>
          <w:b/>
          <w:w w:val="80"/>
          <w:sz w:val="21"/>
        </w:rPr>
        <w:t>4</w:t>
      </w:r>
      <w:r>
        <w:rPr>
          <w:rFonts w:ascii="微软雅黑" w:eastAsia="微软雅黑" w:hint="eastAsia"/>
          <w:b/>
          <w:spacing w:val="-10"/>
          <w:sz w:val="21"/>
        </w:rPr>
        <w:t>  </w:t>
      </w:r>
      <w:r>
        <w:rPr>
          <w:rFonts w:ascii="微软雅黑" w:eastAsia="微软雅黑" w:hint="eastAsia"/>
          <w:b/>
          <w:w w:val="99"/>
          <w:sz w:val="21"/>
        </w:rPr>
        <w:t>施工用电检查评分表</w:t>
      </w:r>
    </w:p>
    <w:p>
      <w:pPr>
        <w:spacing w:after="0" w:line="372" w:lineRule="exact"/>
        <w:jc w:val="center"/>
        <w:rPr>
          <w:rFonts w:ascii="微软雅黑" w:eastAsia="微软雅黑" w:hint="eastAsia"/>
          <w:sz w:val="21"/>
        </w:rPr>
        <w:sectPr>
          <w:pgSz w:w="11910" w:h="16840"/>
          <w:pgMar w:header="0" w:footer="912" w:top="1040" w:bottom="1100" w:left="1140" w:right="820"/>
        </w:sectPr>
      </w:pPr>
    </w:p>
    <w:tbl>
      <w:tblPr>
        <w:tblW w:w="0" w:type="auto"/>
        <w:jc w:val="left"/>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4"/>
        <w:gridCol w:w="396"/>
        <w:gridCol w:w="686"/>
        <w:gridCol w:w="5169"/>
        <w:gridCol w:w="715"/>
        <w:gridCol w:w="713"/>
        <w:gridCol w:w="655"/>
      </w:tblGrid>
      <w:tr>
        <w:trPr>
          <w:trHeight w:val="769" w:hRule="atLeast"/>
        </w:trPr>
        <w:tc>
          <w:tcPr>
            <w:tcW w:w="734" w:type="dxa"/>
          </w:tcPr>
          <w:p>
            <w:pPr>
              <w:pStyle w:val="TableParagraph"/>
              <w:spacing w:before="2"/>
              <w:rPr>
                <w:rFonts w:ascii="微软雅黑"/>
                <w:b/>
                <w:sz w:val="14"/>
              </w:rPr>
            </w:pPr>
          </w:p>
          <w:p>
            <w:pPr>
              <w:pStyle w:val="TableParagraph"/>
              <w:ind w:left="167" w:right="157"/>
              <w:jc w:val="center"/>
              <w:rPr>
                <w:sz w:val="18"/>
              </w:rPr>
            </w:pPr>
            <w:r>
              <w:rPr>
                <w:sz w:val="18"/>
              </w:rPr>
              <w:t>序号</w:t>
            </w:r>
          </w:p>
        </w:tc>
        <w:tc>
          <w:tcPr>
            <w:tcW w:w="1082" w:type="dxa"/>
            <w:gridSpan w:val="2"/>
          </w:tcPr>
          <w:p>
            <w:pPr>
              <w:pStyle w:val="TableParagraph"/>
              <w:spacing w:before="2"/>
              <w:rPr>
                <w:rFonts w:ascii="微软雅黑"/>
                <w:b/>
                <w:sz w:val="14"/>
              </w:rPr>
            </w:pPr>
          </w:p>
          <w:p>
            <w:pPr>
              <w:pStyle w:val="TableParagraph"/>
              <w:ind w:left="182"/>
              <w:rPr>
                <w:sz w:val="18"/>
              </w:rPr>
            </w:pPr>
            <w:r>
              <w:rPr>
                <w:sz w:val="18"/>
              </w:rPr>
              <w:t>检查项目</w:t>
            </w:r>
          </w:p>
        </w:tc>
        <w:tc>
          <w:tcPr>
            <w:tcW w:w="5169" w:type="dxa"/>
          </w:tcPr>
          <w:p>
            <w:pPr>
              <w:pStyle w:val="TableParagraph"/>
              <w:spacing w:before="2"/>
              <w:rPr>
                <w:rFonts w:ascii="微软雅黑"/>
                <w:b/>
                <w:sz w:val="14"/>
              </w:rPr>
            </w:pPr>
          </w:p>
          <w:p>
            <w:pPr>
              <w:pStyle w:val="TableParagraph"/>
              <w:ind w:left="1936" w:right="1922"/>
              <w:jc w:val="center"/>
              <w:rPr>
                <w:sz w:val="18"/>
              </w:rPr>
            </w:pPr>
            <w:r>
              <w:rPr>
                <w:sz w:val="18"/>
              </w:rPr>
              <w:t>扣  分  标  准</w:t>
            </w:r>
          </w:p>
        </w:tc>
        <w:tc>
          <w:tcPr>
            <w:tcW w:w="715" w:type="dxa"/>
          </w:tcPr>
          <w:p>
            <w:pPr>
              <w:pStyle w:val="TableParagraph"/>
              <w:spacing w:line="324" w:lineRule="auto" w:before="104"/>
              <w:ind w:left="178" w:right="164"/>
              <w:rPr>
                <w:sz w:val="18"/>
              </w:rPr>
            </w:pPr>
            <w:r>
              <w:rPr>
                <w:sz w:val="18"/>
              </w:rPr>
              <w:t>应得分数</w:t>
            </w:r>
          </w:p>
        </w:tc>
        <w:tc>
          <w:tcPr>
            <w:tcW w:w="713" w:type="dxa"/>
          </w:tcPr>
          <w:p>
            <w:pPr>
              <w:pStyle w:val="TableParagraph"/>
              <w:spacing w:line="324" w:lineRule="auto" w:before="104"/>
              <w:ind w:left="176" w:right="164"/>
              <w:rPr>
                <w:sz w:val="18"/>
              </w:rPr>
            </w:pPr>
            <w:r>
              <w:rPr>
                <w:sz w:val="18"/>
              </w:rPr>
              <w:t>扣减分数</w:t>
            </w:r>
          </w:p>
        </w:tc>
        <w:tc>
          <w:tcPr>
            <w:tcW w:w="655" w:type="dxa"/>
          </w:tcPr>
          <w:p>
            <w:pPr>
              <w:pStyle w:val="TableParagraph"/>
              <w:spacing w:line="324" w:lineRule="auto" w:before="104"/>
              <w:ind w:left="147" w:right="135"/>
              <w:rPr>
                <w:sz w:val="18"/>
              </w:rPr>
            </w:pPr>
            <w:r>
              <w:rPr>
                <w:sz w:val="18"/>
              </w:rPr>
              <w:t>实得分数</w:t>
            </w:r>
          </w:p>
        </w:tc>
      </w:tr>
      <w:tr>
        <w:trPr>
          <w:trHeight w:val="306" w:hRule="atLeast"/>
        </w:trPr>
        <w:tc>
          <w:tcPr>
            <w:tcW w:w="734" w:type="dxa"/>
            <w:tcBorders>
              <w:bottom w:val="nil"/>
            </w:tcBorders>
          </w:tcPr>
          <w:p>
            <w:pPr>
              <w:pStyle w:val="TableParagraph"/>
              <w:rPr>
                <w:rFonts w:ascii="Times New Roman"/>
                <w:sz w:val="18"/>
              </w:rPr>
            </w:pPr>
          </w:p>
        </w:tc>
        <w:tc>
          <w:tcPr>
            <w:tcW w:w="396"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5"/>
              <w:rPr>
                <w:rFonts w:ascii="微软雅黑"/>
                <w:b/>
                <w:sz w:val="11"/>
              </w:rPr>
            </w:pPr>
          </w:p>
          <w:p>
            <w:pPr>
              <w:pStyle w:val="TableParagraph"/>
              <w:spacing w:line="324" w:lineRule="auto"/>
              <w:ind w:left="108" w:right="95"/>
              <w:jc w:val="both"/>
              <w:rPr>
                <w:sz w:val="18"/>
              </w:rPr>
            </w:pPr>
            <w:r>
              <w:rPr>
                <w:sz w:val="18"/>
              </w:rPr>
              <w:t>一般项目</w:t>
            </w:r>
          </w:p>
        </w:tc>
        <w:tc>
          <w:tcPr>
            <w:tcW w:w="686" w:type="dxa"/>
            <w:tcBorders>
              <w:bottom w:val="nil"/>
            </w:tcBorders>
          </w:tcPr>
          <w:p>
            <w:pPr>
              <w:pStyle w:val="TableParagraph"/>
              <w:rPr>
                <w:rFonts w:ascii="Times New Roman"/>
                <w:sz w:val="18"/>
              </w:rPr>
            </w:pPr>
          </w:p>
        </w:tc>
        <w:tc>
          <w:tcPr>
            <w:tcW w:w="5169" w:type="dxa"/>
            <w:tcBorders>
              <w:bottom w:val="nil"/>
            </w:tcBorders>
          </w:tcPr>
          <w:p>
            <w:pPr>
              <w:pStyle w:val="TableParagraph"/>
              <w:spacing w:before="32"/>
              <w:ind w:left="111"/>
              <w:rPr>
                <w:sz w:val="18"/>
              </w:rPr>
            </w:pPr>
            <w:r>
              <w:rPr>
                <w:sz w:val="18"/>
              </w:rPr>
              <w:t>配电室建筑耐火等级未达到三级，扣 15 分</w:t>
            </w:r>
          </w:p>
        </w:tc>
        <w:tc>
          <w:tcPr>
            <w:tcW w:w="715" w:type="dxa"/>
            <w:tcBorders>
              <w:bottom w:val="nil"/>
            </w:tcBorders>
          </w:tcPr>
          <w:p>
            <w:pPr>
              <w:pStyle w:val="TableParagraph"/>
              <w:rPr>
                <w:rFonts w:ascii="Times New Roman"/>
                <w:sz w:val="18"/>
              </w:rPr>
            </w:pPr>
          </w:p>
        </w:tc>
        <w:tc>
          <w:tcPr>
            <w:tcW w:w="713" w:type="dxa"/>
            <w:vMerge w:val="restart"/>
          </w:tcPr>
          <w:p>
            <w:pPr>
              <w:pStyle w:val="TableParagraph"/>
              <w:rPr>
                <w:rFonts w:ascii="Times New Roman"/>
                <w:sz w:val="18"/>
              </w:rPr>
            </w:pPr>
          </w:p>
        </w:tc>
        <w:tc>
          <w:tcPr>
            <w:tcW w:w="655" w:type="dxa"/>
            <w:vMerge w:val="restart"/>
          </w:tcPr>
          <w:p>
            <w:pPr>
              <w:pStyle w:val="TableParagraph"/>
              <w:rPr>
                <w:rFonts w:ascii="Times New Roman"/>
                <w:sz w:val="18"/>
              </w:rPr>
            </w:pPr>
          </w:p>
        </w:tc>
      </w:tr>
      <w:tr>
        <w:trPr>
          <w:trHeight w:val="301"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未配置适用于电气火灾的灭火器材，扣 3 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59"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spacing w:line="197" w:lineRule="exact" w:before="142"/>
              <w:ind w:left="141" w:right="131"/>
              <w:jc w:val="center"/>
              <w:rPr>
                <w:sz w:val="18"/>
              </w:rPr>
            </w:pPr>
            <w:r>
              <w:rPr>
                <w:sz w:val="18"/>
              </w:rPr>
              <w:t>配电</w:t>
            </w:r>
          </w:p>
        </w:tc>
        <w:tc>
          <w:tcPr>
            <w:tcW w:w="5169" w:type="dxa"/>
            <w:tcBorders>
              <w:top w:val="nil"/>
              <w:bottom w:val="nil"/>
            </w:tcBorders>
          </w:tcPr>
          <w:p>
            <w:pPr>
              <w:pStyle w:val="TableParagraph"/>
              <w:spacing w:before="27"/>
              <w:ind w:left="111"/>
              <w:rPr>
                <w:sz w:val="18"/>
              </w:rPr>
            </w:pPr>
            <w:r>
              <w:rPr>
                <w:sz w:val="18"/>
              </w:rPr>
              <w:t>配电室、配电装置布设不符合规范要求，扣 5～10 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505" w:hRule="atLeast"/>
        </w:trPr>
        <w:tc>
          <w:tcPr>
            <w:tcW w:w="734" w:type="dxa"/>
            <w:tcBorders>
              <w:top w:val="nil"/>
              <w:bottom w:val="nil"/>
            </w:tcBorders>
          </w:tcPr>
          <w:p>
            <w:pPr>
              <w:pStyle w:val="TableParagraph"/>
              <w:spacing w:before="125"/>
              <w:ind w:left="8"/>
              <w:jc w:val="center"/>
              <w:rPr>
                <w:sz w:val="18"/>
              </w:rPr>
            </w:pPr>
            <w:r>
              <w:rPr>
                <w:sz w:val="18"/>
              </w:rPr>
              <w:t>5</w:t>
            </w:r>
          </w:p>
        </w:tc>
        <w:tc>
          <w:tcPr>
            <w:tcW w:w="396" w:type="dxa"/>
            <w:vMerge/>
            <w:tcBorders>
              <w:top w:val="nil"/>
            </w:tcBorders>
          </w:tcPr>
          <w:p>
            <w:pPr>
              <w:rPr>
                <w:sz w:val="2"/>
                <w:szCs w:val="2"/>
              </w:rPr>
            </w:pPr>
          </w:p>
        </w:tc>
        <w:tc>
          <w:tcPr>
            <w:tcW w:w="686" w:type="dxa"/>
            <w:tcBorders>
              <w:top w:val="nil"/>
              <w:bottom w:val="nil"/>
            </w:tcBorders>
          </w:tcPr>
          <w:p>
            <w:pPr>
              <w:pStyle w:val="TableParagraph"/>
              <w:spacing w:line="240" w:lineRule="atLeast" w:before="3"/>
              <w:ind w:left="163" w:right="150"/>
              <w:rPr>
                <w:sz w:val="18"/>
              </w:rPr>
            </w:pPr>
            <w:r>
              <w:rPr>
                <w:sz w:val="18"/>
              </w:rPr>
              <w:t>室与配电</w:t>
            </w:r>
          </w:p>
        </w:tc>
        <w:tc>
          <w:tcPr>
            <w:tcW w:w="5169" w:type="dxa"/>
            <w:tcBorders>
              <w:top w:val="nil"/>
              <w:bottom w:val="nil"/>
            </w:tcBorders>
          </w:tcPr>
          <w:p>
            <w:pPr>
              <w:pStyle w:val="TableParagraph"/>
              <w:spacing w:line="200" w:lineRule="exact"/>
              <w:ind w:left="111"/>
              <w:rPr>
                <w:sz w:val="18"/>
              </w:rPr>
            </w:pPr>
            <w:r>
              <w:rPr>
                <w:sz w:val="18"/>
              </w:rPr>
              <w:t>配电装置中的仪表、电器元件设置不符合规范要求或仪表、电器</w:t>
            </w:r>
          </w:p>
          <w:p>
            <w:pPr>
              <w:pStyle w:val="TableParagraph"/>
              <w:spacing w:line="204" w:lineRule="exact" w:before="81"/>
              <w:ind w:left="111"/>
              <w:rPr>
                <w:sz w:val="18"/>
              </w:rPr>
            </w:pPr>
            <w:r>
              <w:rPr>
                <w:sz w:val="18"/>
              </w:rPr>
              <w:t>元件损坏，扣 5～10 分</w:t>
            </w:r>
          </w:p>
        </w:tc>
        <w:tc>
          <w:tcPr>
            <w:tcW w:w="715" w:type="dxa"/>
            <w:tcBorders>
              <w:top w:val="nil"/>
              <w:bottom w:val="nil"/>
            </w:tcBorders>
          </w:tcPr>
          <w:p>
            <w:pPr>
              <w:pStyle w:val="TableParagraph"/>
              <w:spacing w:before="125"/>
              <w:ind w:left="159" w:right="143"/>
              <w:jc w:val="center"/>
              <w:rPr>
                <w:sz w:val="18"/>
              </w:rPr>
            </w:pPr>
            <w:r>
              <w:rPr>
                <w:sz w:val="18"/>
              </w:rPr>
              <w:t>15</w:t>
            </w: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52"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spacing w:line="208" w:lineRule="exact"/>
              <w:ind w:left="141" w:right="131"/>
              <w:jc w:val="center"/>
              <w:rPr>
                <w:sz w:val="18"/>
              </w:rPr>
            </w:pPr>
            <w:r>
              <w:rPr>
                <w:sz w:val="18"/>
              </w:rPr>
              <w:t>装置</w:t>
            </w:r>
          </w:p>
        </w:tc>
        <w:tc>
          <w:tcPr>
            <w:tcW w:w="5169" w:type="dxa"/>
            <w:tcBorders>
              <w:top w:val="nil"/>
              <w:bottom w:val="nil"/>
            </w:tcBorders>
          </w:tcPr>
          <w:p>
            <w:pPr>
              <w:pStyle w:val="TableParagraph"/>
              <w:spacing w:before="77"/>
              <w:ind w:left="111"/>
              <w:rPr>
                <w:sz w:val="18"/>
              </w:rPr>
            </w:pPr>
            <w:r>
              <w:rPr>
                <w:sz w:val="18"/>
              </w:rPr>
              <w:t>备用发电机组未与外电线路进行联锁，扣 15 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1"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配电室未采取防雨雪和小动物侵入的措施，扣 10 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6" w:hRule="atLeast"/>
        </w:trPr>
        <w:tc>
          <w:tcPr>
            <w:tcW w:w="734" w:type="dxa"/>
            <w:tcBorders>
              <w:top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tcBorders>
          </w:tcPr>
          <w:p>
            <w:pPr>
              <w:pStyle w:val="TableParagraph"/>
              <w:rPr>
                <w:rFonts w:ascii="Times New Roman"/>
                <w:sz w:val="18"/>
              </w:rPr>
            </w:pPr>
          </w:p>
        </w:tc>
        <w:tc>
          <w:tcPr>
            <w:tcW w:w="5169" w:type="dxa"/>
            <w:tcBorders>
              <w:top w:val="nil"/>
            </w:tcBorders>
          </w:tcPr>
          <w:p>
            <w:pPr>
              <w:pStyle w:val="TableParagraph"/>
              <w:spacing w:before="27"/>
              <w:ind w:left="111"/>
              <w:rPr>
                <w:sz w:val="18"/>
              </w:rPr>
            </w:pPr>
            <w:r>
              <w:rPr>
                <w:sz w:val="18"/>
              </w:rPr>
              <w:t>配电室未设警示标志、工地供电平面图和系统图，扣 3～5 分</w:t>
            </w:r>
          </w:p>
        </w:tc>
        <w:tc>
          <w:tcPr>
            <w:tcW w:w="715" w:type="dxa"/>
            <w:tcBorders>
              <w:top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6" w:hRule="atLeast"/>
        </w:trPr>
        <w:tc>
          <w:tcPr>
            <w:tcW w:w="734" w:type="dxa"/>
            <w:tcBorders>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bottom w:val="nil"/>
            </w:tcBorders>
          </w:tcPr>
          <w:p>
            <w:pPr>
              <w:pStyle w:val="TableParagraph"/>
              <w:rPr>
                <w:rFonts w:ascii="Times New Roman"/>
                <w:sz w:val="18"/>
              </w:rPr>
            </w:pPr>
          </w:p>
        </w:tc>
        <w:tc>
          <w:tcPr>
            <w:tcW w:w="5169" w:type="dxa"/>
            <w:tcBorders>
              <w:bottom w:val="nil"/>
            </w:tcBorders>
          </w:tcPr>
          <w:p>
            <w:pPr>
              <w:pStyle w:val="TableParagraph"/>
              <w:spacing w:before="32"/>
              <w:ind w:left="111"/>
              <w:rPr>
                <w:sz w:val="18"/>
              </w:rPr>
            </w:pPr>
            <w:r>
              <w:rPr>
                <w:sz w:val="18"/>
              </w:rPr>
              <w:t>照明用电与动力用电混用，每处扣 2 分</w:t>
            </w:r>
          </w:p>
        </w:tc>
        <w:tc>
          <w:tcPr>
            <w:tcW w:w="715" w:type="dxa"/>
            <w:tcBorders>
              <w:bottom w:val="nil"/>
            </w:tcBorders>
          </w:tcPr>
          <w:p>
            <w:pPr>
              <w:pStyle w:val="TableParagraph"/>
              <w:rPr>
                <w:rFonts w:ascii="Times New Roman"/>
                <w:sz w:val="18"/>
              </w:rPr>
            </w:pPr>
          </w:p>
        </w:tc>
        <w:tc>
          <w:tcPr>
            <w:tcW w:w="713" w:type="dxa"/>
            <w:vMerge w:val="restart"/>
          </w:tcPr>
          <w:p>
            <w:pPr>
              <w:pStyle w:val="TableParagraph"/>
              <w:rPr>
                <w:rFonts w:ascii="Times New Roman"/>
                <w:sz w:val="18"/>
              </w:rPr>
            </w:pPr>
          </w:p>
        </w:tc>
        <w:tc>
          <w:tcPr>
            <w:tcW w:w="655" w:type="dxa"/>
            <w:vMerge w:val="restart"/>
          </w:tcPr>
          <w:p>
            <w:pPr>
              <w:pStyle w:val="TableParagraph"/>
              <w:rPr>
                <w:rFonts w:ascii="Times New Roman"/>
                <w:sz w:val="18"/>
              </w:rPr>
            </w:pPr>
          </w:p>
        </w:tc>
      </w:tr>
      <w:tr>
        <w:trPr>
          <w:trHeight w:val="301"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特殊场所未使用 36V 及以下安全电压，扣 15 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2"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手持照明灯未使用 36V 以下电源供电，扣 10 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613" w:hRule="atLeast"/>
        </w:trPr>
        <w:tc>
          <w:tcPr>
            <w:tcW w:w="734" w:type="dxa"/>
            <w:tcBorders>
              <w:top w:val="nil"/>
              <w:bottom w:val="nil"/>
            </w:tcBorders>
          </w:tcPr>
          <w:p>
            <w:pPr>
              <w:pStyle w:val="TableParagraph"/>
              <w:spacing w:before="17"/>
              <w:rPr>
                <w:rFonts w:ascii="微软雅黑"/>
                <w:b/>
                <w:sz w:val="9"/>
              </w:rPr>
            </w:pPr>
          </w:p>
          <w:p>
            <w:pPr>
              <w:pStyle w:val="TableParagraph"/>
              <w:ind w:left="8"/>
              <w:jc w:val="center"/>
              <w:rPr>
                <w:sz w:val="18"/>
              </w:rPr>
            </w:pPr>
            <w:r>
              <w:rPr>
                <w:sz w:val="18"/>
              </w:rPr>
              <w:t>6</w:t>
            </w:r>
          </w:p>
        </w:tc>
        <w:tc>
          <w:tcPr>
            <w:tcW w:w="396" w:type="dxa"/>
            <w:vMerge/>
            <w:tcBorders>
              <w:top w:val="nil"/>
            </w:tcBorders>
          </w:tcPr>
          <w:p>
            <w:pPr>
              <w:rPr>
                <w:sz w:val="2"/>
                <w:szCs w:val="2"/>
              </w:rPr>
            </w:pPr>
          </w:p>
        </w:tc>
        <w:tc>
          <w:tcPr>
            <w:tcW w:w="686" w:type="dxa"/>
            <w:tcBorders>
              <w:top w:val="nil"/>
              <w:bottom w:val="nil"/>
            </w:tcBorders>
          </w:tcPr>
          <w:p>
            <w:pPr>
              <w:pStyle w:val="TableParagraph"/>
              <w:spacing w:line="249" w:lineRule="auto" w:before="73"/>
              <w:ind w:left="163" w:right="150"/>
              <w:rPr>
                <w:sz w:val="18"/>
              </w:rPr>
            </w:pPr>
            <w:r>
              <w:rPr>
                <w:sz w:val="18"/>
              </w:rPr>
              <w:t>现场照明</w:t>
            </w:r>
          </w:p>
        </w:tc>
        <w:tc>
          <w:tcPr>
            <w:tcW w:w="5169" w:type="dxa"/>
            <w:tcBorders>
              <w:top w:val="nil"/>
              <w:bottom w:val="nil"/>
            </w:tcBorders>
          </w:tcPr>
          <w:p>
            <w:pPr>
              <w:pStyle w:val="TableParagraph"/>
              <w:spacing w:before="27"/>
              <w:ind w:left="111"/>
              <w:rPr>
                <w:sz w:val="18"/>
              </w:rPr>
            </w:pPr>
            <w:r>
              <w:rPr>
                <w:sz w:val="18"/>
              </w:rPr>
              <w:t>照明变压器未使用双绕组安全隔离变压器，扣15 分</w:t>
            </w:r>
          </w:p>
          <w:p>
            <w:pPr>
              <w:pStyle w:val="TableParagraph"/>
              <w:spacing w:before="81"/>
              <w:ind w:left="111"/>
              <w:rPr>
                <w:sz w:val="18"/>
              </w:rPr>
            </w:pPr>
            <w:r>
              <w:rPr>
                <w:sz w:val="18"/>
              </w:rPr>
              <w:t>灯具金属外壳未接保护零线，每处扣 2 分</w:t>
            </w:r>
          </w:p>
        </w:tc>
        <w:tc>
          <w:tcPr>
            <w:tcW w:w="715" w:type="dxa"/>
            <w:tcBorders>
              <w:top w:val="nil"/>
              <w:bottom w:val="nil"/>
            </w:tcBorders>
          </w:tcPr>
          <w:p>
            <w:pPr>
              <w:pStyle w:val="TableParagraph"/>
              <w:spacing w:before="17"/>
              <w:rPr>
                <w:rFonts w:ascii="微软雅黑"/>
                <w:b/>
                <w:sz w:val="9"/>
              </w:rPr>
            </w:pPr>
          </w:p>
          <w:p>
            <w:pPr>
              <w:pStyle w:val="TableParagraph"/>
              <w:ind w:left="159" w:right="143"/>
              <w:jc w:val="center"/>
              <w:rPr>
                <w:sz w:val="18"/>
              </w:rPr>
            </w:pPr>
            <w:r>
              <w:rPr>
                <w:sz w:val="18"/>
              </w:rPr>
              <w:t>15</w:t>
            </w: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2"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灯具与地面、易燃物之间小于安全距离，每处扣 2 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1"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照明线路和安全电压线路的架设不符合规范要求，扣 10 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6" w:hRule="atLeast"/>
        </w:trPr>
        <w:tc>
          <w:tcPr>
            <w:tcW w:w="734" w:type="dxa"/>
            <w:tcBorders>
              <w:top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tcBorders>
          </w:tcPr>
          <w:p>
            <w:pPr>
              <w:pStyle w:val="TableParagraph"/>
              <w:rPr>
                <w:rFonts w:ascii="Times New Roman"/>
                <w:sz w:val="18"/>
              </w:rPr>
            </w:pPr>
          </w:p>
        </w:tc>
        <w:tc>
          <w:tcPr>
            <w:tcW w:w="5169" w:type="dxa"/>
            <w:tcBorders>
              <w:top w:val="nil"/>
            </w:tcBorders>
          </w:tcPr>
          <w:p>
            <w:pPr>
              <w:pStyle w:val="TableParagraph"/>
              <w:spacing w:before="27"/>
              <w:ind w:left="111"/>
              <w:rPr>
                <w:sz w:val="18"/>
              </w:rPr>
            </w:pPr>
            <w:r>
              <w:rPr>
                <w:sz w:val="18"/>
              </w:rPr>
              <w:t>施工现场未按规范要求配备应急照明，每处扣 2 分</w:t>
            </w:r>
          </w:p>
        </w:tc>
        <w:tc>
          <w:tcPr>
            <w:tcW w:w="715" w:type="dxa"/>
            <w:tcBorders>
              <w:top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6" w:hRule="atLeast"/>
        </w:trPr>
        <w:tc>
          <w:tcPr>
            <w:tcW w:w="734" w:type="dxa"/>
            <w:tcBorders>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bottom w:val="nil"/>
            </w:tcBorders>
          </w:tcPr>
          <w:p>
            <w:pPr>
              <w:pStyle w:val="TableParagraph"/>
              <w:rPr>
                <w:rFonts w:ascii="Times New Roman"/>
                <w:sz w:val="18"/>
              </w:rPr>
            </w:pPr>
          </w:p>
        </w:tc>
        <w:tc>
          <w:tcPr>
            <w:tcW w:w="5169" w:type="dxa"/>
            <w:tcBorders>
              <w:bottom w:val="nil"/>
            </w:tcBorders>
          </w:tcPr>
          <w:p>
            <w:pPr>
              <w:pStyle w:val="TableParagraph"/>
              <w:spacing w:before="32"/>
              <w:ind w:left="111"/>
              <w:rPr>
                <w:sz w:val="18"/>
              </w:rPr>
            </w:pPr>
            <w:r>
              <w:rPr>
                <w:sz w:val="18"/>
              </w:rPr>
              <w:t>总包单位与分包单位未订立临时用电管理协议，扣 10 分</w:t>
            </w:r>
          </w:p>
        </w:tc>
        <w:tc>
          <w:tcPr>
            <w:tcW w:w="715" w:type="dxa"/>
            <w:tcBorders>
              <w:bottom w:val="nil"/>
            </w:tcBorders>
          </w:tcPr>
          <w:p>
            <w:pPr>
              <w:pStyle w:val="TableParagraph"/>
              <w:rPr>
                <w:rFonts w:ascii="Times New Roman"/>
                <w:sz w:val="18"/>
              </w:rPr>
            </w:pPr>
          </w:p>
        </w:tc>
        <w:tc>
          <w:tcPr>
            <w:tcW w:w="713" w:type="dxa"/>
            <w:vMerge w:val="restart"/>
          </w:tcPr>
          <w:p>
            <w:pPr>
              <w:pStyle w:val="TableParagraph"/>
              <w:rPr>
                <w:rFonts w:ascii="Times New Roman"/>
                <w:sz w:val="18"/>
              </w:rPr>
            </w:pPr>
          </w:p>
        </w:tc>
        <w:tc>
          <w:tcPr>
            <w:tcW w:w="655" w:type="dxa"/>
            <w:vMerge w:val="restart"/>
          </w:tcPr>
          <w:p>
            <w:pPr>
              <w:pStyle w:val="TableParagraph"/>
              <w:rPr>
                <w:rFonts w:ascii="Times New Roman"/>
                <w:sz w:val="18"/>
              </w:rPr>
            </w:pPr>
          </w:p>
        </w:tc>
      </w:tr>
      <w:tr>
        <w:trPr>
          <w:trHeight w:val="301"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未制定专项用电施工组织设计、外电防护专项方案或设计、方案</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1"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缺乏针对性，扣 5～10 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2"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专项用电施工组织设计、外电防护专项方案未履行审批程序，实</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246" w:hRule="atLeast"/>
        </w:trPr>
        <w:tc>
          <w:tcPr>
            <w:tcW w:w="734" w:type="dxa"/>
            <w:tcBorders>
              <w:top w:val="nil"/>
              <w:bottom w:val="nil"/>
            </w:tcBorders>
          </w:tcPr>
          <w:p>
            <w:pPr>
              <w:pStyle w:val="TableParagraph"/>
              <w:rPr>
                <w:rFonts w:ascii="Times New Roman"/>
                <w:sz w:val="16"/>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c>
          <w:tcPr>
            <w:tcW w:w="5169" w:type="dxa"/>
            <w:tcBorders>
              <w:top w:val="nil"/>
              <w:bottom w:val="nil"/>
            </w:tcBorders>
          </w:tcPr>
          <w:p>
            <w:pPr>
              <w:pStyle w:val="TableParagraph"/>
              <w:spacing w:line="200" w:lineRule="exact" w:before="27"/>
              <w:ind w:left="111"/>
              <w:rPr>
                <w:sz w:val="18"/>
              </w:rPr>
            </w:pPr>
            <w:r>
              <w:rPr>
                <w:sz w:val="18"/>
              </w:rPr>
              <w:t>施后相关部门未组织验收，扣 5～10 分</w:t>
            </w:r>
          </w:p>
        </w:tc>
        <w:tc>
          <w:tcPr>
            <w:tcW w:w="715" w:type="dxa"/>
            <w:tcBorders>
              <w:top w:val="nil"/>
              <w:bottom w:val="nil"/>
            </w:tcBorders>
          </w:tcPr>
          <w:p>
            <w:pPr>
              <w:pStyle w:val="TableParagraph"/>
              <w:rPr>
                <w:rFonts w:ascii="Times New Roman"/>
                <w:sz w:val="16"/>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421" w:hRule="atLeast"/>
        </w:trPr>
        <w:tc>
          <w:tcPr>
            <w:tcW w:w="734" w:type="dxa"/>
            <w:tcBorders>
              <w:top w:val="nil"/>
              <w:bottom w:val="nil"/>
            </w:tcBorders>
          </w:tcPr>
          <w:p>
            <w:pPr>
              <w:pStyle w:val="TableParagraph"/>
              <w:spacing w:before="82"/>
              <w:ind w:left="8"/>
              <w:jc w:val="center"/>
              <w:rPr>
                <w:sz w:val="18"/>
              </w:rPr>
            </w:pPr>
            <w:r>
              <w:rPr>
                <w:sz w:val="18"/>
              </w:rPr>
              <w:t>7</w:t>
            </w:r>
          </w:p>
        </w:tc>
        <w:tc>
          <w:tcPr>
            <w:tcW w:w="396" w:type="dxa"/>
            <w:vMerge/>
            <w:tcBorders>
              <w:top w:val="nil"/>
            </w:tcBorders>
          </w:tcPr>
          <w:p>
            <w:pPr>
              <w:rPr>
                <w:sz w:val="2"/>
                <w:szCs w:val="2"/>
              </w:rPr>
            </w:pPr>
          </w:p>
        </w:tc>
        <w:tc>
          <w:tcPr>
            <w:tcW w:w="686" w:type="dxa"/>
            <w:tcBorders>
              <w:top w:val="nil"/>
              <w:bottom w:val="nil"/>
            </w:tcBorders>
          </w:tcPr>
          <w:p>
            <w:pPr>
              <w:pStyle w:val="TableParagraph"/>
              <w:spacing w:line="203" w:lineRule="exact"/>
              <w:ind w:left="163"/>
              <w:rPr>
                <w:sz w:val="18"/>
              </w:rPr>
            </w:pPr>
            <w:r>
              <w:rPr>
                <w:sz w:val="18"/>
              </w:rPr>
              <w:t>用电</w:t>
            </w:r>
          </w:p>
          <w:p>
            <w:pPr>
              <w:pStyle w:val="TableParagraph"/>
              <w:spacing w:line="190" w:lineRule="exact" w:before="9"/>
              <w:ind w:left="163"/>
              <w:rPr>
                <w:sz w:val="18"/>
              </w:rPr>
            </w:pPr>
            <w:r>
              <w:rPr>
                <w:sz w:val="18"/>
              </w:rPr>
              <w:t>档案</w:t>
            </w:r>
          </w:p>
        </w:tc>
        <w:tc>
          <w:tcPr>
            <w:tcW w:w="5169" w:type="dxa"/>
            <w:tcBorders>
              <w:top w:val="nil"/>
              <w:bottom w:val="nil"/>
            </w:tcBorders>
          </w:tcPr>
          <w:p>
            <w:pPr>
              <w:pStyle w:val="TableParagraph"/>
              <w:spacing w:before="82"/>
              <w:ind w:left="111"/>
              <w:rPr>
                <w:sz w:val="18"/>
              </w:rPr>
            </w:pPr>
            <w:r>
              <w:rPr>
                <w:sz w:val="18"/>
              </w:rPr>
              <w:t>接地电阻、绝缘电阻和漏电保护器检测记录未填写或填写不真</w:t>
            </w:r>
          </w:p>
        </w:tc>
        <w:tc>
          <w:tcPr>
            <w:tcW w:w="715" w:type="dxa"/>
            <w:tcBorders>
              <w:top w:val="nil"/>
              <w:bottom w:val="nil"/>
            </w:tcBorders>
          </w:tcPr>
          <w:p>
            <w:pPr>
              <w:pStyle w:val="TableParagraph"/>
              <w:spacing w:before="82"/>
              <w:ind w:left="159" w:right="143"/>
              <w:jc w:val="center"/>
              <w:rPr>
                <w:sz w:val="18"/>
              </w:rPr>
            </w:pPr>
            <w:r>
              <w:rPr>
                <w:sz w:val="18"/>
              </w:rPr>
              <w:t>10</w:t>
            </w: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237" w:hRule="atLeast"/>
        </w:trPr>
        <w:tc>
          <w:tcPr>
            <w:tcW w:w="734" w:type="dxa"/>
            <w:tcBorders>
              <w:top w:val="nil"/>
              <w:bottom w:val="nil"/>
            </w:tcBorders>
          </w:tcPr>
          <w:p>
            <w:pPr>
              <w:pStyle w:val="TableParagraph"/>
              <w:rPr>
                <w:rFonts w:ascii="Times New Roman"/>
                <w:sz w:val="16"/>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6"/>
              </w:rPr>
            </w:pPr>
          </w:p>
        </w:tc>
        <w:tc>
          <w:tcPr>
            <w:tcW w:w="5169" w:type="dxa"/>
            <w:tcBorders>
              <w:top w:val="nil"/>
              <w:bottom w:val="nil"/>
            </w:tcBorders>
          </w:tcPr>
          <w:p>
            <w:pPr>
              <w:pStyle w:val="TableParagraph"/>
              <w:spacing w:line="193" w:lineRule="exact"/>
              <w:ind w:left="111"/>
              <w:rPr>
                <w:sz w:val="18"/>
              </w:rPr>
            </w:pPr>
            <w:r>
              <w:rPr>
                <w:sz w:val="18"/>
              </w:rPr>
              <w:t>实，扣 3 分</w:t>
            </w:r>
          </w:p>
        </w:tc>
        <w:tc>
          <w:tcPr>
            <w:tcW w:w="715" w:type="dxa"/>
            <w:tcBorders>
              <w:top w:val="nil"/>
              <w:bottom w:val="nil"/>
            </w:tcBorders>
          </w:tcPr>
          <w:p>
            <w:pPr>
              <w:pStyle w:val="TableParagraph"/>
              <w:rPr>
                <w:rFonts w:ascii="Times New Roman"/>
                <w:sz w:val="16"/>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1"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安全技术交底、设备设施验收记录未填写或填写不真实，扣 3</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2"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2" w:hRule="atLeast"/>
        </w:trPr>
        <w:tc>
          <w:tcPr>
            <w:tcW w:w="734" w:type="dxa"/>
            <w:tcBorders>
              <w:top w:val="nil"/>
              <w:bottom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bottom w:val="nil"/>
            </w:tcBorders>
          </w:tcPr>
          <w:p>
            <w:pPr>
              <w:pStyle w:val="TableParagraph"/>
              <w:rPr>
                <w:rFonts w:ascii="Times New Roman"/>
                <w:sz w:val="18"/>
              </w:rPr>
            </w:pPr>
          </w:p>
        </w:tc>
        <w:tc>
          <w:tcPr>
            <w:tcW w:w="5169" w:type="dxa"/>
            <w:tcBorders>
              <w:top w:val="nil"/>
              <w:bottom w:val="nil"/>
            </w:tcBorders>
          </w:tcPr>
          <w:p>
            <w:pPr>
              <w:pStyle w:val="TableParagraph"/>
              <w:spacing w:before="27"/>
              <w:ind w:left="111"/>
              <w:rPr>
                <w:sz w:val="18"/>
              </w:rPr>
            </w:pPr>
            <w:r>
              <w:rPr>
                <w:sz w:val="18"/>
              </w:rPr>
              <w:t>定期巡视检查、隐患整改记录未填写或填写不真，实扣 3 分</w:t>
            </w:r>
          </w:p>
        </w:tc>
        <w:tc>
          <w:tcPr>
            <w:tcW w:w="715" w:type="dxa"/>
            <w:tcBorders>
              <w:top w:val="nil"/>
              <w:bottom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306" w:hRule="atLeast"/>
        </w:trPr>
        <w:tc>
          <w:tcPr>
            <w:tcW w:w="734" w:type="dxa"/>
            <w:tcBorders>
              <w:top w:val="nil"/>
            </w:tcBorders>
          </w:tcPr>
          <w:p>
            <w:pPr>
              <w:pStyle w:val="TableParagraph"/>
              <w:rPr>
                <w:rFonts w:ascii="Times New Roman"/>
                <w:sz w:val="18"/>
              </w:rPr>
            </w:pPr>
          </w:p>
        </w:tc>
        <w:tc>
          <w:tcPr>
            <w:tcW w:w="396" w:type="dxa"/>
            <w:vMerge/>
            <w:tcBorders>
              <w:top w:val="nil"/>
            </w:tcBorders>
          </w:tcPr>
          <w:p>
            <w:pPr>
              <w:rPr>
                <w:sz w:val="2"/>
                <w:szCs w:val="2"/>
              </w:rPr>
            </w:pPr>
          </w:p>
        </w:tc>
        <w:tc>
          <w:tcPr>
            <w:tcW w:w="686" w:type="dxa"/>
            <w:tcBorders>
              <w:top w:val="nil"/>
            </w:tcBorders>
          </w:tcPr>
          <w:p>
            <w:pPr>
              <w:pStyle w:val="TableParagraph"/>
              <w:rPr>
                <w:rFonts w:ascii="Times New Roman"/>
                <w:sz w:val="18"/>
              </w:rPr>
            </w:pPr>
          </w:p>
        </w:tc>
        <w:tc>
          <w:tcPr>
            <w:tcW w:w="5169" w:type="dxa"/>
            <w:tcBorders>
              <w:top w:val="nil"/>
            </w:tcBorders>
          </w:tcPr>
          <w:p>
            <w:pPr>
              <w:pStyle w:val="TableParagraph"/>
              <w:spacing w:before="27"/>
              <w:ind w:left="111"/>
              <w:rPr>
                <w:sz w:val="18"/>
              </w:rPr>
            </w:pPr>
            <w:r>
              <w:rPr>
                <w:sz w:val="18"/>
              </w:rPr>
              <w:t>档案资料不齐全、未设专人管理，扣 3 分</w:t>
            </w:r>
          </w:p>
        </w:tc>
        <w:tc>
          <w:tcPr>
            <w:tcW w:w="715" w:type="dxa"/>
            <w:tcBorders>
              <w:top w:val="nil"/>
            </w:tcBorders>
          </w:tcPr>
          <w:p>
            <w:pPr>
              <w:pStyle w:val="TableParagraph"/>
              <w:rPr>
                <w:rFonts w:ascii="Times New Roman"/>
                <w:sz w:val="18"/>
              </w:rPr>
            </w:pPr>
          </w:p>
        </w:tc>
        <w:tc>
          <w:tcPr>
            <w:tcW w:w="713" w:type="dxa"/>
            <w:vMerge/>
            <w:tcBorders>
              <w:top w:val="nil"/>
            </w:tcBorders>
          </w:tcPr>
          <w:p>
            <w:pPr>
              <w:rPr>
                <w:sz w:val="2"/>
                <w:szCs w:val="2"/>
              </w:rPr>
            </w:pPr>
          </w:p>
        </w:tc>
        <w:tc>
          <w:tcPr>
            <w:tcW w:w="655" w:type="dxa"/>
            <w:vMerge/>
            <w:tcBorders>
              <w:top w:val="nil"/>
            </w:tcBorders>
          </w:tcPr>
          <w:p>
            <w:pPr>
              <w:rPr>
                <w:sz w:val="2"/>
                <w:szCs w:val="2"/>
              </w:rPr>
            </w:pPr>
          </w:p>
        </w:tc>
      </w:tr>
      <w:tr>
        <w:trPr>
          <w:trHeight w:val="445" w:hRule="atLeast"/>
        </w:trPr>
        <w:tc>
          <w:tcPr>
            <w:tcW w:w="734" w:type="dxa"/>
          </w:tcPr>
          <w:p>
            <w:pPr>
              <w:pStyle w:val="TableParagraph"/>
              <w:rPr>
                <w:rFonts w:ascii="Times New Roman"/>
                <w:sz w:val="18"/>
              </w:rPr>
            </w:pPr>
          </w:p>
        </w:tc>
        <w:tc>
          <w:tcPr>
            <w:tcW w:w="396" w:type="dxa"/>
            <w:vMerge/>
            <w:tcBorders>
              <w:top w:val="nil"/>
            </w:tcBorders>
          </w:tcPr>
          <w:p>
            <w:pPr>
              <w:rPr>
                <w:sz w:val="2"/>
                <w:szCs w:val="2"/>
              </w:rPr>
            </w:pPr>
          </w:p>
        </w:tc>
        <w:tc>
          <w:tcPr>
            <w:tcW w:w="686" w:type="dxa"/>
          </w:tcPr>
          <w:p>
            <w:pPr>
              <w:pStyle w:val="TableParagraph"/>
              <w:spacing w:before="109"/>
              <w:ind w:left="141" w:right="131"/>
              <w:jc w:val="center"/>
              <w:rPr>
                <w:sz w:val="18"/>
              </w:rPr>
            </w:pPr>
            <w:r>
              <w:rPr>
                <w:sz w:val="18"/>
              </w:rPr>
              <w:t>小计</w:t>
            </w:r>
          </w:p>
        </w:tc>
        <w:tc>
          <w:tcPr>
            <w:tcW w:w="5169" w:type="dxa"/>
          </w:tcPr>
          <w:p>
            <w:pPr>
              <w:pStyle w:val="TableParagraph"/>
              <w:rPr>
                <w:rFonts w:ascii="Times New Roman"/>
                <w:sz w:val="18"/>
              </w:rPr>
            </w:pPr>
          </w:p>
        </w:tc>
        <w:tc>
          <w:tcPr>
            <w:tcW w:w="715" w:type="dxa"/>
          </w:tcPr>
          <w:p>
            <w:pPr>
              <w:pStyle w:val="TableParagraph"/>
              <w:spacing w:before="99"/>
              <w:ind w:left="159" w:right="143"/>
              <w:jc w:val="center"/>
              <w:rPr>
                <w:sz w:val="18"/>
              </w:rPr>
            </w:pPr>
            <w:r>
              <w:rPr>
                <w:sz w:val="18"/>
              </w:rPr>
              <w:t>40</w:t>
            </w:r>
          </w:p>
        </w:tc>
        <w:tc>
          <w:tcPr>
            <w:tcW w:w="713" w:type="dxa"/>
          </w:tcPr>
          <w:p>
            <w:pPr>
              <w:pStyle w:val="TableParagraph"/>
              <w:rPr>
                <w:rFonts w:ascii="Times New Roman"/>
                <w:sz w:val="18"/>
              </w:rPr>
            </w:pPr>
          </w:p>
        </w:tc>
        <w:tc>
          <w:tcPr>
            <w:tcW w:w="655" w:type="dxa"/>
          </w:tcPr>
          <w:p>
            <w:pPr>
              <w:pStyle w:val="TableParagraph"/>
              <w:rPr>
                <w:rFonts w:ascii="Times New Roman"/>
                <w:sz w:val="18"/>
              </w:rPr>
            </w:pPr>
          </w:p>
        </w:tc>
      </w:tr>
      <w:tr>
        <w:trPr>
          <w:trHeight w:val="481" w:hRule="atLeast"/>
        </w:trPr>
        <w:tc>
          <w:tcPr>
            <w:tcW w:w="1816" w:type="dxa"/>
            <w:gridSpan w:val="3"/>
          </w:tcPr>
          <w:p>
            <w:pPr>
              <w:pStyle w:val="TableParagraph"/>
              <w:spacing w:before="126"/>
              <w:ind w:left="369"/>
              <w:rPr>
                <w:sz w:val="18"/>
              </w:rPr>
            </w:pPr>
            <w:r>
              <w:rPr>
                <w:sz w:val="18"/>
              </w:rPr>
              <w:t>检查项目合计</w:t>
            </w:r>
          </w:p>
        </w:tc>
        <w:tc>
          <w:tcPr>
            <w:tcW w:w="5169" w:type="dxa"/>
          </w:tcPr>
          <w:p>
            <w:pPr>
              <w:pStyle w:val="TableParagraph"/>
              <w:rPr>
                <w:rFonts w:ascii="Times New Roman"/>
                <w:sz w:val="18"/>
              </w:rPr>
            </w:pPr>
          </w:p>
        </w:tc>
        <w:tc>
          <w:tcPr>
            <w:tcW w:w="715" w:type="dxa"/>
          </w:tcPr>
          <w:p>
            <w:pPr>
              <w:pStyle w:val="TableParagraph"/>
              <w:spacing w:before="118"/>
              <w:ind w:left="156" w:right="143"/>
              <w:jc w:val="center"/>
              <w:rPr>
                <w:sz w:val="18"/>
              </w:rPr>
            </w:pPr>
            <w:r>
              <w:rPr>
                <w:sz w:val="18"/>
              </w:rPr>
              <w:t>100</w:t>
            </w:r>
          </w:p>
        </w:tc>
        <w:tc>
          <w:tcPr>
            <w:tcW w:w="713" w:type="dxa"/>
          </w:tcPr>
          <w:p>
            <w:pPr>
              <w:pStyle w:val="TableParagraph"/>
              <w:rPr>
                <w:rFonts w:ascii="Times New Roman"/>
                <w:sz w:val="18"/>
              </w:rPr>
            </w:pPr>
          </w:p>
        </w:tc>
        <w:tc>
          <w:tcPr>
            <w:tcW w:w="655" w:type="dxa"/>
          </w:tcPr>
          <w:p>
            <w:pPr>
              <w:pStyle w:val="TableParagraph"/>
              <w:rPr>
                <w:rFonts w:ascii="Times New Roman"/>
                <w:sz w:val="18"/>
              </w:rPr>
            </w:pPr>
          </w:p>
        </w:tc>
      </w:tr>
    </w:tbl>
    <w:p>
      <w:pPr>
        <w:spacing w:after="0"/>
        <w:rPr>
          <w:rFonts w:ascii="Times New Roman"/>
          <w:sz w:val="18"/>
        </w:rPr>
        <w:sectPr>
          <w:pgSz w:w="11910" w:h="16840"/>
          <w:pgMar w:header="0" w:footer="912" w:top="1080" w:bottom="1100" w:left="1140" w:right="820"/>
        </w:sectPr>
      </w:pPr>
    </w:p>
    <w:p>
      <w:pPr>
        <w:spacing w:line="373" w:lineRule="exact" w:before="0"/>
        <w:ind w:left="3184" w:right="0" w:firstLine="0"/>
        <w:jc w:val="left"/>
        <w:rPr>
          <w:rFonts w:ascii="微软雅黑" w:eastAsia="微软雅黑" w:hint="eastAsia"/>
          <w:b/>
          <w:sz w:val="21"/>
        </w:rPr>
      </w:pPr>
      <w:r>
        <w:rPr/>
        <w:pict>
          <v:shape style="position:absolute;margin-left:71.519997pt;margin-top:16.259998pt;width:468.75pt;height:592.2pt;mso-position-horizontal-relative:page;mso-position-vertical-relative:paragraph;z-index:14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521"/>
                    <w:gridCol w:w="864"/>
                    <w:gridCol w:w="5124"/>
                    <w:gridCol w:w="672"/>
                    <w:gridCol w:w="720"/>
                    <w:gridCol w:w="720"/>
                  </w:tblGrid>
                  <w:tr>
                    <w:trPr>
                      <w:trHeight w:val="623" w:hRule="atLeast"/>
                    </w:trPr>
                    <w:tc>
                      <w:tcPr>
                        <w:tcW w:w="739" w:type="dxa"/>
                      </w:tcPr>
                      <w:p>
                        <w:pPr>
                          <w:pStyle w:val="TableParagraph"/>
                          <w:spacing w:before="12"/>
                          <w:rPr>
                            <w:rFonts w:ascii="微软雅黑"/>
                            <w:b/>
                            <w:sz w:val="10"/>
                          </w:rPr>
                        </w:pPr>
                      </w:p>
                      <w:p>
                        <w:pPr>
                          <w:pStyle w:val="TableParagraph"/>
                          <w:ind w:left="125" w:right="204"/>
                          <w:jc w:val="center"/>
                          <w:rPr>
                            <w:sz w:val="18"/>
                          </w:rPr>
                        </w:pPr>
                        <w:r>
                          <w:rPr>
                            <w:sz w:val="18"/>
                          </w:rPr>
                          <w:t>序号</w:t>
                        </w:r>
                      </w:p>
                    </w:tc>
                    <w:tc>
                      <w:tcPr>
                        <w:tcW w:w="1385" w:type="dxa"/>
                        <w:gridSpan w:val="2"/>
                      </w:tcPr>
                      <w:p>
                        <w:pPr>
                          <w:pStyle w:val="TableParagraph"/>
                          <w:spacing w:before="12"/>
                          <w:rPr>
                            <w:rFonts w:ascii="微软雅黑"/>
                            <w:b/>
                            <w:sz w:val="10"/>
                          </w:rPr>
                        </w:pPr>
                      </w:p>
                      <w:p>
                        <w:pPr>
                          <w:pStyle w:val="TableParagraph"/>
                          <w:ind w:left="280"/>
                          <w:rPr>
                            <w:sz w:val="18"/>
                          </w:rPr>
                        </w:pPr>
                        <w:r>
                          <w:rPr>
                            <w:sz w:val="18"/>
                          </w:rPr>
                          <w:t>检查项目</w:t>
                        </w:r>
                      </w:p>
                    </w:tc>
                    <w:tc>
                      <w:tcPr>
                        <w:tcW w:w="5124" w:type="dxa"/>
                      </w:tcPr>
                      <w:p>
                        <w:pPr>
                          <w:pStyle w:val="TableParagraph"/>
                          <w:spacing w:before="12"/>
                          <w:rPr>
                            <w:rFonts w:ascii="微软雅黑"/>
                            <w:b/>
                            <w:sz w:val="10"/>
                          </w:rPr>
                        </w:pPr>
                      </w:p>
                      <w:p>
                        <w:pPr>
                          <w:pStyle w:val="TableParagraph"/>
                          <w:tabs>
                            <w:tab w:pos="2145" w:val="left" w:leader="none"/>
                            <w:tab w:pos="2704" w:val="left" w:leader="none"/>
                            <w:tab w:pos="3266" w:val="left" w:leader="none"/>
                          </w:tabs>
                          <w:ind w:left="1586"/>
                          <w:rPr>
                            <w:sz w:val="18"/>
                          </w:rPr>
                        </w:pPr>
                        <w:r>
                          <w:rPr>
                            <w:sz w:val="18"/>
                          </w:rPr>
                          <w:t>扣</w:t>
                          <w:tab/>
                          <w:t>分</w:t>
                          <w:tab/>
                          <w:t>标</w:t>
                          <w:tab/>
                          <w:t>准</w:t>
                        </w:r>
                      </w:p>
                    </w:tc>
                    <w:tc>
                      <w:tcPr>
                        <w:tcW w:w="672" w:type="dxa"/>
                      </w:tcPr>
                      <w:p>
                        <w:pPr>
                          <w:pStyle w:val="TableParagraph"/>
                          <w:spacing w:before="40"/>
                          <w:ind w:left="107"/>
                          <w:rPr>
                            <w:sz w:val="18"/>
                          </w:rPr>
                        </w:pPr>
                        <w:r>
                          <w:rPr>
                            <w:sz w:val="18"/>
                          </w:rPr>
                          <w:t>应得</w:t>
                        </w:r>
                      </w:p>
                      <w:p>
                        <w:pPr>
                          <w:pStyle w:val="TableParagraph"/>
                          <w:spacing w:before="82"/>
                          <w:ind w:left="107"/>
                          <w:rPr>
                            <w:sz w:val="18"/>
                          </w:rPr>
                        </w:pPr>
                        <w:r>
                          <w:rPr>
                            <w:sz w:val="18"/>
                          </w:rPr>
                          <w:t>分数</w:t>
                        </w:r>
                      </w:p>
                    </w:tc>
                    <w:tc>
                      <w:tcPr>
                        <w:tcW w:w="720" w:type="dxa"/>
                      </w:tcPr>
                      <w:p>
                        <w:pPr>
                          <w:pStyle w:val="TableParagraph"/>
                          <w:spacing w:before="40"/>
                          <w:ind w:left="131"/>
                          <w:rPr>
                            <w:sz w:val="18"/>
                          </w:rPr>
                        </w:pPr>
                        <w:r>
                          <w:rPr>
                            <w:sz w:val="18"/>
                          </w:rPr>
                          <w:t>扣减</w:t>
                        </w:r>
                      </w:p>
                      <w:p>
                        <w:pPr>
                          <w:pStyle w:val="TableParagraph"/>
                          <w:spacing w:before="82"/>
                          <w:ind w:left="131"/>
                          <w:rPr>
                            <w:sz w:val="18"/>
                          </w:rPr>
                        </w:pPr>
                        <w:r>
                          <w:rPr>
                            <w:sz w:val="18"/>
                          </w:rPr>
                          <w:t>分数</w:t>
                        </w:r>
                      </w:p>
                    </w:tc>
                    <w:tc>
                      <w:tcPr>
                        <w:tcW w:w="720" w:type="dxa"/>
                      </w:tcPr>
                      <w:p>
                        <w:pPr>
                          <w:pStyle w:val="TableParagraph"/>
                          <w:spacing w:before="40"/>
                          <w:ind w:left="131"/>
                          <w:rPr>
                            <w:sz w:val="18"/>
                          </w:rPr>
                        </w:pPr>
                        <w:r>
                          <w:rPr>
                            <w:sz w:val="18"/>
                          </w:rPr>
                          <w:t>实得</w:t>
                        </w:r>
                      </w:p>
                      <w:p>
                        <w:pPr>
                          <w:pStyle w:val="TableParagraph"/>
                          <w:spacing w:before="82"/>
                          <w:ind w:left="131"/>
                          <w:rPr>
                            <w:sz w:val="18"/>
                          </w:rPr>
                        </w:pPr>
                        <w:r>
                          <w:rPr>
                            <w:sz w:val="18"/>
                          </w:rPr>
                          <w:t>分数</w:t>
                        </w:r>
                      </w:p>
                    </w:tc>
                  </w:tr>
                  <w:tr>
                    <w:trPr>
                      <w:trHeight w:val="2183" w:hRule="atLeast"/>
                    </w:trPr>
                    <w:tc>
                      <w:tcPr>
                        <w:tcW w:w="739"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right="32"/>
                          <w:jc w:val="center"/>
                          <w:rPr>
                            <w:sz w:val="18"/>
                          </w:rPr>
                        </w:pPr>
                        <w:r>
                          <w:rPr>
                            <w:sz w:val="18"/>
                          </w:rPr>
                          <w:t>1</w:t>
                        </w:r>
                      </w:p>
                    </w:tc>
                    <w:tc>
                      <w:tcPr>
                        <w:tcW w:w="521"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6"/>
                          <w:rPr>
                            <w:rFonts w:ascii="微软雅黑"/>
                            <w:b/>
                            <w:sz w:val="26"/>
                          </w:rPr>
                        </w:pPr>
                      </w:p>
                      <w:p>
                        <w:pPr>
                          <w:pStyle w:val="TableParagraph"/>
                          <w:spacing w:line="242" w:lineRule="auto"/>
                          <w:ind w:left="124" w:right="204"/>
                          <w:jc w:val="both"/>
                          <w:rPr>
                            <w:sz w:val="18"/>
                          </w:rPr>
                        </w:pPr>
                        <w:r>
                          <w:rPr>
                            <w:sz w:val="18"/>
                          </w:rPr>
                          <w:t>保证项目</w:t>
                        </w:r>
                      </w:p>
                    </w:tc>
                    <w:tc>
                      <w:tcPr>
                        <w:tcW w:w="864" w:type="dxa"/>
                      </w:tcPr>
                      <w:p>
                        <w:pPr>
                          <w:pStyle w:val="TableParagraph"/>
                          <w:rPr>
                            <w:rFonts w:ascii="微软雅黑"/>
                            <w:b/>
                            <w:sz w:val="18"/>
                          </w:rPr>
                        </w:pPr>
                      </w:p>
                      <w:p>
                        <w:pPr>
                          <w:pStyle w:val="TableParagraph"/>
                          <w:spacing w:before="9"/>
                          <w:rPr>
                            <w:rFonts w:ascii="微软雅黑"/>
                            <w:b/>
                            <w:sz w:val="26"/>
                          </w:rPr>
                        </w:pPr>
                      </w:p>
                      <w:p>
                        <w:pPr>
                          <w:pStyle w:val="TableParagraph"/>
                          <w:spacing w:line="324" w:lineRule="auto"/>
                          <w:ind w:left="208" w:right="283"/>
                          <w:rPr>
                            <w:sz w:val="18"/>
                          </w:rPr>
                        </w:pPr>
                        <w:r>
                          <w:rPr>
                            <w:sz w:val="18"/>
                          </w:rPr>
                          <w:t>安全装置</w:t>
                        </w:r>
                      </w:p>
                    </w:tc>
                    <w:tc>
                      <w:tcPr>
                        <w:tcW w:w="5124" w:type="dxa"/>
                      </w:tcPr>
                      <w:p>
                        <w:pPr>
                          <w:pStyle w:val="TableParagraph"/>
                          <w:spacing w:before="40"/>
                          <w:ind w:left="19"/>
                          <w:rPr>
                            <w:sz w:val="18"/>
                          </w:rPr>
                        </w:pPr>
                        <w:r>
                          <w:rPr>
                            <w:sz w:val="18"/>
                          </w:rPr>
                          <w:t>未安装起重量限制器、防坠安全器，扣 15 分</w:t>
                        </w:r>
                      </w:p>
                      <w:p>
                        <w:pPr>
                          <w:pStyle w:val="TableParagraph"/>
                          <w:spacing w:before="82"/>
                          <w:ind w:left="19"/>
                          <w:rPr>
                            <w:sz w:val="18"/>
                          </w:rPr>
                        </w:pPr>
                        <w:r>
                          <w:rPr>
                            <w:sz w:val="18"/>
                          </w:rPr>
                          <w:t>起重量限制器、防坠安全器不灵敏，扣 15 分</w:t>
                        </w:r>
                      </w:p>
                      <w:p>
                        <w:pPr>
                          <w:pStyle w:val="TableParagraph"/>
                          <w:spacing w:line="324" w:lineRule="auto" w:before="81"/>
                          <w:ind w:left="19" w:right="414"/>
                          <w:rPr>
                            <w:sz w:val="18"/>
                          </w:rPr>
                        </w:pPr>
                        <w:r>
                          <w:rPr>
                            <w:spacing w:val="-2"/>
                            <w:sz w:val="18"/>
                          </w:rPr>
                          <w:t>安全停层装置不符合规范要求或未达到定型化，扣 </w:t>
                        </w:r>
                        <w:r>
                          <w:rPr>
                            <w:sz w:val="18"/>
                          </w:rPr>
                          <w:t>5～10</w:t>
                        </w:r>
                        <w:r>
                          <w:rPr>
                            <w:spacing w:val="-24"/>
                            <w:sz w:val="18"/>
                          </w:rPr>
                          <w:t> 分</w:t>
                        </w:r>
                        <w:r>
                          <w:rPr>
                            <w:spacing w:val="-26"/>
                            <w:sz w:val="18"/>
                          </w:rPr>
                          <w:t>未安装上行程限位，扣 </w:t>
                        </w:r>
                        <w:r>
                          <w:rPr>
                            <w:sz w:val="18"/>
                          </w:rPr>
                          <w:t>15</w:t>
                        </w:r>
                        <w:r>
                          <w:rPr>
                            <w:spacing w:val="-23"/>
                            <w:sz w:val="18"/>
                          </w:rPr>
                          <w:t> 分</w:t>
                        </w:r>
                      </w:p>
                      <w:p>
                        <w:pPr>
                          <w:pStyle w:val="TableParagraph"/>
                          <w:spacing w:before="1"/>
                          <w:ind w:left="19"/>
                          <w:rPr>
                            <w:sz w:val="18"/>
                          </w:rPr>
                        </w:pPr>
                        <w:r>
                          <w:rPr>
                            <w:sz w:val="18"/>
                          </w:rPr>
                          <w:t>上行程限位不灵敏、安全越程不符合规范要求，扣 10 分</w:t>
                        </w:r>
                      </w:p>
                      <w:p>
                        <w:pPr>
                          <w:pStyle w:val="TableParagraph"/>
                          <w:spacing w:line="310" w:lineRule="atLeast" w:before="2"/>
                          <w:ind w:left="19" w:right="35"/>
                          <w:rPr>
                            <w:sz w:val="18"/>
                          </w:rPr>
                        </w:pPr>
                        <w:r>
                          <w:rPr>
                            <w:sz w:val="18"/>
                          </w:rPr>
                          <w:t>物料提升机安装高度超过 30m，未安装渐进式防坠安全器、自动停层、语音及影像信号监控装置，每项扣 5 分</w:t>
                        </w:r>
                      </w:p>
                    </w:tc>
                    <w:tc>
                      <w:tcPr>
                        <w:tcW w:w="672"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181" w:right="168"/>
                          <w:jc w:val="center"/>
                          <w:rPr>
                            <w:sz w:val="18"/>
                          </w:rPr>
                        </w:pPr>
                        <w:r>
                          <w:rPr>
                            <w:sz w:val="18"/>
                          </w:rPr>
                          <w:t>15</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183" w:hRule="atLeast"/>
                    </w:trPr>
                    <w:tc>
                      <w:tcPr>
                        <w:tcW w:w="739"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right="32"/>
                          <w:jc w:val="center"/>
                          <w:rPr>
                            <w:sz w:val="18"/>
                          </w:rPr>
                        </w:pPr>
                        <w:r>
                          <w:rPr>
                            <w:sz w:val="18"/>
                          </w:rPr>
                          <w:t>2</w:t>
                        </w:r>
                      </w:p>
                    </w:tc>
                    <w:tc>
                      <w:tcPr>
                        <w:tcW w:w="521" w:type="dxa"/>
                        <w:vMerge/>
                        <w:tcBorders>
                          <w:top w:val="nil"/>
                        </w:tcBorders>
                      </w:tcPr>
                      <w:p>
                        <w:pPr>
                          <w:rPr>
                            <w:sz w:val="2"/>
                            <w:szCs w:val="2"/>
                          </w:rPr>
                        </w:pPr>
                      </w:p>
                    </w:tc>
                    <w:tc>
                      <w:tcPr>
                        <w:tcW w:w="864" w:type="dxa"/>
                      </w:tcPr>
                      <w:p>
                        <w:pPr>
                          <w:pStyle w:val="TableParagraph"/>
                          <w:rPr>
                            <w:rFonts w:ascii="微软雅黑"/>
                            <w:b/>
                            <w:sz w:val="18"/>
                          </w:rPr>
                        </w:pPr>
                      </w:p>
                      <w:p>
                        <w:pPr>
                          <w:pStyle w:val="TableParagraph"/>
                          <w:spacing w:before="9"/>
                          <w:rPr>
                            <w:rFonts w:ascii="微软雅黑"/>
                            <w:b/>
                            <w:sz w:val="26"/>
                          </w:rPr>
                        </w:pPr>
                      </w:p>
                      <w:p>
                        <w:pPr>
                          <w:pStyle w:val="TableParagraph"/>
                          <w:spacing w:line="324" w:lineRule="auto"/>
                          <w:ind w:left="208" w:right="283"/>
                          <w:rPr>
                            <w:sz w:val="18"/>
                          </w:rPr>
                        </w:pPr>
                        <w:r>
                          <w:rPr>
                            <w:sz w:val="18"/>
                          </w:rPr>
                          <w:t>防护设施</w:t>
                        </w:r>
                      </w:p>
                    </w:tc>
                    <w:tc>
                      <w:tcPr>
                        <w:tcW w:w="5124" w:type="dxa"/>
                      </w:tcPr>
                      <w:p>
                        <w:pPr>
                          <w:pStyle w:val="TableParagraph"/>
                          <w:spacing w:before="40"/>
                          <w:ind w:left="19"/>
                          <w:rPr>
                            <w:sz w:val="18"/>
                          </w:rPr>
                        </w:pPr>
                        <w:r>
                          <w:rPr>
                            <w:sz w:val="18"/>
                          </w:rPr>
                          <w:t>未设置防护围栏或设置不符合规范要求，扣 5～15 分</w:t>
                        </w:r>
                      </w:p>
                      <w:p>
                        <w:pPr>
                          <w:pStyle w:val="TableParagraph"/>
                          <w:spacing w:line="324" w:lineRule="auto" w:before="82"/>
                          <w:ind w:left="19" w:right="594"/>
                          <w:rPr>
                            <w:sz w:val="18"/>
                          </w:rPr>
                        </w:pPr>
                        <w:r>
                          <w:rPr>
                            <w:spacing w:val="-3"/>
                            <w:sz w:val="18"/>
                          </w:rPr>
                          <w:t>未设置进料口防护棚或设置不符合规范要求，扣 </w:t>
                        </w:r>
                        <w:r>
                          <w:rPr>
                            <w:sz w:val="18"/>
                          </w:rPr>
                          <w:t>5～15</w:t>
                        </w:r>
                        <w:r>
                          <w:rPr>
                            <w:spacing w:val="-24"/>
                            <w:sz w:val="18"/>
                          </w:rPr>
                          <w:t> 分</w:t>
                        </w:r>
                        <w:r>
                          <w:rPr>
                            <w:spacing w:val="-25"/>
                            <w:sz w:val="18"/>
                          </w:rPr>
                          <w:t>停层平台两侧未设置防护栏杆、挡脚板，每处扣 </w:t>
                        </w:r>
                        <w:r>
                          <w:rPr>
                            <w:sz w:val="18"/>
                          </w:rPr>
                          <w:t>5</w:t>
                        </w:r>
                        <w:r>
                          <w:rPr>
                            <w:spacing w:val="-23"/>
                            <w:sz w:val="18"/>
                          </w:rPr>
                          <w:t> 分</w:t>
                        </w:r>
                      </w:p>
                      <w:p>
                        <w:pPr>
                          <w:pStyle w:val="TableParagraph"/>
                          <w:spacing w:line="324" w:lineRule="auto" w:before="1"/>
                          <w:ind w:left="19" w:right="1494"/>
                          <w:jc w:val="both"/>
                          <w:rPr>
                            <w:sz w:val="18"/>
                          </w:rPr>
                        </w:pPr>
                        <w:r>
                          <w:rPr>
                            <w:spacing w:val="-3"/>
                            <w:sz w:val="18"/>
                          </w:rPr>
                          <w:t>停层平台脚手板铺设不严、不牢，每处扣 </w:t>
                        </w:r>
                        <w:r>
                          <w:rPr>
                            <w:sz w:val="18"/>
                          </w:rPr>
                          <w:t>2</w:t>
                        </w:r>
                        <w:r>
                          <w:rPr>
                            <w:spacing w:val="-23"/>
                            <w:sz w:val="18"/>
                          </w:rPr>
                          <w:t> 分</w:t>
                        </w:r>
                        <w:r>
                          <w:rPr>
                            <w:spacing w:val="-25"/>
                            <w:sz w:val="18"/>
                          </w:rPr>
                          <w:t>未安装平台门或平台门不起作用，扣 </w:t>
                        </w:r>
                        <w:r>
                          <w:rPr>
                            <w:sz w:val="18"/>
                          </w:rPr>
                          <w:t>5～15</w:t>
                        </w:r>
                        <w:r>
                          <w:rPr>
                            <w:spacing w:val="-24"/>
                            <w:sz w:val="18"/>
                          </w:rPr>
                          <w:t> 分</w:t>
                        </w:r>
                        <w:r>
                          <w:rPr>
                            <w:spacing w:val="-26"/>
                            <w:sz w:val="18"/>
                          </w:rPr>
                          <w:t>平台门未达到定型化，每处扣 </w:t>
                        </w:r>
                        <w:r>
                          <w:rPr>
                            <w:sz w:val="18"/>
                          </w:rPr>
                          <w:t>2</w:t>
                        </w:r>
                        <w:r>
                          <w:rPr>
                            <w:spacing w:val="-23"/>
                            <w:sz w:val="18"/>
                          </w:rPr>
                          <w:t> 分</w:t>
                        </w:r>
                      </w:p>
                      <w:p>
                        <w:pPr>
                          <w:pStyle w:val="TableParagraph"/>
                          <w:spacing w:before="2"/>
                          <w:ind w:left="19"/>
                          <w:jc w:val="both"/>
                          <w:rPr>
                            <w:sz w:val="18"/>
                          </w:rPr>
                        </w:pPr>
                        <w:r>
                          <w:rPr>
                            <w:sz w:val="18"/>
                          </w:rPr>
                          <w:t>吊笼门不符合规范要求，扣 10 分</w:t>
                        </w:r>
                      </w:p>
                    </w:tc>
                    <w:tc>
                      <w:tcPr>
                        <w:tcW w:w="672"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181" w:right="168"/>
                          <w:jc w:val="center"/>
                          <w:rPr>
                            <w:sz w:val="18"/>
                          </w:rPr>
                        </w:pPr>
                        <w:r>
                          <w:rPr>
                            <w:sz w:val="18"/>
                          </w:rPr>
                          <w:t>15</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495" w:hRule="atLeast"/>
                    </w:trPr>
                    <w:tc>
                      <w:tcPr>
                        <w:tcW w:w="739" w:type="dxa"/>
                      </w:tcPr>
                      <w:p>
                        <w:pPr>
                          <w:pStyle w:val="TableParagraph"/>
                          <w:rPr>
                            <w:rFonts w:ascii="微软雅黑"/>
                            <w:b/>
                            <w:sz w:val="18"/>
                          </w:rPr>
                        </w:pPr>
                      </w:p>
                      <w:p>
                        <w:pPr>
                          <w:pStyle w:val="TableParagraph"/>
                          <w:rPr>
                            <w:rFonts w:ascii="微软雅黑"/>
                            <w:b/>
                            <w:sz w:val="18"/>
                          </w:rPr>
                        </w:pPr>
                      </w:p>
                      <w:p>
                        <w:pPr>
                          <w:pStyle w:val="TableParagraph"/>
                          <w:spacing w:before="8"/>
                          <w:rPr>
                            <w:rFonts w:ascii="微软雅黑"/>
                            <w:b/>
                            <w:sz w:val="25"/>
                          </w:rPr>
                        </w:pPr>
                      </w:p>
                      <w:p>
                        <w:pPr>
                          <w:pStyle w:val="TableParagraph"/>
                          <w:ind w:right="32"/>
                          <w:jc w:val="center"/>
                          <w:rPr>
                            <w:sz w:val="18"/>
                          </w:rPr>
                        </w:pPr>
                        <w:r>
                          <w:rPr>
                            <w:sz w:val="18"/>
                          </w:rPr>
                          <w:t>3</w:t>
                        </w:r>
                      </w:p>
                    </w:tc>
                    <w:tc>
                      <w:tcPr>
                        <w:tcW w:w="521" w:type="dxa"/>
                        <w:vMerge/>
                        <w:tcBorders>
                          <w:top w:val="nil"/>
                        </w:tcBorders>
                      </w:tcPr>
                      <w:p>
                        <w:pPr>
                          <w:rPr>
                            <w:sz w:val="2"/>
                            <w:szCs w:val="2"/>
                          </w:rPr>
                        </w:pPr>
                      </w:p>
                    </w:tc>
                    <w:tc>
                      <w:tcPr>
                        <w:tcW w:w="864" w:type="dxa"/>
                      </w:tcPr>
                      <w:p>
                        <w:pPr>
                          <w:pStyle w:val="TableParagraph"/>
                          <w:rPr>
                            <w:rFonts w:ascii="微软雅黑"/>
                            <w:b/>
                            <w:sz w:val="18"/>
                          </w:rPr>
                        </w:pPr>
                      </w:p>
                      <w:p>
                        <w:pPr>
                          <w:pStyle w:val="TableParagraph"/>
                          <w:spacing w:before="9"/>
                          <w:rPr>
                            <w:rFonts w:ascii="微软雅黑"/>
                            <w:b/>
                            <w:sz w:val="26"/>
                          </w:rPr>
                        </w:pPr>
                      </w:p>
                      <w:p>
                        <w:pPr>
                          <w:pStyle w:val="TableParagraph"/>
                          <w:spacing w:line="324" w:lineRule="auto"/>
                          <w:ind w:left="299" w:right="192" w:hanging="180"/>
                          <w:rPr>
                            <w:sz w:val="18"/>
                          </w:rPr>
                        </w:pPr>
                        <w:r>
                          <w:rPr>
                            <w:sz w:val="18"/>
                          </w:rPr>
                          <w:t>附墙架与</w:t>
                        </w:r>
                      </w:p>
                      <w:p>
                        <w:pPr>
                          <w:pStyle w:val="TableParagraph"/>
                          <w:spacing w:before="2"/>
                          <w:ind w:left="119"/>
                          <w:rPr>
                            <w:sz w:val="18"/>
                          </w:rPr>
                        </w:pPr>
                        <w:r>
                          <w:rPr>
                            <w:sz w:val="18"/>
                          </w:rPr>
                          <w:t>缆风绳</w:t>
                        </w:r>
                      </w:p>
                    </w:tc>
                    <w:tc>
                      <w:tcPr>
                        <w:tcW w:w="5124" w:type="dxa"/>
                      </w:tcPr>
                      <w:p>
                        <w:pPr>
                          <w:pStyle w:val="TableParagraph"/>
                          <w:spacing w:before="40"/>
                          <w:ind w:left="19"/>
                          <w:rPr>
                            <w:sz w:val="18"/>
                          </w:rPr>
                        </w:pPr>
                        <w:r>
                          <w:rPr>
                            <w:sz w:val="18"/>
                          </w:rPr>
                          <w:t>附墙架结构、材质、间距不符合产品说明书要求，扣 10 分</w:t>
                        </w:r>
                      </w:p>
                      <w:p>
                        <w:pPr>
                          <w:pStyle w:val="TableParagraph"/>
                          <w:spacing w:before="82"/>
                          <w:ind w:left="19"/>
                          <w:rPr>
                            <w:sz w:val="18"/>
                          </w:rPr>
                        </w:pPr>
                        <w:r>
                          <w:rPr>
                            <w:sz w:val="18"/>
                          </w:rPr>
                          <w:t>附墙架未与建筑结构可靠连接，扣 10 分</w:t>
                        </w:r>
                      </w:p>
                      <w:p>
                        <w:pPr>
                          <w:pStyle w:val="TableParagraph"/>
                          <w:spacing w:before="81"/>
                          <w:ind w:left="19"/>
                          <w:rPr>
                            <w:sz w:val="18"/>
                          </w:rPr>
                        </w:pPr>
                        <w:r>
                          <w:rPr>
                            <w:sz w:val="18"/>
                          </w:rPr>
                          <w:t>缆风绳设置数量、位置不符合规范要求，扣 5 分</w:t>
                        </w:r>
                      </w:p>
                      <w:p>
                        <w:pPr>
                          <w:pStyle w:val="TableParagraph"/>
                          <w:spacing w:before="81"/>
                          <w:ind w:left="19"/>
                          <w:rPr>
                            <w:sz w:val="18"/>
                          </w:rPr>
                        </w:pPr>
                        <w:r>
                          <w:rPr>
                            <w:sz w:val="18"/>
                          </w:rPr>
                          <w:t>缆风绳未使用钢丝绳或未与地锚连接，扣 10 分</w:t>
                        </w:r>
                      </w:p>
                      <w:p>
                        <w:pPr>
                          <w:pStyle w:val="TableParagraph"/>
                          <w:spacing w:line="324" w:lineRule="auto" w:before="82"/>
                          <w:ind w:left="19" w:right="32"/>
                          <w:rPr>
                            <w:sz w:val="18"/>
                          </w:rPr>
                        </w:pPr>
                        <w:r>
                          <w:rPr>
                            <w:sz w:val="18"/>
                          </w:rPr>
                          <w:t>钢丝绳直径小于 8mm 或角度不符合 45°～60°要求，扣 5～10 分</w:t>
                        </w:r>
                      </w:p>
                      <w:p>
                        <w:pPr>
                          <w:pStyle w:val="TableParagraph"/>
                          <w:spacing w:before="1"/>
                          <w:ind w:left="19"/>
                          <w:rPr>
                            <w:sz w:val="18"/>
                          </w:rPr>
                        </w:pPr>
                        <w:r>
                          <w:rPr>
                            <w:sz w:val="18"/>
                          </w:rPr>
                          <w:t>安装高度超过 30m 的物料提升机使用缆风绳，扣 10 分</w:t>
                        </w:r>
                      </w:p>
                      <w:p>
                        <w:pPr>
                          <w:pStyle w:val="TableParagraph"/>
                          <w:spacing w:before="81"/>
                          <w:ind w:left="19"/>
                          <w:rPr>
                            <w:sz w:val="18"/>
                          </w:rPr>
                        </w:pPr>
                        <w:r>
                          <w:rPr>
                            <w:sz w:val="18"/>
                          </w:rPr>
                          <w:t>地锚设置不符合规范要求，每处扣 5 分</w:t>
                        </w:r>
                      </w:p>
                    </w:tc>
                    <w:tc>
                      <w:tcPr>
                        <w:tcW w:w="672" w:type="dxa"/>
                      </w:tcPr>
                      <w:p>
                        <w:pPr>
                          <w:pStyle w:val="TableParagraph"/>
                          <w:rPr>
                            <w:rFonts w:ascii="微软雅黑"/>
                            <w:b/>
                            <w:sz w:val="18"/>
                          </w:rPr>
                        </w:pPr>
                      </w:p>
                      <w:p>
                        <w:pPr>
                          <w:pStyle w:val="TableParagraph"/>
                          <w:rPr>
                            <w:rFonts w:ascii="微软雅黑"/>
                            <w:b/>
                            <w:sz w:val="18"/>
                          </w:rPr>
                        </w:pPr>
                      </w:p>
                      <w:p>
                        <w:pPr>
                          <w:pStyle w:val="TableParagraph"/>
                          <w:spacing w:before="8"/>
                          <w:rPr>
                            <w:rFonts w:ascii="微软雅黑"/>
                            <w:b/>
                            <w:sz w:val="25"/>
                          </w:rPr>
                        </w:pPr>
                      </w:p>
                      <w:p>
                        <w:pPr>
                          <w:pStyle w:val="TableParagraph"/>
                          <w:ind w:left="181" w:right="16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247" w:hRule="atLeast"/>
                    </w:trPr>
                    <w:tc>
                      <w:tcPr>
                        <w:tcW w:w="739" w:type="dxa"/>
                      </w:tcPr>
                      <w:p>
                        <w:pPr>
                          <w:pStyle w:val="TableParagraph"/>
                          <w:rPr>
                            <w:rFonts w:ascii="微软雅黑"/>
                            <w:b/>
                            <w:sz w:val="18"/>
                          </w:rPr>
                        </w:pPr>
                      </w:p>
                      <w:p>
                        <w:pPr>
                          <w:pStyle w:val="TableParagraph"/>
                          <w:spacing w:before="10"/>
                          <w:rPr>
                            <w:rFonts w:ascii="微软雅黑"/>
                            <w:b/>
                            <w:sz w:val="9"/>
                          </w:rPr>
                        </w:pPr>
                      </w:p>
                      <w:p>
                        <w:pPr>
                          <w:pStyle w:val="TableParagraph"/>
                          <w:spacing w:before="1"/>
                          <w:ind w:right="32"/>
                          <w:jc w:val="center"/>
                          <w:rPr>
                            <w:sz w:val="18"/>
                          </w:rPr>
                        </w:pPr>
                        <w:r>
                          <w:rPr>
                            <w:sz w:val="18"/>
                          </w:rPr>
                          <w:t>4</w:t>
                        </w:r>
                      </w:p>
                    </w:tc>
                    <w:tc>
                      <w:tcPr>
                        <w:tcW w:w="521" w:type="dxa"/>
                        <w:vMerge/>
                        <w:tcBorders>
                          <w:top w:val="nil"/>
                        </w:tcBorders>
                      </w:tcPr>
                      <w:p>
                        <w:pPr>
                          <w:rPr>
                            <w:sz w:val="2"/>
                            <w:szCs w:val="2"/>
                          </w:rPr>
                        </w:pPr>
                      </w:p>
                    </w:tc>
                    <w:tc>
                      <w:tcPr>
                        <w:tcW w:w="864" w:type="dxa"/>
                      </w:tcPr>
                      <w:p>
                        <w:pPr>
                          <w:pStyle w:val="TableParagraph"/>
                          <w:rPr>
                            <w:rFonts w:ascii="微软雅黑"/>
                            <w:b/>
                            <w:sz w:val="18"/>
                          </w:rPr>
                        </w:pPr>
                      </w:p>
                      <w:p>
                        <w:pPr>
                          <w:pStyle w:val="TableParagraph"/>
                          <w:spacing w:before="10"/>
                          <w:rPr>
                            <w:rFonts w:ascii="微软雅黑"/>
                            <w:b/>
                            <w:sz w:val="9"/>
                          </w:rPr>
                        </w:pPr>
                      </w:p>
                      <w:p>
                        <w:pPr>
                          <w:pStyle w:val="TableParagraph"/>
                          <w:spacing w:before="1"/>
                          <w:ind w:left="10" w:right="82"/>
                          <w:jc w:val="center"/>
                          <w:rPr>
                            <w:sz w:val="18"/>
                          </w:rPr>
                        </w:pPr>
                        <w:r>
                          <w:rPr>
                            <w:sz w:val="18"/>
                          </w:rPr>
                          <w:t>钢丝绳</w:t>
                        </w:r>
                      </w:p>
                    </w:tc>
                    <w:tc>
                      <w:tcPr>
                        <w:tcW w:w="5124" w:type="dxa"/>
                      </w:tcPr>
                      <w:p>
                        <w:pPr>
                          <w:pStyle w:val="TableParagraph"/>
                          <w:spacing w:before="40"/>
                          <w:ind w:left="19"/>
                          <w:rPr>
                            <w:sz w:val="18"/>
                          </w:rPr>
                        </w:pPr>
                        <w:r>
                          <w:rPr>
                            <w:sz w:val="18"/>
                          </w:rPr>
                          <w:t>钢丝绳磨损、变形、锈蚀达到报废标准，扣 10 分</w:t>
                        </w:r>
                      </w:p>
                      <w:p>
                        <w:pPr>
                          <w:pStyle w:val="TableParagraph"/>
                          <w:spacing w:before="82"/>
                          <w:ind w:left="19"/>
                          <w:rPr>
                            <w:sz w:val="18"/>
                          </w:rPr>
                        </w:pPr>
                        <w:r>
                          <w:rPr>
                            <w:sz w:val="18"/>
                          </w:rPr>
                          <w:t>钢丝绳绳夹设置不符合规范要求，每处扣 2 分</w:t>
                        </w:r>
                      </w:p>
                      <w:p>
                        <w:pPr>
                          <w:pStyle w:val="TableParagraph"/>
                          <w:spacing w:before="81"/>
                          <w:ind w:left="19"/>
                          <w:rPr>
                            <w:sz w:val="18"/>
                          </w:rPr>
                        </w:pPr>
                        <w:r>
                          <w:rPr>
                            <w:sz w:val="18"/>
                          </w:rPr>
                          <w:t>吊笼处于最低位置，卷筒上钢丝绳少于 3 圈，扣 10 分</w:t>
                        </w:r>
                      </w:p>
                      <w:p>
                        <w:pPr>
                          <w:pStyle w:val="TableParagraph"/>
                          <w:spacing w:before="81"/>
                          <w:ind w:left="19"/>
                          <w:rPr>
                            <w:sz w:val="18"/>
                          </w:rPr>
                        </w:pPr>
                        <w:r>
                          <w:rPr>
                            <w:sz w:val="18"/>
                          </w:rPr>
                          <w:t>未设置钢丝绳过路保护措施或钢丝绳拖地，扣 5 分</w:t>
                        </w:r>
                      </w:p>
                    </w:tc>
                    <w:tc>
                      <w:tcPr>
                        <w:tcW w:w="672" w:type="dxa"/>
                      </w:tcPr>
                      <w:p>
                        <w:pPr>
                          <w:pStyle w:val="TableParagraph"/>
                          <w:rPr>
                            <w:rFonts w:ascii="微软雅黑"/>
                            <w:b/>
                            <w:sz w:val="18"/>
                          </w:rPr>
                        </w:pPr>
                      </w:p>
                      <w:p>
                        <w:pPr>
                          <w:pStyle w:val="TableParagraph"/>
                          <w:spacing w:before="10"/>
                          <w:rPr>
                            <w:rFonts w:ascii="微软雅黑"/>
                            <w:b/>
                            <w:sz w:val="9"/>
                          </w:rPr>
                        </w:pPr>
                      </w:p>
                      <w:p>
                        <w:pPr>
                          <w:pStyle w:val="TableParagraph"/>
                          <w:spacing w:before="1"/>
                          <w:ind w:left="181" w:right="16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497" w:hRule="atLeast"/>
                    </w:trPr>
                    <w:tc>
                      <w:tcPr>
                        <w:tcW w:w="739" w:type="dxa"/>
                      </w:tcPr>
                      <w:p>
                        <w:pPr>
                          <w:pStyle w:val="TableParagraph"/>
                          <w:rPr>
                            <w:rFonts w:ascii="微软雅黑"/>
                            <w:b/>
                            <w:sz w:val="18"/>
                          </w:rPr>
                        </w:pPr>
                      </w:p>
                      <w:p>
                        <w:pPr>
                          <w:pStyle w:val="TableParagraph"/>
                          <w:rPr>
                            <w:rFonts w:ascii="微软雅黑"/>
                            <w:b/>
                            <w:sz w:val="18"/>
                          </w:rPr>
                        </w:pPr>
                      </w:p>
                      <w:p>
                        <w:pPr>
                          <w:pStyle w:val="TableParagraph"/>
                          <w:spacing w:before="10"/>
                          <w:rPr>
                            <w:rFonts w:ascii="微软雅黑"/>
                            <w:b/>
                            <w:sz w:val="25"/>
                          </w:rPr>
                        </w:pPr>
                      </w:p>
                      <w:p>
                        <w:pPr>
                          <w:pStyle w:val="TableParagraph"/>
                          <w:ind w:right="32"/>
                          <w:jc w:val="center"/>
                          <w:rPr>
                            <w:sz w:val="18"/>
                          </w:rPr>
                        </w:pPr>
                        <w:r>
                          <w:rPr>
                            <w:sz w:val="18"/>
                          </w:rPr>
                          <w:t>5</w:t>
                        </w:r>
                      </w:p>
                    </w:tc>
                    <w:tc>
                      <w:tcPr>
                        <w:tcW w:w="521" w:type="dxa"/>
                        <w:vMerge/>
                        <w:tcBorders>
                          <w:top w:val="nil"/>
                        </w:tcBorders>
                      </w:tcPr>
                      <w:p>
                        <w:pPr>
                          <w:rPr>
                            <w:sz w:val="2"/>
                            <w:szCs w:val="2"/>
                          </w:rPr>
                        </w:pPr>
                      </w:p>
                    </w:tc>
                    <w:tc>
                      <w:tcPr>
                        <w:tcW w:w="864" w:type="dxa"/>
                      </w:tcPr>
                      <w:p>
                        <w:pPr>
                          <w:pStyle w:val="TableParagraph"/>
                          <w:rPr>
                            <w:rFonts w:ascii="微软雅黑"/>
                            <w:b/>
                            <w:sz w:val="18"/>
                          </w:rPr>
                        </w:pPr>
                      </w:p>
                      <w:p>
                        <w:pPr>
                          <w:pStyle w:val="TableParagraph"/>
                          <w:spacing w:before="11"/>
                          <w:rPr>
                            <w:rFonts w:ascii="微软雅黑"/>
                            <w:b/>
                            <w:sz w:val="26"/>
                          </w:rPr>
                        </w:pPr>
                      </w:p>
                      <w:p>
                        <w:pPr>
                          <w:pStyle w:val="TableParagraph"/>
                          <w:spacing w:line="324" w:lineRule="auto" w:before="1"/>
                          <w:ind w:left="119" w:right="103" w:firstLine="88"/>
                          <w:rPr>
                            <w:sz w:val="18"/>
                          </w:rPr>
                        </w:pPr>
                        <w:r>
                          <w:rPr>
                            <w:sz w:val="18"/>
                          </w:rPr>
                          <w:t>安拆、验 收 与使用</w:t>
                        </w:r>
                      </w:p>
                    </w:tc>
                    <w:tc>
                      <w:tcPr>
                        <w:tcW w:w="5124" w:type="dxa"/>
                      </w:tcPr>
                      <w:p>
                        <w:pPr>
                          <w:pStyle w:val="TableParagraph"/>
                          <w:spacing w:line="324" w:lineRule="auto" w:before="43"/>
                          <w:ind w:left="19" w:right="96"/>
                          <w:rPr>
                            <w:sz w:val="18"/>
                          </w:rPr>
                        </w:pPr>
                        <w:r>
                          <w:rPr>
                            <w:sz w:val="18"/>
                          </w:rPr>
                          <w:t>安装、拆卸单位未取得专业承包资质和安全生产许可证，扣 10 分</w:t>
                        </w:r>
                      </w:p>
                      <w:p>
                        <w:pPr>
                          <w:pStyle w:val="TableParagraph"/>
                          <w:spacing w:before="1"/>
                          <w:ind w:left="19"/>
                          <w:rPr>
                            <w:sz w:val="18"/>
                          </w:rPr>
                        </w:pPr>
                        <w:r>
                          <w:rPr>
                            <w:sz w:val="18"/>
                          </w:rPr>
                          <w:t>未制定专项施工方案或未经审核、审批，扣 10 分</w:t>
                        </w:r>
                      </w:p>
                      <w:p>
                        <w:pPr>
                          <w:pStyle w:val="TableParagraph"/>
                          <w:spacing w:line="324" w:lineRule="auto" w:before="81"/>
                          <w:ind w:left="19" w:right="774"/>
                          <w:rPr>
                            <w:sz w:val="18"/>
                          </w:rPr>
                        </w:pPr>
                        <w:r>
                          <w:rPr>
                            <w:spacing w:val="-3"/>
                            <w:sz w:val="18"/>
                          </w:rPr>
                          <w:t>未履行验收程序或验收表未经责任人签字，扣 </w:t>
                        </w:r>
                        <w:r>
                          <w:rPr>
                            <w:sz w:val="18"/>
                          </w:rPr>
                          <w:t>5～10</w:t>
                        </w:r>
                        <w:r>
                          <w:rPr>
                            <w:spacing w:val="-24"/>
                            <w:sz w:val="18"/>
                          </w:rPr>
                          <w:t> 分</w:t>
                        </w:r>
                        <w:r>
                          <w:rPr>
                            <w:spacing w:val="-26"/>
                            <w:sz w:val="18"/>
                          </w:rPr>
                          <w:t>安装、拆除人员及司机未持证上岗，扣 </w:t>
                        </w:r>
                        <w:r>
                          <w:rPr>
                            <w:sz w:val="18"/>
                          </w:rPr>
                          <w:t>10</w:t>
                        </w:r>
                        <w:r>
                          <w:rPr>
                            <w:spacing w:val="-23"/>
                            <w:sz w:val="18"/>
                          </w:rPr>
                          <w:t> 分</w:t>
                        </w:r>
                      </w:p>
                      <w:p>
                        <w:pPr>
                          <w:pStyle w:val="TableParagraph"/>
                          <w:spacing w:before="2"/>
                          <w:ind w:left="19"/>
                          <w:rPr>
                            <w:sz w:val="18"/>
                          </w:rPr>
                        </w:pPr>
                        <w:r>
                          <w:rPr>
                            <w:sz w:val="18"/>
                          </w:rPr>
                          <w:t>物料提升机作业前未按规定进行例行检查或未填写检查记录，扣</w:t>
                        </w:r>
                      </w:p>
                      <w:p>
                        <w:pPr>
                          <w:pStyle w:val="TableParagraph"/>
                          <w:spacing w:before="81"/>
                          <w:ind w:left="19"/>
                          <w:rPr>
                            <w:sz w:val="18"/>
                          </w:rPr>
                        </w:pPr>
                        <w:r>
                          <w:rPr>
                            <w:sz w:val="18"/>
                          </w:rPr>
                          <w:t>4 分</w:t>
                        </w:r>
                      </w:p>
                      <w:p>
                        <w:pPr>
                          <w:pStyle w:val="TableParagraph"/>
                          <w:spacing w:before="81"/>
                          <w:ind w:left="19"/>
                          <w:rPr>
                            <w:sz w:val="18"/>
                          </w:rPr>
                        </w:pPr>
                        <w:r>
                          <w:rPr>
                            <w:sz w:val="18"/>
                          </w:rPr>
                          <w:t>实行多班作业未按规定填写交接班记录，扣 3 分</w:t>
                        </w:r>
                      </w:p>
                    </w:tc>
                    <w:tc>
                      <w:tcPr>
                        <w:tcW w:w="672" w:type="dxa"/>
                      </w:tcPr>
                      <w:p>
                        <w:pPr>
                          <w:pStyle w:val="TableParagraph"/>
                          <w:rPr>
                            <w:rFonts w:ascii="微软雅黑"/>
                            <w:b/>
                            <w:sz w:val="18"/>
                          </w:rPr>
                        </w:pPr>
                      </w:p>
                      <w:p>
                        <w:pPr>
                          <w:pStyle w:val="TableParagraph"/>
                          <w:rPr>
                            <w:rFonts w:ascii="微软雅黑"/>
                            <w:b/>
                            <w:sz w:val="18"/>
                          </w:rPr>
                        </w:pPr>
                      </w:p>
                      <w:p>
                        <w:pPr>
                          <w:pStyle w:val="TableParagraph"/>
                          <w:spacing w:before="10"/>
                          <w:rPr>
                            <w:rFonts w:ascii="微软雅黑"/>
                            <w:b/>
                            <w:sz w:val="25"/>
                          </w:rPr>
                        </w:pPr>
                      </w:p>
                      <w:p>
                        <w:pPr>
                          <w:pStyle w:val="TableParagraph"/>
                          <w:ind w:left="181" w:right="16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532" w:hRule="atLeast"/>
                    </w:trPr>
                    <w:tc>
                      <w:tcPr>
                        <w:tcW w:w="739" w:type="dxa"/>
                      </w:tcPr>
                      <w:p>
                        <w:pPr>
                          <w:pStyle w:val="TableParagraph"/>
                          <w:rPr>
                            <w:rFonts w:ascii="Times New Roman"/>
                            <w:sz w:val="18"/>
                          </w:rPr>
                        </w:pPr>
                      </w:p>
                    </w:tc>
                    <w:tc>
                      <w:tcPr>
                        <w:tcW w:w="521" w:type="dxa"/>
                        <w:vMerge/>
                        <w:tcBorders>
                          <w:top w:val="nil"/>
                        </w:tcBorders>
                      </w:tcPr>
                      <w:p>
                        <w:pPr>
                          <w:rPr>
                            <w:sz w:val="2"/>
                            <w:szCs w:val="2"/>
                          </w:rPr>
                        </w:pPr>
                      </w:p>
                    </w:tc>
                    <w:tc>
                      <w:tcPr>
                        <w:tcW w:w="864" w:type="dxa"/>
                      </w:tcPr>
                      <w:p>
                        <w:pPr>
                          <w:pStyle w:val="TableParagraph"/>
                          <w:spacing w:before="151"/>
                          <w:ind w:left="10" w:right="84"/>
                          <w:jc w:val="center"/>
                          <w:rPr>
                            <w:sz w:val="18"/>
                          </w:rPr>
                        </w:pPr>
                        <w:r>
                          <w:rPr>
                            <w:sz w:val="18"/>
                          </w:rPr>
                          <w:t>小计</w:t>
                        </w:r>
                      </w:p>
                    </w:tc>
                    <w:tc>
                      <w:tcPr>
                        <w:tcW w:w="5124" w:type="dxa"/>
                      </w:tcPr>
                      <w:p>
                        <w:pPr>
                          <w:pStyle w:val="TableParagraph"/>
                          <w:rPr>
                            <w:rFonts w:ascii="Times New Roman"/>
                            <w:sz w:val="18"/>
                          </w:rPr>
                        </w:pPr>
                      </w:p>
                    </w:tc>
                    <w:tc>
                      <w:tcPr>
                        <w:tcW w:w="672" w:type="dxa"/>
                      </w:tcPr>
                      <w:p>
                        <w:pPr>
                          <w:pStyle w:val="TableParagraph"/>
                          <w:spacing w:before="151"/>
                          <w:ind w:left="181" w:right="168"/>
                          <w:jc w:val="center"/>
                          <w:rPr>
                            <w:sz w:val="18"/>
                          </w:rPr>
                        </w:pPr>
                        <w:r>
                          <w:rPr>
                            <w:sz w:val="18"/>
                          </w:rPr>
                          <w:t>60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spacing w:val="30"/>
          <w:w w:val="99"/>
          <w:sz w:val="21"/>
        </w:rPr>
        <w:t>表</w:t>
      </w:r>
      <w:r>
        <w:rPr>
          <w:rFonts w:ascii="微软雅黑" w:eastAsia="微软雅黑" w:hint="eastAsia"/>
          <w:b/>
          <w:spacing w:val="12"/>
          <w:w w:val="72"/>
          <w:sz w:val="21"/>
        </w:rPr>
        <w:t>B</w:t>
      </w:r>
      <w:r>
        <w:rPr>
          <w:rFonts w:ascii="微软雅黑" w:eastAsia="微软雅黑" w:hint="eastAsia"/>
          <w:b/>
          <w:spacing w:val="15"/>
          <w:w w:val="174"/>
          <w:sz w:val="21"/>
        </w:rPr>
        <w:t>.</w:t>
      </w:r>
      <w:r>
        <w:rPr>
          <w:rFonts w:ascii="微软雅黑" w:eastAsia="微软雅黑" w:hint="eastAsia"/>
          <w:b/>
          <w:spacing w:val="17"/>
          <w:w w:val="80"/>
          <w:sz w:val="21"/>
        </w:rPr>
        <w:t>1</w:t>
      </w:r>
      <w:r>
        <w:rPr>
          <w:rFonts w:ascii="微软雅黑" w:eastAsia="微软雅黑" w:hint="eastAsia"/>
          <w:b/>
          <w:w w:val="80"/>
          <w:sz w:val="21"/>
        </w:rPr>
        <w:t>5</w:t>
      </w:r>
      <w:r>
        <w:rPr>
          <w:rFonts w:ascii="微软雅黑" w:eastAsia="微软雅黑" w:hint="eastAsia"/>
          <w:b/>
          <w:spacing w:val="12"/>
          <w:sz w:val="21"/>
        </w:rPr>
        <w:t>  </w:t>
      </w:r>
      <w:r>
        <w:rPr>
          <w:rFonts w:ascii="微软雅黑" w:eastAsia="微软雅黑" w:hint="eastAsia"/>
          <w:b/>
          <w:spacing w:val="26"/>
          <w:w w:val="99"/>
          <w:sz w:val="21"/>
        </w:rPr>
        <w:t>物料提升机检查评分表</w:t>
      </w:r>
    </w:p>
    <w:p>
      <w:pPr>
        <w:spacing w:after="0" w:line="373" w:lineRule="exact"/>
        <w:jc w:val="left"/>
        <w:rPr>
          <w:rFonts w:ascii="微软雅黑" w:eastAsia="微软雅黑" w:hint="eastAsia"/>
          <w:sz w:val="21"/>
        </w:rPr>
        <w:sectPr>
          <w:footerReference w:type="default" r:id="rId13"/>
          <w:pgSz w:w="11910" w:h="16840"/>
          <w:pgMar w:footer="912" w:header="0" w:top="1020" w:bottom="1100" w:left="1140" w:right="820"/>
          <w:pgNumType w:start="60"/>
        </w:sect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521"/>
        <w:gridCol w:w="864"/>
        <w:gridCol w:w="5124"/>
        <w:gridCol w:w="672"/>
        <w:gridCol w:w="720"/>
        <w:gridCol w:w="720"/>
      </w:tblGrid>
      <w:tr>
        <w:trPr>
          <w:trHeight w:val="777" w:hRule="atLeast"/>
        </w:trPr>
        <w:tc>
          <w:tcPr>
            <w:tcW w:w="739" w:type="dxa"/>
          </w:tcPr>
          <w:p>
            <w:pPr>
              <w:pStyle w:val="TableParagraph"/>
              <w:spacing w:before="8"/>
              <w:rPr>
                <w:rFonts w:ascii="微软雅黑"/>
                <w:b/>
                <w:sz w:val="14"/>
              </w:rPr>
            </w:pPr>
          </w:p>
          <w:p>
            <w:pPr>
              <w:pStyle w:val="TableParagraph"/>
              <w:ind w:right="220"/>
              <w:jc w:val="right"/>
              <w:rPr>
                <w:sz w:val="18"/>
              </w:rPr>
            </w:pPr>
            <w:r>
              <w:rPr>
                <w:sz w:val="18"/>
              </w:rPr>
              <w:t>序号</w:t>
            </w:r>
          </w:p>
        </w:tc>
        <w:tc>
          <w:tcPr>
            <w:tcW w:w="1385" w:type="dxa"/>
            <w:gridSpan w:val="2"/>
          </w:tcPr>
          <w:p>
            <w:pPr>
              <w:pStyle w:val="TableParagraph"/>
              <w:spacing w:before="8"/>
              <w:rPr>
                <w:rFonts w:ascii="微软雅黑"/>
                <w:b/>
                <w:sz w:val="14"/>
              </w:rPr>
            </w:pPr>
          </w:p>
          <w:p>
            <w:pPr>
              <w:pStyle w:val="TableParagraph"/>
              <w:ind w:left="280"/>
              <w:rPr>
                <w:sz w:val="18"/>
              </w:rPr>
            </w:pPr>
            <w:r>
              <w:rPr>
                <w:sz w:val="18"/>
              </w:rPr>
              <w:t>检查项目</w:t>
            </w:r>
          </w:p>
        </w:tc>
        <w:tc>
          <w:tcPr>
            <w:tcW w:w="5124" w:type="dxa"/>
          </w:tcPr>
          <w:p>
            <w:pPr>
              <w:pStyle w:val="TableParagraph"/>
              <w:spacing w:before="8"/>
              <w:rPr>
                <w:rFonts w:ascii="微软雅黑"/>
                <w:b/>
                <w:sz w:val="14"/>
              </w:rPr>
            </w:pPr>
          </w:p>
          <w:p>
            <w:pPr>
              <w:pStyle w:val="TableParagraph"/>
              <w:tabs>
                <w:tab w:pos="2145" w:val="left" w:leader="none"/>
                <w:tab w:pos="2704" w:val="left" w:leader="none"/>
                <w:tab w:pos="3266" w:val="left" w:leader="none"/>
              </w:tabs>
              <w:ind w:left="1586"/>
              <w:rPr>
                <w:sz w:val="18"/>
              </w:rPr>
            </w:pPr>
            <w:r>
              <w:rPr>
                <w:sz w:val="18"/>
              </w:rPr>
              <w:t>扣</w:t>
              <w:tab/>
              <w:t>分</w:t>
              <w:tab/>
              <w:t>标</w:t>
              <w:tab/>
              <w:t>准</w:t>
            </w:r>
          </w:p>
        </w:tc>
        <w:tc>
          <w:tcPr>
            <w:tcW w:w="672" w:type="dxa"/>
          </w:tcPr>
          <w:p>
            <w:pPr>
              <w:pStyle w:val="TableParagraph"/>
              <w:spacing w:line="324" w:lineRule="auto" w:before="110"/>
              <w:ind w:left="107" w:right="187"/>
              <w:rPr>
                <w:sz w:val="18"/>
              </w:rPr>
            </w:pPr>
            <w:r>
              <w:rPr>
                <w:sz w:val="18"/>
              </w:rPr>
              <w:t>应得分数</w:t>
            </w:r>
          </w:p>
        </w:tc>
        <w:tc>
          <w:tcPr>
            <w:tcW w:w="720" w:type="dxa"/>
          </w:tcPr>
          <w:p>
            <w:pPr>
              <w:pStyle w:val="TableParagraph"/>
              <w:spacing w:line="324" w:lineRule="auto" w:before="110"/>
              <w:ind w:left="131" w:right="211"/>
              <w:rPr>
                <w:sz w:val="18"/>
              </w:rPr>
            </w:pPr>
            <w:r>
              <w:rPr>
                <w:sz w:val="18"/>
              </w:rPr>
              <w:t>扣减分数</w:t>
            </w:r>
          </w:p>
        </w:tc>
        <w:tc>
          <w:tcPr>
            <w:tcW w:w="720" w:type="dxa"/>
          </w:tcPr>
          <w:p>
            <w:pPr>
              <w:pStyle w:val="TableParagraph"/>
              <w:spacing w:line="324" w:lineRule="auto" w:before="110"/>
              <w:ind w:left="131" w:right="211"/>
              <w:rPr>
                <w:sz w:val="18"/>
              </w:rPr>
            </w:pPr>
            <w:r>
              <w:rPr>
                <w:sz w:val="18"/>
              </w:rPr>
              <w:t>实得分数</w:t>
            </w:r>
          </w:p>
        </w:tc>
      </w:tr>
      <w:tr>
        <w:trPr>
          <w:trHeight w:val="1249" w:hRule="atLeast"/>
        </w:trPr>
        <w:tc>
          <w:tcPr>
            <w:tcW w:w="739" w:type="dxa"/>
          </w:tcPr>
          <w:p>
            <w:pPr>
              <w:pStyle w:val="TableParagraph"/>
              <w:rPr>
                <w:rFonts w:ascii="微软雅黑"/>
                <w:b/>
                <w:sz w:val="18"/>
              </w:rPr>
            </w:pPr>
          </w:p>
          <w:p>
            <w:pPr>
              <w:pStyle w:val="TableParagraph"/>
              <w:spacing w:before="6"/>
              <w:rPr>
                <w:rFonts w:ascii="微软雅黑"/>
                <w:b/>
                <w:sz w:val="9"/>
              </w:rPr>
            </w:pPr>
          </w:p>
          <w:p>
            <w:pPr>
              <w:pStyle w:val="TableParagraph"/>
              <w:ind w:right="32"/>
              <w:jc w:val="center"/>
              <w:rPr>
                <w:sz w:val="18"/>
              </w:rPr>
            </w:pPr>
            <w:r>
              <w:rPr>
                <w:sz w:val="18"/>
              </w:rPr>
              <w:t>6</w:t>
            </w:r>
          </w:p>
        </w:tc>
        <w:tc>
          <w:tcPr>
            <w:tcW w:w="521"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2"/>
              <w:rPr>
                <w:rFonts w:ascii="微软雅黑"/>
                <w:b/>
                <w:sz w:val="15"/>
              </w:rPr>
            </w:pPr>
          </w:p>
          <w:p>
            <w:pPr>
              <w:pStyle w:val="TableParagraph"/>
              <w:spacing w:line="242" w:lineRule="auto"/>
              <w:ind w:left="124" w:right="204"/>
              <w:jc w:val="both"/>
              <w:rPr>
                <w:sz w:val="18"/>
              </w:rPr>
            </w:pPr>
            <w:r>
              <w:rPr>
                <w:sz w:val="18"/>
              </w:rPr>
              <w:t>一般项目</w:t>
            </w:r>
          </w:p>
        </w:tc>
        <w:tc>
          <w:tcPr>
            <w:tcW w:w="864" w:type="dxa"/>
          </w:tcPr>
          <w:p>
            <w:pPr>
              <w:pStyle w:val="TableParagraph"/>
              <w:spacing w:before="16"/>
              <w:rPr>
                <w:rFonts w:ascii="微软雅黑"/>
                <w:b/>
                <w:sz w:val="18"/>
              </w:rPr>
            </w:pPr>
          </w:p>
          <w:p>
            <w:pPr>
              <w:pStyle w:val="TableParagraph"/>
              <w:spacing w:line="324" w:lineRule="auto"/>
              <w:ind w:left="119" w:right="192"/>
              <w:rPr>
                <w:sz w:val="18"/>
              </w:rPr>
            </w:pPr>
            <w:r>
              <w:rPr>
                <w:sz w:val="18"/>
              </w:rPr>
              <w:t>基础与导轨架</w:t>
            </w:r>
          </w:p>
        </w:tc>
        <w:tc>
          <w:tcPr>
            <w:tcW w:w="5124" w:type="dxa"/>
          </w:tcPr>
          <w:p>
            <w:pPr>
              <w:pStyle w:val="TableParagraph"/>
              <w:spacing w:line="326" w:lineRule="auto" w:before="33"/>
              <w:ind w:left="19" w:right="954"/>
              <w:rPr>
                <w:sz w:val="18"/>
              </w:rPr>
            </w:pPr>
            <w:r>
              <w:rPr>
                <w:spacing w:val="-3"/>
                <w:sz w:val="18"/>
              </w:rPr>
              <w:t>基础的承载力、平整度不符合规范要求，扣 </w:t>
            </w:r>
            <w:r>
              <w:rPr>
                <w:sz w:val="18"/>
              </w:rPr>
              <w:t>5～10</w:t>
            </w:r>
            <w:r>
              <w:rPr>
                <w:spacing w:val="-24"/>
                <w:sz w:val="18"/>
              </w:rPr>
              <w:t> 分</w:t>
            </w:r>
            <w:r>
              <w:rPr>
                <w:spacing w:val="-26"/>
                <w:sz w:val="18"/>
              </w:rPr>
              <w:t>基础周边未设排水设施，扣 </w:t>
            </w:r>
            <w:r>
              <w:rPr>
                <w:sz w:val="18"/>
              </w:rPr>
              <w:t>5</w:t>
            </w:r>
            <w:r>
              <w:rPr>
                <w:spacing w:val="-23"/>
                <w:sz w:val="18"/>
              </w:rPr>
              <w:t> 分</w:t>
            </w:r>
          </w:p>
          <w:p>
            <w:pPr>
              <w:pStyle w:val="TableParagraph"/>
              <w:spacing w:line="230" w:lineRule="exact"/>
              <w:ind w:left="19"/>
              <w:rPr>
                <w:sz w:val="18"/>
              </w:rPr>
            </w:pPr>
            <w:r>
              <w:rPr>
                <w:sz w:val="18"/>
              </w:rPr>
              <w:t>导轨架垂直度偏差大于导轨架高度 0.15%，扣 5 分</w:t>
            </w:r>
          </w:p>
          <w:p>
            <w:pPr>
              <w:pStyle w:val="TableParagraph"/>
              <w:spacing w:before="82"/>
              <w:ind w:left="19"/>
              <w:rPr>
                <w:sz w:val="18"/>
              </w:rPr>
            </w:pPr>
            <w:r>
              <w:rPr>
                <w:sz w:val="18"/>
              </w:rPr>
              <w:t>井架停层平台通道处的结构未采取加强措施，扣 8 分</w:t>
            </w:r>
          </w:p>
        </w:tc>
        <w:tc>
          <w:tcPr>
            <w:tcW w:w="672" w:type="dxa"/>
          </w:tcPr>
          <w:p>
            <w:pPr>
              <w:pStyle w:val="TableParagraph"/>
              <w:rPr>
                <w:rFonts w:ascii="微软雅黑"/>
                <w:b/>
                <w:sz w:val="18"/>
              </w:rPr>
            </w:pPr>
          </w:p>
          <w:p>
            <w:pPr>
              <w:pStyle w:val="TableParagraph"/>
              <w:spacing w:before="6"/>
              <w:rPr>
                <w:rFonts w:ascii="微软雅黑"/>
                <w:b/>
                <w:sz w:val="9"/>
              </w:rPr>
            </w:pPr>
          </w:p>
          <w:p>
            <w:pPr>
              <w:pStyle w:val="TableParagraph"/>
              <w:ind w:left="181" w:right="16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495" w:hRule="atLeast"/>
        </w:trPr>
        <w:tc>
          <w:tcPr>
            <w:tcW w:w="739" w:type="dxa"/>
          </w:tcPr>
          <w:p>
            <w:pPr>
              <w:pStyle w:val="TableParagraph"/>
              <w:rPr>
                <w:rFonts w:ascii="微软雅黑"/>
                <w:b/>
                <w:sz w:val="18"/>
              </w:rPr>
            </w:pPr>
          </w:p>
          <w:p>
            <w:pPr>
              <w:pStyle w:val="TableParagraph"/>
              <w:rPr>
                <w:rFonts w:ascii="微软雅黑"/>
                <w:b/>
                <w:sz w:val="18"/>
              </w:rPr>
            </w:pPr>
          </w:p>
          <w:p>
            <w:pPr>
              <w:pStyle w:val="TableParagraph"/>
              <w:spacing w:before="1"/>
              <w:rPr>
                <w:rFonts w:ascii="微软雅黑"/>
                <w:b/>
                <w:sz w:val="25"/>
              </w:rPr>
            </w:pPr>
          </w:p>
          <w:p>
            <w:pPr>
              <w:pStyle w:val="TableParagraph"/>
              <w:ind w:right="32"/>
              <w:jc w:val="center"/>
              <w:rPr>
                <w:sz w:val="18"/>
              </w:rPr>
            </w:pPr>
            <w:r>
              <w:rPr>
                <w:sz w:val="18"/>
              </w:rPr>
              <w:t>7</w:t>
            </w:r>
          </w:p>
        </w:tc>
        <w:tc>
          <w:tcPr>
            <w:tcW w:w="521" w:type="dxa"/>
            <w:vMerge/>
            <w:tcBorders>
              <w:top w:val="nil"/>
            </w:tcBorders>
          </w:tcPr>
          <w:p>
            <w:pPr>
              <w:rPr>
                <w:sz w:val="2"/>
                <w:szCs w:val="2"/>
              </w:rPr>
            </w:pPr>
          </w:p>
        </w:tc>
        <w:tc>
          <w:tcPr>
            <w:tcW w:w="864" w:type="dxa"/>
          </w:tcPr>
          <w:p>
            <w:pPr>
              <w:pStyle w:val="TableParagraph"/>
              <w:rPr>
                <w:rFonts w:ascii="微软雅黑"/>
                <w:b/>
                <w:sz w:val="18"/>
              </w:rPr>
            </w:pPr>
          </w:p>
          <w:p>
            <w:pPr>
              <w:pStyle w:val="TableParagraph"/>
              <w:rPr>
                <w:rFonts w:ascii="微软雅黑"/>
                <w:b/>
                <w:sz w:val="18"/>
              </w:rPr>
            </w:pPr>
          </w:p>
          <w:p>
            <w:pPr>
              <w:pStyle w:val="TableParagraph"/>
              <w:spacing w:before="11"/>
              <w:rPr>
                <w:rFonts w:ascii="微软雅黑"/>
                <w:b/>
                <w:sz w:val="16"/>
              </w:rPr>
            </w:pPr>
          </w:p>
          <w:p>
            <w:pPr>
              <w:pStyle w:val="TableParagraph"/>
              <w:spacing w:line="324" w:lineRule="auto"/>
              <w:ind w:left="208" w:right="192" w:hanging="89"/>
              <w:rPr>
                <w:sz w:val="18"/>
              </w:rPr>
            </w:pPr>
            <w:r>
              <w:rPr>
                <w:sz w:val="18"/>
              </w:rPr>
              <w:t>动力与传动</w:t>
            </w:r>
          </w:p>
        </w:tc>
        <w:tc>
          <w:tcPr>
            <w:tcW w:w="5124" w:type="dxa"/>
          </w:tcPr>
          <w:p>
            <w:pPr>
              <w:pStyle w:val="TableParagraph"/>
              <w:spacing w:before="33"/>
              <w:ind w:left="19"/>
              <w:rPr>
                <w:sz w:val="18"/>
              </w:rPr>
            </w:pPr>
            <w:r>
              <w:rPr>
                <w:sz w:val="18"/>
              </w:rPr>
              <w:t>卷扬机、曳引机安装不牢固，扣 10 分</w:t>
            </w:r>
          </w:p>
          <w:p>
            <w:pPr>
              <w:pStyle w:val="TableParagraph"/>
              <w:spacing w:before="82"/>
              <w:ind w:left="19"/>
              <w:rPr>
                <w:sz w:val="18"/>
              </w:rPr>
            </w:pPr>
            <w:r>
              <w:rPr>
                <w:sz w:val="18"/>
              </w:rPr>
              <w:t>卷筒与导轨架底部导向轮的距离小于 20 倍卷筒宽度未设置排绳</w:t>
            </w:r>
          </w:p>
          <w:p>
            <w:pPr>
              <w:pStyle w:val="TableParagraph"/>
              <w:spacing w:before="81"/>
              <w:ind w:left="19"/>
              <w:rPr>
                <w:sz w:val="18"/>
              </w:rPr>
            </w:pPr>
            <w:r>
              <w:rPr>
                <w:sz w:val="18"/>
              </w:rPr>
              <w:t>器，扣 5 分</w:t>
            </w:r>
          </w:p>
          <w:p>
            <w:pPr>
              <w:pStyle w:val="TableParagraph"/>
              <w:spacing w:before="82"/>
              <w:ind w:left="19"/>
              <w:rPr>
                <w:sz w:val="18"/>
              </w:rPr>
            </w:pPr>
            <w:r>
              <w:rPr>
                <w:sz w:val="18"/>
              </w:rPr>
              <w:t>钢丝绳在卷筒上排列不整齐，扣 5 分</w:t>
            </w:r>
          </w:p>
          <w:p>
            <w:pPr>
              <w:pStyle w:val="TableParagraph"/>
              <w:spacing w:before="81"/>
              <w:ind w:left="19"/>
              <w:rPr>
                <w:sz w:val="18"/>
              </w:rPr>
            </w:pPr>
            <w:r>
              <w:rPr>
                <w:sz w:val="18"/>
              </w:rPr>
              <w:t>滑轮与导轨架、吊笼未采用刚性连接，扣 10 分</w:t>
            </w:r>
          </w:p>
          <w:p>
            <w:pPr>
              <w:pStyle w:val="TableParagraph"/>
              <w:spacing w:before="81"/>
              <w:ind w:left="19"/>
              <w:rPr>
                <w:sz w:val="18"/>
              </w:rPr>
            </w:pPr>
            <w:r>
              <w:rPr>
                <w:sz w:val="18"/>
              </w:rPr>
              <w:t>滑轮与钢丝绳不匹配，扣 10 分</w:t>
            </w:r>
          </w:p>
          <w:p>
            <w:pPr>
              <w:pStyle w:val="TableParagraph"/>
              <w:spacing w:before="82"/>
              <w:ind w:left="19"/>
              <w:rPr>
                <w:sz w:val="18"/>
              </w:rPr>
            </w:pPr>
            <w:r>
              <w:rPr>
                <w:sz w:val="18"/>
              </w:rPr>
              <w:t>卷筒、滑轮未设置防止钢丝绳脱出装置，扣 5 分</w:t>
            </w:r>
          </w:p>
          <w:p>
            <w:pPr>
              <w:pStyle w:val="TableParagraph"/>
              <w:spacing w:before="81"/>
              <w:ind w:left="19"/>
              <w:rPr>
                <w:sz w:val="18"/>
              </w:rPr>
            </w:pPr>
            <w:r>
              <w:rPr>
                <w:sz w:val="18"/>
              </w:rPr>
              <w:t>曳引钢丝绳为 2 根及以上时，未设置曳引力平衡装置，扣 5 分</w:t>
            </w:r>
          </w:p>
        </w:tc>
        <w:tc>
          <w:tcPr>
            <w:tcW w:w="672" w:type="dxa"/>
          </w:tcPr>
          <w:p>
            <w:pPr>
              <w:pStyle w:val="TableParagraph"/>
              <w:rPr>
                <w:rFonts w:ascii="微软雅黑"/>
                <w:b/>
                <w:sz w:val="18"/>
              </w:rPr>
            </w:pPr>
          </w:p>
          <w:p>
            <w:pPr>
              <w:pStyle w:val="TableParagraph"/>
              <w:rPr>
                <w:rFonts w:ascii="微软雅黑"/>
                <w:b/>
                <w:sz w:val="18"/>
              </w:rPr>
            </w:pPr>
          </w:p>
          <w:p>
            <w:pPr>
              <w:pStyle w:val="TableParagraph"/>
              <w:spacing w:before="1"/>
              <w:rPr>
                <w:rFonts w:ascii="微软雅黑"/>
                <w:b/>
                <w:sz w:val="25"/>
              </w:rPr>
            </w:pPr>
          </w:p>
          <w:p>
            <w:pPr>
              <w:pStyle w:val="TableParagraph"/>
              <w:ind w:left="181" w:right="16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623" w:hRule="atLeast"/>
        </w:trPr>
        <w:tc>
          <w:tcPr>
            <w:tcW w:w="739" w:type="dxa"/>
          </w:tcPr>
          <w:p>
            <w:pPr>
              <w:pStyle w:val="TableParagraph"/>
              <w:spacing w:before="5"/>
              <w:rPr>
                <w:rFonts w:ascii="微软雅黑"/>
                <w:b/>
                <w:sz w:val="10"/>
              </w:rPr>
            </w:pPr>
          </w:p>
          <w:p>
            <w:pPr>
              <w:pStyle w:val="TableParagraph"/>
              <w:ind w:right="32"/>
              <w:jc w:val="center"/>
              <w:rPr>
                <w:sz w:val="18"/>
              </w:rPr>
            </w:pPr>
            <w:r>
              <w:rPr>
                <w:sz w:val="18"/>
              </w:rPr>
              <w:t>8</w:t>
            </w:r>
          </w:p>
        </w:tc>
        <w:tc>
          <w:tcPr>
            <w:tcW w:w="521" w:type="dxa"/>
            <w:vMerge/>
            <w:tcBorders>
              <w:top w:val="nil"/>
            </w:tcBorders>
          </w:tcPr>
          <w:p>
            <w:pPr>
              <w:rPr>
                <w:sz w:val="2"/>
                <w:szCs w:val="2"/>
              </w:rPr>
            </w:pPr>
          </w:p>
        </w:tc>
        <w:tc>
          <w:tcPr>
            <w:tcW w:w="864" w:type="dxa"/>
          </w:tcPr>
          <w:p>
            <w:pPr>
              <w:pStyle w:val="TableParagraph"/>
              <w:spacing w:before="34"/>
              <w:ind w:left="203"/>
              <w:rPr>
                <w:sz w:val="18"/>
              </w:rPr>
            </w:pPr>
            <w:r>
              <w:rPr>
                <w:sz w:val="18"/>
              </w:rPr>
              <w:t>通信</w:t>
            </w:r>
          </w:p>
          <w:p>
            <w:pPr>
              <w:pStyle w:val="TableParagraph"/>
              <w:spacing w:before="81"/>
              <w:ind w:left="203"/>
              <w:rPr>
                <w:sz w:val="18"/>
              </w:rPr>
            </w:pPr>
            <w:r>
              <w:rPr>
                <w:sz w:val="18"/>
              </w:rPr>
              <w:t>装置</w:t>
            </w:r>
          </w:p>
        </w:tc>
        <w:tc>
          <w:tcPr>
            <w:tcW w:w="5124" w:type="dxa"/>
          </w:tcPr>
          <w:p>
            <w:pPr>
              <w:pStyle w:val="TableParagraph"/>
              <w:spacing w:before="34"/>
              <w:ind w:left="19"/>
              <w:rPr>
                <w:sz w:val="18"/>
              </w:rPr>
            </w:pPr>
            <w:r>
              <w:rPr>
                <w:sz w:val="18"/>
              </w:rPr>
              <w:t>未按规范要求设置通信装置，扣 5 分</w:t>
            </w:r>
          </w:p>
          <w:p>
            <w:pPr>
              <w:pStyle w:val="TableParagraph"/>
              <w:spacing w:before="81"/>
              <w:ind w:left="19"/>
              <w:rPr>
                <w:sz w:val="18"/>
              </w:rPr>
            </w:pPr>
            <w:r>
              <w:rPr>
                <w:sz w:val="18"/>
              </w:rPr>
              <w:t>通信装置信号显示不清晰，扣 3 分</w:t>
            </w:r>
          </w:p>
        </w:tc>
        <w:tc>
          <w:tcPr>
            <w:tcW w:w="672" w:type="dxa"/>
          </w:tcPr>
          <w:p>
            <w:pPr>
              <w:pStyle w:val="TableParagraph"/>
              <w:spacing w:before="5"/>
              <w:rPr>
                <w:rFonts w:ascii="微软雅黑"/>
                <w:b/>
                <w:sz w:val="10"/>
              </w:rPr>
            </w:pPr>
          </w:p>
          <w:p>
            <w:pPr>
              <w:pStyle w:val="TableParagraph"/>
              <w:ind w:left="13"/>
              <w:jc w:val="center"/>
              <w:rPr>
                <w:sz w:val="18"/>
              </w:rPr>
            </w:pPr>
            <w:r>
              <w:rPr>
                <w:sz w:val="18"/>
              </w:rPr>
              <w:t>5</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623" w:hRule="atLeast"/>
        </w:trPr>
        <w:tc>
          <w:tcPr>
            <w:tcW w:w="739" w:type="dxa"/>
          </w:tcPr>
          <w:p>
            <w:pPr>
              <w:pStyle w:val="TableParagraph"/>
              <w:spacing w:before="5"/>
              <w:rPr>
                <w:rFonts w:ascii="微软雅黑"/>
                <w:b/>
                <w:sz w:val="10"/>
              </w:rPr>
            </w:pPr>
          </w:p>
          <w:p>
            <w:pPr>
              <w:pStyle w:val="TableParagraph"/>
              <w:ind w:right="32"/>
              <w:jc w:val="center"/>
              <w:rPr>
                <w:sz w:val="18"/>
              </w:rPr>
            </w:pPr>
            <w:r>
              <w:rPr>
                <w:sz w:val="18"/>
              </w:rPr>
              <w:t>9</w:t>
            </w:r>
          </w:p>
        </w:tc>
        <w:tc>
          <w:tcPr>
            <w:tcW w:w="521" w:type="dxa"/>
            <w:vMerge/>
            <w:tcBorders>
              <w:top w:val="nil"/>
            </w:tcBorders>
          </w:tcPr>
          <w:p>
            <w:pPr>
              <w:rPr>
                <w:sz w:val="2"/>
                <w:szCs w:val="2"/>
              </w:rPr>
            </w:pPr>
          </w:p>
        </w:tc>
        <w:tc>
          <w:tcPr>
            <w:tcW w:w="864" w:type="dxa"/>
          </w:tcPr>
          <w:p>
            <w:pPr>
              <w:pStyle w:val="TableParagraph"/>
              <w:spacing w:before="34"/>
              <w:ind w:left="112"/>
              <w:rPr>
                <w:sz w:val="18"/>
              </w:rPr>
            </w:pPr>
            <w:r>
              <w:rPr>
                <w:sz w:val="18"/>
              </w:rPr>
              <w:t>卷扬机</w:t>
            </w:r>
          </w:p>
          <w:p>
            <w:pPr>
              <w:pStyle w:val="TableParagraph"/>
              <w:spacing w:before="81"/>
              <w:ind w:left="112"/>
              <w:rPr>
                <w:sz w:val="18"/>
              </w:rPr>
            </w:pPr>
            <w:r>
              <w:rPr>
                <w:sz w:val="18"/>
              </w:rPr>
              <w:t>操作棚</w:t>
            </w:r>
          </w:p>
        </w:tc>
        <w:tc>
          <w:tcPr>
            <w:tcW w:w="5124" w:type="dxa"/>
          </w:tcPr>
          <w:p>
            <w:pPr>
              <w:pStyle w:val="TableParagraph"/>
              <w:spacing w:before="34"/>
              <w:ind w:left="19"/>
              <w:rPr>
                <w:sz w:val="18"/>
              </w:rPr>
            </w:pPr>
            <w:r>
              <w:rPr>
                <w:sz w:val="18"/>
              </w:rPr>
              <w:t>未设置卷扬机操作棚，扣 10 分</w:t>
            </w:r>
          </w:p>
          <w:p>
            <w:pPr>
              <w:pStyle w:val="TableParagraph"/>
              <w:spacing w:before="81"/>
              <w:ind w:left="19"/>
              <w:rPr>
                <w:sz w:val="18"/>
              </w:rPr>
            </w:pPr>
            <w:r>
              <w:rPr>
                <w:sz w:val="18"/>
              </w:rPr>
              <w:t>操作棚搭设不符合规范要求，扣 5～10 分</w:t>
            </w:r>
          </w:p>
        </w:tc>
        <w:tc>
          <w:tcPr>
            <w:tcW w:w="672" w:type="dxa"/>
          </w:tcPr>
          <w:p>
            <w:pPr>
              <w:pStyle w:val="TableParagraph"/>
              <w:spacing w:before="5"/>
              <w:rPr>
                <w:rFonts w:ascii="微软雅黑"/>
                <w:b/>
                <w:sz w:val="10"/>
              </w:rPr>
            </w:pPr>
          </w:p>
          <w:p>
            <w:pPr>
              <w:pStyle w:val="TableParagraph"/>
              <w:ind w:left="181" w:right="168"/>
              <w:jc w:val="center"/>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623" w:hRule="atLeast"/>
        </w:trPr>
        <w:tc>
          <w:tcPr>
            <w:tcW w:w="739" w:type="dxa"/>
          </w:tcPr>
          <w:p>
            <w:pPr>
              <w:pStyle w:val="TableParagraph"/>
              <w:spacing w:before="5"/>
              <w:rPr>
                <w:rFonts w:ascii="微软雅黑"/>
                <w:b/>
                <w:sz w:val="10"/>
              </w:rPr>
            </w:pPr>
          </w:p>
          <w:p>
            <w:pPr>
              <w:pStyle w:val="TableParagraph"/>
              <w:ind w:right="270"/>
              <w:jc w:val="right"/>
              <w:rPr>
                <w:sz w:val="18"/>
              </w:rPr>
            </w:pPr>
            <w:r>
              <w:rPr>
                <w:sz w:val="18"/>
              </w:rPr>
              <w:t>1 0</w:t>
            </w:r>
          </w:p>
        </w:tc>
        <w:tc>
          <w:tcPr>
            <w:tcW w:w="521" w:type="dxa"/>
            <w:vMerge/>
            <w:tcBorders>
              <w:top w:val="nil"/>
            </w:tcBorders>
          </w:tcPr>
          <w:p>
            <w:pPr>
              <w:rPr>
                <w:sz w:val="2"/>
                <w:szCs w:val="2"/>
              </w:rPr>
            </w:pPr>
          </w:p>
        </w:tc>
        <w:tc>
          <w:tcPr>
            <w:tcW w:w="864" w:type="dxa"/>
          </w:tcPr>
          <w:p>
            <w:pPr>
              <w:pStyle w:val="TableParagraph"/>
              <w:spacing w:before="33"/>
              <w:ind w:left="203"/>
              <w:rPr>
                <w:sz w:val="18"/>
              </w:rPr>
            </w:pPr>
            <w:r>
              <w:rPr>
                <w:sz w:val="18"/>
              </w:rPr>
              <w:t>避雷</w:t>
            </w:r>
          </w:p>
          <w:p>
            <w:pPr>
              <w:pStyle w:val="TableParagraph"/>
              <w:spacing w:before="82"/>
              <w:ind w:left="203"/>
              <w:rPr>
                <w:sz w:val="18"/>
              </w:rPr>
            </w:pPr>
            <w:r>
              <w:rPr>
                <w:sz w:val="18"/>
              </w:rPr>
              <w:t>装置</w:t>
            </w:r>
          </w:p>
        </w:tc>
        <w:tc>
          <w:tcPr>
            <w:tcW w:w="5124" w:type="dxa"/>
          </w:tcPr>
          <w:p>
            <w:pPr>
              <w:pStyle w:val="TableParagraph"/>
              <w:spacing w:before="33"/>
              <w:ind w:left="19"/>
              <w:rPr>
                <w:sz w:val="18"/>
              </w:rPr>
            </w:pPr>
            <w:r>
              <w:rPr>
                <w:sz w:val="18"/>
              </w:rPr>
              <w:t>物料提升机在其他防雷保护范围以外未设置避雷装置，扣5 分</w:t>
            </w:r>
          </w:p>
          <w:p>
            <w:pPr>
              <w:pStyle w:val="TableParagraph"/>
              <w:spacing w:before="82"/>
              <w:ind w:left="19"/>
              <w:rPr>
                <w:sz w:val="18"/>
              </w:rPr>
            </w:pPr>
            <w:r>
              <w:rPr>
                <w:sz w:val="18"/>
              </w:rPr>
              <w:t>避雷装置不符合规范要求，扣 3 分</w:t>
            </w:r>
          </w:p>
        </w:tc>
        <w:tc>
          <w:tcPr>
            <w:tcW w:w="672" w:type="dxa"/>
          </w:tcPr>
          <w:p>
            <w:pPr>
              <w:pStyle w:val="TableParagraph"/>
              <w:spacing w:before="5"/>
              <w:rPr>
                <w:rFonts w:ascii="微软雅黑"/>
                <w:b/>
                <w:sz w:val="10"/>
              </w:rPr>
            </w:pPr>
          </w:p>
          <w:p>
            <w:pPr>
              <w:pStyle w:val="TableParagraph"/>
              <w:ind w:left="13"/>
              <w:jc w:val="center"/>
              <w:rPr>
                <w:sz w:val="18"/>
              </w:rPr>
            </w:pPr>
            <w:r>
              <w:rPr>
                <w:sz w:val="18"/>
              </w:rPr>
              <w:t>5</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498" w:hRule="atLeast"/>
        </w:trPr>
        <w:tc>
          <w:tcPr>
            <w:tcW w:w="739" w:type="dxa"/>
          </w:tcPr>
          <w:p>
            <w:pPr>
              <w:pStyle w:val="TableParagraph"/>
              <w:rPr>
                <w:rFonts w:ascii="Times New Roman"/>
                <w:sz w:val="18"/>
              </w:rPr>
            </w:pPr>
          </w:p>
        </w:tc>
        <w:tc>
          <w:tcPr>
            <w:tcW w:w="521" w:type="dxa"/>
            <w:vMerge/>
            <w:tcBorders>
              <w:top w:val="nil"/>
            </w:tcBorders>
          </w:tcPr>
          <w:p>
            <w:pPr>
              <w:rPr>
                <w:sz w:val="2"/>
                <w:szCs w:val="2"/>
              </w:rPr>
            </w:pPr>
          </w:p>
        </w:tc>
        <w:tc>
          <w:tcPr>
            <w:tcW w:w="864" w:type="dxa"/>
          </w:tcPr>
          <w:p>
            <w:pPr>
              <w:pStyle w:val="TableParagraph"/>
              <w:spacing w:before="127"/>
              <w:ind w:left="208"/>
              <w:rPr>
                <w:sz w:val="18"/>
              </w:rPr>
            </w:pPr>
            <w:r>
              <w:rPr>
                <w:sz w:val="18"/>
              </w:rPr>
              <w:t>小计</w:t>
            </w:r>
          </w:p>
        </w:tc>
        <w:tc>
          <w:tcPr>
            <w:tcW w:w="5124" w:type="dxa"/>
          </w:tcPr>
          <w:p>
            <w:pPr>
              <w:pStyle w:val="TableParagraph"/>
              <w:rPr>
                <w:rFonts w:ascii="Times New Roman"/>
                <w:sz w:val="18"/>
              </w:rPr>
            </w:pPr>
          </w:p>
        </w:tc>
        <w:tc>
          <w:tcPr>
            <w:tcW w:w="672" w:type="dxa"/>
          </w:tcPr>
          <w:p>
            <w:pPr>
              <w:pStyle w:val="TableParagraph"/>
              <w:spacing w:before="127"/>
              <w:ind w:left="181" w:right="168"/>
              <w:jc w:val="center"/>
              <w:rPr>
                <w:sz w:val="18"/>
              </w:rPr>
            </w:pPr>
            <w:r>
              <w:rPr>
                <w:sz w:val="18"/>
              </w:rPr>
              <w:t>40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685" w:hRule="atLeast"/>
        </w:trPr>
        <w:tc>
          <w:tcPr>
            <w:tcW w:w="2124" w:type="dxa"/>
            <w:gridSpan w:val="3"/>
          </w:tcPr>
          <w:p>
            <w:pPr>
              <w:pStyle w:val="TableParagraph"/>
              <w:spacing w:before="18"/>
              <w:rPr>
                <w:rFonts w:ascii="微软雅黑"/>
                <w:b/>
                <w:sz w:val="11"/>
              </w:rPr>
            </w:pPr>
          </w:p>
          <w:p>
            <w:pPr>
              <w:pStyle w:val="TableParagraph"/>
              <w:ind w:left="465"/>
              <w:rPr>
                <w:sz w:val="18"/>
              </w:rPr>
            </w:pPr>
            <w:r>
              <w:rPr>
                <w:sz w:val="18"/>
              </w:rPr>
              <w:t>检查项目合计</w:t>
            </w:r>
          </w:p>
        </w:tc>
        <w:tc>
          <w:tcPr>
            <w:tcW w:w="5124" w:type="dxa"/>
          </w:tcPr>
          <w:p>
            <w:pPr>
              <w:pStyle w:val="TableParagraph"/>
              <w:rPr>
                <w:rFonts w:ascii="Times New Roman"/>
                <w:sz w:val="18"/>
              </w:rPr>
            </w:pPr>
          </w:p>
        </w:tc>
        <w:tc>
          <w:tcPr>
            <w:tcW w:w="672" w:type="dxa"/>
          </w:tcPr>
          <w:p>
            <w:pPr>
              <w:pStyle w:val="TableParagraph"/>
              <w:spacing w:before="18"/>
              <w:rPr>
                <w:rFonts w:ascii="微软雅黑"/>
                <w:b/>
                <w:sz w:val="11"/>
              </w:rPr>
            </w:pPr>
          </w:p>
          <w:p>
            <w:pPr>
              <w:pStyle w:val="TableParagraph"/>
              <w:ind w:left="178" w:right="168"/>
              <w:jc w:val="center"/>
              <w:rPr>
                <w:sz w:val="18"/>
              </w:rPr>
            </w:pPr>
            <w:r>
              <w:rPr>
                <w:sz w:val="18"/>
              </w:rPr>
              <w:t>100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spacing w:after="0"/>
        <w:rPr>
          <w:rFonts w:ascii="Times New Roman"/>
          <w:sz w:val="18"/>
        </w:rPr>
        <w:sectPr>
          <w:pgSz w:w="11910" w:h="16840"/>
          <w:pgMar w:header="0" w:footer="912" w:top="1400" w:bottom="1100" w:left="1140" w:right="820"/>
        </w:sectPr>
      </w:pPr>
    </w:p>
    <w:p>
      <w:pPr>
        <w:spacing w:line="378" w:lineRule="exact" w:before="0"/>
        <w:ind w:left="3184" w:right="0" w:firstLine="0"/>
        <w:jc w:val="left"/>
        <w:rPr>
          <w:rFonts w:ascii="微软雅黑" w:eastAsia="微软雅黑" w:hint="eastAsia"/>
          <w:b/>
          <w:sz w:val="21"/>
        </w:rPr>
      </w:pPr>
      <w:r>
        <w:rPr/>
        <w:pict>
          <v:shape style="position:absolute;margin-left:71.519997pt;margin-top:70.560020pt;width:477.75pt;height:698.9pt;mso-position-horizontal-relative:page;mso-position-vertical-relative:page;z-index:15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540"/>
                    <w:gridCol w:w="900"/>
                    <w:gridCol w:w="5400"/>
                    <w:gridCol w:w="720"/>
                    <w:gridCol w:w="720"/>
                    <w:gridCol w:w="720"/>
                  </w:tblGrid>
                  <w:tr>
                    <w:trPr>
                      <w:trHeight w:val="601" w:hRule="atLeast"/>
                    </w:trPr>
                    <w:tc>
                      <w:tcPr>
                        <w:tcW w:w="540" w:type="dxa"/>
                      </w:tcPr>
                      <w:p>
                        <w:pPr>
                          <w:pStyle w:val="TableParagraph"/>
                          <w:spacing w:before="16"/>
                          <w:rPr>
                            <w:rFonts w:ascii="微软雅黑"/>
                            <w:b/>
                            <w:sz w:val="9"/>
                          </w:rPr>
                        </w:pPr>
                      </w:p>
                      <w:p>
                        <w:pPr>
                          <w:pStyle w:val="TableParagraph"/>
                          <w:ind w:left="26" w:right="103"/>
                          <w:jc w:val="center"/>
                          <w:rPr>
                            <w:sz w:val="18"/>
                          </w:rPr>
                        </w:pPr>
                        <w:r>
                          <w:rPr>
                            <w:sz w:val="18"/>
                          </w:rPr>
                          <w:t>序号</w:t>
                        </w:r>
                      </w:p>
                    </w:tc>
                    <w:tc>
                      <w:tcPr>
                        <w:tcW w:w="1440" w:type="dxa"/>
                        <w:gridSpan w:val="2"/>
                      </w:tcPr>
                      <w:p>
                        <w:pPr>
                          <w:pStyle w:val="TableParagraph"/>
                          <w:spacing w:before="16"/>
                          <w:rPr>
                            <w:rFonts w:ascii="微软雅黑"/>
                            <w:b/>
                            <w:sz w:val="9"/>
                          </w:rPr>
                        </w:pPr>
                      </w:p>
                      <w:p>
                        <w:pPr>
                          <w:pStyle w:val="TableParagraph"/>
                          <w:ind w:left="309"/>
                          <w:rPr>
                            <w:sz w:val="18"/>
                          </w:rPr>
                        </w:pPr>
                        <w:r>
                          <w:rPr>
                            <w:sz w:val="18"/>
                          </w:rPr>
                          <w:t>检查项目</w:t>
                        </w:r>
                      </w:p>
                    </w:tc>
                    <w:tc>
                      <w:tcPr>
                        <w:tcW w:w="5400" w:type="dxa"/>
                      </w:tcPr>
                      <w:p>
                        <w:pPr>
                          <w:pStyle w:val="TableParagraph"/>
                          <w:spacing w:before="16"/>
                          <w:rPr>
                            <w:rFonts w:ascii="微软雅黑"/>
                            <w:b/>
                            <w:sz w:val="9"/>
                          </w:rPr>
                        </w:pPr>
                      </w:p>
                      <w:p>
                        <w:pPr>
                          <w:pStyle w:val="TableParagraph"/>
                          <w:tabs>
                            <w:tab w:pos="2284" w:val="left" w:leader="none"/>
                            <w:tab w:pos="2843" w:val="left" w:leader="none"/>
                            <w:tab w:pos="3405" w:val="left" w:leader="none"/>
                          </w:tabs>
                          <w:ind w:left="1725"/>
                          <w:rPr>
                            <w:sz w:val="18"/>
                          </w:rPr>
                        </w:pPr>
                        <w:r>
                          <w:rPr>
                            <w:sz w:val="18"/>
                          </w:rPr>
                          <w:t>扣</w:t>
                          <w:tab/>
                          <w:t>分</w:t>
                          <w:tab/>
                          <w:t>标</w:t>
                          <w:tab/>
                          <w:t>准</w:t>
                        </w:r>
                      </w:p>
                    </w:tc>
                    <w:tc>
                      <w:tcPr>
                        <w:tcW w:w="720" w:type="dxa"/>
                      </w:tcPr>
                      <w:p>
                        <w:pPr>
                          <w:pStyle w:val="TableParagraph"/>
                          <w:spacing w:line="206" w:lineRule="auto" w:before="106"/>
                          <w:ind w:left="131" w:right="211"/>
                          <w:rPr>
                            <w:sz w:val="18"/>
                          </w:rPr>
                        </w:pPr>
                        <w:r>
                          <w:rPr>
                            <w:sz w:val="18"/>
                          </w:rPr>
                          <w:t>应得分数</w:t>
                        </w:r>
                      </w:p>
                    </w:tc>
                    <w:tc>
                      <w:tcPr>
                        <w:tcW w:w="720" w:type="dxa"/>
                      </w:tcPr>
                      <w:p>
                        <w:pPr>
                          <w:pStyle w:val="TableParagraph"/>
                          <w:spacing w:line="206" w:lineRule="auto" w:before="106"/>
                          <w:ind w:left="131" w:right="211"/>
                          <w:rPr>
                            <w:sz w:val="18"/>
                          </w:rPr>
                        </w:pPr>
                        <w:r>
                          <w:rPr>
                            <w:sz w:val="18"/>
                          </w:rPr>
                          <w:t>扣减分数</w:t>
                        </w:r>
                      </w:p>
                    </w:tc>
                    <w:tc>
                      <w:tcPr>
                        <w:tcW w:w="720" w:type="dxa"/>
                      </w:tcPr>
                      <w:p>
                        <w:pPr>
                          <w:pStyle w:val="TableParagraph"/>
                          <w:spacing w:line="206" w:lineRule="auto" w:before="106"/>
                          <w:ind w:left="131" w:right="211"/>
                          <w:rPr>
                            <w:sz w:val="18"/>
                          </w:rPr>
                        </w:pPr>
                        <w:r>
                          <w:rPr>
                            <w:sz w:val="18"/>
                          </w:rPr>
                          <w:t>实得分数</w:t>
                        </w:r>
                      </w:p>
                    </w:tc>
                  </w:tr>
                  <w:tr>
                    <w:trPr>
                      <w:trHeight w:val="2377" w:hRule="atLeast"/>
                    </w:trPr>
                    <w:tc>
                      <w:tcPr>
                        <w:tcW w:w="540" w:type="dxa"/>
                      </w:tcPr>
                      <w:p>
                        <w:pPr>
                          <w:pStyle w:val="TableParagraph"/>
                          <w:rPr>
                            <w:rFonts w:ascii="微软雅黑"/>
                            <w:b/>
                            <w:sz w:val="18"/>
                          </w:rPr>
                        </w:pPr>
                      </w:p>
                      <w:p>
                        <w:pPr>
                          <w:pStyle w:val="TableParagraph"/>
                          <w:rPr>
                            <w:rFonts w:ascii="微软雅黑"/>
                            <w:b/>
                            <w:sz w:val="18"/>
                          </w:rPr>
                        </w:pPr>
                      </w:p>
                      <w:p>
                        <w:pPr>
                          <w:pStyle w:val="TableParagraph"/>
                          <w:spacing w:before="1"/>
                          <w:rPr>
                            <w:rFonts w:ascii="微软雅黑"/>
                            <w:b/>
                            <w:sz w:val="22"/>
                          </w:rPr>
                        </w:pPr>
                      </w:p>
                      <w:p>
                        <w:pPr>
                          <w:pStyle w:val="TableParagraph"/>
                          <w:ind w:right="30"/>
                          <w:jc w:val="center"/>
                          <w:rPr>
                            <w:sz w:val="18"/>
                          </w:rPr>
                        </w:pPr>
                        <w:r>
                          <w:rPr>
                            <w:sz w:val="18"/>
                          </w:rPr>
                          <w:t>1</w:t>
                        </w:r>
                      </w:p>
                    </w:tc>
                    <w:tc>
                      <w:tcPr>
                        <w:tcW w:w="540"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8"/>
                          <w:rPr>
                            <w:rFonts w:ascii="微软雅黑"/>
                            <w:b/>
                            <w:sz w:val="16"/>
                          </w:rPr>
                        </w:pPr>
                      </w:p>
                      <w:p>
                        <w:pPr>
                          <w:pStyle w:val="TableParagraph"/>
                          <w:spacing w:line="208" w:lineRule="auto"/>
                          <w:ind w:left="136" w:right="211"/>
                          <w:jc w:val="both"/>
                          <w:rPr>
                            <w:sz w:val="18"/>
                          </w:rPr>
                        </w:pPr>
                        <w:r>
                          <w:rPr>
                            <w:sz w:val="18"/>
                          </w:rPr>
                          <w:t>保证项目</w:t>
                        </w:r>
                      </w:p>
                    </w:tc>
                    <w:tc>
                      <w:tcPr>
                        <w:tcW w:w="900" w:type="dxa"/>
                      </w:tcPr>
                      <w:p>
                        <w:pPr>
                          <w:pStyle w:val="TableParagraph"/>
                          <w:rPr>
                            <w:rFonts w:ascii="微软雅黑"/>
                            <w:b/>
                            <w:sz w:val="18"/>
                          </w:rPr>
                        </w:pPr>
                      </w:p>
                      <w:p>
                        <w:pPr>
                          <w:pStyle w:val="TableParagraph"/>
                          <w:rPr>
                            <w:rFonts w:ascii="微软雅黑"/>
                            <w:b/>
                            <w:sz w:val="18"/>
                          </w:rPr>
                        </w:pPr>
                      </w:p>
                      <w:p>
                        <w:pPr>
                          <w:pStyle w:val="TableParagraph"/>
                          <w:spacing w:before="15"/>
                          <w:rPr>
                            <w:rFonts w:ascii="微软雅黑"/>
                            <w:b/>
                            <w:sz w:val="17"/>
                          </w:rPr>
                        </w:pPr>
                      </w:p>
                      <w:p>
                        <w:pPr>
                          <w:pStyle w:val="TableParagraph"/>
                          <w:spacing w:line="208" w:lineRule="auto" w:before="1"/>
                          <w:ind w:left="227" w:right="300"/>
                          <w:rPr>
                            <w:sz w:val="18"/>
                          </w:rPr>
                        </w:pPr>
                        <w:r>
                          <w:rPr>
                            <w:sz w:val="18"/>
                          </w:rPr>
                          <w:t>安全装置</w:t>
                        </w:r>
                      </w:p>
                    </w:tc>
                    <w:tc>
                      <w:tcPr>
                        <w:tcW w:w="5400" w:type="dxa"/>
                      </w:tcPr>
                      <w:p>
                        <w:pPr>
                          <w:pStyle w:val="TableParagraph"/>
                          <w:spacing w:before="139"/>
                          <w:ind w:left="19"/>
                          <w:rPr>
                            <w:sz w:val="18"/>
                          </w:rPr>
                        </w:pPr>
                        <w:r>
                          <w:rPr>
                            <w:sz w:val="18"/>
                          </w:rPr>
                          <w:t>未安装起重量限制器或起重量限制器不灵敏，扣 10 分</w:t>
                        </w:r>
                      </w:p>
                      <w:p>
                        <w:pPr>
                          <w:pStyle w:val="TableParagraph"/>
                          <w:spacing w:before="81"/>
                          <w:ind w:left="19"/>
                          <w:rPr>
                            <w:sz w:val="18"/>
                          </w:rPr>
                        </w:pPr>
                        <w:r>
                          <w:rPr>
                            <w:sz w:val="18"/>
                          </w:rPr>
                          <w:t>未安装渐进式防坠安全器或防坠安全器不灵敏，扣 10 分</w:t>
                        </w:r>
                      </w:p>
                      <w:p>
                        <w:pPr>
                          <w:pStyle w:val="TableParagraph"/>
                          <w:spacing w:before="81"/>
                          <w:ind w:left="19"/>
                          <w:rPr>
                            <w:sz w:val="18"/>
                          </w:rPr>
                        </w:pPr>
                        <w:r>
                          <w:rPr>
                            <w:sz w:val="18"/>
                          </w:rPr>
                          <w:t>防坠安全器超过有效标定期限，扣 10 分</w:t>
                        </w:r>
                      </w:p>
                      <w:p>
                        <w:pPr>
                          <w:pStyle w:val="TableParagraph"/>
                          <w:spacing w:before="82"/>
                          <w:ind w:left="19"/>
                          <w:rPr>
                            <w:sz w:val="18"/>
                          </w:rPr>
                        </w:pPr>
                        <w:r>
                          <w:rPr>
                            <w:sz w:val="18"/>
                          </w:rPr>
                          <w:t>对重钢丝绳未安装防松绳装置或防松绳装置不灵敏，扣 5 分</w:t>
                        </w:r>
                      </w:p>
                      <w:p>
                        <w:pPr>
                          <w:pStyle w:val="TableParagraph"/>
                          <w:spacing w:before="81"/>
                          <w:ind w:left="19"/>
                          <w:rPr>
                            <w:sz w:val="18"/>
                          </w:rPr>
                        </w:pPr>
                        <w:r>
                          <w:rPr>
                            <w:sz w:val="18"/>
                          </w:rPr>
                          <w:t>未安装急停开关或急停开关不符合规范要求，扣 5 分</w:t>
                        </w:r>
                      </w:p>
                      <w:p>
                        <w:pPr>
                          <w:pStyle w:val="TableParagraph"/>
                          <w:spacing w:before="82"/>
                          <w:ind w:left="19"/>
                          <w:rPr>
                            <w:sz w:val="18"/>
                          </w:rPr>
                        </w:pPr>
                        <w:r>
                          <w:rPr>
                            <w:sz w:val="18"/>
                          </w:rPr>
                          <w:t>未安装吊笼和对重缓冲器或缓冲器不符合规范要求，扣 5 分</w:t>
                        </w:r>
                      </w:p>
                      <w:p>
                        <w:pPr>
                          <w:pStyle w:val="TableParagraph"/>
                          <w:spacing w:before="81"/>
                          <w:ind w:left="19"/>
                          <w:rPr>
                            <w:sz w:val="18"/>
                          </w:rPr>
                        </w:pPr>
                        <w:r>
                          <w:rPr>
                            <w:sz w:val="18"/>
                          </w:rPr>
                          <w:t>SC 型施工升降机未安装安全钩，扣 10 分</w:t>
                        </w:r>
                      </w:p>
                    </w:tc>
                    <w:tc>
                      <w:tcPr>
                        <w:tcW w:w="720" w:type="dxa"/>
                      </w:tcPr>
                      <w:p>
                        <w:pPr>
                          <w:pStyle w:val="TableParagraph"/>
                          <w:rPr>
                            <w:rFonts w:ascii="微软雅黑"/>
                            <w:b/>
                            <w:sz w:val="18"/>
                          </w:rPr>
                        </w:pPr>
                      </w:p>
                      <w:p>
                        <w:pPr>
                          <w:pStyle w:val="TableParagraph"/>
                          <w:rPr>
                            <w:rFonts w:ascii="微软雅黑"/>
                            <w:b/>
                            <w:sz w:val="18"/>
                          </w:rPr>
                        </w:pPr>
                      </w:p>
                      <w:p>
                        <w:pPr>
                          <w:pStyle w:val="TableParagraph"/>
                          <w:spacing w:before="5"/>
                          <w:rPr>
                            <w:rFonts w:ascii="微软雅黑"/>
                            <w:b/>
                            <w:sz w:val="22"/>
                          </w:rPr>
                        </w:pPr>
                      </w:p>
                      <w:p>
                        <w:pPr>
                          <w:pStyle w:val="TableParagraph"/>
                          <w:spacing w:before="1"/>
                          <w:ind w:left="225"/>
                          <w:rPr>
                            <w:sz w:val="18"/>
                          </w:rPr>
                        </w:pPr>
                        <w:r>
                          <w:rPr>
                            <w:sz w:val="18"/>
                          </w:rPr>
                          <w:t>1 0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478" w:hRule="atLeast"/>
                    </w:trPr>
                    <w:tc>
                      <w:tcPr>
                        <w:tcW w:w="540" w:type="dxa"/>
                      </w:tcPr>
                      <w:p>
                        <w:pPr>
                          <w:pStyle w:val="TableParagraph"/>
                          <w:rPr>
                            <w:rFonts w:ascii="微软雅黑"/>
                            <w:b/>
                            <w:sz w:val="18"/>
                          </w:rPr>
                        </w:pPr>
                      </w:p>
                      <w:p>
                        <w:pPr>
                          <w:pStyle w:val="TableParagraph"/>
                          <w:rPr>
                            <w:rFonts w:ascii="微软雅黑"/>
                            <w:b/>
                            <w:sz w:val="18"/>
                          </w:rPr>
                        </w:pPr>
                      </w:p>
                      <w:p>
                        <w:pPr>
                          <w:pStyle w:val="TableParagraph"/>
                          <w:spacing w:before="14"/>
                          <w:rPr>
                            <w:rFonts w:ascii="微软雅黑"/>
                            <w:b/>
                            <w:sz w:val="24"/>
                          </w:rPr>
                        </w:pPr>
                      </w:p>
                      <w:p>
                        <w:pPr>
                          <w:pStyle w:val="TableParagraph"/>
                          <w:ind w:right="30"/>
                          <w:jc w:val="center"/>
                          <w:rPr>
                            <w:sz w:val="18"/>
                          </w:rPr>
                        </w:pPr>
                        <w:r>
                          <w:rPr>
                            <w:sz w:val="18"/>
                          </w:rPr>
                          <w:t>2</w:t>
                        </w:r>
                      </w:p>
                    </w:tc>
                    <w:tc>
                      <w:tcPr>
                        <w:tcW w:w="540" w:type="dxa"/>
                        <w:vMerge/>
                        <w:tcBorders>
                          <w:top w:val="nil"/>
                        </w:tcBorders>
                      </w:tcPr>
                      <w:p>
                        <w:pPr>
                          <w:rPr>
                            <w:sz w:val="2"/>
                            <w:szCs w:val="2"/>
                          </w:rPr>
                        </w:pPr>
                      </w:p>
                    </w:tc>
                    <w:tc>
                      <w:tcPr>
                        <w:tcW w:w="900" w:type="dxa"/>
                      </w:tcPr>
                      <w:p>
                        <w:pPr>
                          <w:pStyle w:val="TableParagraph"/>
                          <w:rPr>
                            <w:rFonts w:ascii="微软雅黑"/>
                            <w:b/>
                            <w:sz w:val="18"/>
                          </w:rPr>
                        </w:pPr>
                      </w:p>
                      <w:p>
                        <w:pPr>
                          <w:pStyle w:val="TableParagraph"/>
                          <w:rPr>
                            <w:rFonts w:ascii="微软雅黑"/>
                            <w:b/>
                            <w:sz w:val="18"/>
                          </w:rPr>
                        </w:pPr>
                      </w:p>
                      <w:p>
                        <w:pPr>
                          <w:pStyle w:val="TableParagraph"/>
                          <w:spacing w:before="12"/>
                          <w:rPr>
                            <w:rFonts w:ascii="微软雅黑"/>
                            <w:b/>
                            <w:sz w:val="20"/>
                          </w:rPr>
                        </w:pPr>
                      </w:p>
                      <w:p>
                        <w:pPr>
                          <w:pStyle w:val="TableParagraph"/>
                          <w:spacing w:line="206" w:lineRule="auto"/>
                          <w:ind w:left="227" w:right="300"/>
                          <w:rPr>
                            <w:sz w:val="18"/>
                          </w:rPr>
                        </w:pPr>
                        <w:r>
                          <w:rPr>
                            <w:sz w:val="18"/>
                          </w:rPr>
                          <w:t>限位装置</w:t>
                        </w:r>
                      </w:p>
                    </w:tc>
                    <w:tc>
                      <w:tcPr>
                        <w:tcW w:w="5400" w:type="dxa"/>
                      </w:tcPr>
                      <w:p>
                        <w:pPr>
                          <w:pStyle w:val="TableParagraph"/>
                          <w:spacing w:before="2"/>
                          <w:rPr>
                            <w:rFonts w:ascii="微软雅黑"/>
                            <w:b/>
                            <w:sz w:val="10"/>
                          </w:rPr>
                        </w:pPr>
                      </w:p>
                      <w:p>
                        <w:pPr>
                          <w:pStyle w:val="TableParagraph"/>
                          <w:ind w:left="19"/>
                          <w:rPr>
                            <w:sz w:val="18"/>
                          </w:rPr>
                        </w:pPr>
                        <w:r>
                          <w:rPr>
                            <w:sz w:val="18"/>
                          </w:rPr>
                          <w:t>未安装极限开关或极限开关不灵敏，扣 10 分</w:t>
                        </w:r>
                      </w:p>
                      <w:p>
                        <w:pPr>
                          <w:pStyle w:val="TableParagraph"/>
                          <w:spacing w:before="82"/>
                          <w:ind w:left="19"/>
                          <w:rPr>
                            <w:sz w:val="18"/>
                          </w:rPr>
                        </w:pPr>
                        <w:r>
                          <w:rPr>
                            <w:sz w:val="18"/>
                          </w:rPr>
                          <w:t>未安装上限位开关或上限位开关不灵敏，扣 10 分</w:t>
                        </w:r>
                      </w:p>
                      <w:p>
                        <w:pPr>
                          <w:pStyle w:val="TableParagraph"/>
                          <w:spacing w:before="81"/>
                          <w:ind w:left="19"/>
                          <w:rPr>
                            <w:sz w:val="18"/>
                          </w:rPr>
                        </w:pPr>
                        <w:r>
                          <w:rPr>
                            <w:sz w:val="18"/>
                          </w:rPr>
                          <w:t>未安装下限位开关或下限位开关不灵敏，扣 5 分</w:t>
                        </w:r>
                      </w:p>
                      <w:p>
                        <w:pPr>
                          <w:pStyle w:val="TableParagraph"/>
                          <w:spacing w:before="81"/>
                          <w:ind w:left="19"/>
                          <w:rPr>
                            <w:sz w:val="18"/>
                          </w:rPr>
                        </w:pPr>
                        <w:r>
                          <w:rPr>
                            <w:sz w:val="18"/>
                          </w:rPr>
                          <w:t>极限开关与上限位开关安全越程不符合规范要求，扣 5 分</w:t>
                        </w:r>
                      </w:p>
                      <w:p>
                        <w:pPr>
                          <w:pStyle w:val="TableParagraph"/>
                          <w:spacing w:before="82"/>
                          <w:ind w:left="19"/>
                          <w:rPr>
                            <w:sz w:val="18"/>
                          </w:rPr>
                        </w:pPr>
                        <w:r>
                          <w:rPr>
                            <w:sz w:val="18"/>
                          </w:rPr>
                          <w:t>极限开关与上、下限位开关共用一个触发元件，扣 5 分</w:t>
                        </w:r>
                      </w:p>
                      <w:p>
                        <w:pPr>
                          <w:pStyle w:val="TableParagraph"/>
                          <w:spacing w:before="81"/>
                          <w:ind w:left="19"/>
                          <w:rPr>
                            <w:sz w:val="18"/>
                          </w:rPr>
                        </w:pPr>
                        <w:r>
                          <w:rPr>
                            <w:sz w:val="18"/>
                          </w:rPr>
                          <w:t>未安装吊笼门机电连锁装置或不灵敏，扣 10 分</w:t>
                        </w:r>
                      </w:p>
                      <w:p>
                        <w:pPr>
                          <w:pStyle w:val="TableParagraph"/>
                          <w:spacing w:before="82"/>
                          <w:ind w:left="19"/>
                          <w:rPr>
                            <w:sz w:val="18"/>
                          </w:rPr>
                        </w:pPr>
                        <w:r>
                          <w:rPr>
                            <w:sz w:val="18"/>
                          </w:rPr>
                          <w:t>未安装吊笼顶窗电气安全开关或不灵敏，扣 5 分</w:t>
                        </w:r>
                      </w:p>
                    </w:tc>
                    <w:tc>
                      <w:tcPr>
                        <w:tcW w:w="720" w:type="dxa"/>
                      </w:tcPr>
                      <w:p>
                        <w:pPr>
                          <w:pStyle w:val="TableParagraph"/>
                          <w:rPr>
                            <w:rFonts w:ascii="微软雅黑"/>
                            <w:b/>
                            <w:sz w:val="18"/>
                          </w:rPr>
                        </w:pPr>
                      </w:p>
                      <w:p>
                        <w:pPr>
                          <w:pStyle w:val="TableParagraph"/>
                          <w:rPr>
                            <w:rFonts w:ascii="微软雅黑"/>
                            <w:b/>
                            <w:sz w:val="18"/>
                          </w:rPr>
                        </w:pPr>
                      </w:p>
                      <w:p>
                        <w:pPr>
                          <w:pStyle w:val="TableParagraph"/>
                          <w:spacing w:before="17"/>
                          <w:rPr>
                            <w:rFonts w:ascii="微软雅黑"/>
                            <w:b/>
                            <w:sz w:val="24"/>
                          </w:rPr>
                        </w:pPr>
                      </w:p>
                      <w:p>
                        <w:pPr>
                          <w:pStyle w:val="TableParagraph"/>
                          <w:ind w:left="225"/>
                          <w:rPr>
                            <w:sz w:val="18"/>
                          </w:rPr>
                        </w:pPr>
                        <w:r>
                          <w:rPr>
                            <w:sz w:val="18"/>
                          </w:rPr>
                          <w:t>1 0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183" w:hRule="atLeast"/>
                    </w:trPr>
                    <w:tc>
                      <w:tcPr>
                        <w:tcW w:w="540" w:type="dxa"/>
                      </w:tcPr>
                      <w:p>
                        <w:pPr>
                          <w:pStyle w:val="TableParagraph"/>
                          <w:rPr>
                            <w:rFonts w:ascii="微软雅黑"/>
                            <w:b/>
                            <w:sz w:val="18"/>
                          </w:rPr>
                        </w:pPr>
                      </w:p>
                      <w:p>
                        <w:pPr>
                          <w:pStyle w:val="TableParagraph"/>
                          <w:rPr>
                            <w:rFonts w:ascii="微软雅黑"/>
                            <w:b/>
                            <w:sz w:val="18"/>
                          </w:rPr>
                        </w:pPr>
                      </w:p>
                      <w:p>
                        <w:pPr>
                          <w:pStyle w:val="TableParagraph"/>
                          <w:spacing w:before="15"/>
                          <w:rPr>
                            <w:rFonts w:ascii="微软雅黑"/>
                            <w:b/>
                            <w:sz w:val="16"/>
                          </w:rPr>
                        </w:pPr>
                      </w:p>
                      <w:p>
                        <w:pPr>
                          <w:pStyle w:val="TableParagraph"/>
                          <w:ind w:right="30"/>
                          <w:jc w:val="center"/>
                          <w:rPr>
                            <w:sz w:val="18"/>
                          </w:rPr>
                        </w:pPr>
                        <w:r>
                          <w:rPr>
                            <w:sz w:val="18"/>
                          </w:rPr>
                          <w:t>3</w:t>
                        </w:r>
                      </w:p>
                    </w:tc>
                    <w:tc>
                      <w:tcPr>
                        <w:tcW w:w="540" w:type="dxa"/>
                        <w:vMerge/>
                        <w:tcBorders>
                          <w:top w:val="nil"/>
                        </w:tcBorders>
                      </w:tcPr>
                      <w:p>
                        <w:pPr>
                          <w:rPr>
                            <w:sz w:val="2"/>
                            <w:szCs w:val="2"/>
                          </w:rPr>
                        </w:pPr>
                      </w:p>
                    </w:tc>
                    <w:tc>
                      <w:tcPr>
                        <w:tcW w:w="900" w:type="dxa"/>
                      </w:tcPr>
                      <w:p>
                        <w:pPr>
                          <w:pStyle w:val="TableParagraph"/>
                          <w:rPr>
                            <w:rFonts w:ascii="微软雅黑"/>
                            <w:b/>
                            <w:sz w:val="18"/>
                          </w:rPr>
                        </w:pPr>
                      </w:p>
                      <w:p>
                        <w:pPr>
                          <w:pStyle w:val="TableParagraph"/>
                          <w:rPr>
                            <w:rFonts w:ascii="微软雅黑"/>
                            <w:b/>
                            <w:sz w:val="18"/>
                          </w:rPr>
                        </w:pPr>
                      </w:p>
                      <w:p>
                        <w:pPr>
                          <w:pStyle w:val="TableParagraph"/>
                          <w:spacing w:before="13"/>
                          <w:rPr>
                            <w:rFonts w:ascii="微软雅黑"/>
                            <w:b/>
                            <w:sz w:val="12"/>
                          </w:rPr>
                        </w:pPr>
                      </w:p>
                      <w:p>
                        <w:pPr>
                          <w:pStyle w:val="TableParagraph"/>
                          <w:spacing w:line="206" w:lineRule="auto" w:before="1"/>
                          <w:ind w:left="227" w:right="300"/>
                          <w:rPr>
                            <w:sz w:val="18"/>
                          </w:rPr>
                        </w:pPr>
                        <w:r>
                          <w:rPr>
                            <w:sz w:val="18"/>
                          </w:rPr>
                          <w:t>防护设施</w:t>
                        </w:r>
                      </w:p>
                    </w:tc>
                    <w:tc>
                      <w:tcPr>
                        <w:tcW w:w="5400" w:type="dxa"/>
                      </w:tcPr>
                      <w:p>
                        <w:pPr>
                          <w:pStyle w:val="TableParagraph"/>
                          <w:spacing w:before="40"/>
                          <w:ind w:left="19"/>
                          <w:rPr>
                            <w:sz w:val="18"/>
                          </w:rPr>
                        </w:pPr>
                        <w:r>
                          <w:rPr>
                            <w:sz w:val="18"/>
                          </w:rPr>
                          <w:t>未设置地面防护围栏或设置不符合规范要求，扣 5～10 分</w:t>
                        </w:r>
                      </w:p>
                      <w:p>
                        <w:pPr>
                          <w:pStyle w:val="TableParagraph"/>
                          <w:spacing w:before="82"/>
                          <w:ind w:left="19"/>
                          <w:rPr>
                            <w:sz w:val="18"/>
                          </w:rPr>
                        </w:pPr>
                        <w:r>
                          <w:rPr>
                            <w:spacing w:val="-6"/>
                            <w:sz w:val="18"/>
                          </w:rPr>
                          <w:t>未安装地面防护围栏门联锁保护装置或联锁保护装置不灵敏，扣 </w:t>
                        </w:r>
                        <w:r>
                          <w:rPr>
                            <w:sz w:val="18"/>
                          </w:rPr>
                          <w:t>5～</w:t>
                        </w:r>
                      </w:p>
                      <w:p>
                        <w:pPr>
                          <w:pStyle w:val="TableParagraph"/>
                          <w:spacing w:before="81"/>
                          <w:ind w:left="19"/>
                          <w:rPr>
                            <w:sz w:val="18"/>
                          </w:rPr>
                        </w:pPr>
                        <w:r>
                          <w:rPr>
                            <w:sz w:val="18"/>
                          </w:rPr>
                          <w:t>8 分</w:t>
                        </w:r>
                      </w:p>
                      <w:p>
                        <w:pPr>
                          <w:pStyle w:val="TableParagraph"/>
                          <w:spacing w:line="324" w:lineRule="auto" w:before="81"/>
                          <w:ind w:left="19" w:right="870"/>
                          <w:rPr>
                            <w:sz w:val="18"/>
                          </w:rPr>
                        </w:pPr>
                        <w:r>
                          <w:rPr>
                            <w:spacing w:val="-3"/>
                            <w:sz w:val="18"/>
                          </w:rPr>
                          <w:t>未设置出入口防护棚或设置不符合规范要求，扣 </w:t>
                        </w:r>
                        <w:r>
                          <w:rPr>
                            <w:sz w:val="18"/>
                          </w:rPr>
                          <w:t>5～10</w:t>
                        </w:r>
                        <w:r>
                          <w:rPr>
                            <w:spacing w:val="-24"/>
                            <w:sz w:val="18"/>
                          </w:rPr>
                          <w:t> 分</w:t>
                        </w:r>
                        <w:r>
                          <w:rPr>
                            <w:spacing w:val="-26"/>
                            <w:sz w:val="18"/>
                          </w:rPr>
                          <w:t>停层平台搭设不符合规范要求，扣 </w:t>
                        </w:r>
                        <w:r>
                          <w:rPr>
                            <w:sz w:val="18"/>
                          </w:rPr>
                          <w:t>5～8</w:t>
                        </w:r>
                        <w:r>
                          <w:rPr>
                            <w:spacing w:val="-23"/>
                            <w:sz w:val="18"/>
                          </w:rPr>
                          <w:t> 分</w:t>
                        </w:r>
                      </w:p>
                      <w:p>
                        <w:pPr>
                          <w:pStyle w:val="TableParagraph"/>
                          <w:spacing w:before="2"/>
                          <w:ind w:left="19"/>
                          <w:rPr>
                            <w:sz w:val="18"/>
                          </w:rPr>
                        </w:pPr>
                        <w:r>
                          <w:rPr>
                            <w:sz w:val="18"/>
                          </w:rPr>
                          <w:t>未安装层门或层门不起作用，扣 5～10 分</w:t>
                        </w:r>
                      </w:p>
                      <w:p>
                        <w:pPr>
                          <w:pStyle w:val="TableParagraph"/>
                          <w:spacing w:before="81"/>
                          <w:ind w:left="19"/>
                          <w:rPr>
                            <w:sz w:val="18"/>
                          </w:rPr>
                        </w:pPr>
                        <w:r>
                          <w:rPr>
                            <w:sz w:val="18"/>
                          </w:rPr>
                          <w:t>层门不符合规范要求、未达到定型化，每处扣 2 分</w:t>
                        </w:r>
                      </w:p>
                    </w:tc>
                    <w:tc>
                      <w:tcPr>
                        <w:tcW w:w="720"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225"/>
                          <w:rPr>
                            <w:sz w:val="18"/>
                          </w:rPr>
                        </w:pPr>
                        <w:r>
                          <w:rPr>
                            <w:sz w:val="18"/>
                          </w:rPr>
                          <w:t>1 0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559" w:hRule="atLeast"/>
                    </w:trPr>
                    <w:tc>
                      <w:tcPr>
                        <w:tcW w:w="540" w:type="dxa"/>
                      </w:tcPr>
                      <w:p>
                        <w:pPr>
                          <w:pStyle w:val="TableParagraph"/>
                          <w:rPr>
                            <w:rFonts w:ascii="微软雅黑"/>
                            <w:b/>
                            <w:sz w:val="18"/>
                          </w:rPr>
                        </w:pPr>
                      </w:p>
                      <w:p>
                        <w:pPr>
                          <w:pStyle w:val="TableParagraph"/>
                          <w:spacing w:before="17"/>
                          <w:rPr>
                            <w:rFonts w:ascii="微软雅黑"/>
                            <w:b/>
                            <w:sz w:val="17"/>
                          </w:rPr>
                        </w:pPr>
                      </w:p>
                      <w:p>
                        <w:pPr>
                          <w:pStyle w:val="TableParagraph"/>
                          <w:ind w:right="30"/>
                          <w:jc w:val="center"/>
                          <w:rPr>
                            <w:sz w:val="18"/>
                          </w:rPr>
                        </w:pPr>
                        <w:r>
                          <w:rPr>
                            <w:sz w:val="18"/>
                          </w:rPr>
                          <w:t>4</w:t>
                        </w:r>
                      </w:p>
                    </w:tc>
                    <w:tc>
                      <w:tcPr>
                        <w:tcW w:w="540" w:type="dxa"/>
                        <w:vMerge/>
                        <w:tcBorders>
                          <w:top w:val="nil"/>
                        </w:tcBorders>
                      </w:tcPr>
                      <w:p>
                        <w:pPr>
                          <w:rPr>
                            <w:sz w:val="2"/>
                            <w:szCs w:val="2"/>
                          </w:rPr>
                        </w:pPr>
                      </w:p>
                    </w:tc>
                    <w:tc>
                      <w:tcPr>
                        <w:tcW w:w="900" w:type="dxa"/>
                      </w:tcPr>
                      <w:p>
                        <w:pPr>
                          <w:pStyle w:val="TableParagraph"/>
                          <w:rPr>
                            <w:rFonts w:ascii="微软雅黑"/>
                            <w:b/>
                            <w:sz w:val="18"/>
                          </w:rPr>
                        </w:pPr>
                      </w:p>
                      <w:p>
                        <w:pPr>
                          <w:pStyle w:val="TableParagraph"/>
                          <w:spacing w:before="17"/>
                          <w:rPr>
                            <w:rFonts w:ascii="微软雅黑"/>
                            <w:b/>
                            <w:sz w:val="17"/>
                          </w:rPr>
                        </w:pPr>
                      </w:p>
                      <w:p>
                        <w:pPr>
                          <w:pStyle w:val="TableParagraph"/>
                          <w:ind w:left="69" w:right="143"/>
                          <w:jc w:val="center"/>
                          <w:rPr>
                            <w:sz w:val="18"/>
                          </w:rPr>
                        </w:pPr>
                        <w:r>
                          <w:rPr>
                            <w:sz w:val="18"/>
                          </w:rPr>
                          <w:t>附墙架</w:t>
                        </w:r>
                      </w:p>
                    </w:tc>
                    <w:tc>
                      <w:tcPr>
                        <w:tcW w:w="5400" w:type="dxa"/>
                      </w:tcPr>
                      <w:p>
                        <w:pPr>
                          <w:pStyle w:val="TableParagraph"/>
                          <w:spacing w:before="40"/>
                          <w:ind w:left="19"/>
                          <w:rPr>
                            <w:sz w:val="18"/>
                          </w:rPr>
                        </w:pPr>
                        <w:r>
                          <w:rPr>
                            <w:sz w:val="18"/>
                          </w:rPr>
                          <w:t>附墙架采用非配套标准产品未进行设计计算，扣 10 分</w:t>
                        </w:r>
                      </w:p>
                      <w:p>
                        <w:pPr>
                          <w:pStyle w:val="TableParagraph"/>
                          <w:spacing w:line="324" w:lineRule="auto" w:before="82"/>
                          <w:ind w:left="19" w:right="92"/>
                          <w:rPr>
                            <w:sz w:val="18"/>
                          </w:rPr>
                        </w:pPr>
                        <w:r>
                          <w:rPr>
                            <w:spacing w:val="-8"/>
                            <w:sz w:val="18"/>
                          </w:rPr>
                          <w:t>附墙架与建筑结构连接方式、角度不符合产品说明书要求，扣 </w:t>
                        </w:r>
                        <w:r>
                          <w:rPr>
                            <w:sz w:val="18"/>
                          </w:rPr>
                          <w:t>5～10 分</w:t>
                        </w:r>
                      </w:p>
                      <w:p>
                        <w:pPr>
                          <w:pStyle w:val="TableParagraph"/>
                          <w:spacing w:before="1"/>
                          <w:ind w:left="19"/>
                          <w:rPr>
                            <w:sz w:val="18"/>
                          </w:rPr>
                        </w:pPr>
                        <w:r>
                          <w:rPr>
                            <w:sz w:val="18"/>
                          </w:rPr>
                          <w:t>附墙架间距、最高附着点以上导轨架的自由高度超过产品说明书要</w:t>
                        </w:r>
                      </w:p>
                      <w:p>
                        <w:pPr>
                          <w:pStyle w:val="TableParagraph"/>
                          <w:spacing w:before="81"/>
                          <w:ind w:left="19"/>
                          <w:rPr>
                            <w:sz w:val="18"/>
                          </w:rPr>
                        </w:pPr>
                        <w:r>
                          <w:rPr>
                            <w:sz w:val="18"/>
                          </w:rPr>
                          <w:t>求，扣 10 分</w:t>
                        </w:r>
                      </w:p>
                    </w:tc>
                    <w:tc>
                      <w:tcPr>
                        <w:tcW w:w="720" w:type="dxa"/>
                      </w:tcPr>
                      <w:p>
                        <w:pPr>
                          <w:pStyle w:val="TableParagraph"/>
                          <w:rPr>
                            <w:rFonts w:ascii="微软雅黑"/>
                            <w:b/>
                            <w:sz w:val="18"/>
                          </w:rPr>
                        </w:pPr>
                      </w:p>
                      <w:p>
                        <w:pPr>
                          <w:pStyle w:val="TableParagraph"/>
                          <w:spacing w:before="1"/>
                          <w:rPr>
                            <w:rFonts w:ascii="微软雅黑"/>
                            <w:b/>
                            <w:sz w:val="18"/>
                          </w:rPr>
                        </w:pPr>
                      </w:p>
                      <w:p>
                        <w:pPr>
                          <w:pStyle w:val="TableParagraph"/>
                          <w:ind w:left="225"/>
                          <w:rPr>
                            <w:sz w:val="18"/>
                          </w:rPr>
                        </w:pPr>
                        <w:r>
                          <w:rPr>
                            <w:sz w:val="18"/>
                          </w:rPr>
                          <w:t>1 0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041" w:hRule="atLeast"/>
                    </w:trPr>
                    <w:tc>
                      <w:tcPr>
                        <w:tcW w:w="540" w:type="dxa"/>
                      </w:tcPr>
                      <w:p>
                        <w:pPr>
                          <w:pStyle w:val="TableParagraph"/>
                          <w:rPr>
                            <w:rFonts w:ascii="微软雅黑"/>
                            <w:b/>
                            <w:sz w:val="18"/>
                          </w:rPr>
                        </w:pPr>
                      </w:p>
                      <w:p>
                        <w:pPr>
                          <w:pStyle w:val="TableParagraph"/>
                          <w:rPr>
                            <w:rFonts w:ascii="微软雅黑"/>
                            <w:b/>
                            <w:sz w:val="18"/>
                          </w:rPr>
                        </w:pPr>
                      </w:p>
                      <w:p>
                        <w:pPr>
                          <w:pStyle w:val="TableParagraph"/>
                          <w:spacing w:before="17"/>
                          <w:rPr>
                            <w:rFonts w:ascii="微软雅黑"/>
                            <w:b/>
                            <w:sz w:val="12"/>
                          </w:rPr>
                        </w:pPr>
                      </w:p>
                      <w:p>
                        <w:pPr>
                          <w:pStyle w:val="TableParagraph"/>
                          <w:ind w:right="30"/>
                          <w:jc w:val="center"/>
                          <w:rPr>
                            <w:sz w:val="18"/>
                          </w:rPr>
                        </w:pPr>
                        <w:r>
                          <w:rPr>
                            <w:sz w:val="18"/>
                          </w:rPr>
                          <w:t>5</w:t>
                        </w:r>
                      </w:p>
                    </w:tc>
                    <w:tc>
                      <w:tcPr>
                        <w:tcW w:w="540" w:type="dxa"/>
                        <w:vMerge/>
                        <w:tcBorders>
                          <w:top w:val="nil"/>
                        </w:tcBorders>
                      </w:tcPr>
                      <w:p>
                        <w:pPr>
                          <w:rPr>
                            <w:sz w:val="2"/>
                            <w:szCs w:val="2"/>
                          </w:rPr>
                        </w:pPr>
                      </w:p>
                    </w:tc>
                    <w:tc>
                      <w:tcPr>
                        <w:tcW w:w="900" w:type="dxa"/>
                      </w:tcPr>
                      <w:p>
                        <w:pPr>
                          <w:pStyle w:val="TableParagraph"/>
                          <w:rPr>
                            <w:rFonts w:ascii="微软雅黑"/>
                            <w:b/>
                            <w:sz w:val="18"/>
                          </w:rPr>
                        </w:pPr>
                      </w:p>
                      <w:p>
                        <w:pPr>
                          <w:pStyle w:val="TableParagraph"/>
                          <w:spacing w:before="7"/>
                          <w:rPr>
                            <w:rFonts w:ascii="微软雅黑"/>
                            <w:b/>
                            <w:sz w:val="21"/>
                          </w:rPr>
                        </w:pPr>
                      </w:p>
                      <w:p>
                        <w:pPr>
                          <w:pStyle w:val="TableParagraph"/>
                          <w:spacing w:line="208" w:lineRule="auto"/>
                          <w:ind w:left="136" w:right="93" w:hanging="27"/>
                          <w:rPr>
                            <w:sz w:val="18"/>
                          </w:rPr>
                        </w:pPr>
                        <w:r>
                          <w:rPr>
                            <w:w w:val="95"/>
                            <w:sz w:val="18"/>
                          </w:rPr>
                          <w:t>钢丝绳、</w:t>
                        </w:r>
                        <w:r>
                          <w:rPr>
                            <w:sz w:val="18"/>
                          </w:rPr>
                          <w:t>滑轮与对重</w:t>
                        </w:r>
                      </w:p>
                    </w:tc>
                    <w:tc>
                      <w:tcPr>
                        <w:tcW w:w="5400" w:type="dxa"/>
                      </w:tcPr>
                      <w:p>
                        <w:pPr>
                          <w:pStyle w:val="TableParagraph"/>
                          <w:spacing w:before="127"/>
                          <w:ind w:left="19"/>
                          <w:rPr>
                            <w:sz w:val="18"/>
                          </w:rPr>
                        </w:pPr>
                        <w:r>
                          <w:rPr>
                            <w:sz w:val="18"/>
                          </w:rPr>
                          <w:t>对重钢丝绳绳数少于 2 根或未相对独立，扣 5 分</w:t>
                        </w:r>
                      </w:p>
                      <w:p>
                        <w:pPr>
                          <w:pStyle w:val="TableParagraph"/>
                          <w:spacing w:before="81"/>
                          <w:ind w:left="19"/>
                          <w:rPr>
                            <w:sz w:val="18"/>
                          </w:rPr>
                        </w:pPr>
                        <w:r>
                          <w:rPr>
                            <w:sz w:val="18"/>
                          </w:rPr>
                          <w:t>钢丝绳磨损、变形、锈蚀达到报废标准，扣 10 分</w:t>
                        </w:r>
                      </w:p>
                      <w:p>
                        <w:pPr>
                          <w:pStyle w:val="TableParagraph"/>
                          <w:spacing w:before="81"/>
                          <w:ind w:left="19"/>
                          <w:rPr>
                            <w:sz w:val="18"/>
                          </w:rPr>
                        </w:pPr>
                        <w:r>
                          <w:rPr>
                            <w:sz w:val="18"/>
                          </w:rPr>
                          <w:t>钢丝绳的规格、固定不符合产品说明书及规范要求，扣 10 分</w:t>
                        </w:r>
                      </w:p>
                      <w:p>
                        <w:pPr>
                          <w:pStyle w:val="TableParagraph"/>
                          <w:spacing w:before="82"/>
                          <w:ind w:left="19"/>
                          <w:rPr>
                            <w:sz w:val="18"/>
                          </w:rPr>
                        </w:pPr>
                        <w:r>
                          <w:rPr>
                            <w:sz w:val="18"/>
                          </w:rPr>
                          <w:t>滑轮未安装钢丝绳防脱装置或不符合规范要求，扣 4 分</w:t>
                        </w:r>
                      </w:p>
                      <w:p>
                        <w:pPr>
                          <w:pStyle w:val="TableParagraph"/>
                          <w:spacing w:before="81"/>
                          <w:ind w:left="19"/>
                          <w:rPr>
                            <w:sz w:val="18"/>
                          </w:rPr>
                        </w:pPr>
                        <w:r>
                          <w:rPr>
                            <w:sz w:val="18"/>
                          </w:rPr>
                          <w:t>对重重量、固定不符合产品说明书及规范要求，扣 10 分</w:t>
                        </w:r>
                      </w:p>
                      <w:p>
                        <w:pPr>
                          <w:pStyle w:val="TableParagraph"/>
                          <w:spacing w:before="82"/>
                          <w:ind w:left="19"/>
                          <w:rPr>
                            <w:sz w:val="18"/>
                          </w:rPr>
                        </w:pPr>
                        <w:r>
                          <w:rPr>
                            <w:sz w:val="18"/>
                          </w:rPr>
                          <w:t>对重未安装防脱轨保护装置，扣 5 分</w:t>
                        </w:r>
                      </w:p>
                    </w:tc>
                    <w:tc>
                      <w:tcPr>
                        <w:tcW w:w="720" w:type="dxa"/>
                      </w:tcPr>
                      <w:p>
                        <w:pPr>
                          <w:pStyle w:val="TableParagraph"/>
                          <w:rPr>
                            <w:rFonts w:ascii="微软雅黑"/>
                            <w:b/>
                            <w:sz w:val="18"/>
                          </w:rPr>
                        </w:pPr>
                      </w:p>
                      <w:p>
                        <w:pPr>
                          <w:pStyle w:val="TableParagraph"/>
                          <w:rPr>
                            <w:rFonts w:ascii="微软雅黑"/>
                            <w:b/>
                            <w:sz w:val="18"/>
                          </w:rPr>
                        </w:pPr>
                      </w:p>
                      <w:p>
                        <w:pPr>
                          <w:pStyle w:val="TableParagraph"/>
                          <w:spacing w:before="3"/>
                          <w:rPr>
                            <w:rFonts w:ascii="微软雅黑"/>
                            <w:b/>
                            <w:sz w:val="13"/>
                          </w:rPr>
                        </w:pPr>
                      </w:p>
                      <w:p>
                        <w:pPr>
                          <w:pStyle w:val="TableParagraph"/>
                          <w:spacing w:before="1"/>
                          <w:ind w:left="225"/>
                          <w:rPr>
                            <w:sz w:val="18"/>
                          </w:rPr>
                        </w:pPr>
                        <w:r>
                          <w:rPr>
                            <w:sz w:val="18"/>
                          </w:rPr>
                          <w:t>1 0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185" w:hRule="atLeast"/>
                    </w:trPr>
                    <w:tc>
                      <w:tcPr>
                        <w:tcW w:w="540" w:type="dxa"/>
                      </w:tcPr>
                      <w:p>
                        <w:pPr>
                          <w:pStyle w:val="TableParagraph"/>
                          <w:rPr>
                            <w:rFonts w:ascii="微软雅黑"/>
                            <w:b/>
                            <w:sz w:val="18"/>
                          </w:rPr>
                        </w:pPr>
                      </w:p>
                      <w:p>
                        <w:pPr>
                          <w:pStyle w:val="TableParagraph"/>
                          <w:rPr>
                            <w:rFonts w:ascii="微软雅黑"/>
                            <w:b/>
                            <w:sz w:val="18"/>
                          </w:rPr>
                        </w:pPr>
                      </w:p>
                      <w:p>
                        <w:pPr>
                          <w:pStyle w:val="TableParagraph"/>
                          <w:spacing w:before="15"/>
                          <w:rPr>
                            <w:rFonts w:ascii="微软雅黑"/>
                            <w:b/>
                            <w:sz w:val="16"/>
                          </w:rPr>
                        </w:pPr>
                      </w:p>
                      <w:p>
                        <w:pPr>
                          <w:pStyle w:val="TableParagraph"/>
                          <w:ind w:right="30"/>
                          <w:jc w:val="center"/>
                          <w:rPr>
                            <w:sz w:val="18"/>
                          </w:rPr>
                        </w:pPr>
                        <w:r>
                          <w:rPr>
                            <w:sz w:val="18"/>
                          </w:rPr>
                          <w:t>6</w:t>
                        </w:r>
                      </w:p>
                    </w:tc>
                    <w:tc>
                      <w:tcPr>
                        <w:tcW w:w="540" w:type="dxa"/>
                        <w:vMerge/>
                        <w:tcBorders>
                          <w:top w:val="nil"/>
                        </w:tcBorders>
                      </w:tcPr>
                      <w:p>
                        <w:pPr>
                          <w:rPr>
                            <w:sz w:val="2"/>
                            <w:szCs w:val="2"/>
                          </w:rPr>
                        </w:pPr>
                      </w:p>
                    </w:tc>
                    <w:tc>
                      <w:tcPr>
                        <w:tcW w:w="900" w:type="dxa"/>
                      </w:tcPr>
                      <w:p>
                        <w:pPr>
                          <w:pStyle w:val="TableParagraph"/>
                          <w:rPr>
                            <w:rFonts w:ascii="微软雅黑"/>
                            <w:b/>
                            <w:sz w:val="18"/>
                          </w:rPr>
                        </w:pPr>
                      </w:p>
                      <w:p>
                        <w:pPr>
                          <w:pStyle w:val="TableParagraph"/>
                          <w:spacing w:before="3"/>
                          <w:rPr>
                            <w:rFonts w:ascii="微软雅黑"/>
                            <w:b/>
                            <w:sz w:val="21"/>
                          </w:rPr>
                        </w:pPr>
                      </w:p>
                      <w:p>
                        <w:pPr>
                          <w:pStyle w:val="TableParagraph"/>
                          <w:spacing w:line="324" w:lineRule="auto"/>
                          <w:ind w:left="227" w:right="120"/>
                          <w:rPr>
                            <w:sz w:val="18"/>
                          </w:rPr>
                        </w:pPr>
                        <w:r>
                          <w:rPr>
                            <w:sz w:val="18"/>
                          </w:rPr>
                          <w:t>安拆、验收</w:t>
                        </w:r>
                      </w:p>
                      <w:p>
                        <w:pPr>
                          <w:pStyle w:val="TableParagraph"/>
                          <w:spacing w:line="172" w:lineRule="exact"/>
                          <w:ind w:left="136"/>
                          <w:rPr>
                            <w:sz w:val="18"/>
                          </w:rPr>
                        </w:pPr>
                        <w:r>
                          <w:rPr>
                            <w:sz w:val="18"/>
                          </w:rPr>
                          <w:t>与使用</w:t>
                        </w:r>
                      </w:p>
                    </w:tc>
                    <w:tc>
                      <w:tcPr>
                        <w:tcW w:w="5400" w:type="dxa"/>
                      </w:tcPr>
                      <w:p>
                        <w:pPr>
                          <w:pStyle w:val="TableParagraph"/>
                          <w:spacing w:before="43"/>
                          <w:ind w:left="19"/>
                          <w:rPr>
                            <w:sz w:val="18"/>
                          </w:rPr>
                        </w:pPr>
                        <w:r>
                          <w:rPr>
                            <w:sz w:val="18"/>
                          </w:rPr>
                          <w:t>安装、拆卸单位未取得专业承包资质和安全生产许可证，扣 10 分</w:t>
                        </w:r>
                      </w:p>
                      <w:p>
                        <w:pPr>
                          <w:pStyle w:val="TableParagraph"/>
                          <w:spacing w:line="324" w:lineRule="auto" w:before="81"/>
                          <w:ind w:left="19" w:right="240"/>
                          <w:rPr>
                            <w:sz w:val="18"/>
                          </w:rPr>
                        </w:pPr>
                        <w:r>
                          <w:rPr>
                            <w:spacing w:val="-2"/>
                            <w:sz w:val="18"/>
                          </w:rPr>
                          <w:t>未编制安装、拆卸专项方案或专项方案未经审核、审批，扣 </w:t>
                        </w:r>
                        <w:r>
                          <w:rPr>
                            <w:sz w:val="18"/>
                          </w:rPr>
                          <w:t>10</w:t>
                        </w:r>
                        <w:r>
                          <w:rPr>
                            <w:spacing w:val="-25"/>
                            <w:sz w:val="18"/>
                          </w:rPr>
                          <w:t> 分</w:t>
                        </w:r>
                        <w:r>
                          <w:rPr>
                            <w:spacing w:val="-26"/>
                            <w:sz w:val="18"/>
                          </w:rPr>
                          <w:t>未履行验收程序或验收表未经责任人签字，扣 </w:t>
                        </w:r>
                        <w:r>
                          <w:rPr>
                            <w:sz w:val="18"/>
                          </w:rPr>
                          <w:t>5～10</w:t>
                        </w:r>
                        <w:r>
                          <w:rPr>
                            <w:spacing w:val="-24"/>
                            <w:sz w:val="18"/>
                          </w:rPr>
                          <w:t> 分</w:t>
                        </w:r>
                      </w:p>
                      <w:p>
                        <w:pPr>
                          <w:pStyle w:val="TableParagraph"/>
                          <w:spacing w:before="1"/>
                          <w:ind w:left="19"/>
                          <w:rPr>
                            <w:sz w:val="18"/>
                          </w:rPr>
                        </w:pPr>
                        <w:r>
                          <w:rPr>
                            <w:sz w:val="18"/>
                          </w:rPr>
                          <w:t>安装、拆除人员及司机未持证上岗，扣 10 分</w:t>
                        </w:r>
                      </w:p>
                      <w:p>
                        <w:pPr>
                          <w:pStyle w:val="TableParagraph"/>
                          <w:spacing w:line="324" w:lineRule="auto" w:before="82"/>
                          <w:ind w:left="19" w:right="96"/>
                          <w:rPr>
                            <w:sz w:val="18"/>
                          </w:rPr>
                        </w:pPr>
                        <w:r>
                          <w:rPr>
                            <w:sz w:val="18"/>
                          </w:rPr>
                          <w:t>施工升降机作业前未按规定进行例行检查，未填写检查记录，扣 4 分</w:t>
                        </w:r>
                      </w:p>
                      <w:p>
                        <w:pPr>
                          <w:pStyle w:val="TableParagraph"/>
                          <w:spacing w:before="1"/>
                          <w:ind w:left="19"/>
                          <w:rPr>
                            <w:sz w:val="18"/>
                          </w:rPr>
                        </w:pPr>
                        <w:r>
                          <w:rPr>
                            <w:sz w:val="18"/>
                          </w:rPr>
                          <w:t>实行多班作业未按规定填写交接班记录，扣 3 分</w:t>
                        </w:r>
                      </w:p>
                    </w:tc>
                    <w:tc>
                      <w:tcPr>
                        <w:tcW w:w="720" w:type="dxa"/>
                      </w:tcPr>
                      <w:p>
                        <w:pPr>
                          <w:pStyle w:val="TableParagraph"/>
                          <w:rPr>
                            <w:rFonts w:ascii="微软雅黑"/>
                            <w:b/>
                            <w:sz w:val="18"/>
                          </w:rPr>
                        </w:pPr>
                      </w:p>
                      <w:p>
                        <w:pPr>
                          <w:pStyle w:val="TableParagraph"/>
                          <w:rPr>
                            <w:rFonts w:ascii="微软雅黑"/>
                            <w:b/>
                            <w:sz w:val="18"/>
                          </w:rPr>
                        </w:pPr>
                      </w:p>
                      <w:p>
                        <w:pPr>
                          <w:pStyle w:val="TableParagraph"/>
                          <w:spacing w:before="2"/>
                          <w:rPr>
                            <w:rFonts w:ascii="微软雅黑"/>
                            <w:b/>
                            <w:sz w:val="17"/>
                          </w:rPr>
                        </w:pPr>
                      </w:p>
                      <w:p>
                        <w:pPr>
                          <w:pStyle w:val="TableParagraph"/>
                          <w:ind w:left="225"/>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457" w:hRule="atLeast"/>
                    </w:trPr>
                    <w:tc>
                      <w:tcPr>
                        <w:tcW w:w="540" w:type="dxa"/>
                      </w:tcPr>
                      <w:p>
                        <w:pPr>
                          <w:pStyle w:val="TableParagraph"/>
                          <w:rPr>
                            <w:rFonts w:ascii="Times New Roman"/>
                            <w:sz w:val="18"/>
                          </w:rPr>
                        </w:pPr>
                      </w:p>
                    </w:tc>
                    <w:tc>
                      <w:tcPr>
                        <w:tcW w:w="540" w:type="dxa"/>
                        <w:vMerge/>
                        <w:tcBorders>
                          <w:top w:val="nil"/>
                        </w:tcBorders>
                      </w:tcPr>
                      <w:p>
                        <w:pPr>
                          <w:rPr>
                            <w:sz w:val="2"/>
                            <w:szCs w:val="2"/>
                          </w:rPr>
                        </w:pPr>
                      </w:p>
                    </w:tc>
                    <w:tc>
                      <w:tcPr>
                        <w:tcW w:w="900" w:type="dxa"/>
                      </w:tcPr>
                      <w:p>
                        <w:pPr>
                          <w:pStyle w:val="TableParagraph"/>
                          <w:spacing w:before="108"/>
                          <w:ind w:left="71" w:right="143"/>
                          <w:jc w:val="center"/>
                          <w:rPr>
                            <w:sz w:val="18"/>
                          </w:rPr>
                        </w:pPr>
                        <w:r>
                          <w:rPr>
                            <w:sz w:val="18"/>
                          </w:rPr>
                          <w:t>小计</w:t>
                        </w:r>
                      </w:p>
                    </w:tc>
                    <w:tc>
                      <w:tcPr>
                        <w:tcW w:w="5400" w:type="dxa"/>
                      </w:tcPr>
                      <w:p>
                        <w:pPr>
                          <w:pStyle w:val="TableParagraph"/>
                          <w:rPr>
                            <w:rFonts w:ascii="Times New Roman"/>
                            <w:sz w:val="18"/>
                          </w:rPr>
                        </w:pPr>
                      </w:p>
                    </w:tc>
                    <w:tc>
                      <w:tcPr>
                        <w:tcW w:w="720" w:type="dxa"/>
                      </w:tcPr>
                      <w:p>
                        <w:pPr>
                          <w:pStyle w:val="TableParagraph"/>
                          <w:spacing w:before="112"/>
                          <w:ind w:left="225"/>
                          <w:rPr>
                            <w:sz w:val="18"/>
                          </w:rPr>
                        </w:pPr>
                        <w:r>
                          <w:rPr>
                            <w:sz w:val="18"/>
                          </w:rPr>
                          <w:t>60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spacing w:val="30"/>
          <w:w w:val="99"/>
          <w:sz w:val="21"/>
        </w:rPr>
        <w:t>表</w:t>
      </w:r>
      <w:r>
        <w:rPr>
          <w:rFonts w:ascii="微软雅黑" w:eastAsia="微软雅黑" w:hint="eastAsia"/>
          <w:b/>
          <w:spacing w:val="12"/>
          <w:w w:val="72"/>
          <w:sz w:val="21"/>
        </w:rPr>
        <w:t>B</w:t>
      </w:r>
      <w:r>
        <w:rPr>
          <w:rFonts w:ascii="微软雅黑" w:eastAsia="微软雅黑" w:hint="eastAsia"/>
          <w:b/>
          <w:spacing w:val="15"/>
          <w:w w:val="174"/>
          <w:sz w:val="21"/>
        </w:rPr>
        <w:t>.</w:t>
      </w:r>
      <w:r>
        <w:rPr>
          <w:rFonts w:ascii="微软雅黑" w:eastAsia="微软雅黑" w:hint="eastAsia"/>
          <w:b/>
          <w:spacing w:val="17"/>
          <w:w w:val="80"/>
          <w:sz w:val="21"/>
        </w:rPr>
        <w:t>1</w:t>
      </w:r>
      <w:r>
        <w:rPr>
          <w:rFonts w:ascii="微软雅黑" w:eastAsia="微软雅黑" w:hint="eastAsia"/>
          <w:b/>
          <w:w w:val="80"/>
          <w:sz w:val="21"/>
        </w:rPr>
        <w:t>6</w:t>
      </w:r>
      <w:r>
        <w:rPr>
          <w:rFonts w:ascii="微软雅黑" w:eastAsia="微软雅黑" w:hint="eastAsia"/>
          <w:b/>
          <w:spacing w:val="12"/>
          <w:sz w:val="21"/>
        </w:rPr>
        <w:t>  </w:t>
      </w:r>
      <w:r>
        <w:rPr>
          <w:rFonts w:ascii="微软雅黑" w:eastAsia="微软雅黑" w:hint="eastAsia"/>
          <w:b/>
          <w:spacing w:val="26"/>
          <w:w w:val="99"/>
          <w:sz w:val="21"/>
        </w:rPr>
        <w:t>施工升降机检查评分表</w:t>
      </w:r>
    </w:p>
    <w:p>
      <w:pPr>
        <w:spacing w:after="0" w:line="378" w:lineRule="exact"/>
        <w:jc w:val="left"/>
        <w:rPr>
          <w:rFonts w:ascii="微软雅黑" w:eastAsia="微软雅黑" w:hint="eastAsia"/>
          <w:sz w:val="21"/>
        </w:rPr>
        <w:sectPr>
          <w:pgSz w:w="11910" w:h="16840"/>
          <w:pgMar w:header="0" w:footer="912" w:top="1060" w:bottom="1100" w:left="1140" w:right="820"/>
        </w:sect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540"/>
        <w:gridCol w:w="900"/>
        <w:gridCol w:w="5400"/>
        <w:gridCol w:w="720"/>
        <w:gridCol w:w="720"/>
        <w:gridCol w:w="720"/>
      </w:tblGrid>
      <w:tr>
        <w:trPr>
          <w:trHeight w:val="925" w:hRule="atLeast"/>
        </w:trPr>
        <w:tc>
          <w:tcPr>
            <w:tcW w:w="540" w:type="dxa"/>
          </w:tcPr>
          <w:p>
            <w:pPr>
              <w:pStyle w:val="TableParagraph"/>
              <w:spacing w:before="2"/>
              <w:rPr>
                <w:rFonts w:ascii="微软雅黑"/>
                <w:b/>
                <w:sz w:val="18"/>
              </w:rPr>
            </w:pPr>
          </w:p>
          <w:p>
            <w:pPr>
              <w:pStyle w:val="TableParagraph"/>
              <w:spacing w:before="1"/>
              <w:ind w:left="26" w:right="103"/>
              <w:jc w:val="center"/>
              <w:rPr>
                <w:sz w:val="18"/>
              </w:rPr>
            </w:pPr>
            <w:r>
              <w:rPr>
                <w:sz w:val="18"/>
              </w:rPr>
              <w:t>序号</w:t>
            </w:r>
          </w:p>
        </w:tc>
        <w:tc>
          <w:tcPr>
            <w:tcW w:w="1440" w:type="dxa"/>
            <w:gridSpan w:val="2"/>
          </w:tcPr>
          <w:p>
            <w:pPr>
              <w:pStyle w:val="TableParagraph"/>
              <w:spacing w:before="2"/>
              <w:rPr>
                <w:rFonts w:ascii="微软雅黑"/>
                <w:b/>
                <w:sz w:val="18"/>
              </w:rPr>
            </w:pPr>
          </w:p>
          <w:p>
            <w:pPr>
              <w:pStyle w:val="TableParagraph"/>
              <w:spacing w:before="1"/>
              <w:ind w:left="309"/>
              <w:rPr>
                <w:sz w:val="18"/>
              </w:rPr>
            </w:pPr>
            <w:r>
              <w:rPr>
                <w:sz w:val="18"/>
              </w:rPr>
              <w:t>检查项目</w:t>
            </w:r>
          </w:p>
        </w:tc>
        <w:tc>
          <w:tcPr>
            <w:tcW w:w="5400" w:type="dxa"/>
          </w:tcPr>
          <w:p>
            <w:pPr>
              <w:pStyle w:val="TableParagraph"/>
              <w:spacing w:before="2"/>
              <w:rPr>
                <w:rFonts w:ascii="微软雅黑"/>
                <w:b/>
                <w:sz w:val="18"/>
              </w:rPr>
            </w:pPr>
          </w:p>
          <w:p>
            <w:pPr>
              <w:pStyle w:val="TableParagraph"/>
              <w:tabs>
                <w:tab w:pos="2284" w:val="left" w:leader="none"/>
                <w:tab w:pos="2843" w:val="left" w:leader="none"/>
                <w:tab w:pos="3405" w:val="left" w:leader="none"/>
              </w:tabs>
              <w:spacing w:before="1"/>
              <w:ind w:left="1725"/>
              <w:rPr>
                <w:sz w:val="18"/>
              </w:rPr>
            </w:pPr>
            <w:r>
              <w:rPr>
                <w:sz w:val="18"/>
              </w:rPr>
              <w:t>扣</w:t>
              <w:tab/>
              <w:t>分</w:t>
              <w:tab/>
              <w:t>标</w:t>
              <w:tab/>
              <w:t>准</w:t>
            </w:r>
          </w:p>
        </w:tc>
        <w:tc>
          <w:tcPr>
            <w:tcW w:w="720" w:type="dxa"/>
          </w:tcPr>
          <w:p>
            <w:pPr>
              <w:pStyle w:val="TableParagraph"/>
              <w:spacing w:before="3"/>
              <w:rPr>
                <w:rFonts w:ascii="微软雅黑"/>
                <w:b/>
                <w:sz w:val="14"/>
              </w:rPr>
            </w:pPr>
          </w:p>
          <w:p>
            <w:pPr>
              <w:pStyle w:val="TableParagraph"/>
              <w:spacing w:line="206" w:lineRule="auto"/>
              <w:ind w:left="131" w:right="211"/>
              <w:rPr>
                <w:sz w:val="18"/>
              </w:rPr>
            </w:pPr>
            <w:r>
              <w:rPr>
                <w:sz w:val="18"/>
              </w:rPr>
              <w:t>应得分数</w:t>
            </w:r>
          </w:p>
        </w:tc>
        <w:tc>
          <w:tcPr>
            <w:tcW w:w="720" w:type="dxa"/>
          </w:tcPr>
          <w:p>
            <w:pPr>
              <w:pStyle w:val="TableParagraph"/>
              <w:spacing w:before="3"/>
              <w:rPr>
                <w:rFonts w:ascii="微软雅黑"/>
                <w:b/>
                <w:sz w:val="14"/>
              </w:rPr>
            </w:pPr>
          </w:p>
          <w:p>
            <w:pPr>
              <w:pStyle w:val="TableParagraph"/>
              <w:spacing w:line="206" w:lineRule="auto"/>
              <w:ind w:left="131" w:right="211"/>
              <w:rPr>
                <w:sz w:val="18"/>
              </w:rPr>
            </w:pPr>
            <w:r>
              <w:rPr>
                <w:sz w:val="18"/>
              </w:rPr>
              <w:t>扣减分数</w:t>
            </w:r>
          </w:p>
        </w:tc>
        <w:tc>
          <w:tcPr>
            <w:tcW w:w="720" w:type="dxa"/>
          </w:tcPr>
          <w:p>
            <w:pPr>
              <w:pStyle w:val="TableParagraph"/>
              <w:spacing w:before="3"/>
              <w:rPr>
                <w:rFonts w:ascii="微软雅黑"/>
                <w:b/>
                <w:sz w:val="14"/>
              </w:rPr>
            </w:pPr>
          </w:p>
          <w:p>
            <w:pPr>
              <w:pStyle w:val="TableParagraph"/>
              <w:spacing w:line="206" w:lineRule="auto"/>
              <w:ind w:left="131" w:right="211"/>
              <w:rPr>
                <w:sz w:val="18"/>
              </w:rPr>
            </w:pPr>
            <w:r>
              <w:rPr>
                <w:sz w:val="18"/>
              </w:rPr>
              <w:t>实得分数</w:t>
            </w:r>
          </w:p>
        </w:tc>
      </w:tr>
      <w:tr>
        <w:trPr>
          <w:trHeight w:val="306" w:hRule="atLeast"/>
        </w:trPr>
        <w:tc>
          <w:tcPr>
            <w:tcW w:w="540" w:type="dxa"/>
            <w:tcBorders>
              <w:bottom w:val="nil"/>
            </w:tcBorders>
          </w:tcPr>
          <w:p>
            <w:pPr>
              <w:pStyle w:val="TableParagraph"/>
              <w:rPr>
                <w:rFonts w:ascii="Times New Roman"/>
                <w:sz w:val="18"/>
              </w:rPr>
            </w:pPr>
          </w:p>
        </w:tc>
        <w:tc>
          <w:tcPr>
            <w:tcW w:w="540"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1"/>
              <w:rPr>
                <w:rFonts w:ascii="微软雅黑"/>
                <w:b/>
                <w:sz w:val="13"/>
              </w:rPr>
            </w:pPr>
          </w:p>
          <w:p>
            <w:pPr>
              <w:pStyle w:val="TableParagraph"/>
              <w:spacing w:line="208" w:lineRule="auto"/>
              <w:ind w:left="136" w:right="211"/>
              <w:jc w:val="both"/>
              <w:rPr>
                <w:sz w:val="18"/>
              </w:rPr>
            </w:pPr>
            <w:r>
              <w:rPr>
                <w:sz w:val="18"/>
              </w:rPr>
              <w:t>一般项目</w:t>
            </w:r>
          </w:p>
        </w:tc>
        <w:tc>
          <w:tcPr>
            <w:tcW w:w="900" w:type="dxa"/>
            <w:tcBorders>
              <w:bottom w:val="nil"/>
            </w:tcBorders>
          </w:tcPr>
          <w:p>
            <w:pPr>
              <w:pStyle w:val="TableParagraph"/>
              <w:rPr>
                <w:rFonts w:ascii="Times New Roman"/>
                <w:sz w:val="18"/>
              </w:rPr>
            </w:pPr>
          </w:p>
        </w:tc>
        <w:tc>
          <w:tcPr>
            <w:tcW w:w="5400" w:type="dxa"/>
            <w:tcBorders>
              <w:bottom w:val="nil"/>
            </w:tcBorders>
          </w:tcPr>
          <w:p>
            <w:pPr>
              <w:pStyle w:val="TableParagraph"/>
              <w:spacing w:before="32"/>
              <w:ind w:left="19"/>
              <w:rPr>
                <w:sz w:val="18"/>
              </w:rPr>
            </w:pPr>
            <w:r>
              <w:rPr>
                <w:sz w:val="18"/>
              </w:rPr>
              <w:t>导轨架垂直度不符合规范要求，扣 10 分</w:t>
            </w:r>
          </w:p>
        </w:tc>
        <w:tc>
          <w:tcPr>
            <w:tcW w:w="720"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614" w:hRule="atLeast"/>
        </w:trPr>
        <w:tc>
          <w:tcPr>
            <w:tcW w:w="540" w:type="dxa"/>
            <w:tcBorders>
              <w:top w:val="nil"/>
              <w:bottom w:val="nil"/>
            </w:tcBorders>
          </w:tcPr>
          <w:p>
            <w:pPr>
              <w:pStyle w:val="TableParagraph"/>
              <w:spacing w:before="12"/>
              <w:rPr>
                <w:rFonts w:ascii="微软雅黑"/>
                <w:b/>
                <w:sz w:val="9"/>
              </w:rPr>
            </w:pPr>
          </w:p>
          <w:p>
            <w:pPr>
              <w:pStyle w:val="TableParagraph"/>
              <w:ind w:right="30"/>
              <w:jc w:val="center"/>
              <w:rPr>
                <w:sz w:val="18"/>
              </w:rPr>
            </w:pPr>
            <w:r>
              <w:rPr>
                <w:sz w:val="18"/>
              </w:rPr>
              <w:t>7</w:t>
            </w:r>
          </w:p>
        </w:tc>
        <w:tc>
          <w:tcPr>
            <w:tcW w:w="540" w:type="dxa"/>
            <w:vMerge/>
            <w:tcBorders>
              <w:top w:val="nil"/>
            </w:tcBorders>
          </w:tcPr>
          <w:p>
            <w:pPr>
              <w:rPr>
                <w:sz w:val="2"/>
                <w:szCs w:val="2"/>
              </w:rPr>
            </w:pPr>
          </w:p>
        </w:tc>
        <w:tc>
          <w:tcPr>
            <w:tcW w:w="900" w:type="dxa"/>
            <w:tcBorders>
              <w:top w:val="nil"/>
              <w:bottom w:val="nil"/>
            </w:tcBorders>
          </w:tcPr>
          <w:p>
            <w:pPr>
              <w:pStyle w:val="TableParagraph"/>
              <w:spacing w:before="12"/>
              <w:rPr>
                <w:rFonts w:ascii="微软雅黑"/>
                <w:b/>
                <w:sz w:val="9"/>
              </w:rPr>
            </w:pPr>
          </w:p>
          <w:p>
            <w:pPr>
              <w:pStyle w:val="TableParagraph"/>
              <w:ind w:left="69" w:right="143"/>
              <w:jc w:val="center"/>
              <w:rPr>
                <w:sz w:val="18"/>
              </w:rPr>
            </w:pPr>
            <w:r>
              <w:rPr>
                <w:sz w:val="18"/>
              </w:rPr>
              <w:t>导轨架</w:t>
            </w:r>
          </w:p>
        </w:tc>
        <w:tc>
          <w:tcPr>
            <w:tcW w:w="5400" w:type="dxa"/>
            <w:tcBorders>
              <w:top w:val="nil"/>
              <w:bottom w:val="nil"/>
            </w:tcBorders>
          </w:tcPr>
          <w:p>
            <w:pPr>
              <w:pStyle w:val="TableParagraph"/>
              <w:spacing w:before="27"/>
              <w:ind w:left="19"/>
              <w:rPr>
                <w:sz w:val="18"/>
              </w:rPr>
            </w:pPr>
            <w:r>
              <w:rPr>
                <w:sz w:val="18"/>
              </w:rPr>
              <w:t>标准节质量不符合产品说明书及规范要求，扣 10 分</w:t>
            </w:r>
          </w:p>
          <w:p>
            <w:pPr>
              <w:pStyle w:val="TableParagraph"/>
              <w:spacing w:before="81"/>
              <w:ind w:left="19"/>
              <w:rPr>
                <w:sz w:val="18"/>
              </w:rPr>
            </w:pPr>
            <w:r>
              <w:rPr>
                <w:sz w:val="18"/>
              </w:rPr>
              <w:t>对重导轨不符合规范要求，扣 5 分</w:t>
            </w:r>
          </w:p>
        </w:tc>
        <w:tc>
          <w:tcPr>
            <w:tcW w:w="720" w:type="dxa"/>
            <w:tcBorders>
              <w:top w:val="nil"/>
              <w:bottom w:val="nil"/>
            </w:tcBorders>
          </w:tcPr>
          <w:p>
            <w:pPr>
              <w:pStyle w:val="TableParagraph"/>
              <w:spacing w:before="17"/>
              <w:rPr>
                <w:rFonts w:ascii="微软雅黑"/>
                <w:b/>
                <w:sz w:val="9"/>
              </w:rPr>
            </w:pPr>
          </w:p>
          <w:p>
            <w:pPr>
              <w:pStyle w:val="TableParagraph"/>
              <w:ind w:left="113" w:right="148"/>
              <w:jc w:val="center"/>
              <w:rPr>
                <w:sz w:val="18"/>
              </w:rPr>
            </w:pPr>
            <w:r>
              <w:rPr>
                <w:sz w:val="18"/>
              </w:rPr>
              <w:t>1 0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540" w:type="dxa"/>
            <w:tcBorders>
              <w:top w:val="nil"/>
            </w:tcBorders>
          </w:tcPr>
          <w:p>
            <w:pPr>
              <w:pStyle w:val="TableParagraph"/>
              <w:rPr>
                <w:rFonts w:ascii="Times New Roman"/>
                <w:sz w:val="18"/>
              </w:rPr>
            </w:pPr>
          </w:p>
        </w:tc>
        <w:tc>
          <w:tcPr>
            <w:tcW w:w="540" w:type="dxa"/>
            <w:vMerge/>
            <w:tcBorders>
              <w:top w:val="nil"/>
            </w:tcBorders>
          </w:tcPr>
          <w:p>
            <w:pPr>
              <w:rPr>
                <w:sz w:val="2"/>
                <w:szCs w:val="2"/>
              </w:rPr>
            </w:pPr>
          </w:p>
        </w:tc>
        <w:tc>
          <w:tcPr>
            <w:tcW w:w="900" w:type="dxa"/>
            <w:tcBorders>
              <w:top w:val="nil"/>
            </w:tcBorders>
          </w:tcPr>
          <w:p>
            <w:pPr>
              <w:pStyle w:val="TableParagraph"/>
              <w:rPr>
                <w:rFonts w:ascii="Times New Roman"/>
                <w:sz w:val="18"/>
              </w:rPr>
            </w:pPr>
          </w:p>
        </w:tc>
        <w:tc>
          <w:tcPr>
            <w:tcW w:w="5400" w:type="dxa"/>
            <w:tcBorders>
              <w:top w:val="nil"/>
            </w:tcBorders>
          </w:tcPr>
          <w:p>
            <w:pPr>
              <w:pStyle w:val="TableParagraph"/>
              <w:spacing w:before="27"/>
              <w:ind w:left="19"/>
              <w:rPr>
                <w:sz w:val="18"/>
              </w:rPr>
            </w:pPr>
            <w:r>
              <w:rPr>
                <w:sz w:val="18"/>
              </w:rPr>
              <w:t>标准节连接螺栓使用不符合产品说明书及规范要求，扣 5～8 分</w:t>
            </w:r>
          </w:p>
        </w:tc>
        <w:tc>
          <w:tcPr>
            <w:tcW w:w="720"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540" w:type="dxa"/>
            <w:tcBorders>
              <w:bottom w:val="nil"/>
            </w:tcBorders>
          </w:tcPr>
          <w:p>
            <w:pPr>
              <w:pStyle w:val="TableParagraph"/>
              <w:rPr>
                <w:rFonts w:ascii="Times New Roman"/>
                <w:sz w:val="18"/>
              </w:rPr>
            </w:pPr>
          </w:p>
        </w:tc>
        <w:tc>
          <w:tcPr>
            <w:tcW w:w="540" w:type="dxa"/>
            <w:vMerge/>
            <w:tcBorders>
              <w:top w:val="nil"/>
            </w:tcBorders>
          </w:tcPr>
          <w:p>
            <w:pPr>
              <w:rPr>
                <w:sz w:val="2"/>
                <w:szCs w:val="2"/>
              </w:rPr>
            </w:pPr>
          </w:p>
        </w:tc>
        <w:tc>
          <w:tcPr>
            <w:tcW w:w="900" w:type="dxa"/>
            <w:tcBorders>
              <w:bottom w:val="nil"/>
            </w:tcBorders>
          </w:tcPr>
          <w:p>
            <w:pPr>
              <w:pStyle w:val="TableParagraph"/>
              <w:rPr>
                <w:rFonts w:ascii="Times New Roman"/>
                <w:sz w:val="18"/>
              </w:rPr>
            </w:pPr>
          </w:p>
        </w:tc>
        <w:tc>
          <w:tcPr>
            <w:tcW w:w="5400" w:type="dxa"/>
            <w:tcBorders>
              <w:bottom w:val="nil"/>
            </w:tcBorders>
          </w:tcPr>
          <w:p>
            <w:pPr>
              <w:pStyle w:val="TableParagraph"/>
              <w:spacing w:before="32"/>
              <w:ind w:left="19"/>
              <w:rPr>
                <w:sz w:val="18"/>
              </w:rPr>
            </w:pPr>
            <w:r>
              <w:rPr>
                <w:sz w:val="18"/>
              </w:rPr>
              <w:t>基础制作、验收不符合产品说明书及规范要求，扣 5～10 分</w:t>
            </w:r>
          </w:p>
        </w:tc>
        <w:tc>
          <w:tcPr>
            <w:tcW w:w="720"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614" w:hRule="atLeast"/>
        </w:trPr>
        <w:tc>
          <w:tcPr>
            <w:tcW w:w="540" w:type="dxa"/>
            <w:tcBorders>
              <w:top w:val="nil"/>
              <w:bottom w:val="nil"/>
            </w:tcBorders>
          </w:tcPr>
          <w:p>
            <w:pPr>
              <w:pStyle w:val="TableParagraph"/>
              <w:spacing w:before="12"/>
              <w:rPr>
                <w:rFonts w:ascii="微软雅黑"/>
                <w:b/>
                <w:sz w:val="9"/>
              </w:rPr>
            </w:pPr>
          </w:p>
          <w:p>
            <w:pPr>
              <w:pStyle w:val="TableParagraph"/>
              <w:ind w:right="30"/>
              <w:jc w:val="center"/>
              <w:rPr>
                <w:sz w:val="18"/>
              </w:rPr>
            </w:pPr>
            <w:r>
              <w:rPr>
                <w:sz w:val="18"/>
              </w:rPr>
              <w:t>8</w:t>
            </w:r>
          </w:p>
        </w:tc>
        <w:tc>
          <w:tcPr>
            <w:tcW w:w="540" w:type="dxa"/>
            <w:vMerge/>
            <w:tcBorders>
              <w:top w:val="nil"/>
            </w:tcBorders>
          </w:tcPr>
          <w:p>
            <w:pPr>
              <w:rPr>
                <w:sz w:val="2"/>
                <w:szCs w:val="2"/>
              </w:rPr>
            </w:pPr>
          </w:p>
        </w:tc>
        <w:tc>
          <w:tcPr>
            <w:tcW w:w="900" w:type="dxa"/>
            <w:tcBorders>
              <w:top w:val="nil"/>
              <w:bottom w:val="nil"/>
            </w:tcBorders>
          </w:tcPr>
          <w:p>
            <w:pPr>
              <w:pStyle w:val="TableParagraph"/>
              <w:spacing w:before="12"/>
              <w:rPr>
                <w:rFonts w:ascii="微软雅黑"/>
                <w:b/>
                <w:sz w:val="9"/>
              </w:rPr>
            </w:pPr>
          </w:p>
          <w:p>
            <w:pPr>
              <w:pStyle w:val="TableParagraph"/>
              <w:ind w:left="71" w:right="143"/>
              <w:jc w:val="center"/>
              <w:rPr>
                <w:sz w:val="18"/>
              </w:rPr>
            </w:pPr>
            <w:r>
              <w:rPr>
                <w:sz w:val="18"/>
              </w:rPr>
              <w:t>基础</w:t>
            </w:r>
          </w:p>
        </w:tc>
        <w:tc>
          <w:tcPr>
            <w:tcW w:w="5400" w:type="dxa"/>
            <w:tcBorders>
              <w:top w:val="nil"/>
              <w:bottom w:val="nil"/>
            </w:tcBorders>
          </w:tcPr>
          <w:p>
            <w:pPr>
              <w:pStyle w:val="TableParagraph"/>
              <w:spacing w:before="27"/>
              <w:ind w:left="19"/>
              <w:rPr>
                <w:sz w:val="18"/>
              </w:rPr>
            </w:pPr>
            <w:r>
              <w:rPr>
                <w:sz w:val="18"/>
              </w:rPr>
              <w:t>基础设置在地下室顶板或楼面结构上，未对其支承结构进行承载力</w:t>
            </w:r>
          </w:p>
          <w:p>
            <w:pPr>
              <w:pStyle w:val="TableParagraph"/>
              <w:spacing w:before="81"/>
              <w:ind w:left="19"/>
              <w:rPr>
                <w:sz w:val="18"/>
              </w:rPr>
            </w:pPr>
            <w:r>
              <w:rPr>
                <w:sz w:val="18"/>
              </w:rPr>
              <w:t>验算，扣 10 分</w:t>
            </w:r>
          </w:p>
        </w:tc>
        <w:tc>
          <w:tcPr>
            <w:tcW w:w="720" w:type="dxa"/>
            <w:tcBorders>
              <w:top w:val="nil"/>
              <w:bottom w:val="nil"/>
            </w:tcBorders>
          </w:tcPr>
          <w:p>
            <w:pPr>
              <w:pStyle w:val="TableParagraph"/>
              <w:spacing w:before="17"/>
              <w:rPr>
                <w:rFonts w:ascii="微软雅黑"/>
                <w:b/>
                <w:sz w:val="9"/>
              </w:rPr>
            </w:pPr>
          </w:p>
          <w:p>
            <w:pPr>
              <w:pStyle w:val="TableParagraph"/>
              <w:ind w:left="113" w:right="148"/>
              <w:jc w:val="center"/>
              <w:rPr>
                <w:sz w:val="18"/>
              </w:rPr>
            </w:pPr>
            <w:r>
              <w:rPr>
                <w:sz w:val="18"/>
              </w:rPr>
              <w:t>1 0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540" w:type="dxa"/>
            <w:tcBorders>
              <w:top w:val="nil"/>
            </w:tcBorders>
          </w:tcPr>
          <w:p>
            <w:pPr>
              <w:pStyle w:val="TableParagraph"/>
              <w:rPr>
                <w:rFonts w:ascii="Times New Roman"/>
                <w:sz w:val="18"/>
              </w:rPr>
            </w:pPr>
          </w:p>
        </w:tc>
        <w:tc>
          <w:tcPr>
            <w:tcW w:w="540" w:type="dxa"/>
            <w:vMerge/>
            <w:tcBorders>
              <w:top w:val="nil"/>
            </w:tcBorders>
          </w:tcPr>
          <w:p>
            <w:pPr>
              <w:rPr>
                <w:sz w:val="2"/>
                <w:szCs w:val="2"/>
              </w:rPr>
            </w:pPr>
          </w:p>
        </w:tc>
        <w:tc>
          <w:tcPr>
            <w:tcW w:w="900" w:type="dxa"/>
            <w:tcBorders>
              <w:top w:val="nil"/>
            </w:tcBorders>
          </w:tcPr>
          <w:p>
            <w:pPr>
              <w:pStyle w:val="TableParagraph"/>
              <w:rPr>
                <w:rFonts w:ascii="Times New Roman"/>
                <w:sz w:val="18"/>
              </w:rPr>
            </w:pPr>
          </w:p>
        </w:tc>
        <w:tc>
          <w:tcPr>
            <w:tcW w:w="5400" w:type="dxa"/>
            <w:tcBorders>
              <w:top w:val="nil"/>
            </w:tcBorders>
          </w:tcPr>
          <w:p>
            <w:pPr>
              <w:pStyle w:val="TableParagraph"/>
              <w:spacing w:before="27"/>
              <w:ind w:left="19"/>
              <w:rPr>
                <w:sz w:val="18"/>
              </w:rPr>
            </w:pPr>
            <w:r>
              <w:rPr>
                <w:sz w:val="18"/>
              </w:rPr>
              <w:t>基础未设置排水设施，扣 4 分</w:t>
            </w:r>
          </w:p>
        </w:tc>
        <w:tc>
          <w:tcPr>
            <w:tcW w:w="720"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515" w:hRule="atLeast"/>
        </w:trPr>
        <w:tc>
          <w:tcPr>
            <w:tcW w:w="540" w:type="dxa"/>
            <w:tcBorders>
              <w:bottom w:val="nil"/>
            </w:tcBorders>
          </w:tcPr>
          <w:p>
            <w:pPr>
              <w:pStyle w:val="TableParagraph"/>
              <w:rPr>
                <w:rFonts w:ascii="Times New Roman"/>
                <w:sz w:val="18"/>
              </w:rPr>
            </w:pPr>
          </w:p>
        </w:tc>
        <w:tc>
          <w:tcPr>
            <w:tcW w:w="540" w:type="dxa"/>
            <w:vMerge/>
            <w:tcBorders>
              <w:top w:val="nil"/>
            </w:tcBorders>
          </w:tcPr>
          <w:p>
            <w:pPr>
              <w:rPr>
                <w:sz w:val="2"/>
                <w:szCs w:val="2"/>
              </w:rPr>
            </w:pPr>
          </w:p>
        </w:tc>
        <w:tc>
          <w:tcPr>
            <w:tcW w:w="900" w:type="dxa"/>
            <w:tcBorders>
              <w:bottom w:val="nil"/>
            </w:tcBorders>
          </w:tcPr>
          <w:p>
            <w:pPr>
              <w:pStyle w:val="TableParagraph"/>
              <w:rPr>
                <w:rFonts w:ascii="Times New Roman"/>
                <w:sz w:val="18"/>
              </w:rPr>
            </w:pPr>
          </w:p>
        </w:tc>
        <w:tc>
          <w:tcPr>
            <w:tcW w:w="5400" w:type="dxa"/>
            <w:tcBorders>
              <w:bottom w:val="nil"/>
            </w:tcBorders>
          </w:tcPr>
          <w:p>
            <w:pPr>
              <w:pStyle w:val="TableParagraph"/>
              <w:spacing w:before="1"/>
              <w:rPr>
                <w:rFonts w:ascii="微软雅黑"/>
                <w:b/>
                <w:sz w:val="13"/>
              </w:rPr>
            </w:pPr>
          </w:p>
          <w:p>
            <w:pPr>
              <w:pStyle w:val="TableParagraph"/>
              <w:ind w:left="19"/>
              <w:rPr>
                <w:sz w:val="18"/>
              </w:rPr>
            </w:pPr>
            <w:r>
              <w:rPr>
                <w:sz w:val="18"/>
              </w:rPr>
              <w:t>施工升降机与架空线路小于安全距离未采取防护措施，扣 10 分</w:t>
            </w:r>
          </w:p>
        </w:tc>
        <w:tc>
          <w:tcPr>
            <w:tcW w:w="720"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250" w:hRule="atLeast"/>
        </w:trPr>
        <w:tc>
          <w:tcPr>
            <w:tcW w:w="540" w:type="dxa"/>
            <w:tcBorders>
              <w:top w:val="nil"/>
              <w:bottom w:val="nil"/>
            </w:tcBorders>
          </w:tcPr>
          <w:p>
            <w:pPr>
              <w:pStyle w:val="TableParagraph"/>
              <w:rPr>
                <w:rFonts w:ascii="Times New Roman"/>
                <w:sz w:val="18"/>
              </w:rPr>
            </w:pPr>
          </w:p>
        </w:tc>
        <w:tc>
          <w:tcPr>
            <w:tcW w:w="540" w:type="dxa"/>
            <w:vMerge/>
            <w:tcBorders>
              <w:top w:val="nil"/>
            </w:tcBorders>
          </w:tcPr>
          <w:p>
            <w:pPr>
              <w:rPr>
                <w:sz w:val="2"/>
                <w:szCs w:val="2"/>
              </w:rPr>
            </w:pPr>
          </w:p>
        </w:tc>
        <w:tc>
          <w:tcPr>
            <w:tcW w:w="900" w:type="dxa"/>
            <w:tcBorders>
              <w:top w:val="nil"/>
              <w:bottom w:val="nil"/>
            </w:tcBorders>
          </w:tcPr>
          <w:p>
            <w:pPr>
              <w:pStyle w:val="TableParagraph"/>
              <w:rPr>
                <w:rFonts w:ascii="Times New Roman"/>
                <w:sz w:val="18"/>
              </w:rPr>
            </w:pPr>
          </w:p>
        </w:tc>
        <w:tc>
          <w:tcPr>
            <w:tcW w:w="5400" w:type="dxa"/>
            <w:tcBorders>
              <w:top w:val="nil"/>
              <w:bottom w:val="nil"/>
            </w:tcBorders>
          </w:tcPr>
          <w:p>
            <w:pPr>
              <w:pStyle w:val="TableParagraph"/>
              <w:spacing w:line="203" w:lineRule="exact" w:before="27"/>
              <w:ind w:left="19"/>
              <w:rPr>
                <w:sz w:val="18"/>
              </w:rPr>
            </w:pPr>
            <w:r>
              <w:rPr>
                <w:sz w:val="18"/>
              </w:rPr>
              <w:t>防护措施不符合规范要求，扣 5 分</w:t>
            </w:r>
          </w:p>
        </w:tc>
        <w:tc>
          <w:tcPr>
            <w:tcW w:w="720"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401" w:hRule="atLeast"/>
        </w:trPr>
        <w:tc>
          <w:tcPr>
            <w:tcW w:w="540" w:type="dxa"/>
            <w:tcBorders>
              <w:top w:val="nil"/>
              <w:bottom w:val="nil"/>
            </w:tcBorders>
          </w:tcPr>
          <w:p>
            <w:pPr>
              <w:pStyle w:val="TableParagraph"/>
              <w:spacing w:before="76"/>
              <w:ind w:right="30"/>
              <w:jc w:val="center"/>
              <w:rPr>
                <w:sz w:val="18"/>
              </w:rPr>
            </w:pPr>
            <w:r>
              <w:rPr>
                <w:sz w:val="18"/>
              </w:rPr>
              <w:t>9</w:t>
            </w:r>
          </w:p>
        </w:tc>
        <w:tc>
          <w:tcPr>
            <w:tcW w:w="540" w:type="dxa"/>
            <w:vMerge/>
            <w:tcBorders>
              <w:top w:val="nil"/>
            </w:tcBorders>
          </w:tcPr>
          <w:p>
            <w:pPr>
              <w:rPr>
                <w:sz w:val="2"/>
                <w:szCs w:val="2"/>
              </w:rPr>
            </w:pPr>
          </w:p>
        </w:tc>
        <w:tc>
          <w:tcPr>
            <w:tcW w:w="900" w:type="dxa"/>
            <w:tcBorders>
              <w:top w:val="nil"/>
              <w:bottom w:val="nil"/>
            </w:tcBorders>
          </w:tcPr>
          <w:p>
            <w:pPr>
              <w:pStyle w:val="TableParagraph"/>
              <w:spacing w:line="191" w:lineRule="exact"/>
              <w:ind w:left="227"/>
              <w:rPr>
                <w:sz w:val="18"/>
              </w:rPr>
            </w:pPr>
            <w:r>
              <w:rPr>
                <w:sz w:val="18"/>
              </w:rPr>
              <w:t>电气</w:t>
            </w:r>
          </w:p>
          <w:p>
            <w:pPr>
              <w:pStyle w:val="TableParagraph"/>
              <w:spacing w:line="191" w:lineRule="exact"/>
              <w:ind w:left="227"/>
              <w:rPr>
                <w:sz w:val="18"/>
              </w:rPr>
            </w:pPr>
            <w:r>
              <w:rPr>
                <w:sz w:val="18"/>
              </w:rPr>
              <w:t>安全</w:t>
            </w:r>
          </w:p>
        </w:tc>
        <w:tc>
          <w:tcPr>
            <w:tcW w:w="5400" w:type="dxa"/>
            <w:tcBorders>
              <w:top w:val="nil"/>
              <w:bottom w:val="nil"/>
            </w:tcBorders>
          </w:tcPr>
          <w:p>
            <w:pPr>
              <w:pStyle w:val="TableParagraph"/>
              <w:spacing w:before="79"/>
              <w:ind w:left="19"/>
              <w:rPr>
                <w:sz w:val="18"/>
              </w:rPr>
            </w:pPr>
            <w:r>
              <w:rPr>
                <w:sz w:val="18"/>
              </w:rPr>
              <w:t>未设置电缆导向架或设置不符合规范要求，扣 5 分</w:t>
            </w:r>
          </w:p>
        </w:tc>
        <w:tc>
          <w:tcPr>
            <w:tcW w:w="720" w:type="dxa"/>
            <w:tcBorders>
              <w:top w:val="nil"/>
              <w:bottom w:val="nil"/>
            </w:tcBorders>
          </w:tcPr>
          <w:p>
            <w:pPr>
              <w:pStyle w:val="TableParagraph"/>
              <w:spacing w:before="79"/>
              <w:ind w:left="113" w:right="148"/>
              <w:jc w:val="center"/>
              <w:rPr>
                <w:sz w:val="18"/>
              </w:rPr>
            </w:pPr>
            <w:r>
              <w:rPr>
                <w:sz w:val="18"/>
              </w:rPr>
              <w:t>1 0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254" w:hRule="atLeast"/>
        </w:trPr>
        <w:tc>
          <w:tcPr>
            <w:tcW w:w="540" w:type="dxa"/>
            <w:tcBorders>
              <w:top w:val="nil"/>
              <w:bottom w:val="nil"/>
            </w:tcBorders>
          </w:tcPr>
          <w:p>
            <w:pPr>
              <w:pStyle w:val="TableParagraph"/>
              <w:rPr>
                <w:rFonts w:ascii="Times New Roman"/>
                <w:sz w:val="18"/>
              </w:rPr>
            </w:pPr>
          </w:p>
        </w:tc>
        <w:tc>
          <w:tcPr>
            <w:tcW w:w="540" w:type="dxa"/>
            <w:vMerge/>
            <w:tcBorders>
              <w:top w:val="nil"/>
            </w:tcBorders>
          </w:tcPr>
          <w:p>
            <w:pPr>
              <w:rPr>
                <w:sz w:val="2"/>
                <w:szCs w:val="2"/>
              </w:rPr>
            </w:pPr>
          </w:p>
        </w:tc>
        <w:tc>
          <w:tcPr>
            <w:tcW w:w="900" w:type="dxa"/>
            <w:tcBorders>
              <w:top w:val="nil"/>
              <w:bottom w:val="nil"/>
            </w:tcBorders>
          </w:tcPr>
          <w:p>
            <w:pPr>
              <w:pStyle w:val="TableParagraph"/>
              <w:rPr>
                <w:rFonts w:ascii="Times New Roman"/>
                <w:sz w:val="18"/>
              </w:rPr>
            </w:pPr>
          </w:p>
        </w:tc>
        <w:tc>
          <w:tcPr>
            <w:tcW w:w="5400" w:type="dxa"/>
            <w:tcBorders>
              <w:top w:val="nil"/>
              <w:bottom w:val="nil"/>
            </w:tcBorders>
          </w:tcPr>
          <w:p>
            <w:pPr>
              <w:pStyle w:val="TableParagraph"/>
              <w:spacing w:line="210" w:lineRule="exact"/>
              <w:ind w:left="19"/>
              <w:rPr>
                <w:sz w:val="18"/>
              </w:rPr>
            </w:pPr>
            <w:r>
              <w:rPr>
                <w:sz w:val="18"/>
              </w:rPr>
              <w:t>施工升降机在防雷保护范围以外未设置避雷装置，扣 10 分</w:t>
            </w:r>
          </w:p>
        </w:tc>
        <w:tc>
          <w:tcPr>
            <w:tcW w:w="720"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517" w:hRule="atLeast"/>
        </w:trPr>
        <w:tc>
          <w:tcPr>
            <w:tcW w:w="540" w:type="dxa"/>
            <w:tcBorders>
              <w:top w:val="nil"/>
            </w:tcBorders>
          </w:tcPr>
          <w:p>
            <w:pPr>
              <w:pStyle w:val="TableParagraph"/>
              <w:rPr>
                <w:rFonts w:ascii="Times New Roman"/>
                <w:sz w:val="18"/>
              </w:rPr>
            </w:pPr>
          </w:p>
        </w:tc>
        <w:tc>
          <w:tcPr>
            <w:tcW w:w="540" w:type="dxa"/>
            <w:vMerge/>
            <w:tcBorders>
              <w:top w:val="nil"/>
            </w:tcBorders>
          </w:tcPr>
          <w:p>
            <w:pPr>
              <w:rPr>
                <w:sz w:val="2"/>
                <w:szCs w:val="2"/>
              </w:rPr>
            </w:pPr>
          </w:p>
        </w:tc>
        <w:tc>
          <w:tcPr>
            <w:tcW w:w="900" w:type="dxa"/>
            <w:tcBorders>
              <w:top w:val="nil"/>
            </w:tcBorders>
          </w:tcPr>
          <w:p>
            <w:pPr>
              <w:pStyle w:val="TableParagraph"/>
              <w:rPr>
                <w:rFonts w:ascii="Times New Roman"/>
                <w:sz w:val="18"/>
              </w:rPr>
            </w:pPr>
          </w:p>
        </w:tc>
        <w:tc>
          <w:tcPr>
            <w:tcW w:w="5400" w:type="dxa"/>
            <w:tcBorders>
              <w:top w:val="nil"/>
            </w:tcBorders>
          </w:tcPr>
          <w:p>
            <w:pPr>
              <w:pStyle w:val="TableParagraph"/>
              <w:spacing w:before="27"/>
              <w:ind w:left="19"/>
              <w:rPr>
                <w:sz w:val="18"/>
              </w:rPr>
            </w:pPr>
            <w:r>
              <w:rPr>
                <w:sz w:val="18"/>
              </w:rPr>
              <w:t>避雷装置不符合规范要求，扣 5 分</w:t>
            </w:r>
          </w:p>
        </w:tc>
        <w:tc>
          <w:tcPr>
            <w:tcW w:w="720"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942" w:hRule="atLeast"/>
        </w:trPr>
        <w:tc>
          <w:tcPr>
            <w:tcW w:w="540" w:type="dxa"/>
          </w:tcPr>
          <w:p>
            <w:pPr>
              <w:pStyle w:val="TableParagraph"/>
              <w:spacing w:before="12"/>
              <w:rPr>
                <w:rFonts w:ascii="微软雅黑"/>
                <w:b/>
                <w:sz w:val="18"/>
              </w:rPr>
            </w:pPr>
          </w:p>
          <w:p>
            <w:pPr>
              <w:pStyle w:val="TableParagraph"/>
              <w:ind w:left="26" w:right="58"/>
              <w:jc w:val="center"/>
              <w:rPr>
                <w:sz w:val="18"/>
              </w:rPr>
            </w:pPr>
            <w:r>
              <w:rPr>
                <w:sz w:val="18"/>
              </w:rPr>
              <w:t>1 0</w:t>
            </w:r>
          </w:p>
        </w:tc>
        <w:tc>
          <w:tcPr>
            <w:tcW w:w="540" w:type="dxa"/>
            <w:vMerge/>
            <w:tcBorders>
              <w:top w:val="nil"/>
            </w:tcBorders>
          </w:tcPr>
          <w:p>
            <w:pPr>
              <w:rPr>
                <w:sz w:val="2"/>
                <w:szCs w:val="2"/>
              </w:rPr>
            </w:pPr>
          </w:p>
        </w:tc>
        <w:tc>
          <w:tcPr>
            <w:tcW w:w="900" w:type="dxa"/>
          </w:tcPr>
          <w:p>
            <w:pPr>
              <w:pStyle w:val="TableParagraph"/>
              <w:spacing w:before="10"/>
              <w:rPr>
                <w:rFonts w:ascii="微软雅黑"/>
                <w:b/>
                <w:sz w:val="14"/>
              </w:rPr>
            </w:pPr>
          </w:p>
          <w:p>
            <w:pPr>
              <w:pStyle w:val="TableParagraph"/>
              <w:spacing w:line="206" w:lineRule="auto"/>
              <w:ind w:left="227" w:right="300"/>
              <w:rPr>
                <w:sz w:val="18"/>
              </w:rPr>
            </w:pPr>
            <w:r>
              <w:rPr>
                <w:sz w:val="18"/>
              </w:rPr>
              <w:t>通信装置</w:t>
            </w:r>
          </w:p>
        </w:tc>
        <w:tc>
          <w:tcPr>
            <w:tcW w:w="5400" w:type="dxa"/>
          </w:tcPr>
          <w:p>
            <w:pPr>
              <w:pStyle w:val="TableParagraph"/>
              <w:spacing w:before="6"/>
              <w:rPr>
                <w:rFonts w:ascii="微软雅黑"/>
                <w:b/>
                <w:sz w:val="10"/>
              </w:rPr>
            </w:pPr>
          </w:p>
          <w:p>
            <w:pPr>
              <w:pStyle w:val="TableParagraph"/>
              <w:ind w:left="19"/>
              <w:rPr>
                <w:sz w:val="18"/>
              </w:rPr>
            </w:pPr>
            <w:r>
              <w:rPr>
                <w:sz w:val="18"/>
              </w:rPr>
              <w:t>未安装楼层信号联络装置，扣 10 分</w:t>
            </w:r>
          </w:p>
          <w:p>
            <w:pPr>
              <w:pStyle w:val="TableParagraph"/>
              <w:spacing w:before="81"/>
              <w:ind w:left="19"/>
              <w:rPr>
                <w:sz w:val="18"/>
              </w:rPr>
            </w:pPr>
            <w:r>
              <w:rPr>
                <w:sz w:val="18"/>
              </w:rPr>
              <w:t>楼层联络信号不清晰，扣 5 分</w:t>
            </w:r>
          </w:p>
        </w:tc>
        <w:tc>
          <w:tcPr>
            <w:tcW w:w="720" w:type="dxa"/>
          </w:tcPr>
          <w:p>
            <w:pPr>
              <w:pStyle w:val="TableParagraph"/>
              <w:spacing w:before="14"/>
              <w:rPr>
                <w:rFonts w:ascii="微软雅黑"/>
                <w:b/>
                <w:sz w:val="18"/>
              </w:rPr>
            </w:pPr>
          </w:p>
          <w:p>
            <w:pPr>
              <w:pStyle w:val="TableParagraph"/>
              <w:spacing w:before="1"/>
              <w:ind w:left="113" w:right="148"/>
              <w:jc w:val="center"/>
              <w:rPr>
                <w:sz w:val="18"/>
              </w:rPr>
            </w:pPr>
            <w:r>
              <w:rPr>
                <w:sz w:val="18"/>
              </w:rPr>
              <w:t>1 0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498" w:hRule="atLeast"/>
        </w:trPr>
        <w:tc>
          <w:tcPr>
            <w:tcW w:w="540" w:type="dxa"/>
          </w:tcPr>
          <w:p>
            <w:pPr>
              <w:pStyle w:val="TableParagraph"/>
              <w:rPr>
                <w:rFonts w:ascii="Times New Roman"/>
                <w:sz w:val="18"/>
              </w:rPr>
            </w:pPr>
          </w:p>
        </w:tc>
        <w:tc>
          <w:tcPr>
            <w:tcW w:w="540" w:type="dxa"/>
            <w:vMerge/>
            <w:tcBorders>
              <w:top w:val="nil"/>
            </w:tcBorders>
          </w:tcPr>
          <w:p>
            <w:pPr>
              <w:rPr>
                <w:sz w:val="2"/>
                <w:szCs w:val="2"/>
              </w:rPr>
            </w:pPr>
          </w:p>
        </w:tc>
        <w:tc>
          <w:tcPr>
            <w:tcW w:w="900" w:type="dxa"/>
          </w:tcPr>
          <w:p>
            <w:pPr>
              <w:pStyle w:val="TableParagraph"/>
              <w:spacing w:before="121"/>
              <w:ind w:left="71" w:right="143"/>
              <w:jc w:val="center"/>
              <w:rPr>
                <w:sz w:val="18"/>
              </w:rPr>
            </w:pPr>
            <w:r>
              <w:rPr>
                <w:sz w:val="18"/>
              </w:rPr>
              <w:t>小计</w:t>
            </w:r>
          </w:p>
        </w:tc>
        <w:tc>
          <w:tcPr>
            <w:tcW w:w="5400" w:type="dxa"/>
          </w:tcPr>
          <w:p>
            <w:pPr>
              <w:pStyle w:val="TableParagraph"/>
              <w:rPr>
                <w:rFonts w:ascii="Times New Roman"/>
                <w:sz w:val="18"/>
              </w:rPr>
            </w:pPr>
          </w:p>
        </w:tc>
        <w:tc>
          <w:tcPr>
            <w:tcW w:w="720" w:type="dxa"/>
          </w:tcPr>
          <w:p>
            <w:pPr>
              <w:pStyle w:val="TableParagraph"/>
              <w:spacing w:before="125"/>
              <w:ind w:left="73" w:right="148"/>
              <w:jc w:val="center"/>
              <w:rPr>
                <w:sz w:val="18"/>
              </w:rPr>
            </w:pPr>
            <w:r>
              <w:rPr>
                <w:sz w:val="18"/>
              </w:rPr>
              <w:t>40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685" w:hRule="atLeast"/>
        </w:trPr>
        <w:tc>
          <w:tcPr>
            <w:tcW w:w="1980" w:type="dxa"/>
            <w:gridSpan w:val="3"/>
          </w:tcPr>
          <w:p>
            <w:pPr>
              <w:pStyle w:val="TableParagraph"/>
              <w:spacing w:before="11"/>
              <w:rPr>
                <w:rFonts w:ascii="微软雅黑"/>
                <w:b/>
                <w:sz w:val="11"/>
              </w:rPr>
            </w:pPr>
          </w:p>
          <w:p>
            <w:pPr>
              <w:pStyle w:val="TableParagraph"/>
              <w:spacing w:before="1"/>
              <w:ind w:left="395"/>
              <w:rPr>
                <w:sz w:val="18"/>
              </w:rPr>
            </w:pPr>
            <w:r>
              <w:rPr>
                <w:sz w:val="18"/>
              </w:rPr>
              <w:t>检查项目合计</w:t>
            </w:r>
          </w:p>
        </w:tc>
        <w:tc>
          <w:tcPr>
            <w:tcW w:w="5400" w:type="dxa"/>
          </w:tcPr>
          <w:p>
            <w:pPr>
              <w:pStyle w:val="TableParagraph"/>
              <w:rPr>
                <w:rFonts w:ascii="Times New Roman"/>
                <w:sz w:val="18"/>
              </w:rPr>
            </w:pPr>
          </w:p>
        </w:tc>
        <w:tc>
          <w:tcPr>
            <w:tcW w:w="720" w:type="dxa"/>
          </w:tcPr>
          <w:p>
            <w:pPr>
              <w:pStyle w:val="TableParagraph"/>
              <w:spacing w:before="16"/>
              <w:rPr>
                <w:rFonts w:ascii="微软雅黑"/>
                <w:b/>
                <w:sz w:val="11"/>
              </w:rPr>
            </w:pPr>
          </w:p>
          <w:p>
            <w:pPr>
              <w:pStyle w:val="TableParagraph"/>
              <w:ind w:left="158" w:right="148"/>
              <w:jc w:val="center"/>
              <w:rPr>
                <w:sz w:val="18"/>
              </w:rPr>
            </w:pPr>
            <w:r>
              <w:rPr>
                <w:sz w:val="18"/>
              </w:rPr>
              <w:t>100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spacing w:after="0"/>
        <w:rPr>
          <w:rFonts w:ascii="Times New Roman"/>
          <w:sz w:val="18"/>
        </w:rPr>
        <w:sectPr>
          <w:pgSz w:w="11910" w:h="16840"/>
          <w:pgMar w:header="0" w:footer="912" w:top="1080" w:bottom="1100" w:left="1140" w:right="820"/>
        </w:sectPr>
      </w:pPr>
    </w:p>
    <w:p>
      <w:pPr>
        <w:spacing w:line="378" w:lineRule="exact" w:before="0"/>
        <w:ind w:left="3184" w:right="0" w:firstLine="0"/>
        <w:jc w:val="left"/>
        <w:rPr>
          <w:rFonts w:ascii="微软雅黑" w:eastAsia="微软雅黑" w:hint="eastAsia"/>
          <w:b/>
          <w:sz w:val="21"/>
        </w:rPr>
      </w:pPr>
      <w:r>
        <w:rPr/>
        <w:pict>
          <v:shape style="position:absolute;margin-left:80.519997pt;margin-top:70.560020pt;width:459.75pt;height:691.45pt;mso-position-horizontal-relative:page;mso-position-vertical-relative:page;z-index:15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521"/>
                    <w:gridCol w:w="864"/>
                    <w:gridCol w:w="5124"/>
                    <w:gridCol w:w="672"/>
                    <w:gridCol w:w="720"/>
                    <w:gridCol w:w="720"/>
                  </w:tblGrid>
                  <w:tr>
                    <w:trPr>
                      <w:trHeight w:val="601" w:hRule="atLeast"/>
                    </w:trPr>
                    <w:tc>
                      <w:tcPr>
                        <w:tcW w:w="559" w:type="dxa"/>
                      </w:tcPr>
                      <w:p>
                        <w:pPr>
                          <w:pStyle w:val="TableParagraph"/>
                          <w:spacing w:before="16"/>
                          <w:rPr>
                            <w:rFonts w:ascii="微软雅黑"/>
                            <w:b/>
                            <w:sz w:val="9"/>
                          </w:rPr>
                        </w:pPr>
                      </w:p>
                      <w:p>
                        <w:pPr>
                          <w:pStyle w:val="TableParagraph"/>
                          <w:ind w:left="36" w:right="112"/>
                          <w:jc w:val="center"/>
                          <w:rPr>
                            <w:sz w:val="18"/>
                          </w:rPr>
                        </w:pPr>
                        <w:r>
                          <w:rPr>
                            <w:sz w:val="18"/>
                          </w:rPr>
                          <w:t>序号</w:t>
                        </w:r>
                      </w:p>
                    </w:tc>
                    <w:tc>
                      <w:tcPr>
                        <w:tcW w:w="1385" w:type="dxa"/>
                        <w:gridSpan w:val="2"/>
                      </w:tcPr>
                      <w:p>
                        <w:pPr>
                          <w:pStyle w:val="TableParagraph"/>
                          <w:spacing w:before="16"/>
                          <w:rPr>
                            <w:rFonts w:ascii="微软雅黑"/>
                            <w:b/>
                            <w:sz w:val="9"/>
                          </w:rPr>
                        </w:pPr>
                      </w:p>
                      <w:p>
                        <w:pPr>
                          <w:pStyle w:val="TableParagraph"/>
                          <w:ind w:left="280"/>
                          <w:rPr>
                            <w:sz w:val="18"/>
                          </w:rPr>
                        </w:pPr>
                        <w:r>
                          <w:rPr>
                            <w:sz w:val="18"/>
                          </w:rPr>
                          <w:t>检查项目</w:t>
                        </w:r>
                      </w:p>
                    </w:tc>
                    <w:tc>
                      <w:tcPr>
                        <w:tcW w:w="5124" w:type="dxa"/>
                      </w:tcPr>
                      <w:p>
                        <w:pPr>
                          <w:pStyle w:val="TableParagraph"/>
                          <w:spacing w:before="16"/>
                          <w:rPr>
                            <w:rFonts w:ascii="微软雅黑"/>
                            <w:b/>
                            <w:sz w:val="9"/>
                          </w:rPr>
                        </w:pPr>
                      </w:p>
                      <w:p>
                        <w:pPr>
                          <w:pStyle w:val="TableParagraph"/>
                          <w:tabs>
                            <w:tab w:pos="2145" w:val="left" w:leader="none"/>
                            <w:tab w:pos="2704" w:val="left" w:leader="none"/>
                            <w:tab w:pos="3266" w:val="left" w:leader="none"/>
                          </w:tabs>
                          <w:ind w:left="1586"/>
                          <w:rPr>
                            <w:sz w:val="18"/>
                          </w:rPr>
                        </w:pPr>
                        <w:r>
                          <w:rPr>
                            <w:sz w:val="18"/>
                          </w:rPr>
                          <w:t>扣</w:t>
                          <w:tab/>
                          <w:t>分</w:t>
                          <w:tab/>
                          <w:t>标</w:t>
                          <w:tab/>
                          <w:t>准</w:t>
                        </w:r>
                      </w:p>
                    </w:tc>
                    <w:tc>
                      <w:tcPr>
                        <w:tcW w:w="672" w:type="dxa"/>
                      </w:tcPr>
                      <w:p>
                        <w:pPr>
                          <w:pStyle w:val="TableParagraph"/>
                          <w:spacing w:line="206" w:lineRule="auto" w:before="106"/>
                          <w:ind w:left="107" w:right="187"/>
                          <w:rPr>
                            <w:sz w:val="18"/>
                          </w:rPr>
                        </w:pPr>
                        <w:r>
                          <w:rPr>
                            <w:sz w:val="18"/>
                          </w:rPr>
                          <w:t>应得分数</w:t>
                        </w:r>
                      </w:p>
                    </w:tc>
                    <w:tc>
                      <w:tcPr>
                        <w:tcW w:w="720" w:type="dxa"/>
                      </w:tcPr>
                      <w:p>
                        <w:pPr>
                          <w:pStyle w:val="TableParagraph"/>
                          <w:spacing w:line="206" w:lineRule="auto" w:before="106"/>
                          <w:ind w:left="131" w:right="211"/>
                          <w:rPr>
                            <w:sz w:val="18"/>
                          </w:rPr>
                        </w:pPr>
                        <w:r>
                          <w:rPr>
                            <w:sz w:val="18"/>
                          </w:rPr>
                          <w:t>扣减分数</w:t>
                        </w:r>
                      </w:p>
                    </w:tc>
                    <w:tc>
                      <w:tcPr>
                        <w:tcW w:w="720" w:type="dxa"/>
                      </w:tcPr>
                      <w:p>
                        <w:pPr>
                          <w:pStyle w:val="TableParagraph"/>
                          <w:spacing w:line="206" w:lineRule="auto" w:before="106"/>
                          <w:ind w:left="131" w:right="211"/>
                          <w:rPr>
                            <w:sz w:val="18"/>
                          </w:rPr>
                        </w:pPr>
                        <w:r>
                          <w:rPr>
                            <w:sz w:val="18"/>
                          </w:rPr>
                          <w:t>实得分数</w:t>
                        </w:r>
                      </w:p>
                    </w:tc>
                  </w:tr>
                  <w:tr>
                    <w:trPr>
                      <w:trHeight w:val="1077" w:hRule="atLeast"/>
                    </w:trPr>
                    <w:tc>
                      <w:tcPr>
                        <w:tcW w:w="559" w:type="dxa"/>
                      </w:tcPr>
                      <w:p>
                        <w:pPr>
                          <w:pStyle w:val="TableParagraph"/>
                          <w:spacing w:before="14"/>
                          <w:rPr>
                            <w:rFonts w:ascii="微软雅黑"/>
                            <w:b/>
                            <w:sz w:val="22"/>
                          </w:rPr>
                        </w:pPr>
                      </w:p>
                      <w:p>
                        <w:pPr>
                          <w:pStyle w:val="TableParagraph"/>
                          <w:ind w:right="30"/>
                          <w:jc w:val="center"/>
                          <w:rPr>
                            <w:sz w:val="18"/>
                          </w:rPr>
                        </w:pPr>
                        <w:r>
                          <w:rPr>
                            <w:sz w:val="18"/>
                          </w:rPr>
                          <w:t>1</w:t>
                        </w:r>
                      </w:p>
                    </w:tc>
                    <w:tc>
                      <w:tcPr>
                        <w:tcW w:w="521"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4"/>
                          <w:rPr>
                            <w:rFonts w:ascii="微软雅黑"/>
                            <w:b/>
                            <w:sz w:val="26"/>
                          </w:rPr>
                        </w:pPr>
                      </w:p>
                      <w:p>
                        <w:pPr>
                          <w:pStyle w:val="TableParagraph"/>
                          <w:spacing w:line="242" w:lineRule="auto"/>
                          <w:ind w:left="124" w:right="204"/>
                          <w:jc w:val="both"/>
                          <w:rPr>
                            <w:sz w:val="18"/>
                          </w:rPr>
                        </w:pPr>
                        <w:r>
                          <w:rPr>
                            <w:sz w:val="18"/>
                          </w:rPr>
                          <w:t>保证项目</w:t>
                        </w:r>
                      </w:p>
                    </w:tc>
                    <w:tc>
                      <w:tcPr>
                        <w:tcW w:w="864" w:type="dxa"/>
                      </w:tcPr>
                      <w:p>
                        <w:pPr>
                          <w:pStyle w:val="TableParagraph"/>
                          <w:spacing w:before="10"/>
                          <w:rPr>
                            <w:rFonts w:ascii="微软雅黑"/>
                            <w:b/>
                            <w:sz w:val="14"/>
                          </w:rPr>
                        </w:pPr>
                      </w:p>
                      <w:p>
                        <w:pPr>
                          <w:pStyle w:val="TableParagraph"/>
                          <w:spacing w:line="324" w:lineRule="auto"/>
                          <w:ind w:left="117" w:right="194"/>
                          <w:rPr>
                            <w:sz w:val="18"/>
                          </w:rPr>
                        </w:pPr>
                        <w:r>
                          <w:rPr>
                            <w:sz w:val="18"/>
                          </w:rPr>
                          <w:t>载荷限制装置</w:t>
                        </w:r>
                      </w:p>
                    </w:tc>
                    <w:tc>
                      <w:tcPr>
                        <w:tcW w:w="5124" w:type="dxa"/>
                      </w:tcPr>
                      <w:p>
                        <w:pPr>
                          <w:pStyle w:val="TableParagraph"/>
                          <w:spacing w:before="10"/>
                          <w:rPr>
                            <w:rFonts w:ascii="微软雅黑"/>
                            <w:b/>
                            <w:sz w:val="14"/>
                          </w:rPr>
                        </w:pPr>
                      </w:p>
                      <w:p>
                        <w:pPr>
                          <w:pStyle w:val="TableParagraph"/>
                          <w:ind w:left="19"/>
                          <w:rPr>
                            <w:sz w:val="18"/>
                          </w:rPr>
                        </w:pPr>
                        <w:r>
                          <w:rPr>
                            <w:sz w:val="18"/>
                          </w:rPr>
                          <w:t>未安装起重量限制器或不灵敏，扣 10 分</w:t>
                        </w:r>
                      </w:p>
                      <w:p>
                        <w:pPr>
                          <w:pStyle w:val="TableParagraph"/>
                          <w:spacing w:before="82"/>
                          <w:ind w:left="19"/>
                          <w:rPr>
                            <w:sz w:val="18"/>
                          </w:rPr>
                        </w:pPr>
                        <w:r>
                          <w:rPr>
                            <w:sz w:val="18"/>
                          </w:rPr>
                          <w:t>未安装力矩限制器或不灵敏，扣 10 分</w:t>
                        </w:r>
                      </w:p>
                    </w:tc>
                    <w:tc>
                      <w:tcPr>
                        <w:tcW w:w="672" w:type="dxa"/>
                      </w:tcPr>
                      <w:p>
                        <w:pPr>
                          <w:pStyle w:val="TableParagraph"/>
                          <w:rPr>
                            <w:rFonts w:ascii="微软雅黑"/>
                            <w:b/>
                            <w:sz w:val="23"/>
                          </w:rPr>
                        </w:pPr>
                      </w:p>
                      <w:p>
                        <w:pPr>
                          <w:pStyle w:val="TableParagraph"/>
                          <w:ind w:right="282"/>
                          <w:jc w:val="right"/>
                          <w:rPr>
                            <w:sz w:val="18"/>
                          </w:rPr>
                        </w:pPr>
                        <w:r>
                          <w:rPr>
                            <w:sz w:val="18"/>
                          </w:rPr>
                          <w:t>1 0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309" w:hRule="atLeast"/>
                    </w:trPr>
                    <w:tc>
                      <w:tcPr>
                        <w:tcW w:w="559" w:type="dxa"/>
                        <w:tcBorders>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bottom w:val="nil"/>
                        </w:tcBorders>
                      </w:tcPr>
                      <w:p>
                        <w:pPr>
                          <w:pStyle w:val="TableParagraph"/>
                          <w:rPr>
                            <w:rFonts w:ascii="Times New Roman"/>
                            <w:sz w:val="18"/>
                          </w:rPr>
                        </w:pPr>
                      </w:p>
                    </w:tc>
                    <w:tc>
                      <w:tcPr>
                        <w:tcW w:w="5124" w:type="dxa"/>
                        <w:tcBorders>
                          <w:bottom w:val="nil"/>
                        </w:tcBorders>
                      </w:tcPr>
                      <w:p>
                        <w:pPr>
                          <w:pStyle w:val="TableParagraph"/>
                          <w:spacing w:before="43"/>
                          <w:ind w:left="19"/>
                          <w:rPr>
                            <w:sz w:val="18"/>
                          </w:rPr>
                        </w:pPr>
                        <w:r>
                          <w:rPr>
                            <w:sz w:val="18"/>
                          </w:rPr>
                          <w:t>未安装起升高度限位器或不灵敏，扣 10 分</w:t>
                        </w:r>
                      </w:p>
                    </w:tc>
                    <w:tc>
                      <w:tcPr>
                        <w:tcW w:w="672"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300"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35"/>
                          <w:ind w:left="19"/>
                          <w:rPr>
                            <w:sz w:val="18"/>
                          </w:rPr>
                        </w:pPr>
                        <w:r>
                          <w:rPr>
                            <w:sz w:val="18"/>
                          </w:rPr>
                          <w:t>起升高度限位器的安全越程不符合规范要求，扣 6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612" w:hRule="atLeast"/>
                    </w:trPr>
                    <w:tc>
                      <w:tcPr>
                        <w:tcW w:w="559" w:type="dxa"/>
                        <w:tcBorders>
                          <w:top w:val="nil"/>
                          <w:bottom w:val="nil"/>
                        </w:tcBorders>
                      </w:tcPr>
                      <w:p>
                        <w:pPr>
                          <w:pStyle w:val="TableParagraph"/>
                          <w:spacing w:before="3"/>
                          <w:rPr>
                            <w:rFonts w:ascii="微软雅黑"/>
                            <w:b/>
                            <w:sz w:val="10"/>
                          </w:rPr>
                        </w:pPr>
                      </w:p>
                      <w:p>
                        <w:pPr>
                          <w:pStyle w:val="TableParagraph"/>
                          <w:ind w:right="30"/>
                          <w:jc w:val="center"/>
                          <w:rPr>
                            <w:sz w:val="18"/>
                          </w:rPr>
                        </w:pPr>
                        <w:r>
                          <w:rPr>
                            <w:sz w:val="18"/>
                          </w:rPr>
                          <w:t>2</w:t>
                        </w:r>
                      </w:p>
                    </w:tc>
                    <w:tc>
                      <w:tcPr>
                        <w:tcW w:w="521" w:type="dxa"/>
                        <w:vMerge/>
                        <w:tcBorders>
                          <w:top w:val="nil"/>
                        </w:tcBorders>
                      </w:tcPr>
                      <w:p>
                        <w:pPr>
                          <w:rPr>
                            <w:sz w:val="2"/>
                            <w:szCs w:val="2"/>
                          </w:rPr>
                        </w:pPr>
                      </w:p>
                    </w:tc>
                    <w:tc>
                      <w:tcPr>
                        <w:tcW w:w="864" w:type="dxa"/>
                        <w:tcBorders>
                          <w:top w:val="nil"/>
                          <w:bottom w:val="nil"/>
                        </w:tcBorders>
                      </w:tcPr>
                      <w:p>
                        <w:pPr>
                          <w:pStyle w:val="TableParagraph"/>
                          <w:spacing w:before="34"/>
                          <w:ind w:left="117"/>
                          <w:rPr>
                            <w:sz w:val="18"/>
                          </w:rPr>
                        </w:pPr>
                        <w:r>
                          <w:rPr>
                            <w:sz w:val="18"/>
                          </w:rPr>
                          <w:t>行程限</w:t>
                        </w:r>
                      </w:p>
                      <w:p>
                        <w:pPr>
                          <w:pStyle w:val="TableParagraph"/>
                          <w:spacing w:before="82"/>
                          <w:ind w:left="117"/>
                          <w:rPr>
                            <w:sz w:val="18"/>
                          </w:rPr>
                        </w:pPr>
                        <w:r>
                          <w:rPr>
                            <w:sz w:val="18"/>
                          </w:rPr>
                          <w:t>位装置</w:t>
                        </w:r>
                      </w:p>
                    </w:tc>
                    <w:tc>
                      <w:tcPr>
                        <w:tcW w:w="5124" w:type="dxa"/>
                        <w:tcBorders>
                          <w:top w:val="nil"/>
                          <w:bottom w:val="nil"/>
                        </w:tcBorders>
                      </w:tcPr>
                      <w:p>
                        <w:pPr>
                          <w:pStyle w:val="TableParagraph"/>
                          <w:spacing w:before="34"/>
                          <w:ind w:left="19"/>
                          <w:rPr>
                            <w:sz w:val="18"/>
                          </w:rPr>
                        </w:pPr>
                        <w:r>
                          <w:rPr>
                            <w:sz w:val="18"/>
                          </w:rPr>
                          <w:t>未安装幅度限位器或不灵敏，扣 10 分</w:t>
                        </w:r>
                      </w:p>
                      <w:p>
                        <w:pPr>
                          <w:pStyle w:val="TableParagraph"/>
                          <w:spacing w:before="82"/>
                          <w:ind w:left="19"/>
                          <w:rPr>
                            <w:sz w:val="18"/>
                          </w:rPr>
                        </w:pPr>
                        <w:r>
                          <w:rPr>
                            <w:sz w:val="18"/>
                          </w:rPr>
                          <w:t>回转不设集电器的塔式起重机未安装回转限位器或不灵敏，扣 6</w:t>
                        </w:r>
                      </w:p>
                    </w:tc>
                    <w:tc>
                      <w:tcPr>
                        <w:tcW w:w="672" w:type="dxa"/>
                        <w:tcBorders>
                          <w:top w:val="nil"/>
                          <w:bottom w:val="nil"/>
                        </w:tcBorders>
                      </w:tcPr>
                      <w:p>
                        <w:pPr>
                          <w:pStyle w:val="TableParagraph"/>
                          <w:spacing w:before="6"/>
                          <w:rPr>
                            <w:rFonts w:ascii="微软雅黑"/>
                            <w:b/>
                            <w:sz w:val="10"/>
                          </w:rPr>
                        </w:pPr>
                      </w:p>
                      <w:p>
                        <w:pPr>
                          <w:pStyle w:val="TableParagraph"/>
                          <w:ind w:right="282"/>
                          <w:jc w:val="right"/>
                          <w:rPr>
                            <w:sz w:val="18"/>
                          </w:rPr>
                        </w:pPr>
                        <w:r>
                          <w:rPr>
                            <w:sz w:val="18"/>
                          </w:rPr>
                          <w:t>1 0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1"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35"/>
                          <w:ind w:left="19"/>
                          <w:rPr>
                            <w:sz w:val="18"/>
                          </w:rPr>
                        </w:pPr>
                        <w:r>
                          <w:rPr>
                            <w:sz w:val="18"/>
                          </w:rPr>
                          <w:t>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9" w:hRule="atLeast"/>
                    </w:trPr>
                    <w:tc>
                      <w:tcPr>
                        <w:tcW w:w="559" w:type="dxa"/>
                        <w:tcBorders>
                          <w:top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tcBorders>
                      </w:tcPr>
                      <w:p>
                        <w:pPr>
                          <w:pStyle w:val="TableParagraph"/>
                          <w:rPr>
                            <w:rFonts w:ascii="Times New Roman"/>
                            <w:sz w:val="18"/>
                          </w:rPr>
                        </w:pPr>
                      </w:p>
                    </w:tc>
                    <w:tc>
                      <w:tcPr>
                        <w:tcW w:w="5124" w:type="dxa"/>
                        <w:tcBorders>
                          <w:top w:val="nil"/>
                        </w:tcBorders>
                      </w:tcPr>
                      <w:p>
                        <w:pPr>
                          <w:pStyle w:val="TableParagraph"/>
                          <w:spacing w:before="35"/>
                          <w:ind w:left="19"/>
                          <w:rPr>
                            <w:sz w:val="18"/>
                          </w:rPr>
                        </w:pPr>
                        <w:r>
                          <w:rPr>
                            <w:sz w:val="18"/>
                          </w:rPr>
                          <w:t>行走式塔式起重机未安装行走限位器或不灵敏，扣 10 分</w:t>
                        </w:r>
                      </w:p>
                    </w:tc>
                    <w:tc>
                      <w:tcPr>
                        <w:tcW w:w="672"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585" w:hRule="atLeast"/>
                    </w:trPr>
                    <w:tc>
                      <w:tcPr>
                        <w:tcW w:w="559" w:type="dxa"/>
                        <w:tcBorders>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bottom w:val="nil"/>
                        </w:tcBorders>
                      </w:tcPr>
                      <w:p>
                        <w:pPr>
                          <w:pStyle w:val="TableParagraph"/>
                          <w:rPr>
                            <w:rFonts w:ascii="Times New Roman"/>
                            <w:sz w:val="18"/>
                          </w:rPr>
                        </w:pPr>
                      </w:p>
                    </w:tc>
                    <w:tc>
                      <w:tcPr>
                        <w:tcW w:w="5124" w:type="dxa"/>
                        <w:tcBorders>
                          <w:bottom w:val="nil"/>
                        </w:tcBorders>
                      </w:tcPr>
                      <w:p>
                        <w:pPr>
                          <w:pStyle w:val="TableParagraph"/>
                          <w:spacing w:before="5"/>
                          <w:rPr>
                            <w:rFonts w:ascii="微软雅黑"/>
                            <w:b/>
                            <w:sz w:val="17"/>
                          </w:rPr>
                        </w:pPr>
                      </w:p>
                      <w:p>
                        <w:pPr>
                          <w:pStyle w:val="TableParagraph"/>
                          <w:ind w:left="19"/>
                          <w:rPr>
                            <w:sz w:val="18"/>
                          </w:rPr>
                        </w:pPr>
                        <w:r>
                          <w:rPr>
                            <w:spacing w:val="-4"/>
                            <w:sz w:val="18"/>
                          </w:rPr>
                          <w:t>小车变幅的塔式起重机未安装断绳保护及断轴保护装置，扣 </w:t>
                        </w:r>
                        <w:r>
                          <w:rPr>
                            <w:sz w:val="18"/>
                          </w:rPr>
                          <w:t>8</w:t>
                        </w:r>
                        <w:r>
                          <w:rPr>
                            <w:spacing w:val="-23"/>
                            <w:sz w:val="18"/>
                          </w:rPr>
                          <w:t> 分</w:t>
                        </w:r>
                      </w:p>
                    </w:tc>
                    <w:tc>
                      <w:tcPr>
                        <w:tcW w:w="672"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302"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35"/>
                          <w:ind w:left="19"/>
                          <w:rPr>
                            <w:sz w:val="18"/>
                          </w:rPr>
                        </w:pPr>
                        <w:r>
                          <w:rPr>
                            <w:sz w:val="18"/>
                          </w:rPr>
                          <w:t>行走及小车变幅的轨道行程末端未安装缓冲器及止挡装置或不</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925" w:hRule="atLeast"/>
                    </w:trPr>
                    <w:tc>
                      <w:tcPr>
                        <w:tcW w:w="559" w:type="dxa"/>
                        <w:tcBorders>
                          <w:top w:val="nil"/>
                          <w:bottom w:val="nil"/>
                        </w:tcBorders>
                      </w:tcPr>
                      <w:p>
                        <w:pPr>
                          <w:pStyle w:val="TableParagraph"/>
                          <w:spacing w:before="11"/>
                          <w:rPr>
                            <w:rFonts w:ascii="微软雅黑"/>
                            <w:b/>
                            <w:sz w:val="18"/>
                          </w:rPr>
                        </w:pPr>
                      </w:p>
                      <w:p>
                        <w:pPr>
                          <w:pStyle w:val="TableParagraph"/>
                          <w:ind w:right="30"/>
                          <w:jc w:val="center"/>
                          <w:rPr>
                            <w:sz w:val="18"/>
                          </w:rPr>
                        </w:pPr>
                        <w:r>
                          <w:rPr>
                            <w:sz w:val="18"/>
                          </w:rPr>
                          <w:t>3</w:t>
                        </w:r>
                      </w:p>
                    </w:tc>
                    <w:tc>
                      <w:tcPr>
                        <w:tcW w:w="521" w:type="dxa"/>
                        <w:vMerge/>
                        <w:tcBorders>
                          <w:top w:val="nil"/>
                        </w:tcBorders>
                      </w:tcPr>
                      <w:p>
                        <w:pPr>
                          <w:rPr>
                            <w:sz w:val="2"/>
                            <w:szCs w:val="2"/>
                          </w:rPr>
                        </w:pPr>
                      </w:p>
                    </w:tc>
                    <w:tc>
                      <w:tcPr>
                        <w:tcW w:w="864" w:type="dxa"/>
                        <w:tcBorders>
                          <w:top w:val="nil"/>
                          <w:bottom w:val="nil"/>
                        </w:tcBorders>
                      </w:tcPr>
                      <w:p>
                        <w:pPr>
                          <w:pStyle w:val="TableParagraph"/>
                          <w:spacing w:before="7"/>
                          <w:rPr>
                            <w:rFonts w:ascii="微软雅黑"/>
                            <w:b/>
                            <w:sz w:val="10"/>
                          </w:rPr>
                        </w:pPr>
                      </w:p>
                      <w:p>
                        <w:pPr>
                          <w:pStyle w:val="TableParagraph"/>
                          <w:spacing w:line="324" w:lineRule="auto"/>
                          <w:ind w:left="208" w:right="283"/>
                          <w:rPr>
                            <w:sz w:val="18"/>
                          </w:rPr>
                        </w:pPr>
                        <w:r>
                          <w:rPr>
                            <w:sz w:val="18"/>
                          </w:rPr>
                          <w:t>保护装置</w:t>
                        </w:r>
                      </w:p>
                    </w:tc>
                    <w:tc>
                      <w:tcPr>
                        <w:tcW w:w="5124" w:type="dxa"/>
                        <w:tcBorders>
                          <w:top w:val="nil"/>
                          <w:bottom w:val="nil"/>
                        </w:tcBorders>
                      </w:tcPr>
                      <w:p>
                        <w:pPr>
                          <w:pStyle w:val="TableParagraph"/>
                          <w:spacing w:before="35"/>
                          <w:ind w:left="19"/>
                          <w:rPr>
                            <w:sz w:val="18"/>
                          </w:rPr>
                        </w:pPr>
                        <w:r>
                          <w:rPr>
                            <w:sz w:val="18"/>
                          </w:rPr>
                          <w:t>符合规范要求，扣 4～8 分</w:t>
                        </w:r>
                      </w:p>
                      <w:p>
                        <w:pPr>
                          <w:pStyle w:val="TableParagraph"/>
                          <w:spacing w:line="310" w:lineRule="atLeast" w:before="2"/>
                          <w:ind w:left="19" w:right="29"/>
                          <w:rPr>
                            <w:sz w:val="18"/>
                          </w:rPr>
                        </w:pPr>
                        <w:r>
                          <w:rPr>
                            <w:sz w:val="18"/>
                          </w:rPr>
                          <w:t>起重臂根部绞点高度大于50m 的塔式起重机未安装风速仪或不灵敏，扣 4 分</w:t>
                        </w:r>
                      </w:p>
                    </w:tc>
                    <w:tc>
                      <w:tcPr>
                        <w:tcW w:w="672" w:type="dxa"/>
                        <w:tcBorders>
                          <w:top w:val="nil"/>
                          <w:bottom w:val="nil"/>
                        </w:tcBorders>
                      </w:tcPr>
                      <w:p>
                        <w:pPr>
                          <w:pStyle w:val="TableParagraph"/>
                          <w:spacing w:before="15"/>
                          <w:rPr>
                            <w:rFonts w:ascii="微软雅黑"/>
                            <w:b/>
                            <w:sz w:val="18"/>
                          </w:rPr>
                        </w:pPr>
                      </w:p>
                      <w:p>
                        <w:pPr>
                          <w:pStyle w:val="TableParagraph"/>
                          <w:spacing w:before="1"/>
                          <w:ind w:right="282"/>
                          <w:jc w:val="right"/>
                          <w:rPr>
                            <w:sz w:val="18"/>
                          </w:rPr>
                        </w:pPr>
                        <w:r>
                          <w:rPr>
                            <w:sz w:val="18"/>
                          </w:rPr>
                          <w:t>1 0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0"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35"/>
                          <w:ind w:left="19"/>
                          <w:rPr>
                            <w:sz w:val="18"/>
                          </w:rPr>
                        </w:pPr>
                        <w:r>
                          <w:rPr>
                            <w:sz w:val="18"/>
                          </w:rPr>
                          <w:t>塔式起重机顶部高度大于30m 且高于周围建筑物未安装障碍指示</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583" w:hRule="atLeast"/>
                    </w:trPr>
                    <w:tc>
                      <w:tcPr>
                        <w:tcW w:w="559" w:type="dxa"/>
                        <w:tcBorders>
                          <w:top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tcBorders>
                      </w:tcPr>
                      <w:p>
                        <w:pPr>
                          <w:pStyle w:val="TableParagraph"/>
                          <w:rPr>
                            <w:rFonts w:ascii="Times New Roman"/>
                            <w:sz w:val="18"/>
                          </w:rPr>
                        </w:pPr>
                      </w:p>
                    </w:tc>
                    <w:tc>
                      <w:tcPr>
                        <w:tcW w:w="5124" w:type="dxa"/>
                        <w:tcBorders>
                          <w:top w:val="nil"/>
                        </w:tcBorders>
                      </w:tcPr>
                      <w:p>
                        <w:pPr>
                          <w:pStyle w:val="TableParagraph"/>
                          <w:spacing w:before="34"/>
                          <w:ind w:left="19"/>
                          <w:rPr>
                            <w:sz w:val="18"/>
                          </w:rPr>
                        </w:pPr>
                        <w:r>
                          <w:rPr>
                            <w:sz w:val="18"/>
                          </w:rPr>
                          <w:t>灯，扣 4 分</w:t>
                        </w:r>
                      </w:p>
                    </w:tc>
                    <w:tc>
                      <w:tcPr>
                        <w:tcW w:w="672"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76" w:hRule="atLeast"/>
                    </w:trPr>
                    <w:tc>
                      <w:tcPr>
                        <w:tcW w:w="559" w:type="dxa"/>
                        <w:tcBorders>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bottom w:val="nil"/>
                        </w:tcBorders>
                      </w:tcPr>
                      <w:p>
                        <w:pPr>
                          <w:pStyle w:val="TableParagraph"/>
                          <w:rPr>
                            <w:rFonts w:ascii="Times New Roman"/>
                            <w:sz w:val="18"/>
                          </w:rPr>
                        </w:pPr>
                      </w:p>
                    </w:tc>
                    <w:tc>
                      <w:tcPr>
                        <w:tcW w:w="5124" w:type="dxa"/>
                        <w:tcBorders>
                          <w:bottom w:val="nil"/>
                        </w:tcBorders>
                      </w:tcPr>
                      <w:p>
                        <w:pPr>
                          <w:pStyle w:val="TableParagraph"/>
                          <w:spacing w:before="110"/>
                          <w:ind w:left="19"/>
                          <w:rPr>
                            <w:sz w:val="18"/>
                          </w:rPr>
                        </w:pPr>
                        <w:r>
                          <w:rPr>
                            <w:sz w:val="18"/>
                          </w:rPr>
                          <w:t>吊钩未安装钢丝绳防脱钩装置或不符合规范要求，扣 10 分</w:t>
                        </w:r>
                      </w:p>
                    </w:tc>
                    <w:tc>
                      <w:tcPr>
                        <w:tcW w:w="672"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302"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35"/>
                          <w:ind w:left="19"/>
                          <w:rPr>
                            <w:sz w:val="18"/>
                          </w:rPr>
                        </w:pPr>
                        <w:r>
                          <w:rPr>
                            <w:sz w:val="18"/>
                          </w:rPr>
                          <w:t>吊钩磨损、变形达到报废标准，扣 10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0"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spacing w:before="35"/>
                          <w:ind w:left="10" w:right="84"/>
                          <w:jc w:val="center"/>
                          <w:rPr>
                            <w:sz w:val="18"/>
                          </w:rPr>
                        </w:pPr>
                        <w:r>
                          <w:rPr>
                            <w:sz w:val="18"/>
                          </w:rPr>
                          <w:t>吊钩、滑</w:t>
                        </w:r>
                      </w:p>
                    </w:tc>
                    <w:tc>
                      <w:tcPr>
                        <w:tcW w:w="5124" w:type="dxa"/>
                        <w:tcBorders>
                          <w:top w:val="nil"/>
                          <w:bottom w:val="nil"/>
                        </w:tcBorders>
                      </w:tcPr>
                      <w:p>
                        <w:pPr>
                          <w:pStyle w:val="TableParagraph"/>
                          <w:spacing w:before="35"/>
                          <w:ind w:left="19"/>
                          <w:rPr>
                            <w:sz w:val="18"/>
                          </w:rPr>
                        </w:pPr>
                        <w:r>
                          <w:rPr>
                            <w:sz w:val="18"/>
                          </w:rPr>
                          <w:t>滑轮、卷筒未安装钢丝绳防脱装置或不符合规范要求，扣 4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3" w:hRule="atLeast"/>
                    </w:trPr>
                    <w:tc>
                      <w:tcPr>
                        <w:tcW w:w="559" w:type="dxa"/>
                        <w:tcBorders>
                          <w:top w:val="nil"/>
                          <w:bottom w:val="nil"/>
                        </w:tcBorders>
                      </w:tcPr>
                      <w:p>
                        <w:pPr>
                          <w:pStyle w:val="TableParagraph"/>
                          <w:spacing w:before="34"/>
                          <w:ind w:right="30"/>
                          <w:jc w:val="center"/>
                          <w:rPr>
                            <w:sz w:val="18"/>
                          </w:rPr>
                        </w:pPr>
                        <w:r>
                          <w:rPr>
                            <w:sz w:val="18"/>
                          </w:rPr>
                          <w:t>4</w:t>
                        </w:r>
                      </w:p>
                    </w:tc>
                    <w:tc>
                      <w:tcPr>
                        <w:tcW w:w="521" w:type="dxa"/>
                        <w:vMerge/>
                        <w:tcBorders>
                          <w:top w:val="nil"/>
                        </w:tcBorders>
                      </w:tcPr>
                      <w:p>
                        <w:pPr>
                          <w:rPr>
                            <w:sz w:val="2"/>
                            <w:szCs w:val="2"/>
                          </w:rPr>
                        </w:pPr>
                      </w:p>
                    </w:tc>
                    <w:tc>
                      <w:tcPr>
                        <w:tcW w:w="864" w:type="dxa"/>
                        <w:tcBorders>
                          <w:top w:val="nil"/>
                          <w:bottom w:val="nil"/>
                        </w:tcBorders>
                      </w:tcPr>
                      <w:p>
                        <w:pPr>
                          <w:pStyle w:val="TableParagraph"/>
                          <w:spacing w:before="37"/>
                          <w:ind w:left="10" w:right="84"/>
                          <w:jc w:val="center"/>
                          <w:rPr>
                            <w:sz w:val="18"/>
                          </w:rPr>
                        </w:pPr>
                        <w:r>
                          <w:rPr>
                            <w:sz w:val="18"/>
                          </w:rPr>
                          <w:t>轮、卷筒</w:t>
                        </w:r>
                      </w:p>
                    </w:tc>
                    <w:tc>
                      <w:tcPr>
                        <w:tcW w:w="5124" w:type="dxa"/>
                        <w:tcBorders>
                          <w:top w:val="nil"/>
                          <w:bottom w:val="nil"/>
                        </w:tcBorders>
                      </w:tcPr>
                      <w:p>
                        <w:pPr>
                          <w:pStyle w:val="TableParagraph"/>
                          <w:spacing w:before="37"/>
                          <w:ind w:left="19"/>
                          <w:rPr>
                            <w:sz w:val="18"/>
                          </w:rPr>
                        </w:pPr>
                        <w:r>
                          <w:rPr>
                            <w:sz w:val="18"/>
                          </w:rPr>
                          <w:t>滑轮及卷筒磨损达到报废标准，扣 10 分</w:t>
                        </w:r>
                      </w:p>
                    </w:tc>
                    <w:tc>
                      <w:tcPr>
                        <w:tcW w:w="672" w:type="dxa"/>
                        <w:tcBorders>
                          <w:top w:val="nil"/>
                          <w:bottom w:val="nil"/>
                        </w:tcBorders>
                      </w:tcPr>
                      <w:p>
                        <w:pPr>
                          <w:pStyle w:val="TableParagraph"/>
                          <w:spacing w:before="37"/>
                          <w:ind w:right="282"/>
                          <w:jc w:val="right"/>
                          <w:rPr>
                            <w:sz w:val="18"/>
                          </w:rPr>
                        </w:pPr>
                        <w:r>
                          <w:rPr>
                            <w:sz w:val="18"/>
                          </w:rPr>
                          <w:t>1 0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2"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spacing w:before="35"/>
                          <w:ind w:left="10" w:right="84"/>
                          <w:jc w:val="center"/>
                          <w:rPr>
                            <w:sz w:val="18"/>
                          </w:rPr>
                        </w:pPr>
                        <w:r>
                          <w:rPr>
                            <w:sz w:val="18"/>
                          </w:rPr>
                          <w:t>与钢丝绳</w:t>
                        </w:r>
                      </w:p>
                    </w:tc>
                    <w:tc>
                      <w:tcPr>
                        <w:tcW w:w="5124" w:type="dxa"/>
                        <w:tcBorders>
                          <w:top w:val="nil"/>
                          <w:bottom w:val="nil"/>
                        </w:tcBorders>
                      </w:tcPr>
                      <w:p>
                        <w:pPr>
                          <w:pStyle w:val="TableParagraph"/>
                          <w:spacing w:before="35"/>
                          <w:ind w:left="19"/>
                          <w:rPr>
                            <w:sz w:val="18"/>
                          </w:rPr>
                        </w:pPr>
                        <w:r>
                          <w:rPr>
                            <w:sz w:val="18"/>
                          </w:rPr>
                          <w:t>钢丝绳磨损、变形、锈蚀达到报废标准，扣 10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1"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35"/>
                          <w:ind w:left="19"/>
                          <w:rPr>
                            <w:sz w:val="18"/>
                          </w:rPr>
                        </w:pPr>
                        <w:r>
                          <w:rPr>
                            <w:spacing w:val="-15"/>
                            <w:sz w:val="18"/>
                          </w:rPr>
                          <w:t>钢丝绳的规格、固定、缠绕不符合产品说明书及规范要求，扣 </w:t>
                        </w:r>
                        <w:r>
                          <w:rPr>
                            <w:sz w:val="18"/>
                          </w:rPr>
                          <w:t>5～</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76" w:hRule="atLeast"/>
                    </w:trPr>
                    <w:tc>
                      <w:tcPr>
                        <w:tcW w:w="559" w:type="dxa"/>
                        <w:tcBorders>
                          <w:top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tcBorders>
                      </w:tcPr>
                      <w:p>
                        <w:pPr>
                          <w:pStyle w:val="TableParagraph"/>
                          <w:rPr>
                            <w:rFonts w:ascii="Times New Roman"/>
                            <w:sz w:val="18"/>
                          </w:rPr>
                        </w:pPr>
                      </w:p>
                    </w:tc>
                    <w:tc>
                      <w:tcPr>
                        <w:tcW w:w="5124" w:type="dxa"/>
                        <w:tcBorders>
                          <w:top w:val="nil"/>
                        </w:tcBorders>
                      </w:tcPr>
                      <w:p>
                        <w:pPr>
                          <w:pStyle w:val="TableParagraph"/>
                          <w:spacing w:before="35"/>
                          <w:ind w:left="19"/>
                          <w:rPr>
                            <w:sz w:val="18"/>
                          </w:rPr>
                        </w:pPr>
                        <w:r>
                          <w:rPr>
                            <w:sz w:val="18"/>
                          </w:rPr>
                          <w:t>10 分</w:t>
                        </w:r>
                      </w:p>
                    </w:tc>
                    <w:tc>
                      <w:tcPr>
                        <w:tcW w:w="672"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1859" w:hRule="atLeast"/>
                    </w:trPr>
                    <w:tc>
                      <w:tcPr>
                        <w:tcW w:w="559" w:type="dxa"/>
                      </w:tcPr>
                      <w:p>
                        <w:pPr>
                          <w:pStyle w:val="TableParagraph"/>
                          <w:rPr>
                            <w:rFonts w:ascii="微软雅黑"/>
                            <w:b/>
                            <w:sz w:val="18"/>
                          </w:rPr>
                        </w:pPr>
                      </w:p>
                      <w:p>
                        <w:pPr>
                          <w:pStyle w:val="TableParagraph"/>
                          <w:spacing w:before="18"/>
                          <w:rPr>
                            <w:rFonts w:ascii="微软雅黑"/>
                            <w:b/>
                            <w:sz w:val="25"/>
                          </w:rPr>
                        </w:pPr>
                      </w:p>
                      <w:p>
                        <w:pPr>
                          <w:pStyle w:val="TableParagraph"/>
                          <w:ind w:right="30"/>
                          <w:jc w:val="center"/>
                          <w:rPr>
                            <w:sz w:val="18"/>
                          </w:rPr>
                        </w:pPr>
                        <w:r>
                          <w:rPr>
                            <w:sz w:val="18"/>
                          </w:rPr>
                          <w:t>5</w:t>
                        </w:r>
                      </w:p>
                    </w:tc>
                    <w:tc>
                      <w:tcPr>
                        <w:tcW w:w="521" w:type="dxa"/>
                        <w:vMerge/>
                        <w:tcBorders>
                          <w:top w:val="nil"/>
                        </w:tcBorders>
                      </w:tcPr>
                      <w:p>
                        <w:pPr>
                          <w:rPr>
                            <w:sz w:val="2"/>
                            <w:szCs w:val="2"/>
                          </w:rPr>
                        </w:pPr>
                      </w:p>
                    </w:tc>
                    <w:tc>
                      <w:tcPr>
                        <w:tcW w:w="864" w:type="dxa"/>
                      </w:tcPr>
                      <w:p>
                        <w:pPr>
                          <w:pStyle w:val="TableParagraph"/>
                          <w:rPr>
                            <w:rFonts w:ascii="微软雅黑"/>
                            <w:b/>
                            <w:sz w:val="18"/>
                          </w:rPr>
                        </w:pPr>
                      </w:p>
                      <w:p>
                        <w:pPr>
                          <w:pStyle w:val="TableParagraph"/>
                          <w:spacing w:before="14"/>
                          <w:rPr>
                            <w:rFonts w:ascii="微软雅黑"/>
                            <w:b/>
                            <w:sz w:val="17"/>
                          </w:rPr>
                        </w:pPr>
                      </w:p>
                      <w:p>
                        <w:pPr>
                          <w:pStyle w:val="TableParagraph"/>
                          <w:spacing w:line="324" w:lineRule="auto"/>
                          <w:ind w:left="208" w:right="283"/>
                          <w:rPr>
                            <w:sz w:val="18"/>
                          </w:rPr>
                        </w:pPr>
                        <w:r>
                          <w:rPr>
                            <w:sz w:val="18"/>
                          </w:rPr>
                          <w:t>多塔作业</w:t>
                        </w:r>
                      </w:p>
                    </w:tc>
                    <w:tc>
                      <w:tcPr>
                        <w:tcW w:w="5124" w:type="dxa"/>
                      </w:tcPr>
                      <w:p>
                        <w:pPr>
                          <w:pStyle w:val="TableParagraph"/>
                          <w:rPr>
                            <w:rFonts w:ascii="微软雅黑"/>
                            <w:b/>
                            <w:sz w:val="18"/>
                          </w:rPr>
                        </w:pPr>
                      </w:p>
                      <w:p>
                        <w:pPr>
                          <w:pStyle w:val="TableParagraph"/>
                          <w:spacing w:before="6"/>
                          <w:rPr>
                            <w:rFonts w:ascii="微软雅黑"/>
                            <w:b/>
                            <w:sz w:val="9"/>
                          </w:rPr>
                        </w:pPr>
                      </w:p>
                      <w:p>
                        <w:pPr>
                          <w:pStyle w:val="TableParagraph"/>
                          <w:spacing w:line="324" w:lineRule="auto"/>
                          <w:ind w:left="19" w:right="108"/>
                          <w:rPr>
                            <w:sz w:val="18"/>
                          </w:rPr>
                        </w:pPr>
                        <w:r>
                          <w:rPr>
                            <w:spacing w:val="-2"/>
                            <w:sz w:val="18"/>
                          </w:rPr>
                          <w:t>多塔作业未制定专项施工方案或施工方案未经审批，扣 </w:t>
                        </w:r>
                        <w:r>
                          <w:rPr>
                            <w:sz w:val="18"/>
                          </w:rPr>
                          <w:t>10</w:t>
                        </w:r>
                        <w:r>
                          <w:rPr>
                            <w:spacing w:val="-10"/>
                            <w:sz w:val="18"/>
                          </w:rPr>
                          <w:t> 分任意两台塔式起重机之间的最小架设距离不符合规范要求，扣</w:t>
                        </w:r>
                        <w:r>
                          <w:rPr>
                            <w:sz w:val="18"/>
                          </w:rPr>
                          <w:t>10 分</w:t>
                        </w:r>
                      </w:p>
                    </w:tc>
                    <w:tc>
                      <w:tcPr>
                        <w:tcW w:w="672" w:type="dxa"/>
                      </w:tcPr>
                      <w:p>
                        <w:pPr>
                          <w:pStyle w:val="TableParagraph"/>
                          <w:rPr>
                            <w:rFonts w:ascii="微软雅黑"/>
                            <w:b/>
                            <w:sz w:val="18"/>
                          </w:rPr>
                        </w:pPr>
                      </w:p>
                      <w:p>
                        <w:pPr>
                          <w:pStyle w:val="TableParagraph"/>
                          <w:spacing w:before="4"/>
                          <w:rPr>
                            <w:rFonts w:ascii="微软雅黑"/>
                            <w:b/>
                            <w:sz w:val="26"/>
                          </w:rPr>
                        </w:pPr>
                      </w:p>
                      <w:p>
                        <w:pPr>
                          <w:pStyle w:val="TableParagraph"/>
                          <w:ind w:right="282"/>
                          <w:jc w:val="right"/>
                          <w:rPr>
                            <w:sz w:val="18"/>
                          </w:rPr>
                        </w:pPr>
                        <w:r>
                          <w:rPr>
                            <w:sz w:val="18"/>
                          </w:rPr>
                          <w:t>1 0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306" w:hRule="atLeast"/>
                    </w:trPr>
                    <w:tc>
                      <w:tcPr>
                        <w:tcW w:w="559" w:type="dxa"/>
                        <w:tcBorders>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vMerge w:val="restart"/>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spacing w:line="324" w:lineRule="auto"/>
                          <w:ind w:left="208" w:right="103"/>
                          <w:rPr>
                            <w:sz w:val="18"/>
                          </w:rPr>
                        </w:pPr>
                        <w:r>
                          <w:rPr>
                            <w:sz w:val="18"/>
                          </w:rPr>
                          <w:t>安拆、验收</w:t>
                        </w:r>
                      </w:p>
                      <w:p>
                        <w:pPr>
                          <w:pStyle w:val="TableParagraph"/>
                          <w:spacing w:before="1"/>
                          <w:ind w:left="117"/>
                          <w:rPr>
                            <w:sz w:val="18"/>
                          </w:rPr>
                        </w:pPr>
                        <w:r>
                          <w:rPr>
                            <w:sz w:val="18"/>
                          </w:rPr>
                          <w:t>与使用</w:t>
                        </w:r>
                      </w:p>
                    </w:tc>
                    <w:tc>
                      <w:tcPr>
                        <w:tcW w:w="5124" w:type="dxa"/>
                        <w:tcBorders>
                          <w:bottom w:val="nil"/>
                        </w:tcBorders>
                      </w:tcPr>
                      <w:p>
                        <w:pPr>
                          <w:pStyle w:val="TableParagraph"/>
                          <w:spacing w:before="40"/>
                          <w:ind w:left="19"/>
                          <w:rPr>
                            <w:sz w:val="18"/>
                          </w:rPr>
                        </w:pPr>
                        <w:r>
                          <w:rPr>
                            <w:sz w:val="18"/>
                          </w:rPr>
                          <w:t>安装、拆卸单位未取得专业承包资质和安全生产许可证，扣 10</w:t>
                        </w:r>
                      </w:p>
                    </w:tc>
                    <w:tc>
                      <w:tcPr>
                        <w:tcW w:w="672"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301"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vMerge/>
                        <w:tcBorders>
                          <w:top w:val="nil"/>
                        </w:tcBorders>
                      </w:tcPr>
                      <w:p>
                        <w:pPr>
                          <w:rPr>
                            <w:sz w:val="2"/>
                            <w:szCs w:val="2"/>
                          </w:rPr>
                        </w:pPr>
                      </w:p>
                    </w:tc>
                    <w:tc>
                      <w:tcPr>
                        <w:tcW w:w="5124" w:type="dxa"/>
                        <w:tcBorders>
                          <w:top w:val="nil"/>
                          <w:bottom w:val="nil"/>
                        </w:tcBorders>
                      </w:tcPr>
                      <w:p>
                        <w:pPr>
                          <w:pStyle w:val="TableParagraph"/>
                          <w:spacing w:before="35"/>
                          <w:ind w:left="19"/>
                          <w:rPr>
                            <w:sz w:val="18"/>
                          </w:rPr>
                        </w:pPr>
                        <w:r>
                          <w:rPr>
                            <w:sz w:val="18"/>
                          </w:rPr>
                          <w:t>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1"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vMerge/>
                        <w:tcBorders>
                          <w:top w:val="nil"/>
                        </w:tcBorders>
                      </w:tcPr>
                      <w:p>
                        <w:pPr>
                          <w:rPr>
                            <w:sz w:val="2"/>
                            <w:szCs w:val="2"/>
                          </w:rPr>
                        </w:pPr>
                      </w:p>
                    </w:tc>
                    <w:tc>
                      <w:tcPr>
                        <w:tcW w:w="5124" w:type="dxa"/>
                        <w:tcBorders>
                          <w:top w:val="nil"/>
                          <w:bottom w:val="nil"/>
                        </w:tcBorders>
                      </w:tcPr>
                      <w:p>
                        <w:pPr>
                          <w:pStyle w:val="TableParagraph"/>
                          <w:spacing w:before="35"/>
                          <w:ind w:left="19"/>
                          <w:rPr>
                            <w:sz w:val="18"/>
                          </w:rPr>
                        </w:pPr>
                        <w:r>
                          <w:rPr>
                            <w:sz w:val="18"/>
                          </w:rPr>
                          <w:t>未制定安装、拆卸专项方案，扣 10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0"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vMerge/>
                        <w:tcBorders>
                          <w:top w:val="nil"/>
                        </w:tcBorders>
                      </w:tcPr>
                      <w:p>
                        <w:pPr>
                          <w:rPr>
                            <w:sz w:val="2"/>
                            <w:szCs w:val="2"/>
                          </w:rPr>
                        </w:pPr>
                      </w:p>
                    </w:tc>
                    <w:tc>
                      <w:tcPr>
                        <w:tcW w:w="5124" w:type="dxa"/>
                        <w:tcBorders>
                          <w:top w:val="nil"/>
                          <w:bottom w:val="nil"/>
                        </w:tcBorders>
                      </w:tcPr>
                      <w:p>
                        <w:pPr>
                          <w:pStyle w:val="TableParagraph"/>
                          <w:spacing w:before="35"/>
                          <w:ind w:left="19"/>
                          <w:rPr>
                            <w:sz w:val="18"/>
                          </w:rPr>
                        </w:pPr>
                        <w:r>
                          <w:rPr>
                            <w:sz w:val="18"/>
                          </w:rPr>
                          <w:t>方案未经审核、审批，扣 10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3" w:hRule="atLeast"/>
                    </w:trPr>
                    <w:tc>
                      <w:tcPr>
                        <w:tcW w:w="559" w:type="dxa"/>
                        <w:tcBorders>
                          <w:top w:val="nil"/>
                          <w:bottom w:val="nil"/>
                        </w:tcBorders>
                      </w:tcPr>
                      <w:p>
                        <w:pPr>
                          <w:pStyle w:val="TableParagraph"/>
                          <w:spacing w:before="34"/>
                          <w:ind w:right="30"/>
                          <w:jc w:val="center"/>
                          <w:rPr>
                            <w:sz w:val="18"/>
                          </w:rPr>
                        </w:pPr>
                        <w:r>
                          <w:rPr>
                            <w:sz w:val="18"/>
                          </w:rPr>
                          <w:t>6</w:t>
                        </w:r>
                      </w:p>
                    </w:tc>
                    <w:tc>
                      <w:tcPr>
                        <w:tcW w:w="521" w:type="dxa"/>
                        <w:vMerge/>
                        <w:tcBorders>
                          <w:top w:val="nil"/>
                        </w:tcBorders>
                      </w:tcPr>
                      <w:p>
                        <w:pPr>
                          <w:rPr>
                            <w:sz w:val="2"/>
                            <w:szCs w:val="2"/>
                          </w:rPr>
                        </w:pPr>
                      </w:p>
                    </w:tc>
                    <w:tc>
                      <w:tcPr>
                        <w:tcW w:w="864" w:type="dxa"/>
                        <w:vMerge/>
                        <w:tcBorders>
                          <w:top w:val="nil"/>
                        </w:tcBorders>
                      </w:tcPr>
                      <w:p>
                        <w:pPr>
                          <w:rPr>
                            <w:sz w:val="2"/>
                            <w:szCs w:val="2"/>
                          </w:rPr>
                        </w:pPr>
                      </w:p>
                    </w:tc>
                    <w:tc>
                      <w:tcPr>
                        <w:tcW w:w="5124" w:type="dxa"/>
                        <w:tcBorders>
                          <w:top w:val="nil"/>
                          <w:bottom w:val="nil"/>
                        </w:tcBorders>
                      </w:tcPr>
                      <w:p>
                        <w:pPr>
                          <w:pStyle w:val="TableParagraph"/>
                          <w:spacing w:before="37"/>
                          <w:ind w:left="19"/>
                          <w:rPr>
                            <w:sz w:val="18"/>
                          </w:rPr>
                        </w:pPr>
                        <w:r>
                          <w:rPr>
                            <w:sz w:val="18"/>
                          </w:rPr>
                          <w:t>未履行验收程序或验收表未经责任人签字，扣 5～10 分</w:t>
                        </w:r>
                      </w:p>
                    </w:tc>
                    <w:tc>
                      <w:tcPr>
                        <w:tcW w:w="672" w:type="dxa"/>
                        <w:tcBorders>
                          <w:top w:val="nil"/>
                          <w:bottom w:val="nil"/>
                        </w:tcBorders>
                      </w:tcPr>
                      <w:p>
                        <w:pPr>
                          <w:pStyle w:val="TableParagraph"/>
                          <w:spacing w:before="37"/>
                          <w:ind w:right="277"/>
                          <w:jc w:val="right"/>
                          <w:rPr>
                            <w:sz w:val="18"/>
                          </w:rPr>
                        </w:pPr>
                        <w:r>
                          <w:rPr>
                            <w:sz w:val="18"/>
                          </w:rPr>
                          <w:t>10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2"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vMerge/>
                        <w:tcBorders>
                          <w:top w:val="nil"/>
                        </w:tcBorders>
                      </w:tcPr>
                      <w:p>
                        <w:pPr>
                          <w:rPr>
                            <w:sz w:val="2"/>
                            <w:szCs w:val="2"/>
                          </w:rPr>
                        </w:pPr>
                      </w:p>
                    </w:tc>
                    <w:tc>
                      <w:tcPr>
                        <w:tcW w:w="5124" w:type="dxa"/>
                        <w:tcBorders>
                          <w:top w:val="nil"/>
                          <w:bottom w:val="nil"/>
                        </w:tcBorders>
                      </w:tcPr>
                      <w:p>
                        <w:pPr>
                          <w:pStyle w:val="TableParagraph"/>
                          <w:spacing w:before="35"/>
                          <w:ind w:left="19"/>
                          <w:rPr>
                            <w:sz w:val="18"/>
                          </w:rPr>
                        </w:pPr>
                        <w:r>
                          <w:rPr>
                            <w:sz w:val="18"/>
                          </w:rPr>
                          <w:t>安装、拆除人员及司机、指挥未持证上岗，扣 10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1"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vMerge/>
                        <w:tcBorders>
                          <w:top w:val="nil"/>
                        </w:tcBorders>
                      </w:tcPr>
                      <w:p>
                        <w:pPr>
                          <w:rPr>
                            <w:sz w:val="2"/>
                            <w:szCs w:val="2"/>
                          </w:rPr>
                        </w:pPr>
                      </w:p>
                    </w:tc>
                    <w:tc>
                      <w:tcPr>
                        <w:tcW w:w="5124" w:type="dxa"/>
                        <w:tcBorders>
                          <w:top w:val="nil"/>
                          <w:bottom w:val="nil"/>
                        </w:tcBorders>
                      </w:tcPr>
                      <w:p>
                        <w:pPr>
                          <w:pStyle w:val="TableParagraph"/>
                          <w:spacing w:before="35"/>
                          <w:ind w:left="19"/>
                          <w:rPr>
                            <w:sz w:val="18"/>
                          </w:rPr>
                        </w:pPr>
                        <w:r>
                          <w:rPr>
                            <w:sz w:val="18"/>
                          </w:rPr>
                          <w:t>塔式起重机作业前未按规定进行例行检查，未填写检查记录，扣</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1"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vMerge/>
                        <w:tcBorders>
                          <w:top w:val="nil"/>
                        </w:tcBorders>
                      </w:tcPr>
                      <w:p>
                        <w:pPr>
                          <w:rPr>
                            <w:sz w:val="2"/>
                            <w:szCs w:val="2"/>
                          </w:rPr>
                        </w:pPr>
                      </w:p>
                    </w:tc>
                    <w:tc>
                      <w:tcPr>
                        <w:tcW w:w="5124" w:type="dxa"/>
                        <w:tcBorders>
                          <w:top w:val="nil"/>
                          <w:bottom w:val="nil"/>
                        </w:tcBorders>
                      </w:tcPr>
                      <w:p>
                        <w:pPr>
                          <w:pStyle w:val="TableParagraph"/>
                          <w:spacing w:before="35"/>
                          <w:ind w:left="19"/>
                          <w:rPr>
                            <w:sz w:val="18"/>
                          </w:rPr>
                        </w:pPr>
                        <w:r>
                          <w:rPr>
                            <w:sz w:val="18"/>
                          </w:rPr>
                          <w:t>4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559" w:type="dxa"/>
                        <w:tcBorders>
                          <w:top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vMerge/>
                        <w:tcBorders>
                          <w:top w:val="nil"/>
                        </w:tcBorders>
                      </w:tcPr>
                      <w:p>
                        <w:pPr>
                          <w:rPr>
                            <w:sz w:val="2"/>
                            <w:szCs w:val="2"/>
                          </w:rPr>
                        </w:pPr>
                      </w:p>
                    </w:tc>
                    <w:tc>
                      <w:tcPr>
                        <w:tcW w:w="5124" w:type="dxa"/>
                        <w:tcBorders>
                          <w:top w:val="nil"/>
                        </w:tcBorders>
                      </w:tcPr>
                      <w:p>
                        <w:pPr>
                          <w:pStyle w:val="TableParagraph"/>
                          <w:spacing w:before="35"/>
                          <w:ind w:left="19"/>
                          <w:rPr>
                            <w:sz w:val="18"/>
                          </w:rPr>
                        </w:pPr>
                        <w:r>
                          <w:rPr>
                            <w:sz w:val="18"/>
                          </w:rPr>
                          <w:t>实行多班作业未按规定填写交接班记录，扣 3 分</w:t>
                        </w:r>
                      </w:p>
                    </w:tc>
                    <w:tc>
                      <w:tcPr>
                        <w:tcW w:w="672"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457" w:hRule="atLeast"/>
                    </w:trPr>
                    <w:tc>
                      <w:tcPr>
                        <w:tcW w:w="559" w:type="dxa"/>
                      </w:tcPr>
                      <w:p>
                        <w:pPr>
                          <w:pStyle w:val="TableParagraph"/>
                          <w:rPr>
                            <w:rFonts w:ascii="Times New Roman"/>
                            <w:sz w:val="18"/>
                          </w:rPr>
                        </w:pPr>
                      </w:p>
                    </w:tc>
                    <w:tc>
                      <w:tcPr>
                        <w:tcW w:w="521" w:type="dxa"/>
                        <w:vMerge/>
                        <w:tcBorders>
                          <w:top w:val="nil"/>
                        </w:tcBorders>
                      </w:tcPr>
                      <w:p>
                        <w:pPr>
                          <w:rPr>
                            <w:sz w:val="2"/>
                            <w:szCs w:val="2"/>
                          </w:rPr>
                        </w:pPr>
                      </w:p>
                    </w:tc>
                    <w:tc>
                      <w:tcPr>
                        <w:tcW w:w="864" w:type="dxa"/>
                      </w:tcPr>
                      <w:p>
                        <w:pPr>
                          <w:pStyle w:val="TableParagraph"/>
                          <w:spacing w:before="110"/>
                          <w:ind w:left="10" w:right="84"/>
                          <w:jc w:val="center"/>
                          <w:rPr>
                            <w:sz w:val="18"/>
                          </w:rPr>
                        </w:pPr>
                        <w:r>
                          <w:rPr>
                            <w:sz w:val="18"/>
                          </w:rPr>
                          <w:t>小计</w:t>
                        </w:r>
                      </w:p>
                    </w:tc>
                    <w:tc>
                      <w:tcPr>
                        <w:tcW w:w="5124" w:type="dxa"/>
                      </w:tcPr>
                      <w:p>
                        <w:pPr>
                          <w:pStyle w:val="TableParagraph"/>
                          <w:rPr>
                            <w:rFonts w:ascii="Times New Roman"/>
                            <w:sz w:val="18"/>
                          </w:rPr>
                        </w:pPr>
                      </w:p>
                    </w:tc>
                    <w:tc>
                      <w:tcPr>
                        <w:tcW w:w="672" w:type="dxa"/>
                      </w:tcPr>
                      <w:p>
                        <w:pPr>
                          <w:pStyle w:val="TableParagraph"/>
                          <w:spacing w:before="115"/>
                          <w:ind w:right="277"/>
                          <w:jc w:val="right"/>
                          <w:rPr>
                            <w:sz w:val="18"/>
                          </w:rPr>
                        </w:pPr>
                        <w:r>
                          <w:rPr>
                            <w:sz w:val="18"/>
                          </w:rPr>
                          <w:t>60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spacing w:val="30"/>
          <w:w w:val="99"/>
          <w:sz w:val="21"/>
        </w:rPr>
        <w:t>表</w:t>
      </w:r>
      <w:r>
        <w:rPr>
          <w:rFonts w:ascii="微软雅黑" w:eastAsia="微软雅黑" w:hint="eastAsia"/>
          <w:b/>
          <w:spacing w:val="12"/>
          <w:w w:val="72"/>
          <w:sz w:val="21"/>
        </w:rPr>
        <w:t>B</w:t>
      </w:r>
      <w:r>
        <w:rPr>
          <w:rFonts w:ascii="微软雅黑" w:eastAsia="微软雅黑" w:hint="eastAsia"/>
          <w:b/>
          <w:spacing w:val="15"/>
          <w:w w:val="174"/>
          <w:sz w:val="21"/>
        </w:rPr>
        <w:t>.</w:t>
      </w:r>
      <w:r>
        <w:rPr>
          <w:rFonts w:ascii="微软雅黑" w:eastAsia="微软雅黑" w:hint="eastAsia"/>
          <w:b/>
          <w:spacing w:val="17"/>
          <w:w w:val="80"/>
          <w:sz w:val="21"/>
        </w:rPr>
        <w:t>1</w:t>
      </w:r>
      <w:r>
        <w:rPr>
          <w:rFonts w:ascii="微软雅黑" w:eastAsia="微软雅黑" w:hint="eastAsia"/>
          <w:b/>
          <w:w w:val="80"/>
          <w:sz w:val="21"/>
        </w:rPr>
        <w:t>7</w:t>
      </w:r>
      <w:r>
        <w:rPr>
          <w:rFonts w:ascii="微软雅黑" w:eastAsia="微软雅黑" w:hint="eastAsia"/>
          <w:b/>
          <w:spacing w:val="12"/>
          <w:sz w:val="21"/>
        </w:rPr>
        <w:t>  </w:t>
      </w:r>
      <w:r>
        <w:rPr>
          <w:rFonts w:ascii="微软雅黑" w:eastAsia="微软雅黑" w:hint="eastAsia"/>
          <w:b/>
          <w:spacing w:val="26"/>
          <w:w w:val="99"/>
          <w:sz w:val="21"/>
        </w:rPr>
        <w:t>塔式起重机检查评分表</w:t>
      </w:r>
    </w:p>
    <w:p>
      <w:pPr>
        <w:spacing w:after="0" w:line="378" w:lineRule="exact"/>
        <w:jc w:val="left"/>
        <w:rPr>
          <w:rFonts w:ascii="微软雅黑" w:eastAsia="微软雅黑" w:hint="eastAsia"/>
          <w:sz w:val="21"/>
        </w:rPr>
        <w:sectPr>
          <w:pgSz w:w="11910" w:h="16840"/>
          <w:pgMar w:header="0" w:footer="912" w:top="1060" w:bottom="1100" w:left="1140" w:right="820"/>
        </w:sectPr>
      </w:pPr>
    </w:p>
    <w:tbl>
      <w:tblPr>
        <w:tblW w:w="0" w:type="auto"/>
        <w:jc w:val="left"/>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521"/>
        <w:gridCol w:w="864"/>
        <w:gridCol w:w="5124"/>
        <w:gridCol w:w="672"/>
        <w:gridCol w:w="720"/>
        <w:gridCol w:w="720"/>
      </w:tblGrid>
      <w:tr>
        <w:trPr>
          <w:trHeight w:val="613" w:hRule="atLeast"/>
        </w:trPr>
        <w:tc>
          <w:tcPr>
            <w:tcW w:w="559" w:type="dxa"/>
          </w:tcPr>
          <w:p>
            <w:pPr>
              <w:pStyle w:val="TableParagraph"/>
              <w:spacing w:before="15"/>
              <w:rPr>
                <w:rFonts w:ascii="微软雅黑"/>
                <w:b/>
                <w:sz w:val="9"/>
              </w:rPr>
            </w:pPr>
          </w:p>
          <w:p>
            <w:pPr>
              <w:pStyle w:val="TableParagraph"/>
              <w:ind w:right="129"/>
              <w:jc w:val="right"/>
              <w:rPr>
                <w:sz w:val="18"/>
              </w:rPr>
            </w:pPr>
            <w:r>
              <w:rPr>
                <w:sz w:val="18"/>
              </w:rPr>
              <w:t>序号</w:t>
            </w:r>
          </w:p>
        </w:tc>
        <w:tc>
          <w:tcPr>
            <w:tcW w:w="1385" w:type="dxa"/>
            <w:gridSpan w:val="2"/>
          </w:tcPr>
          <w:p>
            <w:pPr>
              <w:pStyle w:val="TableParagraph"/>
              <w:spacing w:before="15"/>
              <w:rPr>
                <w:rFonts w:ascii="微软雅黑"/>
                <w:b/>
                <w:sz w:val="9"/>
              </w:rPr>
            </w:pPr>
          </w:p>
          <w:p>
            <w:pPr>
              <w:pStyle w:val="TableParagraph"/>
              <w:ind w:left="280"/>
              <w:rPr>
                <w:sz w:val="18"/>
              </w:rPr>
            </w:pPr>
            <w:r>
              <w:rPr>
                <w:sz w:val="18"/>
              </w:rPr>
              <w:t>检查项目</w:t>
            </w:r>
          </w:p>
        </w:tc>
        <w:tc>
          <w:tcPr>
            <w:tcW w:w="5124" w:type="dxa"/>
          </w:tcPr>
          <w:p>
            <w:pPr>
              <w:pStyle w:val="TableParagraph"/>
              <w:spacing w:before="15"/>
              <w:rPr>
                <w:rFonts w:ascii="微软雅黑"/>
                <w:b/>
                <w:sz w:val="9"/>
              </w:rPr>
            </w:pPr>
          </w:p>
          <w:p>
            <w:pPr>
              <w:pStyle w:val="TableParagraph"/>
              <w:tabs>
                <w:tab w:pos="2145" w:val="left" w:leader="none"/>
                <w:tab w:pos="2704" w:val="left" w:leader="none"/>
                <w:tab w:pos="3266" w:val="left" w:leader="none"/>
              </w:tabs>
              <w:ind w:left="1586"/>
              <w:rPr>
                <w:sz w:val="18"/>
              </w:rPr>
            </w:pPr>
            <w:r>
              <w:rPr>
                <w:sz w:val="18"/>
              </w:rPr>
              <w:t>扣</w:t>
              <w:tab/>
              <w:t>分</w:t>
              <w:tab/>
              <w:t>标</w:t>
              <w:tab/>
              <w:t>准</w:t>
            </w:r>
          </w:p>
        </w:tc>
        <w:tc>
          <w:tcPr>
            <w:tcW w:w="672" w:type="dxa"/>
          </w:tcPr>
          <w:p>
            <w:pPr>
              <w:pStyle w:val="TableParagraph"/>
              <w:spacing w:line="206" w:lineRule="auto" w:before="105"/>
              <w:ind w:left="107" w:right="187"/>
              <w:rPr>
                <w:sz w:val="18"/>
              </w:rPr>
            </w:pPr>
            <w:r>
              <w:rPr>
                <w:sz w:val="18"/>
              </w:rPr>
              <w:t>应得分数</w:t>
            </w:r>
          </w:p>
        </w:tc>
        <w:tc>
          <w:tcPr>
            <w:tcW w:w="720" w:type="dxa"/>
          </w:tcPr>
          <w:p>
            <w:pPr>
              <w:pStyle w:val="TableParagraph"/>
              <w:spacing w:line="206" w:lineRule="auto" w:before="105"/>
              <w:ind w:left="131" w:right="211"/>
              <w:rPr>
                <w:sz w:val="18"/>
              </w:rPr>
            </w:pPr>
            <w:r>
              <w:rPr>
                <w:sz w:val="18"/>
              </w:rPr>
              <w:t>扣减分数</w:t>
            </w:r>
          </w:p>
        </w:tc>
        <w:tc>
          <w:tcPr>
            <w:tcW w:w="720" w:type="dxa"/>
          </w:tcPr>
          <w:p>
            <w:pPr>
              <w:pStyle w:val="TableParagraph"/>
              <w:spacing w:line="206" w:lineRule="auto" w:before="105"/>
              <w:ind w:left="131" w:right="211"/>
              <w:rPr>
                <w:sz w:val="18"/>
              </w:rPr>
            </w:pPr>
            <w:r>
              <w:rPr>
                <w:sz w:val="18"/>
              </w:rPr>
              <w:t>实得分数</w:t>
            </w:r>
          </w:p>
        </w:tc>
      </w:tr>
      <w:tr>
        <w:trPr>
          <w:trHeight w:val="306" w:hRule="atLeast"/>
        </w:trPr>
        <w:tc>
          <w:tcPr>
            <w:tcW w:w="559" w:type="dxa"/>
            <w:tcBorders>
              <w:bottom w:val="nil"/>
            </w:tcBorders>
          </w:tcPr>
          <w:p>
            <w:pPr>
              <w:pStyle w:val="TableParagraph"/>
              <w:rPr>
                <w:rFonts w:ascii="Times New Roman"/>
                <w:sz w:val="18"/>
              </w:rPr>
            </w:pPr>
          </w:p>
        </w:tc>
        <w:tc>
          <w:tcPr>
            <w:tcW w:w="521"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5"/>
              <w:rPr>
                <w:rFonts w:ascii="微软雅黑"/>
                <w:b/>
                <w:sz w:val="11"/>
              </w:rPr>
            </w:pPr>
          </w:p>
          <w:p>
            <w:pPr>
              <w:pStyle w:val="TableParagraph"/>
              <w:spacing w:line="208" w:lineRule="auto"/>
              <w:ind w:left="124" w:right="204"/>
              <w:jc w:val="both"/>
              <w:rPr>
                <w:sz w:val="18"/>
              </w:rPr>
            </w:pPr>
            <w:r>
              <w:rPr>
                <w:sz w:val="18"/>
              </w:rPr>
              <w:t>一般项目</w:t>
            </w:r>
          </w:p>
        </w:tc>
        <w:tc>
          <w:tcPr>
            <w:tcW w:w="864" w:type="dxa"/>
            <w:tcBorders>
              <w:bottom w:val="nil"/>
            </w:tcBorders>
          </w:tcPr>
          <w:p>
            <w:pPr>
              <w:pStyle w:val="TableParagraph"/>
              <w:rPr>
                <w:rFonts w:ascii="Times New Roman"/>
                <w:sz w:val="18"/>
              </w:rPr>
            </w:pPr>
          </w:p>
        </w:tc>
        <w:tc>
          <w:tcPr>
            <w:tcW w:w="5124" w:type="dxa"/>
            <w:tcBorders>
              <w:bottom w:val="nil"/>
            </w:tcBorders>
          </w:tcPr>
          <w:p>
            <w:pPr>
              <w:pStyle w:val="TableParagraph"/>
              <w:spacing w:before="32"/>
              <w:ind w:left="19"/>
              <w:rPr>
                <w:sz w:val="18"/>
              </w:rPr>
            </w:pPr>
            <w:r>
              <w:rPr>
                <w:sz w:val="18"/>
              </w:rPr>
              <w:t>塔式起重机高度超过规定未安装附着装置，扣 10 分</w:t>
            </w:r>
          </w:p>
        </w:tc>
        <w:tc>
          <w:tcPr>
            <w:tcW w:w="672"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302"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27"/>
              <w:ind w:left="19"/>
              <w:rPr>
                <w:sz w:val="18"/>
              </w:rPr>
            </w:pPr>
            <w:r>
              <w:rPr>
                <w:sz w:val="18"/>
              </w:rPr>
              <w:t>附着装置水平距离不满足产品说明书要求未进行设计计算和审</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0"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27"/>
              <w:ind w:left="19"/>
              <w:rPr>
                <w:sz w:val="18"/>
              </w:rPr>
            </w:pPr>
            <w:r>
              <w:rPr>
                <w:sz w:val="18"/>
              </w:rPr>
              <w:t>批，扣 8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3" w:hRule="atLeast"/>
        </w:trPr>
        <w:tc>
          <w:tcPr>
            <w:tcW w:w="559" w:type="dxa"/>
            <w:tcBorders>
              <w:top w:val="nil"/>
              <w:bottom w:val="nil"/>
            </w:tcBorders>
          </w:tcPr>
          <w:p>
            <w:pPr>
              <w:pStyle w:val="TableParagraph"/>
              <w:spacing w:before="26"/>
              <w:ind w:right="30"/>
              <w:jc w:val="center"/>
              <w:rPr>
                <w:sz w:val="18"/>
              </w:rPr>
            </w:pPr>
            <w:r>
              <w:rPr>
                <w:sz w:val="18"/>
              </w:rPr>
              <w:t>7</w:t>
            </w:r>
          </w:p>
        </w:tc>
        <w:tc>
          <w:tcPr>
            <w:tcW w:w="521" w:type="dxa"/>
            <w:vMerge/>
            <w:tcBorders>
              <w:top w:val="nil"/>
            </w:tcBorders>
          </w:tcPr>
          <w:p>
            <w:pPr>
              <w:rPr>
                <w:sz w:val="2"/>
                <w:szCs w:val="2"/>
              </w:rPr>
            </w:pPr>
          </w:p>
        </w:tc>
        <w:tc>
          <w:tcPr>
            <w:tcW w:w="864" w:type="dxa"/>
            <w:tcBorders>
              <w:top w:val="nil"/>
              <w:bottom w:val="nil"/>
            </w:tcBorders>
          </w:tcPr>
          <w:p>
            <w:pPr>
              <w:pStyle w:val="TableParagraph"/>
              <w:spacing w:before="26"/>
              <w:ind w:left="208"/>
              <w:rPr>
                <w:sz w:val="18"/>
              </w:rPr>
            </w:pPr>
            <w:r>
              <w:rPr>
                <w:sz w:val="18"/>
              </w:rPr>
              <w:t>附着</w:t>
            </w:r>
          </w:p>
        </w:tc>
        <w:tc>
          <w:tcPr>
            <w:tcW w:w="5124" w:type="dxa"/>
            <w:tcBorders>
              <w:top w:val="nil"/>
              <w:bottom w:val="nil"/>
            </w:tcBorders>
          </w:tcPr>
          <w:p>
            <w:pPr>
              <w:pStyle w:val="TableParagraph"/>
              <w:spacing w:before="28"/>
              <w:ind w:left="19"/>
              <w:rPr>
                <w:sz w:val="18"/>
              </w:rPr>
            </w:pPr>
            <w:r>
              <w:rPr>
                <w:sz w:val="18"/>
              </w:rPr>
              <w:t>安装内爬式塔式起重机的建筑承载结构未进行承载力验算，扣 8</w:t>
            </w:r>
          </w:p>
        </w:tc>
        <w:tc>
          <w:tcPr>
            <w:tcW w:w="672" w:type="dxa"/>
            <w:tcBorders>
              <w:top w:val="nil"/>
              <w:bottom w:val="nil"/>
            </w:tcBorders>
          </w:tcPr>
          <w:p>
            <w:pPr>
              <w:pStyle w:val="TableParagraph"/>
              <w:spacing w:before="28"/>
              <w:ind w:left="155"/>
              <w:rPr>
                <w:sz w:val="18"/>
              </w:rPr>
            </w:pPr>
            <w:r>
              <w:rPr>
                <w:sz w:val="18"/>
              </w:rPr>
              <w:t>1 0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1"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27"/>
              <w:ind w:left="19"/>
              <w:rPr>
                <w:sz w:val="18"/>
              </w:rPr>
            </w:pPr>
            <w:r>
              <w:rPr>
                <w:sz w:val="18"/>
              </w:rPr>
              <w:t>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1"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27"/>
              <w:ind w:left="19"/>
              <w:rPr>
                <w:sz w:val="18"/>
              </w:rPr>
            </w:pPr>
            <w:r>
              <w:rPr>
                <w:sz w:val="18"/>
              </w:rPr>
              <w:t>附着装置安装不符合产品说明书及规范要求，扣 5～10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559" w:type="dxa"/>
            <w:tcBorders>
              <w:top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tcBorders>
          </w:tcPr>
          <w:p>
            <w:pPr>
              <w:pStyle w:val="TableParagraph"/>
              <w:rPr>
                <w:rFonts w:ascii="Times New Roman"/>
                <w:sz w:val="18"/>
              </w:rPr>
            </w:pPr>
          </w:p>
        </w:tc>
        <w:tc>
          <w:tcPr>
            <w:tcW w:w="5124" w:type="dxa"/>
            <w:tcBorders>
              <w:top w:val="nil"/>
            </w:tcBorders>
          </w:tcPr>
          <w:p>
            <w:pPr>
              <w:pStyle w:val="TableParagraph"/>
              <w:spacing w:before="27"/>
              <w:ind w:left="19"/>
              <w:rPr>
                <w:sz w:val="18"/>
              </w:rPr>
            </w:pPr>
            <w:r>
              <w:rPr>
                <w:sz w:val="18"/>
              </w:rPr>
              <w:t>附着前和附着后塔身垂直度不符合规范要求，扣 10 分</w:t>
            </w:r>
          </w:p>
        </w:tc>
        <w:tc>
          <w:tcPr>
            <w:tcW w:w="672"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9" w:hRule="atLeast"/>
        </w:trPr>
        <w:tc>
          <w:tcPr>
            <w:tcW w:w="559" w:type="dxa"/>
            <w:tcBorders>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bottom w:val="nil"/>
            </w:tcBorders>
          </w:tcPr>
          <w:p>
            <w:pPr>
              <w:pStyle w:val="TableParagraph"/>
              <w:rPr>
                <w:rFonts w:ascii="Times New Roman"/>
                <w:sz w:val="18"/>
              </w:rPr>
            </w:pPr>
          </w:p>
        </w:tc>
        <w:tc>
          <w:tcPr>
            <w:tcW w:w="5124" w:type="dxa"/>
            <w:tcBorders>
              <w:bottom w:val="nil"/>
            </w:tcBorders>
          </w:tcPr>
          <w:p>
            <w:pPr>
              <w:pStyle w:val="TableParagraph"/>
              <w:spacing w:before="34"/>
              <w:ind w:left="19"/>
              <w:rPr>
                <w:sz w:val="18"/>
              </w:rPr>
            </w:pPr>
            <w:r>
              <w:rPr>
                <w:sz w:val="18"/>
              </w:rPr>
              <w:t>塔式起重机基础未按产品说明书及有关规定设计、检测、验收，</w:t>
            </w:r>
          </w:p>
        </w:tc>
        <w:tc>
          <w:tcPr>
            <w:tcW w:w="672"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249"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line="202" w:lineRule="exact" w:before="27"/>
              <w:ind w:left="19"/>
              <w:rPr>
                <w:sz w:val="18"/>
              </w:rPr>
            </w:pPr>
            <w:r>
              <w:rPr>
                <w:sz w:val="18"/>
              </w:rPr>
              <w:t>扣 5～10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402" w:hRule="atLeast"/>
        </w:trPr>
        <w:tc>
          <w:tcPr>
            <w:tcW w:w="559" w:type="dxa"/>
            <w:tcBorders>
              <w:top w:val="nil"/>
              <w:bottom w:val="nil"/>
            </w:tcBorders>
          </w:tcPr>
          <w:p>
            <w:pPr>
              <w:pStyle w:val="TableParagraph"/>
              <w:spacing w:before="75"/>
              <w:ind w:right="30"/>
              <w:jc w:val="center"/>
              <w:rPr>
                <w:sz w:val="18"/>
              </w:rPr>
            </w:pPr>
            <w:r>
              <w:rPr>
                <w:sz w:val="18"/>
              </w:rPr>
              <w:t>8</w:t>
            </w:r>
          </w:p>
        </w:tc>
        <w:tc>
          <w:tcPr>
            <w:tcW w:w="521" w:type="dxa"/>
            <w:vMerge/>
            <w:tcBorders>
              <w:top w:val="nil"/>
            </w:tcBorders>
          </w:tcPr>
          <w:p>
            <w:pPr>
              <w:rPr>
                <w:sz w:val="2"/>
                <w:szCs w:val="2"/>
              </w:rPr>
            </w:pPr>
          </w:p>
        </w:tc>
        <w:tc>
          <w:tcPr>
            <w:tcW w:w="864" w:type="dxa"/>
            <w:tcBorders>
              <w:top w:val="nil"/>
              <w:bottom w:val="nil"/>
            </w:tcBorders>
          </w:tcPr>
          <w:p>
            <w:pPr>
              <w:pStyle w:val="TableParagraph"/>
              <w:spacing w:line="191" w:lineRule="exact"/>
              <w:ind w:left="119"/>
              <w:rPr>
                <w:sz w:val="18"/>
              </w:rPr>
            </w:pPr>
            <w:r>
              <w:rPr>
                <w:sz w:val="18"/>
              </w:rPr>
              <w:t>基础与</w:t>
            </w:r>
          </w:p>
          <w:p>
            <w:pPr>
              <w:pStyle w:val="TableParagraph"/>
              <w:spacing w:line="192" w:lineRule="exact"/>
              <w:ind w:left="208"/>
              <w:rPr>
                <w:sz w:val="18"/>
              </w:rPr>
            </w:pPr>
            <w:r>
              <w:rPr>
                <w:sz w:val="18"/>
              </w:rPr>
              <w:t>轨道</w:t>
            </w:r>
          </w:p>
        </w:tc>
        <w:tc>
          <w:tcPr>
            <w:tcW w:w="5124" w:type="dxa"/>
            <w:tcBorders>
              <w:top w:val="nil"/>
              <w:bottom w:val="nil"/>
            </w:tcBorders>
          </w:tcPr>
          <w:p>
            <w:pPr>
              <w:pStyle w:val="TableParagraph"/>
              <w:spacing w:before="80"/>
              <w:ind w:left="19"/>
              <w:rPr>
                <w:sz w:val="18"/>
              </w:rPr>
            </w:pPr>
            <w:r>
              <w:rPr>
                <w:sz w:val="18"/>
              </w:rPr>
              <w:t>基础未设置排水措施，扣 4 分</w:t>
            </w:r>
          </w:p>
        </w:tc>
        <w:tc>
          <w:tcPr>
            <w:tcW w:w="672" w:type="dxa"/>
            <w:tcBorders>
              <w:top w:val="nil"/>
              <w:bottom w:val="nil"/>
            </w:tcBorders>
          </w:tcPr>
          <w:p>
            <w:pPr>
              <w:pStyle w:val="TableParagraph"/>
              <w:spacing w:before="80"/>
              <w:ind w:left="155"/>
              <w:rPr>
                <w:sz w:val="18"/>
              </w:rPr>
            </w:pPr>
            <w:r>
              <w:rPr>
                <w:sz w:val="18"/>
              </w:rPr>
              <w:t>1 0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254"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line="210" w:lineRule="exact"/>
              <w:ind w:left="19"/>
              <w:rPr>
                <w:sz w:val="18"/>
              </w:rPr>
            </w:pPr>
            <w:r>
              <w:rPr>
                <w:sz w:val="18"/>
              </w:rPr>
              <w:t>路基箱或枕木铺设不符合产品说明书及规范要求，扣 6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559" w:type="dxa"/>
            <w:tcBorders>
              <w:top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tcBorders>
          </w:tcPr>
          <w:p>
            <w:pPr>
              <w:pStyle w:val="TableParagraph"/>
              <w:rPr>
                <w:rFonts w:ascii="Times New Roman"/>
                <w:sz w:val="18"/>
              </w:rPr>
            </w:pPr>
          </w:p>
        </w:tc>
        <w:tc>
          <w:tcPr>
            <w:tcW w:w="5124" w:type="dxa"/>
            <w:tcBorders>
              <w:top w:val="nil"/>
            </w:tcBorders>
          </w:tcPr>
          <w:p>
            <w:pPr>
              <w:pStyle w:val="TableParagraph"/>
              <w:spacing w:before="27"/>
              <w:ind w:left="19"/>
              <w:rPr>
                <w:sz w:val="18"/>
              </w:rPr>
            </w:pPr>
            <w:r>
              <w:rPr>
                <w:sz w:val="18"/>
              </w:rPr>
              <w:t>轨道铺设不符合产品说明书及规范要求，扣 6 分</w:t>
            </w:r>
          </w:p>
        </w:tc>
        <w:tc>
          <w:tcPr>
            <w:tcW w:w="672"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78" w:hRule="atLeast"/>
        </w:trPr>
        <w:tc>
          <w:tcPr>
            <w:tcW w:w="559" w:type="dxa"/>
            <w:tcBorders>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bottom w:val="nil"/>
            </w:tcBorders>
          </w:tcPr>
          <w:p>
            <w:pPr>
              <w:pStyle w:val="TableParagraph"/>
              <w:rPr>
                <w:rFonts w:ascii="Times New Roman"/>
                <w:sz w:val="18"/>
              </w:rPr>
            </w:pPr>
          </w:p>
        </w:tc>
        <w:tc>
          <w:tcPr>
            <w:tcW w:w="5124" w:type="dxa"/>
            <w:tcBorders>
              <w:bottom w:val="nil"/>
            </w:tcBorders>
          </w:tcPr>
          <w:p>
            <w:pPr>
              <w:pStyle w:val="TableParagraph"/>
              <w:spacing w:before="104"/>
              <w:ind w:left="19"/>
              <w:rPr>
                <w:sz w:val="18"/>
              </w:rPr>
            </w:pPr>
            <w:r>
              <w:rPr>
                <w:sz w:val="18"/>
              </w:rPr>
              <w:t>主要结构件的变形、锈蚀不符合规范要求，扣 10 分</w:t>
            </w:r>
          </w:p>
        </w:tc>
        <w:tc>
          <w:tcPr>
            <w:tcW w:w="672"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614" w:hRule="atLeast"/>
        </w:trPr>
        <w:tc>
          <w:tcPr>
            <w:tcW w:w="559" w:type="dxa"/>
            <w:tcBorders>
              <w:top w:val="nil"/>
              <w:bottom w:val="nil"/>
            </w:tcBorders>
          </w:tcPr>
          <w:p>
            <w:pPr>
              <w:pStyle w:val="TableParagraph"/>
              <w:spacing w:before="12"/>
              <w:rPr>
                <w:rFonts w:ascii="微软雅黑"/>
                <w:b/>
                <w:sz w:val="9"/>
              </w:rPr>
            </w:pPr>
          </w:p>
          <w:p>
            <w:pPr>
              <w:pStyle w:val="TableParagraph"/>
              <w:ind w:right="30"/>
              <w:jc w:val="center"/>
              <w:rPr>
                <w:sz w:val="18"/>
              </w:rPr>
            </w:pPr>
            <w:r>
              <w:rPr>
                <w:sz w:val="18"/>
              </w:rPr>
              <w:t>9</w:t>
            </w:r>
          </w:p>
        </w:tc>
        <w:tc>
          <w:tcPr>
            <w:tcW w:w="521" w:type="dxa"/>
            <w:vMerge/>
            <w:tcBorders>
              <w:top w:val="nil"/>
            </w:tcBorders>
          </w:tcPr>
          <w:p>
            <w:pPr>
              <w:rPr>
                <w:sz w:val="2"/>
                <w:szCs w:val="2"/>
              </w:rPr>
            </w:pPr>
          </w:p>
        </w:tc>
        <w:tc>
          <w:tcPr>
            <w:tcW w:w="864" w:type="dxa"/>
            <w:tcBorders>
              <w:top w:val="nil"/>
              <w:bottom w:val="nil"/>
            </w:tcBorders>
          </w:tcPr>
          <w:p>
            <w:pPr>
              <w:pStyle w:val="TableParagraph"/>
              <w:spacing w:line="208" w:lineRule="auto" w:before="101"/>
              <w:ind w:left="208" w:right="283"/>
              <w:rPr>
                <w:sz w:val="18"/>
              </w:rPr>
            </w:pPr>
            <w:r>
              <w:rPr>
                <w:sz w:val="18"/>
              </w:rPr>
              <w:t>结构设施</w:t>
            </w:r>
          </w:p>
        </w:tc>
        <w:tc>
          <w:tcPr>
            <w:tcW w:w="5124" w:type="dxa"/>
            <w:tcBorders>
              <w:top w:val="nil"/>
              <w:bottom w:val="nil"/>
            </w:tcBorders>
          </w:tcPr>
          <w:p>
            <w:pPr>
              <w:pStyle w:val="TableParagraph"/>
              <w:spacing w:before="27"/>
              <w:ind w:left="19"/>
              <w:rPr>
                <w:sz w:val="18"/>
              </w:rPr>
            </w:pPr>
            <w:r>
              <w:rPr>
                <w:sz w:val="18"/>
              </w:rPr>
              <w:t>平台、走道、梯子、护栏的设置不符合规范要求，扣 4～8 分</w:t>
            </w:r>
          </w:p>
          <w:p>
            <w:pPr>
              <w:pStyle w:val="TableParagraph"/>
              <w:spacing w:before="81"/>
              <w:ind w:left="19"/>
              <w:rPr>
                <w:sz w:val="18"/>
              </w:rPr>
            </w:pPr>
            <w:r>
              <w:rPr>
                <w:sz w:val="18"/>
              </w:rPr>
              <w:t>高强螺栓、销轴、紧固件的紧固、连接不符合规范要求，扣 5～</w:t>
            </w:r>
          </w:p>
        </w:tc>
        <w:tc>
          <w:tcPr>
            <w:tcW w:w="672" w:type="dxa"/>
            <w:tcBorders>
              <w:top w:val="nil"/>
              <w:bottom w:val="nil"/>
            </w:tcBorders>
          </w:tcPr>
          <w:p>
            <w:pPr>
              <w:pStyle w:val="TableParagraph"/>
              <w:spacing w:before="17"/>
              <w:rPr>
                <w:rFonts w:ascii="微软雅黑"/>
                <w:b/>
                <w:sz w:val="9"/>
              </w:rPr>
            </w:pPr>
          </w:p>
          <w:p>
            <w:pPr>
              <w:pStyle w:val="TableParagraph"/>
              <w:ind w:left="155"/>
              <w:rPr>
                <w:sz w:val="18"/>
              </w:rPr>
            </w:pPr>
            <w:r>
              <w:rPr>
                <w:sz w:val="18"/>
              </w:rPr>
              <w:t>1 0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78" w:hRule="atLeast"/>
        </w:trPr>
        <w:tc>
          <w:tcPr>
            <w:tcW w:w="559" w:type="dxa"/>
            <w:tcBorders>
              <w:top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tcBorders>
          </w:tcPr>
          <w:p>
            <w:pPr>
              <w:pStyle w:val="TableParagraph"/>
              <w:rPr>
                <w:rFonts w:ascii="Times New Roman"/>
                <w:sz w:val="18"/>
              </w:rPr>
            </w:pPr>
          </w:p>
        </w:tc>
        <w:tc>
          <w:tcPr>
            <w:tcW w:w="5124" w:type="dxa"/>
            <w:tcBorders>
              <w:top w:val="nil"/>
            </w:tcBorders>
          </w:tcPr>
          <w:p>
            <w:pPr>
              <w:pStyle w:val="TableParagraph"/>
              <w:spacing w:before="27"/>
              <w:ind w:left="19"/>
              <w:rPr>
                <w:sz w:val="18"/>
              </w:rPr>
            </w:pPr>
            <w:r>
              <w:rPr>
                <w:sz w:val="18"/>
              </w:rPr>
              <w:t>10 分</w:t>
            </w:r>
          </w:p>
        </w:tc>
        <w:tc>
          <w:tcPr>
            <w:tcW w:w="672"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559" w:type="dxa"/>
            <w:tcBorders>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bottom w:val="nil"/>
            </w:tcBorders>
          </w:tcPr>
          <w:p>
            <w:pPr>
              <w:pStyle w:val="TableParagraph"/>
              <w:rPr>
                <w:rFonts w:ascii="Times New Roman"/>
                <w:sz w:val="18"/>
              </w:rPr>
            </w:pPr>
          </w:p>
        </w:tc>
        <w:tc>
          <w:tcPr>
            <w:tcW w:w="5124" w:type="dxa"/>
            <w:tcBorders>
              <w:bottom w:val="nil"/>
            </w:tcBorders>
          </w:tcPr>
          <w:p>
            <w:pPr>
              <w:pStyle w:val="TableParagraph"/>
              <w:spacing w:before="32"/>
              <w:ind w:left="19"/>
              <w:rPr>
                <w:sz w:val="18"/>
              </w:rPr>
            </w:pPr>
            <w:r>
              <w:rPr>
                <w:sz w:val="18"/>
              </w:rPr>
              <w:t>未采用 TN-S 接零保护系统供电，扣 10 分</w:t>
            </w:r>
          </w:p>
        </w:tc>
        <w:tc>
          <w:tcPr>
            <w:tcW w:w="672" w:type="dxa"/>
            <w:tcBorders>
              <w:bottom w:val="nil"/>
            </w:tcBorders>
          </w:tcPr>
          <w:p>
            <w:pPr>
              <w:pStyle w:val="TableParagraph"/>
              <w:rPr>
                <w:rFonts w:ascii="Times New Roman"/>
                <w:sz w:val="18"/>
              </w:rPr>
            </w:pPr>
          </w:p>
        </w:tc>
        <w:tc>
          <w:tcPr>
            <w:tcW w:w="720" w:type="dxa"/>
            <w:vMerge w:val="restart"/>
          </w:tcPr>
          <w:p>
            <w:pPr>
              <w:pStyle w:val="TableParagraph"/>
              <w:rPr>
                <w:rFonts w:ascii="Times New Roman"/>
                <w:sz w:val="18"/>
              </w:rPr>
            </w:pPr>
          </w:p>
        </w:tc>
        <w:tc>
          <w:tcPr>
            <w:tcW w:w="720" w:type="dxa"/>
            <w:vMerge w:val="restart"/>
          </w:tcPr>
          <w:p>
            <w:pPr>
              <w:pStyle w:val="TableParagraph"/>
              <w:rPr>
                <w:rFonts w:ascii="Times New Roman"/>
                <w:sz w:val="18"/>
              </w:rPr>
            </w:pPr>
          </w:p>
        </w:tc>
      </w:tr>
      <w:tr>
        <w:trPr>
          <w:trHeight w:val="301"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27"/>
              <w:ind w:left="19"/>
              <w:rPr>
                <w:sz w:val="18"/>
              </w:rPr>
            </w:pPr>
            <w:r>
              <w:rPr>
                <w:sz w:val="18"/>
              </w:rPr>
              <w:t>塔式起重机与架空线路安全距离不符合规范要求，未采取防护措</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250"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line="203" w:lineRule="exact" w:before="27"/>
              <w:ind w:left="19"/>
              <w:rPr>
                <w:sz w:val="18"/>
              </w:rPr>
            </w:pPr>
            <w:r>
              <w:rPr>
                <w:sz w:val="18"/>
              </w:rPr>
              <w:t>施，扣 10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401" w:hRule="atLeast"/>
        </w:trPr>
        <w:tc>
          <w:tcPr>
            <w:tcW w:w="559" w:type="dxa"/>
            <w:tcBorders>
              <w:top w:val="nil"/>
              <w:bottom w:val="nil"/>
            </w:tcBorders>
          </w:tcPr>
          <w:p>
            <w:pPr>
              <w:pStyle w:val="TableParagraph"/>
              <w:spacing w:before="74"/>
              <w:ind w:right="181"/>
              <w:jc w:val="right"/>
              <w:rPr>
                <w:sz w:val="18"/>
              </w:rPr>
            </w:pPr>
            <w:r>
              <w:rPr>
                <w:sz w:val="18"/>
              </w:rPr>
              <w:t>1 0</w:t>
            </w:r>
          </w:p>
        </w:tc>
        <w:tc>
          <w:tcPr>
            <w:tcW w:w="521" w:type="dxa"/>
            <w:vMerge/>
            <w:tcBorders>
              <w:top w:val="nil"/>
            </w:tcBorders>
          </w:tcPr>
          <w:p>
            <w:pPr>
              <w:rPr>
                <w:sz w:val="2"/>
                <w:szCs w:val="2"/>
              </w:rPr>
            </w:pPr>
          </w:p>
        </w:tc>
        <w:tc>
          <w:tcPr>
            <w:tcW w:w="864" w:type="dxa"/>
            <w:tcBorders>
              <w:top w:val="nil"/>
              <w:bottom w:val="nil"/>
            </w:tcBorders>
          </w:tcPr>
          <w:p>
            <w:pPr>
              <w:pStyle w:val="TableParagraph"/>
              <w:spacing w:line="191" w:lineRule="exact"/>
              <w:ind w:left="208"/>
              <w:rPr>
                <w:sz w:val="18"/>
              </w:rPr>
            </w:pPr>
            <w:r>
              <w:rPr>
                <w:sz w:val="18"/>
              </w:rPr>
              <w:t>电气</w:t>
            </w:r>
          </w:p>
          <w:p>
            <w:pPr>
              <w:pStyle w:val="TableParagraph"/>
              <w:spacing w:line="191" w:lineRule="exact"/>
              <w:ind w:left="208"/>
              <w:rPr>
                <w:sz w:val="18"/>
              </w:rPr>
            </w:pPr>
            <w:r>
              <w:rPr>
                <w:sz w:val="18"/>
              </w:rPr>
              <w:t>安全</w:t>
            </w:r>
          </w:p>
        </w:tc>
        <w:tc>
          <w:tcPr>
            <w:tcW w:w="5124" w:type="dxa"/>
            <w:tcBorders>
              <w:top w:val="nil"/>
              <w:bottom w:val="nil"/>
            </w:tcBorders>
          </w:tcPr>
          <w:p>
            <w:pPr>
              <w:pStyle w:val="TableParagraph"/>
              <w:spacing w:before="79"/>
              <w:ind w:left="19"/>
              <w:rPr>
                <w:sz w:val="18"/>
              </w:rPr>
            </w:pPr>
            <w:r>
              <w:rPr>
                <w:sz w:val="18"/>
              </w:rPr>
              <w:t>防护措施不符合规范要求，扣 5 分</w:t>
            </w:r>
          </w:p>
        </w:tc>
        <w:tc>
          <w:tcPr>
            <w:tcW w:w="672" w:type="dxa"/>
            <w:tcBorders>
              <w:top w:val="nil"/>
              <w:bottom w:val="nil"/>
            </w:tcBorders>
          </w:tcPr>
          <w:p>
            <w:pPr>
              <w:pStyle w:val="TableParagraph"/>
              <w:spacing w:before="79"/>
              <w:ind w:left="155"/>
              <w:rPr>
                <w:sz w:val="18"/>
              </w:rPr>
            </w:pPr>
            <w:r>
              <w:rPr>
                <w:sz w:val="18"/>
              </w:rPr>
              <w:t>1 0</w:t>
            </w: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254"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line="210" w:lineRule="exact"/>
              <w:ind w:left="19"/>
              <w:rPr>
                <w:sz w:val="18"/>
              </w:rPr>
            </w:pPr>
            <w:r>
              <w:rPr>
                <w:sz w:val="18"/>
              </w:rPr>
              <w:t>未安装避雷接地装置，扣 10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2" w:hRule="atLeast"/>
        </w:trPr>
        <w:tc>
          <w:tcPr>
            <w:tcW w:w="559" w:type="dxa"/>
            <w:tcBorders>
              <w:top w:val="nil"/>
              <w:bottom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bottom w:val="nil"/>
            </w:tcBorders>
          </w:tcPr>
          <w:p>
            <w:pPr>
              <w:pStyle w:val="TableParagraph"/>
              <w:rPr>
                <w:rFonts w:ascii="Times New Roman"/>
                <w:sz w:val="18"/>
              </w:rPr>
            </w:pPr>
          </w:p>
        </w:tc>
        <w:tc>
          <w:tcPr>
            <w:tcW w:w="5124" w:type="dxa"/>
            <w:tcBorders>
              <w:top w:val="nil"/>
              <w:bottom w:val="nil"/>
            </w:tcBorders>
          </w:tcPr>
          <w:p>
            <w:pPr>
              <w:pStyle w:val="TableParagraph"/>
              <w:spacing w:before="27"/>
              <w:ind w:left="19"/>
              <w:rPr>
                <w:sz w:val="18"/>
              </w:rPr>
            </w:pPr>
            <w:r>
              <w:rPr>
                <w:sz w:val="18"/>
              </w:rPr>
              <w:t>避雷接地装置不符合规范要求，扣 5 分</w:t>
            </w:r>
          </w:p>
        </w:tc>
        <w:tc>
          <w:tcPr>
            <w:tcW w:w="672" w:type="dxa"/>
            <w:tcBorders>
              <w:top w:val="nil"/>
              <w:bottom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306" w:hRule="atLeast"/>
        </w:trPr>
        <w:tc>
          <w:tcPr>
            <w:tcW w:w="559" w:type="dxa"/>
            <w:tcBorders>
              <w:top w:val="nil"/>
            </w:tcBorders>
          </w:tcPr>
          <w:p>
            <w:pPr>
              <w:pStyle w:val="TableParagraph"/>
              <w:rPr>
                <w:rFonts w:ascii="Times New Roman"/>
                <w:sz w:val="18"/>
              </w:rPr>
            </w:pPr>
          </w:p>
        </w:tc>
        <w:tc>
          <w:tcPr>
            <w:tcW w:w="521" w:type="dxa"/>
            <w:vMerge/>
            <w:tcBorders>
              <w:top w:val="nil"/>
            </w:tcBorders>
          </w:tcPr>
          <w:p>
            <w:pPr>
              <w:rPr>
                <w:sz w:val="2"/>
                <w:szCs w:val="2"/>
              </w:rPr>
            </w:pPr>
          </w:p>
        </w:tc>
        <w:tc>
          <w:tcPr>
            <w:tcW w:w="864" w:type="dxa"/>
            <w:tcBorders>
              <w:top w:val="nil"/>
            </w:tcBorders>
          </w:tcPr>
          <w:p>
            <w:pPr>
              <w:pStyle w:val="TableParagraph"/>
              <w:rPr>
                <w:rFonts w:ascii="Times New Roman"/>
                <w:sz w:val="18"/>
              </w:rPr>
            </w:pPr>
          </w:p>
        </w:tc>
        <w:tc>
          <w:tcPr>
            <w:tcW w:w="5124" w:type="dxa"/>
            <w:tcBorders>
              <w:top w:val="nil"/>
            </w:tcBorders>
          </w:tcPr>
          <w:p>
            <w:pPr>
              <w:pStyle w:val="TableParagraph"/>
              <w:spacing w:before="27"/>
              <w:ind w:left="19"/>
              <w:rPr>
                <w:sz w:val="18"/>
              </w:rPr>
            </w:pPr>
            <w:r>
              <w:rPr>
                <w:sz w:val="18"/>
              </w:rPr>
              <w:t>电缆使用及固定不符合规范要求，扣 5 分</w:t>
            </w:r>
          </w:p>
        </w:tc>
        <w:tc>
          <w:tcPr>
            <w:tcW w:w="672" w:type="dxa"/>
            <w:tcBorders>
              <w:top w:val="nil"/>
            </w:tcBorders>
          </w:tcPr>
          <w:p>
            <w:pPr>
              <w:pStyle w:val="TableParagraph"/>
              <w:rPr>
                <w:rFonts w:ascii="Times New Roman"/>
                <w:sz w:val="18"/>
              </w:rPr>
            </w:pPr>
          </w:p>
        </w:tc>
        <w:tc>
          <w:tcPr>
            <w:tcW w:w="720" w:type="dxa"/>
            <w:vMerge/>
            <w:tcBorders>
              <w:top w:val="nil"/>
            </w:tcBorders>
          </w:tcPr>
          <w:p>
            <w:pPr>
              <w:rPr>
                <w:sz w:val="2"/>
                <w:szCs w:val="2"/>
              </w:rPr>
            </w:pPr>
          </w:p>
        </w:tc>
        <w:tc>
          <w:tcPr>
            <w:tcW w:w="720" w:type="dxa"/>
            <w:vMerge/>
            <w:tcBorders>
              <w:top w:val="nil"/>
            </w:tcBorders>
          </w:tcPr>
          <w:p>
            <w:pPr>
              <w:rPr>
                <w:sz w:val="2"/>
                <w:szCs w:val="2"/>
              </w:rPr>
            </w:pPr>
          </w:p>
        </w:tc>
      </w:tr>
      <w:tr>
        <w:trPr>
          <w:trHeight w:val="498" w:hRule="atLeast"/>
        </w:trPr>
        <w:tc>
          <w:tcPr>
            <w:tcW w:w="559" w:type="dxa"/>
          </w:tcPr>
          <w:p>
            <w:pPr>
              <w:pStyle w:val="TableParagraph"/>
              <w:rPr>
                <w:rFonts w:ascii="Times New Roman"/>
                <w:sz w:val="18"/>
              </w:rPr>
            </w:pPr>
          </w:p>
        </w:tc>
        <w:tc>
          <w:tcPr>
            <w:tcW w:w="521" w:type="dxa"/>
            <w:vMerge/>
            <w:tcBorders>
              <w:top w:val="nil"/>
            </w:tcBorders>
          </w:tcPr>
          <w:p>
            <w:pPr>
              <w:rPr>
                <w:sz w:val="2"/>
                <w:szCs w:val="2"/>
              </w:rPr>
            </w:pPr>
          </w:p>
        </w:tc>
        <w:tc>
          <w:tcPr>
            <w:tcW w:w="864" w:type="dxa"/>
          </w:tcPr>
          <w:p>
            <w:pPr>
              <w:pStyle w:val="TableParagraph"/>
              <w:spacing w:before="121"/>
              <w:ind w:left="208"/>
              <w:rPr>
                <w:sz w:val="18"/>
              </w:rPr>
            </w:pPr>
            <w:r>
              <w:rPr>
                <w:sz w:val="18"/>
              </w:rPr>
              <w:t>小计</w:t>
            </w:r>
          </w:p>
        </w:tc>
        <w:tc>
          <w:tcPr>
            <w:tcW w:w="5124" w:type="dxa"/>
          </w:tcPr>
          <w:p>
            <w:pPr>
              <w:pStyle w:val="TableParagraph"/>
              <w:rPr>
                <w:rFonts w:ascii="Times New Roman"/>
                <w:sz w:val="18"/>
              </w:rPr>
            </w:pPr>
          </w:p>
        </w:tc>
        <w:tc>
          <w:tcPr>
            <w:tcW w:w="672" w:type="dxa"/>
          </w:tcPr>
          <w:p>
            <w:pPr>
              <w:pStyle w:val="TableParagraph"/>
              <w:spacing w:before="121"/>
              <w:ind w:left="201"/>
              <w:rPr>
                <w:sz w:val="18"/>
              </w:rPr>
            </w:pPr>
            <w:r>
              <w:rPr>
                <w:sz w:val="18"/>
              </w:rPr>
              <w:t>40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685" w:hRule="atLeast"/>
        </w:trPr>
        <w:tc>
          <w:tcPr>
            <w:tcW w:w="1944" w:type="dxa"/>
            <w:gridSpan w:val="3"/>
          </w:tcPr>
          <w:p>
            <w:pPr>
              <w:pStyle w:val="TableParagraph"/>
              <w:spacing w:before="11"/>
              <w:rPr>
                <w:rFonts w:ascii="微软雅黑"/>
                <w:b/>
                <w:sz w:val="11"/>
              </w:rPr>
            </w:pPr>
          </w:p>
          <w:p>
            <w:pPr>
              <w:pStyle w:val="TableParagraph"/>
              <w:spacing w:before="1"/>
              <w:ind w:left="376"/>
              <w:rPr>
                <w:sz w:val="18"/>
              </w:rPr>
            </w:pPr>
            <w:r>
              <w:rPr>
                <w:sz w:val="18"/>
              </w:rPr>
              <w:t>检查项目合计</w:t>
            </w:r>
          </w:p>
        </w:tc>
        <w:tc>
          <w:tcPr>
            <w:tcW w:w="5124" w:type="dxa"/>
          </w:tcPr>
          <w:p>
            <w:pPr>
              <w:pStyle w:val="TableParagraph"/>
              <w:rPr>
                <w:rFonts w:ascii="Times New Roman"/>
                <w:sz w:val="18"/>
              </w:rPr>
            </w:pPr>
          </w:p>
        </w:tc>
        <w:tc>
          <w:tcPr>
            <w:tcW w:w="672" w:type="dxa"/>
          </w:tcPr>
          <w:p>
            <w:pPr>
              <w:pStyle w:val="TableParagraph"/>
              <w:spacing w:before="11"/>
              <w:rPr>
                <w:rFonts w:ascii="微软雅黑"/>
                <w:b/>
                <w:sz w:val="11"/>
              </w:rPr>
            </w:pPr>
          </w:p>
          <w:p>
            <w:pPr>
              <w:pStyle w:val="TableParagraph"/>
              <w:spacing w:before="1"/>
              <w:ind w:left="201"/>
              <w:rPr>
                <w:sz w:val="18"/>
              </w:rPr>
            </w:pPr>
            <w:r>
              <w:rPr>
                <w:sz w:val="18"/>
              </w:rPr>
              <w:t>100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spacing w:after="0"/>
        <w:rPr>
          <w:rFonts w:ascii="Times New Roman"/>
          <w:sz w:val="18"/>
        </w:rPr>
        <w:sectPr>
          <w:pgSz w:w="11910" w:h="16840"/>
          <w:pgMar w:header="0" w:footer="912" w:top="1080" w:bottom="1100" w:left="1140" w:right="820"/>
        </w:sectPr>
      </w:pPr>
    </w:p>
    <w:p>
      <w:pPr>
        <w:spacing w:line="372" w:lineRule="exact" w:before="0"/>
        <w:ind w:left="3275" w:right="0" w:firstLine="0"/>
        <w:jc w:val="left"/>
        <w:rPr>
          <w:rFonts w:ascii="微软雅黑" w:eastAsia="微软雅黑" w:hint="eastAsia"/>
          <w:b/>
          <w:sz w:val="21"/>
        </w:rPr>
      </w:pPr>
      <w:r>
        <w:rPr/>
        <w:pict>
          <v:shape style="position:absolute;margin-left:70.320pt;margin-top:70.080025pt;width:454.95pt;height:696.15pt;mso-position-horizontal-relative:page;mso-position-vertical-relative:page;z-index:15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4"/>
                    <w:gridCol w:w="420"/>
                    <w:gridCol w:w="1078"/>
                    <w:gridCol w:w="4726"/>
                    <w:gridCol w:w="677"/>
                    <w:gridCol w:w="720"/>
                    <w:gridCol w:w="780"/>
                  </w:tblGrid>
                  <w:tr>
                    <w:trPr>
                      <w:trHeight w:val="762" w:hRule="atLeast"/>
                    </w:trPr>
                    <w:tc>
                      <w:tcPr>
                        <w:tcW w:w="684" w:type="dxa"/>
                      </w:tcPr>
                      <w:p>
                        <w:pPr>
                          <w:pStyle w:val="TableParagraph"/>
                          <w:spacing w:before="8"/>
                          <w:rPr>
                            <w:rFonts w:ascii="微软雅黑"/>
                            <w:b/>
                            <w:sz w:val="14"/>
                          </w:rPr>
                        </w:pPr>
                      </w:p>
                      <w:p>
                        <w:pPr>
                          <w:pStyle w:val="TableParagraph"/>
                          <w:ind w:left="143" w:right="131"/>
                          <w:jc w:val="center"/>
                          <w:rPr>
                            <w:sz w:val="18"/>
                          </w:rPr>
                        </w:pPr>
                        <w:r>
                          <w:rPr>
                            <w:sz w:val="18"/>
                          </w:rPr>
                          <w:t>序号</w:t>
                        </w:r>
                      </w:p>
                    </w:tc>
                    <w:tc>
                      <w:tcPr>
                        <w:tcW w:w="1498" w:type="dxa"/>
                        <w:gridSpan w:val="2"/>
                      </w:tcPr>
                      <w:p>
                        <w:pPr>
                          <w:pStyle w:val="TableParagraph"/>
                          <w:spacing w:before="8"/>
                          <w:rPr>
                            <w:rFonts w:ascii="微软雅黑"/>
                            <w:b/>
                            <w:sz w:val="14"/>
                          </w:rPr>
                        </w:pPr>
                      </w:p>
                      <w:p>
                        <w:pPr>
                          <w:pStyle w:val="TableParagraph"/>
                          <w:ind w:left="388"/>
                          <w:rPr>
                            <w:sz w:val="18"/>
                          </w:rPr>
                        </w:pPr>
                        <w:r>
                          <w:rPr>
                            <w:sz w:val="18"/>
                          </w:rPr>
                          <w:t>检查项目</w:t>
                        </w:r>
                      </w:p>
                    </w:tc>
                    <w:tc>
                      <w:tcPr>
                        <w:tcW w:w="4726" w:type="dxa"/>
                      </w:tcPr>
                      <w:p>
                        <w:pPr>
                          <w:pStyle w:val="TableParagraph"/>
                          <w:spacing w:before="8"/>
                          <w:rPr>
                            <w:rFonts w:ascii="微软雅黑"/>
                            <w:b/>
                            <w:sz w:val="14"/>
                          </w:rPr>
                        </w:pPr>
                      </w:p>
                      <w:p>
                        <w:pPr>
                          <w:pStyle w:val="TableParagraph"/>
                          <w:ind w:left="1712" w:right="1704"/>
                          <w:jc w:val="center"/>
                          <w:rPr>
                            <w:sz w:val="18"/>
                          </w:rPr>
                        </w:pPr>
                        <w:r>
                          <w:rPr>
                            <w:sz w:val="18"/>
                          </w:rPr>
                          <w:t>扣  分  标  准</w:t>
                        </w:r>
                      </w:p>
                    </w:tc>
                    <w:tc>
                      <w:tcPr>
                        <w:tcW w:w="677" w:type="dxa"/>
                      </w:tcPr>
                      <w:p>
                        <w:pPr>
                          <w:pStyle w:val="TableParagraph"/>
                          <w:spacing w:line="324" w:lineRule="auto" w:before="110"/>
                          <w:ind w:left="157" w:right="147"/>
                          <w:rPr>
                            <w:sz w:val="18"/>
                          </w:rPr>
                        </w:pPr>
                        <w:r>
                          <w:rPr>
                            <w:sz w:val="18"/>
                          </w:rPr>
                          <w:t>应得分数</w:t>
                        </w:r>
                      </w:p>
                    </w:tc>
                    <w:tc>
                      <w:tcPr>
                        <w:tcW w:w="720" w:type="dxa"/>
                      </w:tcPr>
                      <w:p>
                        <w:pPr>
                          <w:pStyle w:val="TableParagraph"/>
                          <w:spacing w:line="324" w:lineRule="auto" w:before="110"/>
                          <w:ind w:left="181" w:right="166"/>
                          <w:rPr>
                            <w:sz w:val="18"/>
                          </w:rPr>
                        </w:pPr>
                        <w:r>
                          <w:rPr>
                            <w:sz w:val="18"/>
                          </w:rPr>
                          <w:t>扣减分数</w:t>
                        </w:r>
                      </w:p>
                    </w:tc>
                    <w:tc>
                      <w:tcPr>
                        <w:tcW w:w="780" w:type="dxa"/>
                      </w:tcPr>
                      <w:p>
                        <w:pPr>
                          <w:pStyle w:val="TableParagraph"/>
                          <w:spacing w:line="324" w:lineRule="auto" w:before="110"/>
                          <w:ind w:left="210" w:right="199"/>
                          <w:rPr>
                            <w:sz w:val="18"/>
                          </w:rPr>
                        </w:pPr>
                        <w:r>
                          <w:rPr>
                            <w:sz w:val="18"/>
                          </w:rPr>
                          <w:t>实得分数</w:t>
                        </w:r>
                      </w:p>
                    </w:tc>
                  </w:tr>
                  <w:tr>
                    <w:trPr>
                      <w:trHeight w:val="1249" w:hRule="atLeast"/>
                    </w:trPr>
                    <w:tc>
                      <w:tcPr>
                        <w:tcW w:w="684" w:type="dxa"/>
                      </w:tcPr>
                      <w:p>
                        <w:pPr>
                          <w:pStyle w:val="TableParagraph"/>
                          <w:rPr>
                            <w:rFonts w:ascii="微软雅黑"/>
                            <w:b/>
                            <w:sz w:val="18"/>
                          </w:rPr>
                        </w:pPr>
                      </w:p>
                      <w:p>
                        <w:pPr>
                          <w:pStyle w:val="TableParagraph"/>
                          <w:spacing w:before="13"/>
                          <w:rPr>
                            <w:rFonts w:ascii="微软雅黑"/>
                            <w:b/>
                            <w:sz w:val="9"/>
                          </w:rPr>
                        </w:pPr>
                      </w:p>
                      <w:p>
                        <w:pPr>
                          <w:pStyle w:val="TableParagraph"/>
                          <w:ind w:left="10"/>
                          <w:jc w:val="center"/>
                          <w:rPr>
                            <w:sz w:val="18"/>
                          </w:rPr>
                        </w:pPr>
                        <w:r>
                          <w:rPr>
                            <w:sz w:val="18"/>
                          </w:rPr>
                          <w:t>1</w:t>
                        </w:r>
                      </w:p>
                    </w:tc>
                    <w:tc>
                      <w:tcPr>
                        <w:tcW w:w="420"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6"/>
                          <w:rPr>
                            <w:rFonts w:ascii="微软雅黑"/>
                            <w:b/>
                            <w:sz w:val="24"/>
                          </w:rPr>
                        </w:pPr>
                      </w:p>
                      <w:p>
                        <w:pPr>
                          <w:pStyle w:val="TableParagraph"/>
                          <w:spacing w:line="324" w:lineRule="auto" w:before="1"/>
                          <w:ind w:left="122" w:right="105"/>
                          <w:jc w:val="both"/>
                          <w:rPr>
                            <w:sz w:val="18"/>
                          </w:rPr>
                        </w:pPr>
                        <w:r>
                          <w:rPr>
                            <w:sz w:val="18"/>
                          </w:rPr>
                          <w:t>保证项目</w:t>
                        </w:r>
                      </w:p>
                    </w:tc>
                    <w:tc>
                      <w:tcPr>
                        <w:tcW w:w="1078" w:type="dxa"/>
                      </w:tcPr>
                      <w:p>
                        <w:pPr>
                          <w:pStyle w:val="TableParagraph"/>
                          <w:rPr>
                            <w:rFonts w:ascii="微软雅黑"/>
                            <w:b/>
                            <w:sz w:val="18"/>
                          </w:rPr>
                        </w:pPr>
                      </w:p>
                      <w:p>
                        <w:pPr>
                          <w:pStyle w:val="TableParagraph"/>
                          <w:spacing w:before="13"/>
                          <w:rPr>
                            <w:rFonts w:ascii="微软雅黑"/>
                            <w:b/>
                            <w:sz w:val="9"/>
                          </w:rPr>
                        </w:pPr>
                      </w:p>
                      <w:p>
                        <w:pPr>
                          <w:pStyle w:val="TableParagraph"/>
                          <w:ind w:left="159" w:right="148"/>
                          <w:jc w:val="center"/>
                          <w:rPr>
                            <w:sz w:val="18"/>
                          </w:rPr>
                        </w:pPr>
                        <w:r>
                          <w:rPr>
                            <w:sz w:val="18"/>
                          </w:rPr>
                          <w:t>施工方案</w:t>
                        </w:r>
                      </w:p>
                    </w:tc>
                    <w:tc>
                      <w:tcPr>
                        <w:tcW w:w="4726" w:type="dxa"/>
                      </w:tcPr>
                      <w:p>
                        <w:pPr>
                          <w:pStyle w:val="TableParagraph"/>
                          <w:spacing w:before="40"/>
                          <w:ind w:left="107"/>
                          <w:rPr>
                            <w:sz w:val="18"/>
                          </w:rPr>
                        </w:pPr>
                        <w:r>
                          <w:rPr>
                            <w:sz w:val="18"/>
                          </w:rPr>
                          <w:t>未编制专项施工方案或专项施工方案未经审核、审批，扣</w:t>
                        </w:r>
                      </w:p>
                      <w:p>
                        <w:pPr>
                          <w:pStyle w:val="TableParagraph"/>
                          <w:spacing w:before="84"/>
                          <w:ind w:left="107"/>
                          <w:rPr>
                            <w:sz w:val="18"/>
                          </w:rPr>
                        </w:pPr>
                        <w:r>
                          <w:rPr>
                            <w:sz w:val="18"/>
                          </w:rPr>
                          <w:t>10 分</w:t>
                        </w:r>
                      </w:p>
                      <w:p>
                        <w:pPr>
                          <w:pStyle w:val="TableParagraph"/>
                          <w:spacing w:line="310" w:lineRule="atLeast" w:before="2"/>
                          <w:ind w:left="107" w:right="106"/>
                          <w:rPr>
                            <w:sz w:val="18"/>
                          </w:rPr>
                        </w:pPr>
                        <w:r>
                          <w:rPr>
                            <w:sz w:val="18"/>
                          </w:rPr>
                          <w:t>超规模的起重吊装专项施工方案未按规定组织专家论证， 扣 10 分</w:t>
                        </w:r>
                      </w:p>
                    </w:tc>
                    <w:tc>
                      <w:tcPr>
                        <w:tcW w:w="677" w:type="dxa"/>
                      </w:tcPr>
                      <w:p>
                        <w:pPr>
                          <w:pStyle w:val="TableParagraph"/>
                          <w:rPr>
                            <w:rFonts w:ascii="微软雅黑"/>
                            <w:b/>
                            <w:sz w:val="18"/>
                          </w:rPr>
                        </w:pPr>
                      </w:p>
                      <w:p>
                        <w:pPr>
                          <w:pStyle w:val="TableParagraph"/>
                          <w:spacing w:before="13"/>
                          <w:rPr>
                            <w:rFonts w:ascii="微软雅黑"/>
                            <w:b/>
                            <w:sz w:val="9"/>
                          </w:rPr>
                        </w:pPr>
                      </w:p>
                      <w:p>
                        <w:pPr>
                          <w:pStyle w:val="TableParagraph"/>
                          <w:ind w:left="229" w:right="218"/>
                          <w:jc w:val="center"/>
                          <w:rPr>
                            <w:sz w:val="18"/>
                          </w:rPr>
                        </w:pPr>
                        <w:r>
                          <w:rPr>
                            <w:sz w:val="18"/>
                          </w:rPr>
                          <w:t>10</w:t>
                        </w:r>
                      </w:p>
                    </w:tc>
                    <w:tc>
                      <w:tcPr>
                        <w:tcW w:w="720" w:type="dxa"/>
                      </w:tcPr>
                      <w:p>
                        <w:pPr>
                          <w:pStyle w:val="TableParagraph"/>
                          <w:rPr>
                            <w:rFonts w:ascii="Times New Roman"/>
                            <w:sz w:val="18"/>
                          </w:rPr>
                        </w:pPr>
                      </w:p>
                    </w:tc>
                    <w:tc>
                      <w:tcPr>
                        <w:tcW w:w="780" w:type="dxa"/>
                      </w:tcPr>
                      <w:p>
                        <w:pPr>
                          <w:pStyle w:val="TableParagraph"/>
                          <w:rPr>
                            <w:rFonts w:ascii="Times New Roman"/>
                            <w:sz w:val="18"/>
                          </w:rPr>
                        </w:pPr>
                      </w:p>
                    </w:tc>
                  </w:tr>
                  <w:tr>
                    <w:trPr>
                      <w:trHeight w:val="1693" w:hRule="atLeast"/>
                    </w:trPr>
                    <w:tc>
                      <w:tcPr>
                        <w:tcW w:w="684" w:type="dxa"/>
                      </w:tcPr>
                      <w:p>
                        <w:pPr>
                          <w:pStyle w:val="TableParagraph"/>
                          <w:rPr>
                            <w:rFonts w:ascii="微软雅黑"/>
                            <w:b/>
                            <w:sz w:val="18"/>
                          </w:rPr>
                        </w:pPr>
                      </w:p>
                      <w:p>
                        <w:pPr>
                          <w:pStyle w:val="TableParagraph"/>
                          <w:spacing w:before="12"/>
                          <w:rPr>
                            <w:rFonts w:ascii="微软雅黑"/>
                            <w:b/>
                            <w:sz w:val="21"/>
                          </w:rPr>
                        </w:pPr>
                      </w:p>
                      <w:p>
                        <w:pPr>
                          <w:pStyle w:val="TableParagraph"/>
                          <w:spacing w:before="1"/>
                          <w:ind w:left="10"/>
                          <w:jc w:val="center"/>
                          <w:rPr>
                            <w:sz w:val="18"/>
                          </w:rPr>
                        </w:pPr>
                        <w:r>
                          <w:rPr>
                            <w:sz w:val="18"/>
                          </w:rPr>
                          <w:t>2</w:t>
                        </w:r>
                      </w:p>
                    </w:tc>
                    <w:tc>
                      <w:tcPr>
                        <w:tcW w:w="420" w:type="dxa"/>
                        <w:vMerge/>
                        <w:tcBorders>
                          <w:top w:val="nil"/>
                        </w:tcBorders>
                      </w:tcPr>
                      <w:p>
                        <w:pPr>
                          <w:rPr>
                            <w:sz w:val="2"/>
                            <w:szCs w:val="2"/>
                          </w:rPr>
                        </w:pPr>
                      </w:p>
                    </w:tc>
                    <w:tc>
                      <w:tcPr>
                        <w:tcW w:w="1078" w:type="dxa"/>
                      </w:tcPr>
                      <w:p>
                        <w:pPr>
                          <w:pStyle w:val="TableParagraph"/>
                          <w:rPr>
                            <w:rFonts w:ascii="微软雅黑"/>
                            <w:b/>
                            <w:sz w:val="18"/>
                          </w:rPr>
                        </w:pPr>
                      </w:p>
                      <w:p>
                        <w:pPr>
                          <w:pStyle w:val="TableParagraph"/>
                          <w:spacing w:before="12"/>
                          <w:rPr>
                            <w:rFonts w:ascii="微软雅黑"/>
                            <w:b/>
                            <w:sz w:val="21"/>
                          </w:rPr>
                        </w:pPr>
                      </w:p>
                      <w:p>
                        <w:pPr>
                          <w:pStyle w:val="TableParagraph"/>
                          <w:spacing w:before="1"/>
                          <w:ind w:left="159" w:right="148"/>
                          <w:jc w:val="center"/>
                          <w:rPr>
                            <w:sz w:val="18"/>
                          </w:rPr>
                        </w:pPr>
                        <w:r>
                          <w:rPr>
                            <w:sz w:val="18"/>
                          </w:rPr>
                          <w:t>起重机械</w:t>
                        </w:r>
                      </w:p>
                    </w:tc>
                    <w:tc>
                      <w:tcPr>
                        <w:tcW w:w="4726" w:type="dxa"/>
                      </w:tcPr>
                      <w:p>
                        <w:pPr>
                          <w:pStyle w:val="TableParagraph"/>
                          <w:spacing w:before="108"/>
                          <w:ind w:left="107"/>
                          <w:rPr>
                            <w:sz w:val="18"/>
                          </w:rPr>
                        </w:pPr>
                        <w:r>
                          <w:rPr>
                            <w:sz w:val="18"/>
                          </w:rPr>
                          <w:t>未安装荷载限制装置或不灵敏，扣 10 分</w:t>
                        </w:r>
                      </w:p>
                      <w:p>
                        <w:pPr>
                          <w:pStyle w:val="TableParagraph"/>
                          <w:spacing w:before="81"/>
                          <w:ind w:left="107"/>
                          <w:rPr>
                            <w:sz w:val="18"/>
                          </w:rPr>
                        </w:pPr>
                        <w:r>
                          <w:rPr>
                            <w:sz w:val="18"/>
                          </w:rPr>
                          <w:t>未安装行程限位装置或不灵敏，扣 10 分</w:t>
                        </w:r>
                      </w:p>
                      <w:p>
                        <w:pPr>
                          <w:pStyle w:val="TableParagraph"/>
                          <w:spacing w:before="81"/>
                          <w:ind w:left="107"/>
                          <w:rPr>
                            <w:sz w:val="18"/>
                          </w:rPr>
                        </w:pPr>
                        <w:r>
                          <w:rPr>
                            <w:sz w:val="18"/>
                          </w:rPr>
                          <w:t>起重拔杆组装不符合设计要求，扣 10 分</w:t>
                        </w:r>
                      </w:p>
                      <w:p>
                        <w:pPr>
                          <w:pStyle w:val="TableParagraph"/>
                          <w:spacing w:line="324" w:lineRule="auto" w:before="82"/>
                          <w:ind w:left="107" w:right="106"/>
                          <w:rPr>
                            <w:sz w:val="18"/>
                          </w:rPr>
                        </w:pPr>
                        <w:r>
                          <w:rPr>
                            <w:sz w:val="18"/>
                          </w:rPr>
                          <w:t>起重拔杆组装后未履行验收程序或验收表无责任人签字， 扣 5～10 分</w:t>
                        </w:r>
                      </w:p>
                    </w:tc>
                    <w:tc>
                      <w:tcPr>
                        <w:tcW w:w="677" w:type="dxa"/>
                      </w:tcPr>
                      <w:p>
                        <w:pPr>
                          <w:pStyle w:val="TableParagraph"/>
                          <w:rPr>
                            <w:rFonts w:ascii="微软雅黑"/>
                            <w:b/>
                            <w:sz w:val="18"/>
                          </w:rPr>
                        </w:pPr>
                      </w:p>
                      <w:p>
                        <w:pPr>
                          <w:pStyle w:val="TableParagraph"/>
                          <w:spacing w:before="12"/>
                          <w:rPr>
                            <w:rFonts w:ascii="微软雅黑"/>
                            <w:b/>
                            <w:sz w:val="21"/>
                          </w:rPr>
                        </w:pPr>
                      </w:p>
                      <w:p>
                        <w:pPr>
                          <w:pStyle w:val="TableParagraph"/>
                          <w:spacing w:before="1"/>
                          <w:ind w:left="229" w:right="218"/>
                          <w:jc w:val="center"/>
                          <w:rPr>
                            <w:sz w:val="18"/>
                          </w:rPr>
                        </w:pPr>
                        <w:r>
                          <w:rPr>
                            <w:sz w:val="18"/>
                          </w:rPr>
                          <w:t>10</w:t>
                        </w:r>
                      </w:p>
                    </w:tc>
                    <w:tc>
                      <w:tcPr>
                        <w:tcW w:w="720" w:type="dxa"/>
                      </w:tcPr>
                      <w:p>
                        <w:pPr>
                          <w:pStyle w:val="TableParagraph"/>
                          <w:rPr>
                            <w:rFonts w:ascii="Times New Roman"/>
                            <w:sz w:val="18"/>
                          </w:rPr>
                        </w:pPr>
                      </w:p>
                    </w:tc>
                    <w:tc>
                      <w:tcPr>
                        <w:tcW w:w="780" w:type="dxa"/>
                      </w:tcPr>
                      <w:p>
                        <w:pPr>
                          <w:pStyle w:val="TableParagraph"/>
                          <w:rPr>
                            <w:rFonts w:ascii="Times New Roman"/>
                            <w:sz w:val="18"/>
                          </w:rPr>
                        </w:pPr>
                      </w:p>
                    </w:tc>
                  </w:tr>
                  <w:tr>
                    <w:trPr>
                      <w:trHeight w:val="1559" w:hRule="atLeast"/>
                    </w:trPr>
                    <w:tc>
                      <w:tcPr>
                        <w:tcW w:w="684" w:type="dxa"/>
                      </w:tcPr>
                      <w:p>
                        <w:pPr>
                          <w:pStyle w:val="TableParagraph"/>
                          <w:rPr>
                            <w:rFonts w:ascii="微软雅黑"/>
                            <w:b/>
                            <w:sz w:val="18"/>
                          </w:rPr>
                        </w:pPr>
                      </w:p>
                      <w:p>
                        <w:pPr>
                          <w:pStyle w:val="TableParagraph"/>
                          <w:spacing w:before="1"/>
                          <w:rPr>
                            <w:rFonts w:ascii="微软雅黑"/>
                            <w:b/>
                            <w:sz w:val="18"/>
                          </w:rPr>
                        </w:pPr>
                      </w:p>
                      <w:p>
                        <w:pPr>
                          <w:pStyle w:val="TableParagraph"/>
                          <w:ind w:left="10"/>
                          <w:jc w:val="center"/>
                          <w:rPr>
                            <w:sz w:val="18"/>
                          </w:rPr>
                        </w:pPr>
                        <w:r>
                          <w:rPr>
                            <w:sz w:val="18"/>
                          </w:rPr>
                          <w:t>3</w:t>
                        </w:r>
                      </w:p>
                    </w:tc>
                    <w:tc>
                      <w:tcPr>
                        <w:tcW w:w="420" w:type="dxa"/>
                        <w:vMerge/>
                        <w:tcBorders>
                          <w:top w:val="nil"/>
                        </w:tcBorders>
                      </w:tcPr>
                      <w:p>
                        <w:pPr>
                          <w:rPr>
                            <w:sz w:val="2"/>
                            <w:szCs w:val="2"/>
                          </w:rPr>
                        </w:pPr>
                      </w:p>
                    </w:tc>
                    <w:tc>
                      <w:tcPr>
                        <w:tcW w:w="1078" w:type="dxa"/>
                      </w:tcPr>
                      <w:p>
                        <w:pPr>
                          <w:pStyle w:val="TableParagraph"/>
                          <w:rPr>
                            <w:rFonts w:ascii="微软雅黑"/>
                            <w:b/>
                            <w:sz w:val="18"/>
                          </w:rPr>
                        </w:pPr>
                      </w:p>
                      <w:p>
                        <w:pPr>
                          <w:pStyle w:val="TableParagraph"/>
                          <w:spacing w:before="10"/>
                          <w:rPr>
                            <w:rFonts w:ascii="微软雅黑"/>
                            <w:b/>
                            <w:sz w:val="9"/>
                          </w:rPr>
                        </w:pPr>
                      </w:p>
                      <w:p>
                        <w:pPr>
                          <w:pStyle w:val="TableParagraph"/>
                          <w:spacing w:line="324" w:lineRule="auto" w:before="1"/>
                          <w:ind w:left="268" w:right="257"/>
                          <w:rPr>
                            <w:sz w:val="18"/>
                          </w:rPr>
                        </w:pPr>
                        <w:r>
                          <w:rPr>
                            <w:sz w:val="18"/>
                          </w:rPr>
                          <w:t>钢丝绳与地锚</w:t>
                        </w:r>
                      </w:p>
                    </w:tc>
                    <w:tc>
                      <w:tcPr>
                        <w:tcW w:w="4726" w:type="dxa"/>
                      </w:tcPr>
                      <w:p>
                        <w:pPr>
                          <w:pStyle w:val="TableParagraph"/>
                          <w:spacing w:before="40"/>
                          <w:ind w:left="107"/>
                          <w:rPr>
                            <w:sz w:val="18"/>
                          </w:rPr>
                        </w:pPr>
                        <w:r>
                          <w:rPr>
                            <w:sz w:val="18"/>
                          </w:rPr>
                          <w:t>钢丝绳磨损、断丝、变形、锈蚀达到报废标准，扣 10 分</w:t>
                        </w:r>
                      </w:p>
                      <w:p>
                        <w:pPr>
                          <w:pStyle w:val="TableParagraph"/>
                          <w:spacing w:before="82"/>
                          <w:ind w:left="107"/>
                          <w:rPr>
                            <w:sz w:val="18"/>
                          </w:rPr>
                        </w:pPr>
                        <w:r>
                          <w:rPr>
                            <w:sz w:val="18"/>
                          </w:rPr>
                          <w:t>钢丝绳规格不符合起重机产品说明书要求，扣 10 分</w:t>
                        </w:r>
                      </w:p>
                      <w:p>
                        <w:pPr>
                          <w:pStyle w:val="TableParagraph"/>
                          <w:spacing w:before="81"/>
                          <w:ind w:left="107"/>
                          <w:rPr>
                            <w:sz w:val="18"/>
                          </w:rPr>
                        </w:pPr>
                        <w:r>
                          <w:rPr>
                            <w:sz w:val="18"/>
                          </w:rPr>
                          <w:t>吊钩、卷筒、滑轮磨损达到报废标准扣 10 分</w:t>
                        </w:r>
                      </w:p>
                      <w:p>
                        <w:pPr>
                          <w:pStyle w:val="TableParagraph"/>
                          <w:spacing w:line="310" w:lineRule="atLeast" w:before="2"/>
                          <w:ind w:left="107" w:right="286"/>
                          <w:rPr>
                            <w:sz w:val="18"/>
                          </w:rPr>
                        </w:pPr>
                        <w:r>
                          <w:rPr>
                            <w:spacing w:val="-3"/>
                            <w:sz w:val="18"/>
                          </w:rPr>
                          <w:t>吊钩、卷筒、滑轮未安装钢丝绳防脱装置，扣 </w:t>
                        </w:r>
                        <w:r>
                          <w:rPr>
                            <w:sz w:val="18"/>
                          </w:rPr>
                          <w:t>5～10</w:t>
                        </w:r>
                        <w:r>
                          <w:rPr>
                            <w:spacing w:val="-24"/>
                            <w:sz w:val="18"/>
                          </w:rPr>
                          <w:t> 分</w:t>
                        </w:r>
                        <w:r>
                          <w:rPr>
                            <w:spacing w:val="-25"/>
                            <w:sz w:val="18"/>
                          </w:rPr>
                          <w:t>起重拔杆的缆风绳、地锚设置不符合设计要求，扣 </w:t>
                        </w:r>
                        <w:r>
                          <w:rPr>
                            <w:sz w:val="18"/>
                          </w:rPr>
                          <w:t>8</w:t>
                        </w:r>
                        <w:r>
                          <w:rPr>
                            <w:spacing w:val="-23"/>
                            <w:sz w:val="18"/>
                          </w:rPr>
                          <w:t> 分</w:t>
                        </w:r>
                      </w:p>
                    </w:tc>
                    <w:tc>
                      <w:tcPr>
                        <w:tcW w:w="677" w:type="dxa"/>
                      </w:tcPr>
                      <w:p>
                        <w:pPr>
                          <w:pStyle w:val="TableParagraph"/>
                          <w:rPr>
                            <w:rFonts w:ascii="微软雅黑"/>
                            <w:b/>
                            <w:sz w:val="18"/>
                          </w:rPr>
                        </w:pPr>
                      </w:p>
                      <w:p>
                        <w:pPr>
                          <w:pStyle w:val="TableParagraph"/>
                          <w:spacing w:before="1"/>
                          <w:rPr>
                            <w:rFonts w:ascii="微软雅黑"/>
                            <w:b/>
                            <w:sz w:val="18"/>
                          </w:rPr>
                        </w:pPr>
                      </w:p>
                      <w:p>
                        <w:pPr>
                          <w:pStyle w:val="TableParagraph"/>
                          <w:ind w:left="229" w:right="218"/>
                          <w:jc w:val="center"/>
                          <w:rPr>
                            <w:sz w:val="18"/>
                          </w:rPr>
                        </w:pPr>
                        <w:r>
                          <w:rPr>
                            <w:sz w:val="18"/>
                          </w:rPr>
                          <w:t>10</w:t>
                        </w:r>
                      </w:p>
                    </w:tc>
                    <w:tc>
                      <w:tcPr>
                        <w:tcW w:w="720" w:type="dxa"/>
                      </w:tcPr>
                      <w:p>
                        <w:pPr>
                          <w:pStyle w:val="TableParagraph"/>
                          <w:rPr>
                            <w:rFonts w:ascii="Times New Roman"/>
                            <w:sz w:val="18"/>
                          </w:rPr>
                        </w:pPr>
                      </w:p>
                    </w:tc>
                    <w:tc>
                      <w:tcPr>
                        <w:tcW w:w="780" w:type="dxa"/>
                      </w:tcPr>
                      <w:p>
                        <w:pPr>
                          <w:pStyle w:val="TableParagraph"/>
                          <w:rPr>
                            <w:rFonts w:ascii="Times New Roman"/>
                            <w:sz w:val="18"/>
                          </w:rPr>
                        </w:pPr>
                      </w:p>
                    </w:tc>
                  </w:tr>
                  <w:tr>
                    <w:trPr>
                      <w:trHeight w:val="1871" w:hRule="atLeast"/>
                    </w:trPr>
                    <w:tc>
                      <w:tcPr>
                        <w:tcW w:w="684" w:type="dxa"/>
                      </w:tcPr>
                      <w:p>
                        <w:pPr>
                          <w:pStyle w:val="TableParagraph"/>
                          <w:rPr>
                            <w:rFonts w:ascii="微软雅黑"/>
                            <w:b/>
                            <w:sz w:val="18"/>
                          </w:rPr>
                        </w:pPr>
                      </w:p>
                      <w:p>
                        <w:pPr>
                          <w:pStyle w:val="TableParagraph"/>
                          <w:spacing w:before="9"/>
                          <w:rPr>
                            <w:rFonts w:ascii="微软雅黑"/>
                            <w:b/>
                            <w:sz w:val="26"/>
                          </w:rPr>
                        </w:pPr>
                      </w:p>
                      <w:p>
                        <w:pPr>
                          <w:pStyle w:val="TableParagraph"/>
                          <w:ind w:left="10"/>
                          <w:jc w:val="center"/>
                          <w:rPr>
                            <w:sz w:val="18"/>
                          </w:rPr>
                        </w:pPr>
                        <w:r>
                          <w:rPr>
                            <w:sz w:val="18"/>
                          </w:rPr>
                          <w:t>4</w:t>
                        </w:r>
                      </w:p>
                    </w:tc>
                    <w:tc>
                      <w:tcPr>
                        <w:tcW w:w="420" w:type="dxa"/>
                        <w:vMerge/>
                        <w:tcBorders>
                          <w:top w:val="nil"/>
                        </w:tcBorders>
                      </w:tcPr>
                      <w:p>
                        <w:pPr>
                          <w:rPr>
                            <w:sz w:val="2"/>
                            <w:szCs w:val="2"/>
                          </w:rPr>
                        </w:pPr>
                      </w:p>
                    </w:tc>
                    <w:tc>
                      <w:tcPr>
                        <w:tcW w:w="1078" w:type="dxa"/>
                      </w:tcPr>
                      <w:p>
                        <w:pPr>
                          <w:pStyle w:val="TableParagraph"/>
                          <w:rPr>
                            <w:rFonts w:ascii="微软雅黑"/>
                            <w:b/>
                            <w:sz w:val="18"/>
                          </w:rPr>
                        </w:pPr>
                      </w:p>
                      <w:p>
                        <w:pPr>
                          <w:pStyle w:val="TableParagraph"/>
                          <w:spacing w:before="9"/>
                          <w:rPr>
                            <w:rFonts w:ascii="微软雅黑"/>
                            <w:b/>
                            <w:sz w:val="26"/>
                          </w:rPr>
                        </w:pPr>
                      </w:p>
                      <w:p>
                        <w:pPr>
                          <w:pStyle w:val="TableParagraph"/>
                          <w:ind w:left="159" w:right="148"/>
                          <w:jc w:val="center"/>
                          <w:rPr>
                            <w:sz w:val="18"/>
                          </w:rPr>
                        </w:pPr>
                        <w:r>
                          <w:rPr>
                            <w:sz w:val="18"/>
                          </w:rPr>
                          <w:t>索具</w:t>
                        </w:r>
                      </w:p>
                    </w:tc>
                    <w:tc>
                      <w:tcPr>
                        <w:tcW w:w="4726" w:type="dxa"/>
                      </w:tcPr>
                      <w:p>
                        <w:pPr>
                          <w:pStyle w:val="TableParagraph"/>
                          <w:spacing w:line="324" w:lineRule="auto" w:before="40"/>
                          <w:ind w:left="107" w:right="106"/>
                          <w:rPr>
                            <w:sz w:val="18"/>
                          </w:rPr>
                        </w:pPr>
                        <w:r>
                          <w:rPr>
                            <w:sz w:val="18"/>
                          </w:rPr>
                          <w:t>索具采用编结连接时，编结部分的长度不符合规范要求， 扣 10 分</w:t>
                        </w:r>
                      </w:p>
                      <w:p>
                        <w:pPr>
                          <w:pStyle w:val="TableParagraph"/>
                          <w:spacing w:line="324" w:lineRule="auto" w:before="2"/>
                          <w:ind w:left="107" w:right="106"/>
                          <w:rPr>
                            <w:sz w:val="18"/>
                          </w:rPr>
                        </w:pPr>
                        <w:r>
                          <w:rPr>
                            <w:sz w:val="18"/>
                          </w:rPr>
                          <w:t>索具采用绳夹连接时，绳夹的规格、数量及绳夹间距不符合规范要求，扣 5～10 分</w:t>
                        </w:r>
                      </w:p>
                      <w:p>
                        <w:pPr>
                          <w:pStyle w:val="TableParagraph"/>
                          <w:spacing w:before="1"/>
                          <w:ind w:left="107"/>
                          <w:rPr>
                            <w:sz w:val="18"/>
                          </w:rPr>
                        </w:pPr>
                        <w:r>
                          <w:rPr>
                            <w:sz w:val="18"/>
                          </w:rPr>
                          <w:t>索具安全系数不符合规范要求，扣 10 分</w:t>
                        </w:r>
                      </w:p>
                      <w:p>
                        <w:pPr>
                          <w:pStyle w:val="TableParagraph"/>
                          <w:spacing w:before="81"/>
                          <w:ind w:left="107"/>
                          <w:rPr>
                            <w:sz w:val="18"/>
                          </w:rPr>
                        </w:pPr>
                        <w:r>
                          <w:rPr>
                            <w:sz w:val="18"/>
                          </w:rPr>
                          <w:t>吊索规格不匹配或机械性能不符合设计要求，扣 5～10 分</w:t>
                        </w:r>
                      </w:p>
                    </w:tc>
                    <w:tc>
                      <w:tcPr>
                        <w:tcW w:w="677" w:type="dxa"/>
                      </w:tcPr>
                      <w:p>
                        <w:pPr>
                          <w:pStyle w:val="TableParagraph"/>
                          <w:rPr>
                            <w:rFonts w:ascii="微软雅黑"/>
                            <w:b/>
                            <w:sz w:val="18"/>
                          </w:rPr>
                        </w:pPr>
                      </w:p>
                      <w:p>
                        <w:pPr>
                          <w:pStyle w:val="TableParagraph"/>
                          <w:spacing w:before="9"/>
                          <w:rPr>
                            <w:rFonts w:ascii="微软雅黑"/>
                            <w:b/>
                            <w:sz w:val="26"/>
                          </w:rPr>
                        </w:pPr>
                      </w:p>
                      <w:p>
                        <w:pPr>
                          <w:pStyle w:val="TableParagraph"/>
                          <w:ind w:left="229" w:right="218"/>
                          <w:jc w:val="center"/>
                          <w:rPr>
                            <w:sz w:val="18"/>
                          </w:rPr>
                        </w:pPr>
                        <w:r>
                          <w:rPr>
                            <w:sz w:val="18"/>
                          </w:rPr>
                          <w:t>10</w:t>
                        </w:r>
                      </w:p>
                    </w:tc>
                    <w:tc>
                      <w:tcPr>
                        <w:tcW w:w="720" w:type="dxa"/>
                      </w:tcPr>
                      <w:p>
                        <w:pPr>
                          <w:pStyle w:val="TableParagraph"/>
                          <w:rPr>
                            <w:rFonts w:ascii="Times New Roman"/>
                            <w:sz w:val="18"/>
                          </w:rPr>
                        </w:pPr>
                      </w:p>
                    </w:tc>
                    <w:tc>
                      <w:tcPr>
                        <w:tcW w:w="780" w:type="dxa"/>
                      </w:tcPr>
                      <w:p>
                        <w:pPr>
                          <w:pStyle w:val="TableParagraph"/>
                          <w:rPr>
                            <w:rFonts w:ascii="Times New Roman"/>
                            <w:sz w:val="18"/>
                          </w:rPr>
                        </w:pPr>
                      </w:p>
                    </w:tc>
                  </w:tr>
                  <w:tr>
                    <w:trPr>
                      <w:trHeight w:val="935" w:hRule="atLeast"/>
                    </w:trPr>
                    <w:tc>
                      <w:tcPr>
                        <w:tcW w:w="684" w:type="dxa"/>
                      </w:tcPr>
                      <w:p>
                        <w:pPr>
                          <w:pStyle w:val="TableParagraph"/>
                          <w:spacing w:before="2"/>
                          <w:rPr>
                            <w:rFonts w:ascii="微软雅黑"/>
                            <w:b/>
                            <w:sz w:val="19"/>
                          </w:rPr>
                        </w:pPr>
                      </w:p>
                      <w:p>
                        <w:pPr>
                          <w:pStyle w:val="TableParagraph"/>
                          <w:ind w:left="10"/>
                          <w:jc w:val="center"/>
                          <w:rPr>
                            <w:sz w:val="18"/>
                          </w:rPr>
                        </w:pPr>
                        <w:r>
                          <w:rPr>
                            <w:sz w:val="18"/>
                          </w:rPr>
                          <w:t>5</w:t>
                        </w:r>
                      </w:p>
                    </w:tc>
                    <w:tc>
                      <w:tcPr>
                        <w:tcW w:w="420" w:type="dxa"/>
                        <w:vMerge/>
                        <w:tcBorders>
                          <w:top w:val="nil"/>
                        </w:tcBorders>
                      </w:tcPr>
                      <w:p>
                        <w:pPr>
                          <w:rPr>
                            <w:sz w:val="2"/>
                            <w:szCs w:val="2"/>
                          </w:rPr>
                        </w:pPr>
                      </w:p>
                    </w:tc>
                    <w:tc>
                      <w:tcPr>
                        <w:tcW w:w="1078" w:type="dxa"/>
                      </w:tcPr>
                      <w:p>
                        <w:pPr>
                          <w:pStyle w:val="TableParagraph"/>
                          <w:spacing w:before="12"/>
                          <w:rPr>
                            <w:rFonts w:ascii="微软雅黑"/>
                            <w:b/>
                            <w:sz w:val="10"/>
                          </w:rPr>
                        </w:pPr>
                      </w:p>
                      <w:p>
                        <w:pPr>
                          <w:pStyle w:val="TableParagraph"/>
                          <w:spacing w:line="324" w:lineRule="auto"/>
                          <w:ind w:left="359" w:right="346"/>
                          <w:rPr>
                            <w:sz w:val="18"/>
                          </w:rPr>
                        </w:pPr>
                        <w:r>
                          <w:rPr>
                            <w:sz w:val="18"/>
                          </w:rPr>
                          <w:t>作业环境</w:t>
                        </w:r>
                      </w:p>
                    </w:tc>
                    <w:tc>
                      <w:tcPr>
                        <w:tcW w:w="4726" w:type="dxa"/>
                      </w:tcPr>
                      <w:p>
                        <w:pPr>
                          <w:pStyle w:val="TableParagraph"/>
                          <w:spacing w:line="324" w:lineRule="auto" w:before="40"/>
                          <w:ind w:left="107" w:right="106"/>
                          <w:rPr>
                            <w:sz w:val="18"/>
                          </w:rPr>
                        </w:pPr>
                        <w:r>
                          <w:rPr>
                            <w:sz w:val="18"/>
                          </w:rPr>
                          <w:t>起重机行走作业处地面承载能力不符合产品说明书要求或未采用有效加固措施，扣 10 分</w:t>
                        </w:r>
                      </w:p>
                      <w:p>
                        <w:pPr>
                          <w:pStyle w:val="TableParagraph"/>
                          <w:spacing w:before="2"/>
                          <w:ind w:left="107"/>
                          <w:rPr>
                            <w:sz w:val="18"/>
                          </w:rPr>
                        </w:pPr>
                        <w:r>
                          <w:rPr>
                            <w:sz w:val="18"/>
                          </w:rPr>
                          <w:t>起重机与架空线路安全距离不符合规范要求，扣 10 分</w:t>
                        </w:r>
                      </w:p>
                    </w:tc>
                    <w:tc>
                      <w:tcPr>
                        <w:tcW w:w="677" w:type="dxa"/>
                      </w:tcPr>
                      <w:p>
                        <w:pPr>
                          <w:pStyle w:val="TableParagraph"/>
                          <w:spacing w:before="2"/>
                          <w:rPr>
                            <w:rFonts w:ascii="微软雅黑"/>
                            <w:b/>
                            <w:sz w:val="19"/>
                          </w:rPr>
                        </w:pPr>
                      </w:p>
                      <w:p>
                        <w:pPr>
                          <w:pStyle w:val="TableParagraph"/>
                          <w:ind w:left="229" w:right="218"/>
                          <w:jc w:val="center"/>
                          <w:rPr>
                            <w:sz w:val="18"/>
                          </w:rPr>
                        </w:pPr>
                        <w:r>
                          <w:rPr>
                            <w:sz w:val="18"/>
                          </w:rPr>
                          <w:t>10</w:t>
                        </w:r>
                      </w:p>
                    </w:tc>
                    <w:tc>
                      <w:tcPr>
                        <w:tcW w:w="720" w:type="dxa"/>
                      </w:tcPr>
                      <w:p>
                        <w:pPr>
                          <w:pStyle w:val="TableParagraph"/>
                          <w:rPr>
                            <w:rFonts w:ascii="Times New Roman"/>
                            <w:sz w:val="18"/>
                          </w:rPr>
                        </w:pPr>
                      </w:p>
                    </w:tc>
                    <w:tc>
                      <w:tcPr>
                        <w:tcW w:w="780" w:type="dxa"/>
                      </w:tcPr>
                      <w:p>
                        <w:pPr>
                          <w:pStyle w:val="TableParagraph"/>
                          <w:rPr>
                            <w:rFonts w:ascii="Times New Roman"/>
                            <w:sz w:val="18"/>
                          </w:rPr>
                        </w:pPr>
                      </w:p>
                    </w:tc>
                  </w:tr>
                  <w:tr>
                    <w:trPr>
                      <w:trHeight w:val="1559" w:hRule="atLeast"/>
                    </w:trPr>
                    <w:tc>
                      <w:tcPr>
                        <w:tcW w:w="684" w:type="dxa"/>
                      </w:tcPr>
                      <w:p>
                        <w:pPr>
                          <w:pStyle w:val="TableParagraph"/>
                          <w:rPr>
                            <w:rFonts w:ascii="微软雅黑"/>
                            <w:b/>
                            <w:sz w:val="18"/>
                          </w:rPr>
                        </w:pPr>
                      </w:p>
                      <w:p>
                        <w:pPr>
                          <w:pStyle w:val="TableParagraph"/>
                          <w:spacing w:before="1"/>
                          <w:rPr>
                            <w:rFonts w:ascii="微软雅黑"/>
                            <w:b/>
                            <w:sz w:val="18"/>
                          </w:rPr>
                        </w:pPr>
                      </w:p>
                      <w:p>
                        <w:pPr>
                          <w:pStyle w:val="TableParagraph"/>
                          <w:ind w:left="10"/>
                          <w:jc w:val="center"/>
                          <w:rPr>
                            <w:sz w:val="18"/>
                          </w:rPr>
                        </w:pPr>
                        <w:r>
                          <w:rPr>
                            <w:sz w:val="18"/>
                          </w:rPr>
                          <w:t>6</w:t>
                        </w:r>
                      </w:p>
                    </w:tc>
                    <w:tc>
                      <w:tcPr>
                        <w:tcW w:w="420" w:type="dxa"/>
                        <w:vMerge/>
                        <w:tcBorders>
                          <w:top w:val="nil"/>
                        </w:tcBorders>
                      </w:tcPr>
                      <w:p>
                        <w:pPr>
                          <w:rPr>
                            <w:sz w:val="2"/>
                            <w:szCs w:val="2"/>
                          </w:rPr>
                        </w:pPr>
                      </w:p>
                    </w:tc>
                    <w:tc>
                      <w:tcPr>
                        <w:tcW w:w="1078" w:type="dxa"/>
                      </w:tcPr>
                      <w:p>
                        <w:pPr>
                          <w:pStyle w:val="TableParagraph"/>
                          <w:rPr>
                            <w:rFonts w:ascii="微软雅黑"/>
                            <w:b/>
                            <w:sz w:val="18"/>
                          </w:rPr>
                        </w:pPr>
                      </w:p>
                      <w:p>
                        <w:pPr>
                          <w:pStyle w:val="TableParagraph"/>
                          <w:spacing w:before="10"/>
                          <w:rPr>
                            <w:rFonts w:ascii="微软雅黑"/>
                            <w:b/>
                            <w:sz w:val="9"/>
                          </w:rPr>
                        </w:pPr>
                      </w:p>
                      <w:p>
                        <w:pPr>
                          <w:pStyle w:val="TableParagraph"/>
                          <w:spacing w:line="324" w:lineRule="auto" w:before="1"/>
                          <w:ind w:left="359" w:right="346"/>
                          <w:rPr>
                            <w:sz w:val="18"/>
                          </w:rPr>
                        </w:pPr>
                        <w:r>
                          <w:rPr>
                            <w:sz w:val="18"/>
                          </w:rPr>
                          <w:t>作业人员</w:t>
                        </w:r>
                      </w:p>
                    </w:tc>
                    <w:tc>
                      <w:tcPr>
                        <w:tcW w:w="4726" w:type="dxa"/>
                      </w:tcPr>
                      <w:p>
                        <w:pPr>
                          <w:pStyle w:val="TableParagraph"/>
                          <w:spacing w:line="324" w:lineRule="auto" w:before="40"/>
                          <w:ind w:left="107" w:right="98"/>
                          <w:rPr>
                            <w:sz w:val="18"/>
                          </w:rPr>
                        </w:pPr>
                        <w:r>
                          <w:rPr>
                            <w:sz w:val="18"/>
                          </w:rPr>
                          <w:t>起重机司机无证操作或操作证与操作机型不符，扣 5～10 分</w:t>
                        </w:r>
                      </w:p>
                      <w:p>
                        <w:pPr>
                          <w:pStyle w:val="TableParagraph"/>
                          <w:spacing w:before="2"/>
                          <w:ind w:left="107"/>
                          <w:rPr>
                            <w:sz w:val="18"/>
                          </w:rPr>
                        </w:pPr>
                        <w:r>
                          <w:rPr>
                            <w:sz w:val="18"/>
                          </w:rPr>
                          <w:t>未设置专职信号指挥和司索人员，扣 10 分</w:t>
                        </w:r>
                      </w:p>
                      <w:p>
                        <w:pPr>
                          <w:pStyle w:val="TableParagraph"/>
                          <w:spacing w:line="310" w:lineRule="atLeast" w:before="2"/>
                          <w:ind w:left="107" w:right="122"/>
                          <w:rPr>
                            <w:sz w:val="18"/>
                          </w:rPr>
                        </w:pPr>
                        <w:r>
                          <w:rPr>
                            <w:sz w:val="18"/>
                          </w:rPr>
                          <w:t>作业前未按规定进行安全技术交底或交底未形成文字记录，扣 5～10 分</w:t>
                        </w:r>
                      </w:p>
                    </w:tc>
                    <w:tc>
                      <w:tcPr>
                        <w:tcW w:w="677" w:type="dxa"/>
                      </w:tcPr>
                      <w:p>
                        <w:pPr>
                          <w:pStyle w:val="TableParagraph"/>
                          <w:rPr>
                            <w:rFonts w:ascii="微软雅黑"/>
                            <w:b/>
                            <w:sz w:val="18"/>
                          </w:rPr>
                        </w:pPr>
                      </w:p>
                      <w:p>
                        <w:pPr>
                          <w:pStyle w:val="TableParagraph"/>
                          <w:spacing w:before="1"/>
                          <w:rPr>
                            <w:rFonts w:ascii="微软雅黑"/>
                            <w:b/>
                            <w:sz w:val="18"/>
                          </w:rPr>
                        </w:pPr>
                      </w:p>
                      <w:p>
                        <w:pPr>
                          <w:pStyle w:val="TableParagraph"/>
                          <w:ind w:left="229" w:right="218"/>
                          <w:jc w:val="center"/>
                          <w:rPr>
                            <w:sz w:val="18"/>
                          </w:rPr>
                        </w:pPr>
                        <w:r>
                          <w:rPr>
                            <w:sz w:val="18"/>
                          </w:rPr>
                          <w:t>10</w:t>
                        </w:r>
                      </w:p>
                    </w:tc>
                    <w:tc>
                      <w:tcPr>
                        <w:tcW w:w="720" w:type="dxa"/>
                      </w:tcPr>
                      <w:p>
                        <w:pPr>
                          <w:pStyle w:val="TableParagraph"/>
                          <w:rPr>
                            <w:rFonts w:ascii="Times New Roman"/>
                            <w:sz w:val="18"/>
                          </w:rPr>
                        </w:pPr>
                      </w:p>
                    </w:tc>
                    <w:tc>
                      <w:tcPr>
                        <w:tcW w:w="780" w:type="dxa"/>
                      </w:tcPr>
                      <w:p>
                        <w:pPr>
                          <w:pStyle w:val="TableParagraph"/>
                          <w:rPr>
                            <w:rFonts w:ascii="Times New Roman"/>
                            <w:sz w:val="18"/>
                          </w:rPr>
                        </w:pPr>
                      </w:p>
                    </w:tc>
                  </w:tr>
                  <w:tr>
                    <w:trPr>
                      <w:trHeight w:val="436" w:hRule="atLeast"/>
                    </w:trPr>
                    <w:tc>
                      <w:tcPr>
                        <w:tcW w:w="684" w:type="dxa"/>
                      </w:tcPr>
                      <w:p>
                        <w:pPr>
                          <w:pStyle w:val="TableParagraph"/>
                          <w:rPr>
                            <w:rFonts w:ascii="Times New Roman"/>
                            <w:sz w:val="18"/>
                          </w:rPr>
                        </w:pPr>
                      </w:p>
                    </w:tc>
                    <w:tc>
                      <w:tcPr>
                        <w:tcW w:w="420" w:type="dxa"/>
                        <w:vMerge/>
                        <w:tcBorders>
                          <w:top w:val="nil"/>
                        </w:tcBorders>
                      </w:tcPr>
                      <w:p>
                        <w:pPr>
                          <w:rPr>
                            <w:sz w:val="2"/>
                            <w:szCs w:val="2"/>
                          </w:rPr>
                        </w:pPr>
                      </w:p>
                    </w:tc>
                    <w:tc>
                      <w:tcPr>
                        <w:tcW w:w="1078" w:type="dxa"/>
                      </w:tcPr>
                      <w:p>
                        <w:pPr>
                          <w:pStyle w:val="TableParagraph"/>
                          <w:spacing w:before="103"/>
                          <w:ind w:left="159" w:right="148"/>
                          <w:jc w:val="center"/>
                          <w:rPr>
                            <w:sz w:val="18"/>
                          </w:rPr>
                        </w:pPr>
                        <w:r>
                          <w:rPr>
                            <w:sz w:val="18"/>
                          </w:rPr>
                          <w:t>小 计</w:t>
                        </w:r>
                      </w:p>
                    </w:tc>
                    <w:tc>
                      <w:tcPr>
                        <w:tcW w:w="4726" w:type="dxa"/>
                      </w:tcPr>
                      <w:p>
                        <w:pPr>
                          <w:pStyle w:val="TableParagraph"/>
                          <w:rPr>
                            <w:rFonts w:ascii="Times New Roman"/>
                            <w:sz w:val="18"/>
                          </w:rPr>
                        </w:pPr>
                      </w:p>
                    </w:tc>
                    <w:tc>
                      <w:tcPr>
                        <w:tcW w:w="677" w:type="dxa"/>
                      </w:tcPr>
                      <w:p>
                        <w:pPr>
                          <w:pStyle w:val="TableParagraph"/>
                          <w:spacing w:before="103"/>
                          <w:ind w:left="229" w:right="218"/>
                          <w:jc w:val="center"/>
                          <w:rPr>
                            <w:sz w:val="18"/>
                          </w:rPr>
                        </w:pPr>
                        <w:r>
                          <w:rPr>
                            <w:sz w:val="18"/>
                          </w:rPr>
                          <w:t>60</w:t>
                        </w:r>
                      </w:p>
                    </w:tc>
                    <w:tc>
                      <w:tcPr>
                        <w:tcW w:w="720" w:type="dxa"/>
                      </w:tcPr>
                      <w:p>
                        <w:pPr>
                          <w:pStyle w:val="TableParagraph"/>
                          <w:rPr>
                            <w:rFonts w:ascii="Times New Roman"/>
                            <w:sz w:val="18"/>
                          </w:rPr>
                        </w:pPr>
                      </w:p>
                    </w:tc>
                    <w:tc>
                      <w:tcPr>
                        <w:tcW w:w="780" w:type="dxa"/>
                      </w:tcPr>
                      <w:p>
                        <w:pPr>
                          <w:pStyle w:val="TableParagraph"/>
                          <w:rPr>
                            <w:rFonts w:ascii="Times New Roman"/>
                            <w:sz w:val="18"/>
                          </w:rPr>
                        </w:pPr>
                      </w:p>
                    </w:tc>
                  </w:tr>
                  <w:tr>
                    <w:trPr>
                      <w:trHeight w:val="2183" w:hRule="atLeast"/>
                    </w:trPr>
                    <w:tc>
                      <w:tcPr>
                        <w:tcW w:w="684"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10"/>
                          <w:jc w:val="center"/>
                          <w:rPr>
                            <w:sz w:val="18"/>
                          </w:rPr>
                        </w:pPr>
                        <w:r>
                          <w:rPr>
                            <w:sz w:val="18"/>
                          </w:rPr>
                          <w:t>7</w:t>
                        </w:r>
                      </w:p>
                    </w:tc>
                    <w:tc>
                      <w:tcPr>
                        <w:tcW w:w="420" w:type="dxa"/>
                        <w:vMerge w:val="restart"/>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3"/>
                          <w:rPr>
                            <w:rFonts w:ascii="微软雅黑"/>
                            <w:b/>
                            <w:sz w:val="16"/>
                          </w:rPr>
                        </w:pPr>
                      </w:p>
                      <w:p>
                        <w:pPr>
                          <w:pStyle w:val="TableParagraph"/>
                          <w:spacing w:line="324" w:lineRule="auto"/>
                          <w:ind w:left="122" w:right="105"/>
                          <w:jc w:val="both"/>
                          <w:rPr>
                            <w:sz w:val="18"/>
                          </w:rPr>
                        </w:pPr>
                        <w:r>
                          <w:rPr>
                            <w:sz w:val="18"/>
                          </w:rPr>
                          <w:t>一般项目</w:t>
                        </w:r>
                      </w:p>
                    </w:tc>
                    <w:tc>
                      <w:tcPr>
                        <w:tcW w:w="1078" w:type="dxa"/>
                      </w:tcPr>
                      <w:p>
                        <w:pPr>
                          <w:pStyle w:val="TableParagraph"/>
                          <w:rPr>
                            <w:rFonts w:ascii="微软雅黑"/>
                            <w:b/>
                            <w:sz w:val="18"/>
                          </w:rPr>
                        </w:pPr>
                      </w:p>
                      <w:p>
                        <w:pPr>
                          <w:pStyle w:val="TableParagraph"/>
                          <w:spacing w:before="9"/>
                          <w:rPr>
                            <w:rFonts w:ascii="微软雅黑"/>
                            <w:b/>
                            <w:sz w:val="26"/>
                          </w:rPr>
                        </w:pPr>
                      </w:p>
                      <w:p>
                        <w:pPr>
                          <w:pStyle w:val="TableParagraph"/>
                          <w:spacing w:line="324" w:lineRule="auto"/>
                          <w:ind w:left="359" w:right="346"/>
                          <w:rPr>
                            <w:sz w:val="18"/>
                          </w:rPr>
                        </w:pPr>
                        <w:r>
                          <w:rPr>
                            <w:sz w:val="18"/>
                          </w:rPr>
                          <w:t>起重吊装</w:t>
                        </w:r>
                      </w:p>
                    </w:tc>
                    <w:tc>
                      <w:tcPr>
                        <w:tcW w:w="4726" w:type="dxa"/>
                      </w:tcPr>
                      <w:p>
                        <w:pPr>
                          <w:pStyle w:val="TableParagraph"/>
                          <w:spacing w:line="324" w:lineRule="auto" w:before="40"/>
                          <w:ind w:left="107" w:right="106"/>
                          <w:rPr>
                            <w:sz w:val="18"/>
                          </w:rPr>
                        </w:pPr>
                        <w:r>
                          <w:rPr>
                            <w:sz w:val="18"/>
                          </w:rPr>
                          <w:t>多台起重机同时起吊一个构件时，单台起重机所承受的荷载不符合专项施工方案要求，扣 10 分</w:t>
                        </w:r>
                      </w:p>
                      <w:p>
                        <w:pPr>
                          <w:pStyle w:val="TableParagraph"/>
                          <w:spacing w:before="2"/>
                          <w:ind w:left="107"/>
                          <w:rPr>
                            <w:sz w:val="18"/>
                          </w:rPr>
                        </w:pPr>
                        <w:r>
                          <w:rPr>
                            <w:sz w:val="18"/>
                          </w:rPr>
                          <w:t>吊索系挂点不符合专项施工方案要求，扣 5 分</w:t>
                        </w:r>
                      </w:p>
                      <w:p>
                        <w:pPr>
                          <w:pStyle w:val="TableParagraph"/>
                          <w:spacing w:line="324" w:lineRule="auto" w:before="81"/>
                          <w:ind w:left="107" w:right="106"/>
                          <w:rPr>
                            <w:sz w:val="18"/>
                          </w:rPr>
                        </w:pPr>
                        <w:r>
                          <w:rPr>
                            <w:sz w:val="18"/>
                          </w:rPr>
                          <w:t>起重机作业时起重臂下有人停留或吊运重物从人的正上方通过，扣 10 分</w:t>
                        </w:r>
                      </w:p>
                      <w:p>
                        <w:pPr>
                          <w:pStyle w:val="TableParagraph"/>
                          <w:spacing w:before="1"/>
                          <w:ind w:left="107"/>
                          <w:rPr>
                            <w:sz w:val="18"/>
                          </w:rPr>
                        </w:pPr>
                        <w:r>
                          <w:rPr>
                            <w:sz w:val="18"/>
                          </w:rPr>
                          <w:t>起重机吊具载运人员，扣 10 分</w:t>
                        </w:r>
                      </w:p>
                      <w:p>
                        <w:pPr>
                          <w:pStyle w:val="TableParagraph"/>
                          <w:spacing w:before="82"/>
                          <w:ind w:left="107"/>
                          <w:rPr>
                            <w:sz w:val="18"/>
                          </w:rPr>
                        </w:pPr>
                        <w:r>
                          <w:rPr>
                            <w:sz w:val="18"/>
                          </w:rPr>
                          <w:t>吊运易散落物件不使用吊笼，扣 6 分</w:t>
                        </w:r>
                      </w:p>
                    </w:tc>
                    <w:tc>
                      <w:tcPr>
                        <w:tcW w:w="677"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229" w:right="218"/>
                          <w:jc w:val="center"/>
                          <w:rPr>
                            <w:sz w:val="18"/>
                          </w:rPr>
                        </w:pPr>
                        <w:r>
                          <w:rPr>
                            <w:sz w:val="18"/>
                          </w:rPr>
                          <w:t>10</w:t>
                        </w:r>
                      </w:p>
                    </w:tc>
                    <w:tc>
                      <w:tcPr>
                        <w:tcW w:w="720" w:type="dxa"/>
                      </w:tcPr>
                      <w:p>
                        <w:pPr>
                          <w:pStyle w:val="TableParagraph"/>
                          <w:rPr>
                            <w:rFonts w:ascii="Times New Roman"/>
                            <w:sz w:val="18"/>
                          </w:rPr>
                        </w:pPr>
                      </w:p>
                    </w:tc>
                    <w:tc>
                      <w:tcPr>
                        <w:tcW w:w="780" w:type="dxa"/>
                      </w:tcPr>
                      <w:p>
                        <w:pPr>
                          <w:pStyle w:val="TableParagraph"/>
                          <w:rPr>
                            <w:rFonts w:ascii="Times New Roman"/>
                            <w:sz w:val="18"/>
                          </w:rPr>
                        </w:pPr>
                      </w:p>
                    </w:tc>
                  </w:tr>
                  <w:tr>
                    <w:trPr>
                      <w:trHeight w:val="1559" w:hRule="atLeast"/>
                    </w:trPr>
                    <w:tc>
                      <w:tcPr>
                        <w:tcW w:w="684" w:type="dxa"/>
                      </w:tcPr>
                      <w:p>
                        <w:pPr>
                          <w:pStyle w:val="TableParagraph"/>
                          <w:rPr>
                            <w:rFonts w:ascii="微软雅黑"/>
                            <w:b/>
                            <w:sz w:val="18"/>
                          </w:rPr>
                        </w:pPr>
                      </w:p>
                      <w:p>
                        <w:pPr>
                          <w:pStyle w:val="TableParagraph"/>
                          <w:spacing w:before="1"/>
                          <w:rPr>
                            <w:rFonts w:ascii="微软雅黑"/>
                            <w:b/>
                            <w:sz w:val="18"/>
                          </w:rPr>
                        </w:pPr>
                      </w:p>
                      <w:p>
                        <w:pPr>
                          <w:pStyle w:val="TableParagraph"/>
                          <w:ind w:left="10"/>
                          <w:jc w:val="center"/>
                          <w:rPr>
                            <w:sz w:val="18"/>
                          </w:rPr>
                        </w:pPr>
                        <w:r>
                          <w:rPr>
                            <w:sz w:val="18"/>
                          </w:rPr>
                          <w:t>8</w:t>
                        </w:r>
                      </w:p>
                    </w:tc>
                    <w:tc>
                      <w:tcPr>
                        <w:tcW w:w="420" w:type="dxa"/>
                        <w:vMerge/>
                        <w:tcBorders>
                          <w:top w:val="nil"/>
                        </w:tcBorders>
                      </w:tcPr>
                      <w:p>
                        <w:pPr>
                          <w:rPr>
                            <w:sz w:val="2"/>
                            <w:szCs w:val="2"/>
                          </w:rPr>
                        </w:pPr>
                      </w:p>
                    </w:tc>
                    <w:tc>
                      <w:tcPr>
                        <w:tcW w:w="1078" w:type="dxa"/>
                      </w:tcPr>
                      <w:p>
                        <w:pPr>
                          <w:pStyle w:val="TableParagraph"/>
                          <w:rPr>
                            <w:rFonts w:ascii="微软雅黑"/>
                            <w:b/>
                            <w:sz w:val="18"/>
                          </w:rPr>
                        </w:pPr>
                      </w:p>
                      <w:p>
                        <w:pPr>
                          <w:pStyle w:val="TableParagraph"/>
                          <w:spacing w:before="10"/>
                          <w:rPr>
                            <w:rFonts w:ascii="微软雅黑"/>
                            <w:b/>
                            <w:sz w:val="9"/>
                          </w:rPr>
                        </w:pPr>
                      </w:p>
                      <w:p>
                        <w:pPr>
                          <w:pStyle w:val="TableParagraph"/>
                          <w:spacing w:line="324" w:lineRule="auto" w:before="1"/>
                          <w:ind w:left="359" w:right="346"/>
                          <w:rPr>
                            <w:sz w:val="18"/>
                          </w:rPr>
                        </w:pPr>
                        <w:r>
                          <w:rPr>
                            <w:sz w:val="18"/>
                          </w:rPr>
                          <w:t>高处作业</w:t>
                        </w:r>
                      </w:p>
                    </w:tc>
                    <w:tc>
                      <w:tcPr>
                        <w:tcW w:w="4726" w:type="dxa"/>
                      </w:tcPr>
                      <w:p>
                        <w:pPr>
                          <w:pStyle w:val="TableParagraph"/>
                          <w:spacing w:before="40"/>
                          <w:ind w:left="107"/>
                          <w:rPr>
                            <w:sz w:val="18"/>
                          </w:rPr>
                        </w:pPr>
                        <w:r>
                          <w:rPr>
                            <w:sz w:val="18"/>
                          </w:rPr>
                          <w:t>未按规定设置高处作业平台，扣 10 分</w:t>
                        </w:r>
                      </w:p>
                      <w:p>
                        <w:pPr>
                          <w:pStyle w:val="TableParagraph"/>
                          <w:spacing w:before="82"/>
                          <w:ind w:left="107"/>
                          <w:rPr>
                            <w:sz w:val="18"/>
                          </w:rPr>
                        </w:pPr>
                        <w:r>
                          <w:rPr>
                            <w:sz w:val="18"/>
                          </w:rPr>
                          <w:t>高处作业平台设置不符合规范要求，扣 5～10 分</w:t>
                        </w:r>
                      </w:p>
                      <w:p>
                        <w:pPr>
                          <w:pStyle w:val="TableParagraph"/>
                          <w:spacing w:line="324" w:lineRule="auto" w:before="81"/>
                          <w:ind w:left="107" w:right="106"/>
                          <w:rPr>
                            <w:sz w:val="18"/>
                          </w:rPr>
                        </w:pPr>
                        <w:r>
                          <w:rPr>
                            <w:sz w:val="18"/>
                          </w:rPr>
                          <w:t>未按规定设置爬梯或爬梯的强度、构造不符合规范要求， 扣 5～8 分</w:t>
                        </w:r>
                      </w:p>
                      <w:p>
                        <w:pPr>
                          <w:pStyle w:val="TableParagraph"/>
                          <w:spacing w:before="1"/>
                          <w:ind w:left="107"/>
                          <w:rPr>
                            <w:sz w:val="18"/>
                          </w:rPr>
                        </w:pPr>
                        <w:r>
                          <w:rPr>
                            <w:sz w:val="18"/>
                          </w:rPr>
                          <w:t>未按规定设置安全带悬挂点，扣 8 分</w:t>
                        </w:r>
                      </w:p>
                    </w:tc>
                    <w:tc>
                      <w:tcPr>
                        <w:tcW w:w="677" w:type="dxa"/>
                      </w:tcPr>
                      <w:p>
                        <w:pPr>
                          <w:pStyle w:val="TableParagraph"/>
                          <w:rPr>
                            <w:rFonts w:ascii="微软雅黑"/>
                            <w:b/>
                            <w:sz w:val="18"/>
                          </w:rPr>
                        </w:pPr>
                      </w:p>
                      <w:p>
                        <w:pPr>
                          <w:pStyle w:val="TableParagraph"/>
                          <w:spacing w:before="1"/>
                          <w:rPr>
                            <w:rFonts w:ascii="微软雅黑"/>
                            <w:b/>
                            <w:sz w:val="18"/>
                          </w:rPr>
                        </w:pPr>
                      </w:p>
                      <w:p>
                        <w:pPr>
                          <w:pStyle w:val="TableParagraph"/>
                          <w:ind w:left="229" w:right="218"/>
                          <w:jc w:val="center"/>
                          <w:rPr>
                            <w:sz w:val="18"/>
                          </w:rPr>
                        </w:pPr>
                        <w:r>
                          <w:rPr>
                            <w:sz w:val="18"/>
                          </w:rPr>
                          <w:t>10</w:t>
                        </w:r>
                      </w:p>
                    </w:tc>
                    <w:tc>
                      <w:tcPr>
                        <w:tcW w:w="720" w:type="dxa"/>
                      </w:tcPr>
                      <w:p>
                        <w:pPr>
                          <w:pStyle w:val="TableParagraph"/>
                          <w:rPr>
                            <w:rFonts w:ascii="Times New Roman"/>
                            <w:sz w:val="18"/>
                          </w:rPr>
                        </w:pPr>
                      </w:p>
                    </w:tc>
                    <w:tc>
                      <w:tcPr>
                        <w:tcW w:w="780" w:type="dxa"/>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27"/>
          <w:sz w:val="21"/>
        </w:rPr>
        <w:t> </w:t>
      </w:r>
      <w:r>
        <w:rPr>
          <w:rFonts w:ascii="微软雅黑" w:eastAsia="微软雅黑" w:hint="eastAsia"/>
          <w:b/>
          <w:spacing w:val="10"/>
          <w:w w:val="72"/>
          <w:sz w:val="21"/>
        </w:rPr>
        <w:t>B</w:t>
      </w:r>
      <w:r>
        <w:rPr>
          <w:rFonts w:ascii="微软雅黑" w:eastAsia="微软雅黑" w:hint="eastAsia"/>
          <w:b/>
          <w:spacing w:val="17"/>
          <w:w w:val="174"/>
          <w:sz w:val="21"/>
        </w:rPr>
        <w:t>.</w:t>
      </w:r>
      <w:r>
        <w:rPr>
          <w:rFonts w:ascii="微软雅黑" w:eastAsia="微软雅黑" w:hint="eastAsia"/>
          <w:b/>
          <w:spacing w:val="15"/>
          <w:w w:val="80"/>
          <w:sz w:val="21"/>
        </w:rPr>
        <w:t>1</w:t>
      </w:r>
      <w:r>
        <w:rPr>
          <w:rFonts w:ascii="微软雅黑" w:eastAsia="微软雅黑" w:hint="eastAsia"/>
          <w:b/>
          <w:w w:val="80"/>
          <w:sz w:val="21"/>
        </w:rPr>
        <w:t>8</w:t>
      </w:r>
      <w:r>
        <w:rPr>
          <w:rFonts w:ascii="微软雅黑" w:eastAsia="微软雅黑" w:hint="eastAsia"/>
          <w:b/>
          <w:spacing w:val="-11"/>
          <w:sz w:val="21"/>
        </w:rPr>
        <w:t>   </w:t>
      </w:r>
      <w:r>
        <w:rPr>
          <w:rFonts w:ascii="微软雅黑" w:eastAsia="微软雅黑" w:hint="eastAsia"/>
          <w:b/>
          <w:spacing w:val="26"/>
          <w:w w:val="99"/>
          <w:sz w:val="21"/>
        </w:rPr>
        <w:t>起重吊装检查评分表</w:t>
      </w:r>
    </w:p>
    <w:p>
      <w:pPr>
        <w:spacing w:after="0" w:line="372" w:lineRule="exact"/>
        <w:jc w:val="left"/>
        <w:rPr>
          <w:rFonts w:ascii="微软雅黑" w:eastAsia="微软雅黑" w:hint="eastAsia"/>
          <w:sz w:val="21"/>
        </w:rPr>
        <w:sectPr>
          <w:pgSz w:w="11910" w:h="16840"/>
          <w:pgMar w:header="0" w:footer="912" w:top="1040" w:bottom="1100" w:left="1140" w:right="820"/>
        </w:sect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6"/>
        <w:gridCol w:w="420"/>
        <w:gridCol w:w="1078"/>
        <w:gridCol w:w="4724"/>
        <w:gridCol w:w="680"/>
        <w:gridCol w:w="721"/>
        <w:gridCol w:w="781"/>
      </w:tblGrid>
      <w:tr>
        <w:trPr>
          <w:trHeight w:val="769" w:hRule="atLeast"/>
        </w:trPr>
        <w:tc>
          <w:tcPr>
            <w:tcW w:w="686" w:type="dxa"/>
          </w:tcPr>
          <w:p>
            <w:pPr>
              <w:pStyle w:val="TableParagraph"/>
              <w:spacing w:before="2"/>
              <w:rPr>
                <w:rFonts w:ascii="微软雅黑"/>
                <w:b/>
                <w:sz w:val="14"/>
              </w:rPr>
            </w:pPr>
          </w:p>
          <w:p>
            <w:pPr>
              <w:pStyle w:val="TableParagraph"/>
              <w:ind w:left="143" w:right="129"/>
              <w:jc w:val="center"/>
              <w:rPr>
                <w:sz w:val="18"/>
              </w:rPr>
            </w:pPr>
            <w:r>
              <w:rPr>
                <w:sz w:val="18"/>
              </w:rPr>
              <w:t>序号</w:t>
            </w:r>
          </w:p>
        </w:tc>
        <w:tc>
          <w:tcPr>
            <w:tcW w:w="1498" w:type="dxa"/>
            <w:gridSpan w:val="2"/>
          </w:tcPr>
          <w:p>
            <w:pPr>
              <w:pStyle w:val="TableParagraph"/>
              <w:spacing w:before="2"/>
              <w:rPr>
                <w:rFonts w:ascii="微软雅黑"/>
                <w:b/>
                <w:sz w:val="14"/>
              </w:rPr>
            </w:pPr>
          </w:p>
          <w:p>
            <w:pPr>
              <w:pStyle w:val="TableParagraph"/>
              <w:ind w:left="389"/>
              <w:rPr>
                <w:sz w:val="18"/>
              </w:rPr>
            </w:pPr>
            <w:r>
              <w:rPr>
                <w:sz w:val="18"/>
              </w:rPr>
              <w:t>检查项目</w:t>
            </w:r>
          </w:p>
        </w:tc>
        <w:tc>
          <w:tcPr>
            <w:tcW w:w="4724" w:type="dxa"/>
          </w:tcPr>
          <w:p>
            <w:pPr>
              <w:pStyle w:val="TableParagraph"/>
              <w:spacing w:before="2"/>
              <w:rPr>
                <w:rFonts w:ascii="微软雅黑"/>
                <w:b/>
                <w:sz w:val="14"/>
              </w:rPr>
            </w:pPr>
          </w:p>
          <w:p>
            <w:pPr>
              <w:pStyle w:val="TableParagraph"/>
              <w:ind w:left="1712" w:right="1701"/>
              <w:jc w:val="center"/>
              <w:rPr>
                <w:sz w:val="18"/>
              </w:rPr>
            </w:pPr>
            <w:r>
              <w:rPr>
                <w:sz w:val="18"/>
              </w:rPr>
              <w:t>扣  分  标  准</w:t>
            </w:r>
          </w:p>
        </w:tc>
        <w:tc>
          <w:tcPr>
            <w:tcW w:w="680" w:type="dxa"/>
          </w:tcPr>
          <w:p>
            <w:pPr>
              <w:pStyle w:val="TableParagraph"/>
              <w:spacing w:line="324" w:lineRule="auto" w:before="104"/>
              <w:ind w:left="159" w:right="148"/>
              <w:rPr>
                <w:sz w:val="18"/>
              </w:rPr>
            </w:pPr>
            <w:r>
              <w:rPr>
                <w:sz w:val="18"/>
              </w:rPr>
              <w:t>应得分数</w:t>
            </w:r>
          </w:p>
        </w:tc>
        <w:tc>
          <w:tcPr>
            <w:tcW w:w="721" w:type="dxa"/>
          </w:tcPr>
          <w:p>
            <w:pPr>
              <w:pStyle w:val="TableParagraph"/>
              <w:spacing w:line="324" w:lineRule="auto" w:before="104"/>
              <w:ind w:left="180" w:right="168"/>
              <w:rPr>
                <w:sz w:val="18"/>
              </w:rPr>
            </w:pPr>
            <w:r>
              <w:rPr>
                <w:sz w:val="18"/>
              </w:rPr>
              <w:t>扣减分数</w:t>
            </w:r>
          </w:p>
        </w:tc>
        <w:tc>
          <w:tcPr>
            <w:tcW w:w="781" w:type="dxa"/>
          </w:tcPr>
          <w:p>
            <w:pPr>
              <w:pStyle w:val="TableParagraph"/>
              <w:spacing w:line="324" w:lineRule="auto" w:before="104"/>
              <w:ind w:left="297" w:right="111" w:hanging="180"/>
              <w:rPr>
                <w:sz w:val="18"/>
              </w:rPr>
            </w:pPr>
            <w:r>
              <w:rPr>
                <w:sz w:val="18"/>
              </w:rPr>
              <w:t>实得分数</w:t>
            </w:r>
          </w:p>
        </w:tc>
      </w:tr>
      <w:tr>
        <w:trPr>
          <w:trHeight w:val="935" w:hRule="atLeast"/>
        </w:trPr>
        <w:tc>
          <w:tcPr>
            <w:tcW w:w="686" w:type="dxa"/>
          </w:tcPr>
          <w:p>
            <w:pPr>
              <w:pStyle w:val="TableParagraph"/>
              <w:spacing w:before="12"/>
              <w:rPr>
                <w:rFonts w:ascii="微软雅黑"/>
                <w:b/>
                <w:sz w:val="18"/>
              </w:rPr>
            </w:pPr>
          </w:p>
          <w:p>
            <w:pPr>
              <w:pStyle w:val="TableParagraph"/>
              <w:ind w:left="13"/>
              <w:jc w:val="center"/>
              <w:rPr>
                <w:sz w:val="18"/>
              </w:rPr>
            </w:pPr>
            <w:r>
              <w:rPr>
                <w:sz w:val="18"/>
              </w:rPr>
              <w:t>9</w:t>
            </w:r>
          </w:p>
        </w:tc>
        <w:tc>
          <w:tcPr>
            <w:tcW w:w="420" w:type="dxa"/>
            <w:vMerge w:val="restart"/>
          </w:tcPr>
          <w:p>
            <w:pPr>
              <w:pStyle w:val="TableParagraph"/>
              <w:spacing w:before="4"/>
              <w:rPr>
                <w:rFonts w:ascii="微软雅黑"/>
                <w:b/>
                <w:sz w:val="26"/>
              </w:rPr>
            </w:pPr>
          </w:p>
          <w:p>
            <w:pPr>
              <w:pStyle w:val="TableParagraph"/>
              <w:spacing w:line="324" w:lineRule="auto"/>
              <w:ind w:left="122" w:right="105"/>
              <w:jc w:val="both"/>
              <w:rPr>
                <w:sz w:val="18"/>
              </w:rPr>
            </w:pPr>
            <w:r>
              <w:rPr>
                <w:sz w:val="18"/>
              </w:rPr>
              <w:t>一般项目</w:t>
            </w:r>
          </w:p>
        </w:tc>
        <w:tc>
          <w:tcPr>
            <w:tcW w:w="1078" w:type="dxa"/>
          </w:tcPr>
          <w:p>
            <w:pPr>
              <w:pStyle w:val="TableParagraph"/>
              <w:spacing w:before="3"/>
              <w:rPr>
                <w:rFonts w:ascii="微软雅黑"/>
                <w:b/>
                <w:sz w:val="10"/>
              </w:rPr>
            </w:pPr>
          </w:p>
          <w:p>
            <w:pPr>
              <w:pStyle w:val="TableParagraph"/>
              <w:spacing w:line="324" w:lineRule="auto" w:before="1"/>
              <w:ind w:left="360" w:right="345"/>
              <w:rPr>
                <w:sz w:val="18"/>
              </w:rPr>
            </w:pPr>
            <w:r>
              <w:rPr>
                <w:sz w:val="18"/>
              </w:rPr>
              <w:t>构件码放</w:t>
            </w:r>
          </w:p>
        </w:tc>
        <w:tc>
          <w:tcPr>
            <w:tcW w:w="4724" w:type="dxa"/>
          </w:tcPr>
          <w:p>
            <w:pPr>
              <w:pStyle w:val="TableParagraph"/>
              <w:spacing w:before="32"/>
              <w:ind w:left="107"/>
              <w:rPr>
                <w:sz w:val="18"/>
              </w:rPr>
            </w:pPr>
            <w:r>
              <w:rPr>
                <w:sz w:val="18"/>
              </w:rPr>
              <w:t>构件码放荷载超过作业面承载能力，扣 10 分</w:t>
            </w:r>
          </w:p>
          <w:p>
            <w:pPr>
              <w:pStyle w:val="TableParagraph"/>
              <w:spacing w:before="81"/>
              <w:ind w:left="107"/>
              <w:rPr>
                <w:sz w:val="18"/>
              </w:rPr>
            </w:pPr>
            <w:r>
              <w:rPr>
                <w:sz w:val="18"/>
              </w:rPr>
              <w:t>构件码放高度超过规定要求，扣 4 分</w:t>
            </w:r>
          </w:p>
          <w:p>
            <w:pPr>
              <w:pStyle w:val="TableParagraph"/>
              <w:spacing w:before="82"/>
              <w:ind w:left="107"/>
              <w:rPr>
                <w:sz w:val="18"/>
              </w:rPr>
            </w:pPr>
            <w:r>
              <w:rPr>
                <w:sz w:val="18"/>
              </w:rPr>
              <w:t>大型构件码放无稳定措施，扣 8 分</w:t>
            </w:r>
          </w:p>
        </w:tc>
        <w:tc>
          <w:tcPr>
            <w:tcW w:w="680" w:type="dxa"/>
          </w:tcPr>
          <w:p>
            <w:pPr>
              <w:pStyle w:val="TableParagraph"/>
              <w:spacing w:before="12"/>
              <w:rPr>
                <w:rFonts w:ascii="微软雅黑"/>
                <w:b/>
                <w:sz w:val="18"/>
              </w:rPr>
            </w:pPr>
          </w:p>
          <w:p>
            <w:pPr>
              <w:pStyle w:val="TableParagraph"/>
              <w:ind w:left="185" w:right="172"/>
              <w:jc w:val="center"/>
              <w:rPr>
                <w:sz w:val="18"/>
              </w:rPr>
            </w:pPr>
            <w:r>
              <w:rPr>
                <w:sz w:val="18"/>
              </w:rPr>
              <w:t>10</w:t>
            </w:r>
          </w:p>
        </w:tc>
        <w:tc>
          <w:tcPr>
            <w:tcW w:w="721" w:type="dxa"/>
          </w:tcPr>
          <w:p>
            <w:pPr>
              <w:pStyle w:val="TableParagraph"/>
              <w:rPr>
                <w:rFonts w:ascii="Times New Roman"/>
                <w:sz w:val="18"/>
              </w:rPr>
            </w:pPr>
          </w:p>
        </w:tc>
        <w:tc>
          <w:tcPr>
            <w:tcW w:w="781" w:type="dxa"/>
          </w:tcPr>
          <w:p>
            <w:pPr>
              <w:pStyle w:val="TableParagraph"/>
              <w:rPr>
                <w:rFonts w:ascii="Times New Roman"/>
                <w:sz w:val="18"/>
              </w:rPr>
            </w:pPr>
          </w:p>
        </w:tc>
      </w:tr>
      <w:tr>
        <w:trPr>
          <w:trHeight w:val="762" w:hRule="atLeast"/>
        </w:trPr>
        <w:tc>
          <w:tcPr>
            <w:tcW w:w="686" w:type="dxa"/>
          </w:tcPr>
          <w:p>
            <w:pPr>
              <w:pStyle w:val="TableParagraph"/>
              <w:spacing w:before="18"/>
              <w:rPr>
                <w:rFonts w:ascii="微软雅黑"/>
                <w:b/>
                <w:sz w:val="13"/>
              </w:rPr>
            </w:pPr>
          </w:p>
          <w:p>
            <w:pPr>
              <w:pStyle w:val="TableParagraph"/>
              <w:ind w:left="143" w:right="130"/>
              <w:jc w:val="center"/>
              <w:rPr>
                <w:sz w:val="18"/>
              </w:rPr>
            </w:pPr>
            <w:r>
              <w:rPr>
                <w:sz w:val="18"/>
              </w:rPr>
              <w:t>10</w:t>
            </w:r>
          </w:p>
        </w:tc>
        <w:tc>
          <w:tcPr>
            <w:tcW w:w="420" w:type="dxa"/>
            <w:vMerge/>
            <w:tcBorders>
              <w:top w:val="nil"/>
            </w:tcBorders>
          </w:tcPr>
          <w:p>
            <w:pPr>
              <w:rPr>
                <w:sz w:val="2"/>
                <w:szCs w:val="2"/>
              </w:rPr>
            </w:pPr>
          </w:p>
        </w:tc>
        <w:tc>
          <w:tcPr>
            <w:tcW w:w="1078" w:type="dxa"/>
          </w:tcPr>
          <w:p>
            <w:pPr>
              <w:pStyle w:val="TableParagraph"/>
              <w:spacing w:line="324" w:lineRule="auto" w:before="101"/>
              <w:ind w:left="360" w:right="345"/>
              <w:rPr>
                <w:sz w:val="18"/>
              </w:rPr>
            </w:pPr>
            <w:r>
              <w:rPr>
                <w:sz w:val="18"/>
              </w:rPr>
              <w:t>警戒监护</w:t>
            </w:r>
          </w:p>
        </w:tc>
        <w:tc>
          <w:tcPr>
            <w:tcW w:w="4724" w:type="dxa"/>
          </w:tcPr>
          <w:p>
            <w:pPr>
              <w:pStyle w:val="TableParagraph"/>
              <w:spacing w:before="101"/>
              <w:ind w:left="107"/>
              <w:rPr>
                <w:sz w:val="18"/>
              </w:rPr>
            </w:pPr>
            <w:r>
              <w:rPr>
                <w:sz w:val="18"/>
              </w:rPr>
              <w:t>未按规定设置作业警戒区，扣 10 分</w:t>
            </w:r>
          </w:p>
          <w:p>
            <w:pPr>
              <w:pStyle w:val="TableParagraph"/>
              <w:spacing w:before="82"/>
              <w:ind w:left="107"/>
              <w:rPr>
                <w:sz w:val="18"/>
              </w:rPr>
            </w:pPr>
            <w:r>
              <w:rPr>
                <w:sz w:val="18"/>
              </w:rPr>
              <w:t>警戒区未设专人监护，扣 5 分</w:t>
            </w:r>
          </w:p>
        </w:tc>
        <w:tc>
          <w:tcPr>
            <w:tcW w:w="680" w:type="dxa"/>
          </w:tcPr>
          <w:p>
            <w:pPr>
              <w:pStyle w:val="TableParagraph"/>
              <w:spacing w:before="18"/>
              <w:rPr>
                <w:rFonts w:ascii="微软雅黑"/>
                <w:b/>
                <w:sz w:val="13"/>
              </w:rPr>
            </w:pPr>
          </w:p>
          <w:p>
            <w:pPr>
              <w:pStyle w:val="TableParagraph"/>
              <w:ind w:left="185" w:right="172"/>
              <w:jc w:val="center"/>
              <w:rPr>
                <w:sz w:val="18"/>
              </w:rPr>
            </w:pPr>
            <w:r>
              <w:rPr>
                <w:sz w:val="18"/>
              </w:rPr>
              <w:t>10</w:t>
            </w:r>
          </w:p>
        </w:tc>
        <w:tc>
          <w:tcPr>
            <w:tcW w:w="721" w:type="dxa"/>
          </w:tcPr>
          <w:p>
            <w:pPr>
              <w:pStyle w:val="TableParagraph"/>
              <w:rPr>
                <w:rFonts w:ascii="Times New Roman"/>
                <w:sz w:val="18"/>
              </w:rPr>
            </w:pPr>
          </w:p>
        </w:tc>
        <w:tc>
          <w:tcPr>
            <w:tcW w:w="781" w:type="dxa"/>
          </w:tcPr>
          <w:p>
            <w:pPr>
              <w:pStyle w:val="TableParagraph"/>
              <w:rPr>
                <w:rFonts w:ascii="Times New Roman"/>
                <w:sz w:val="18"/>
              </w:rPr>
            </w:pPr>
          </w:p>
        </w:tc>
      </w:tr>
      <w:tr>
        <w:trPr>
          <w:trHeight w:val="433" w:hRule="atLeast"/>
        </w:trPr>
        <w:tc>
          <w:tcPr>
            <w:tcW w:w="686" w:type="dxa"/>
          </w:tcPr>
          <w:p>
            <w:pPr>
              <w:pStyle w:val="TableParagraph"/>
              <w:rPr>
                <w:rFonts w:ascii="Times New Roman"/>
                <w:sz w:val="18"/>
              </w:rPr>
            </w:pPr>
          </w:p>
        </w:tc>
        <w:tc>
          <w:tcPr>
            <w:tcW w:w="420" w:type="dxa"/>
            <w:vMerge/>
            <w:tcBorders>
              <w:top w:val="nil"/>
            </w:tcBorders>
          </w:tcPr>
          <w:p>
            <w:pPr>
              <w:rPr>
                <w:sz w:val="2"/>
                <w:szCs w:val="2"/>
              </w:rPr>
            </w:pPr>
          </w:p>
        </w:tc>
        <w:tc>
          <w:tcPr>
            <w:tcW w:w="1078" w:type="dxa"/>
          </w:tcPr>
          <w:p>
            <w:pPr>
              <w:pStyle w:val="TableParagraph"/>
              <w:spacing w:before="92"/>
              <w:ind w:left="360"/>
              <w:rPr>
                <w:sz w:val="18"/>
              </w:rPr>
            </w:pPr>
            <w:r>
              <w:rPr>
                <w:sz w:val="18"/>
              </w:rPr>
              <w:t>小计</w:t>
            </w:r>
          </w:p>
        </w:tc>
        <w:tc>
          <w:tcPr>
            <w:tcW w:w="4724" w:type="dxa"/>
          </w:tcPr>
          <w:p>
            <w:pPr>
              <w:pStyle w:val="TableParagraph"/>
              <w:rPr>
                <w:rFonts w:ascii="Times New Roman"/>
                <w:sz w:val="18"/>
              </w:rPr>
            </w:pPr>
          </w:p>
        </w:tc>
        <w:tc>
          <w:tcPr>
            <w:tcW w:w="680" w:type="dxa"/>
          </w:tcPr>
          <w:p>
            <w:pPr>
              <w:pStyle w:val="TableParagraph"/>
              <w:spacing w:before="92"/>
              <w:ind w:left="185" w:right="172"/>
              <w:jc w:val="center"/>
              <w:rPr>
                <w:sz w:val="18"/>
              </w:rPr>
            </w:pPr>
            <w:r>
              <w:rPr>
                <w:sz w:val="18"/>
              </w:rPr>
              <w:t>40</w:t>
            </w:r>
          </w:p>
        </w:tc>
        <w:tc>
          <w:tcPr>
            <w:tcW w:w="721" w:type="dxa"/>
          </w:tcPr>
          <w:p>
            <w:pPr>
              <w:pStyle w:val="TableParagraph"/>
              <w:rPr>
                <w:rFonts w:ascii="Times New Roman"/>
                <w:sz w:val="18"/>
              </w:rPr>
            </w:pPr>
          </w:p>
        </w:tc>
        <w:tc>
          <w:tcPr>
            <w:tcW w:w="781" w:type="dxa"/>
          </w:tcPr>
          <w:p>
            <w:pPr>
              <w:pStyle w:val="TableParagraph"/>
              <w:rPr>
                <w:rFonts w:ascii="Times New Roman"/>
                <w:sz w:val="18"/>
              </w:rPr>
            </w:pPr>
          </w:p>
        </w:tc>
      </w:tr>
      <w:tr>
        <w:trPr>
          <w:trHeight w:val="436" w:hRule="atLeast"/>
        </w:trPr>
        <w:tc>
          <w:tcPr>
            <w:tcW w:w="2184" w:type="dxa"/>
            <w:gridSpan w:val="3"/>
          </w:tcPr>
          <w:p>
            <w:pPr>
              <w:pStyle w:val="TableParagraph"/>
              <w:spacing w:before="94"/>
              <w:ind w:left="551"/>
              <w:rPr>
                <w:sz w:val="18"/>
              </w:rPr>
            </w:pPr>
            <w:r>
              <w:rPr>
                <w:sz w:val="18"/>
              </w:rPr>
              <w:t>检查项目合计</w:t>
            </w:r>
          </w:p>
        </w:tc>
        <w:tc>
          <w:tcPr>
            <w:tcW w:w="4724" w:type="dxa"/>
          </w:tcPr>
          <w:p>
            <w:pPr>
              <w:pStyle w:val="TableParagraph"/>
              <w:rPr>
                <w:rFonts w:ascii="Times New Roman"/>
                <w:sz w:val="18"/>
              </w:rPr>
            </w:pPr>
          </w:p>
        </w:tc>
        <w:tc>
          <w:tcPr>
            <w:tcW w:w="680" w:type="dxa"/>
          </w:tcPr>
          <w:p>
            <w:pPr>
              <w:pStyle w:val="TableParagraph"/>
              <w:spacing w:before="94"/>
              <w:ind w:left="185" w:right="175"/>
              <w:jc w:val="center"/>
              <w:rPr>
                <w:sz w:val="18"/>
              </w:rPr>
            </w:pPr>
            <w:r>
              <w:rPr>
                <w:sz w:val="18"/>
              </w:rPr>
              <w:t>100</w:t>
            </w:r>
          </w:p>
        </w:tc>
        <w:tc>
          <w:tcPr>
            <w:tcW w:w="721" w:type="dxa"/>
          </w:tcPr>
          <w:p>
            <w:pPr>
              <w:pStyle w:val="TableParagraph"/>
              <w:rPr>
                <w:rFonts w:ascii="Times New Roman"/>
                <w:sz w:val="18"/>
              </w:rPr>
            </w:pPr>
          </w:p>
        </w:tc>
        <w:tc>
          <w:tcPr>
            <w:tcW w:w="781" w:type="dxa"/>
          </w:tcPr>
          <w:p>
            <w:pPr>
              <w:pStyle w:val="TableParagraph"/>
              <w:rPr>
                <w:rFonts w:ascii="Times New Roman"/>
                <w:sz w:val="18"/>
              </w:rPr>
            </w:pPr>
          </w:p>
        </w:tc>
      </w:tr>
    </w:tbl>
    <w:p>
      <w:pPr>
        <w:spacing w:after="0"/>
        <w:rPr>
          <w:rFonts w:ascii="Times New Roman"/>
          <w:sz w:val="18"/>
        </w:rPr>
        <w:sectPr>
          <w:pgSz w:w="11910" w:h="16840"/>
          <w:pgMar w:header="0" w:footer="912" w:top="1080" w:bottom="1100" w:left="1140" w:right="820"/>
        </w:sectPr>
      </w:pPr>
    </w:p>
    <w:p>
      <w:pPr>
        <w:spacing w:line="372" w:lineRule="exact" w:before="0"/>
        <w:ind w:left="3275" w:right="0" w:firstLine="0"/>
        <w:jc w:val="left"/>
        <w:rPr>
          <w:rFonts w:ascii="微软雅黑" w:eastAsia="微软雅黑" w:hint="eastAsia"/>
          <w:b/>
          <w:sz w:val="21"/>
        </w:rPr>
      </w:pPr>
      <w:r>
        <w:rPr/>
        <w:pict>
          <v:shape style="position:absolute;margin-left:62.52pt;margin-top:70.080025pt;width:459.75pt;height:686.3pt;mso-position-horizontal-relative:page;mso-position-vertical-relative:page;z-index:157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003"/>
                    <w:gridCol w:w="5297"/>
                    <w:gridCol w:w="720"/>
                    <w:gridCol w:w="720"/>
                    <w:gridCol w:w="720"/>
                  </w:tblGrid>
                  <w:tr>
                    <w:trPr>
                      <w:trHeight w:val="640" w:hRule="atLeast"/>
                    </w:trPr>
                    <w:tc>
                      <w:tcPr>
                        <w:tcW w:w="720" w:type="dxa"/>
                      </w:tcPr>
                      <w:p>
                        <w:pPr>
                          <w:pStyle w:val="TableParagraph"/>
                          <w:spacing w:before="3"/>
                          <w:rPr>
                            <w:rFonts w:ascii="微软雅黑"/>
                            <w:b/>
                            <w:sz w:val="11"/>
                          </w:rPr>
                        </w:pPr>
                      </w:p>
                      <w:p>
                        <w:pPr>
                          <w:pStyle w:val="TableParagraph"/>
                          <w:ind w:left="162" w:right="148"/>
                          <w:jc w:val="center"/>
                          <w:rPr>
                            <w:sz w:val="18"/>
                          </w:rPr>
                        </w:pPr>
                        <w:r>
                          <w:rPr>
                            <w:sz w:val="18"/>
                          </w:rPr>
                          <w:t>序号</w:t>
                        </w:r>
                      </w:p>
                    </w:tc>
                    <w:tc>
                      <w:tcPr>
                        <w:tcW w:w="1003" w:type="dxa"/>
                      </w:tcPr>
                      <w:p>
                        <w:pPr>
                          <w:pStyle w:val="TableParagraph"/>
                          <w:spacing w:before="3"/>
                          <w:rPr>
                            <w:rFonts w:ascii="微软雅黑"/>
                            <w:b/>
                            <w:sz w:val="11"/>
                          </w:rPr>
                        </w:pPr>
                      </w:p>
                      <w:p>
                        <w:pPr>
                          <w:pStyle w:val="TableParagraph"/>
                          <w:ind w:left="121" w:right="112"/>
                          <w:jc w:val="center"/>
                          <w:rPr>
                            <w:sz w:val="18"/>
                          </w:rPr>
                        </w:pPr>
                        <w:r>
                          <w:rPr>
                            <w:sz w:val="18"/>
                          </w:rPr>
                          <w:t>检查项目</w:t>
                        </w:r>
                      </w:p>
                    </w:tc>
                    <w:tc>
                      <w:tcPr>
                        <w:tcW w:w="5297" w:type="dxa"/>
                      </w:tcPr>
                      <w:p>
                        <w:pPr>
                          <w:pStyle w:val="TableParagraph"/>
                          <w:spacing w:before="3"/>
                          <w:rPr>
                            <w:rFonts w:ascii="微软雅黑"/>
                            <w:b/>
                            <w:sz w:val="11"/>
                          </w:rPr>
                        </w:pPr>
                      </w:p>
                      <w:p>
                        <w:pPr>
                          <w:pStyle w:val="TableParagraph"/>
                          <w:ind w:left="2269" w:right="2257"/>
                          <w:jc w:val="center"/>
                          <w:rPr>
                            <w:sz w:val="18"/>
                          </w:rPr>
                        </w:pPr>
                        <w:r>
                          <w:rPr>
                            <w:sz w:val="18"/>
                          </w:rPr>
                          <w:t>扣分标准</w:t>
                        </w:r>
                      </w:p>
                    </w:tc>
                    <w:tc>
                      <w:tcPr>
                        <w:tcW w:w="720" w:type="dxa"/>
                      </w:tcPr>
                      <w:p>
                        <w:pPr>
                          <w:pStyle w:val="TableParagraph"/>
                          <w:spacing w:before="50"/>
                          <w:ind w:left="182"/>
                          <w:rPr>
                            <w:sz w:val="18"/>
                          </w:rPr>
                        </w:pPr>
                        <w:r>
                          <w:rPr>
                            <w:sz w:val="18"/>
                          </w:rPr>
                          <w:t>应得</w:t>
                        </w:r>
                      </w:p>
                      <w:p>
                        <w:pPr>
                          <w:pStyle w:val="TableParagraph"/>
                          <w:spacing w:before="81"/>
                          <w:ind w:left="182"/>
                          <w:rPr>
                            <w:sz w:val="18"/>
                          </w:rPr>
                        </w:pPr>
                        <w:r>
                          <w:rPr>
                            <w:sz w:val="18"/>
                          </w:rPr>
                          <w:t>分数</w:t>
                        </w:r>
                      </w:p>
                    </w:tc>
                    <w:tc>
                      <w:tcPr>
                        <w:tcW w:w="720" w:type="dxa"/>
                      </w:tcPr>
                      <w:p>
                        <w:pPr>
                          <w:pStyle w:val="TableParagraph"/>
                          <w:spacing w:before="50"/>
                          <w:ind w:left="182"/>
                          <w:rPr>
                            <w:sz w:val="18"/>
                          </w:rPr>
                        </w:pPr>
                        <w:r>
                          <w:rPr>
                            <w:sz w:val="18"/>
                          </w:rPr>
                          <w:t>扣减</w:t>
                        </w:r>
                      </w:p>
                      <w:p>
                        <w:pPr>
                          <w:pStyle w:val="TableParagraph"/>
                          <w:spacing w:before="81"/>
                          <w:ind w:left="182"/>
                          <w:rPr>
                            <w:sz w:val="18"/>
                          </w:rPr>
                        </w:pPr>
                        <w:r>
                          <w:rPr>
                            <w:sz w:val="18"/>
                          </w:rPr>
                          <w:t>分数</w:t>
                        </w:r>
                      </w:p>
                    </w:tc>
                    <w:tc>
                      <w:tcPr>
                        <w:tcW w:w="720" w:type="dxa"/>
                      </w:tcPr>
                      <w:p>
                        <w:pPr>
                          <w:pStyle w:val="TableParagraph"/>
                          <w:spacing w:before="50"/>
                          <w:ind w:left="182"/>
                          <w:rPr>
                            <w:sz w:val="18"/>
                          </w:rPr>
                        </w:pPr>
                        <w:r>
                          <w:rPr>
                            <w:sz w:val="18"/>
                          </w:rPr>
                          <w:t>实得</w:t>
                        </w:r>
                      </w:p>
                      <w:p>
                        <w:pPr>
                          <w:pStyle w:val="TableParagraph"/>
                          <w:spacing w:before="81"/>
                          <w:ind w:left="182"/>
                          <w:rPr>
                            <w:sz w:val="18"/>
                          </w:rPr>
                        </w:pPr>
                        <w:r>
                          <w:rPr>
                            <w:sz w:val="18"/>
                          </w:rPr>
                          <w:t>分数</w:t>
                        </w:r>
                      </w:p>
                    </w:tc>
                  </w:tr>
                  <w:tr>
                    <w:trPr>
                      <w:trHeight w:val="1871" w:hRule="atLeast"/>
                    </w:trPr>
                    <w:tc>
                      <w:tcPr>
                        <w:tcW w:w="720" w:type="dxa"/>
                      </w:tcPr>
                      <w:p>
                        <w:pPr>
                          <w:pStyle w:val="TableParagraph"/>
                          <w:rPr>
                            <w:rFonts w:ascii="微软雅黑"/>
                            <w:b/>
                            <w:sz w:val="18"/>
                          </w:rPr>
                        </w:pPr>
                      </w:p>
                      <w:p>
                        <w:pPr>
                          <w:pStyle w:val="TableParagraph"/>
                          <w:spacing w:before="9"/>
                          <w:rPr>
                            <w:rFonts w:ascii="微软雅黑"/>
                            <w:b/>
                            <w:sz w:val="26"/>
                          </w:rPr>
                        </w:pPr>
                      </w:p>
                      <w:p>
                        <w:pPr>
                          <w:pStyle w:val="TableParagraph"/>
                          <w:ind w:left="13"/>
                          <w:jc w:val="center"/>
                          <w:rPr>
                            <w:sz w:val="18"/>
                          </w:rPr>
                        </w:pPr>
                        <w:r>
                          <w:rPr>
                            <w:sz w:val="18"/>
                          </w:rPr>
                          <w:t>1</w:t>
                        </w:r>
                      </w:p>
                    </w:tc>
                    <w:tc>
                      <w:tcPr>
                        <w:tcW w:w="1003" w:type="dxa"/>
                      </w:tcPr>
                      <w:p>
                        <w:pPr>
                          <w:pStyle w:val="TableParagraph"/>
                          <w:rPr>
                            <w:rFonts w:ascii="微软雅黑"/>
                            <w:b/>
                            <w:sz w:val="18"/>
                          </w:rPr>
                        </w:pPr>
                      </w:p>
                      <w:p>
                        <w:pPr>
                          <w:pStyle w:val="TableParagraph"/>
                          <w:spacing w:before="9"/>
                          <w:rPr>
                            <w:rFonts w:ascii="微软雅黑"/>
                            <w:b/>
                            <w:sz w:val="26"/>
                          </w:rPr>
                        </w:pPr>
                      </w:p>
                      <w:p>
                        <w:pPr>
                          <w:pStyle w:val="TableParagraph"/>
                          <w:ind w:left="121" w:right="112"/>
                          <w:jc w:val="center"/>
                          <w:rPr>
                            <w:sz w:val="18"/>
                          </w:rPr>
                        </w:pPr>
                        <w:r>
                          <w:rPr>
                            <w:sz w:val="18"/>
                          </w:rPr>
                          <w:t>平刨</w:t>
                        </w:r>
                      </w:p>
                    </w:tc>
                    <w:tc>
                      <w:tcPr>
                        <w:tcW w:w="5297" w:type="dxa"/>
                      </w:tcPr>
                      <w:p>
                        <w:pPr>
                          <w:pStyle w:val="TableParagraph"/>
                          <w:spacing w:before="40"/>
                          <w:ind w:left="110"/>
                          <w:rPr>
                            <w:sz w:val="18"/>
                          </w:rPr>
                        </w:pPr>
                        <w:r>
                          <w:rPr>
                            <w:sz w:val="18"/>
                          </w:rPr>
                          <w:t>平刨安装后未履行验收程序，扣 5 分</w:t>
                        </w:r>
                      </w:p>
                      <w:p>
                        <w:pPr>
                          <w:pStyle w:val="TableParagraph"/>
                          <w:spacing w:before="82"/>
                          <w:ind w:left="110"/>
                          <w:rPr>
                            <w:sz w:val="18"/>
                          </w:rPr>
                        </w:pPr>
                        <w:r>
                          <w:rPr>
                            <w:sz w:val="18"/>
                          </w:rPr>
                          <w:t>未设置护手安全装置，扣 5 分</w:t>
                        </w:r>
                      </w:p>
                      <w:p>
                        <w:pPr>
                          <w:pStyle w:val="TableParagraph"/>
                          <w:spacing w:before="81"/>
                          <w:ind w:left="110"/>
                          <w:rPr>
                            <w:sz w:val="18"/>
                          </w:rPr>
                        </w:pPr>
                        <w:r>
                          <w:rPr>
                            <w:sz w:val="18"/>
                          </w:rPr>
                          <w:t>传动部位未设置防护罩，扣 5 分</w:t>
                        </w:r>
                      </w:p>
                      <w:p>
                        <w:pPr>
                          <w:pStyle w:val="TableParagraph"/>
                          <w:spacing w:before="81"/>
                          <w:ind w:left="110"/>
                          <w:rPr>
                            <w:sz w:val="18"/>
                          </w:rPr>
                        </w:pPr>
                        <w:r>
                          <w:rPr>
                            <w:sz w:val="18"/>
                          </w:rPr>
                          <w:t>未做保护接零或未设置漏电保护器，扣 10 分</w:t>
                        </w:r>
                      </w:p>
                      <w:p>
                        <w:pPr>
                          <w:pStyle w:val="TableParagraph"/>
                          <w:spacing w:before="82"/>
                          <w:ind w:left="110"/>
                          <w:rPr>
                            <w:sz w:val="18"/>
                          </w:rPr>
                        </w:pPr>
                        <w:r>
                          <w:rPr>
                            <w:sz w:val="18"/>
                          </w:rPr>
                          <w:t>未设置安全作业棚，扣 6 分</w:t>
                        </w:r>
                      </w:p>
                      <w:p>
                        <w:pPr>
                          <w:pStyle w:val="TableParagraph"/>
                          <w:spacing w:before="81"/>
                          <w:ind w:left="110"/>
                          <w:rPr>
                            <w:sz w:val="18"/>
                          </w:rPr>
                        </w:pPr>
                        <w:r>
                          <w:rPr>
                            <w:sz w:val="18"/>
                          </w:rPr>
                          <w:t>使用多功能木工机具，扣 10 分</w:t>
                        </w:r>
                      </w:p>
                    </w:tc>
                    <w:tc>
                      <w:tcPr>
                        <w:tcW w:w="720" w:type="dxa"/>
                      </w:tcPr>
                      <w:p>
                        <w:pPr>
                          <w:pStyle w:val="TableParagraph"/>
                          <w:rPr>
                            <w:rFonts w:ascii="微软雅黑"/>
                            <w:b/>
                            <w:sz w:val="18"/>
                          </w:rPr>
                        </w:pPr>
                      </w:p>
                      <w:p>
                        <w:pPr>
                          <w:pStyle w:val="TableParagraph"/>
                          <w:spacing w:before="9"/>
                          <w:rPr>
                            <w:rFonts w:ascii="微软雅黑"/>
                            <w:b/>
                            <w:sz w:val="26"/>
                          </w:rPr>
                        </w:pPr>
                      </w:p>
                      <w:p>
                        <w:pPr>
                          <w:pStyle w:val="TableParagraph"/>
                          <w:ind w:right="255"/>
                          <w:jc w:val="right"/>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871" w:hRule="atLeast"/>
                    </w:trPr>
                    <w:tc>
                      <w:tcPr>
                        <w:tcW w:w="720" w:type="dxa"/>
                      </w:tcPr>
                      <w:p>
                        <w:pPr>
                          <w:pStyle w:val="TableParagraph"/>
                          <w:rPr>
                            <w:rFonts w:ascii="微软雅黑"/>
                            <w:b/>
                            <w:sz w:val="18"/>
                          </w:rPr>
                        </w:pPr>
                      </w:p>
                      <w:p>
                        <w:pPr>
                          <w:pStyle w:val="TableParagraph"/>
                          <w:spacing w:before="9"/>
                          <w:rPr>
                            <w:rFonts w:ascii="微软雅黑"/>
                            <w:b/>
                            <w:sz w:val="26"/>
                          </w:rPr>
                        </w:pPr>
                      </w:p>
                      <w:p>
                        <w:pPr>
                          <w:pStyle w:val="TableParagraph"/>
                          <w:ind w:left="13"/>
                          <w:jc w:val="center"/>
                          <w:rPr>
                            <w:sz w:val="18"/>
                          </w:rPr>
                        </w:pPr>
                        <w:r>
                          <w:rPr>
                            <w:sz w:val="18"/>
                          </w:rPr>
                          <w:t>2</w:t>
                        </w:r>
                      </w:p>
                    </w:tc>
                    <w:tc>
                      <w:tcPr>
                        <w:tcW w:w="1003" w:type="dxa"/>
                      </w:tcPr>
                      <w:p>
                        <w:pPr>
                          <w:pStyle w:val="TableParagraph"/>
                          <w:rPr>
                            <w:rFonts w:ascii="微软雅黑"/>
                            <w:b/>
                            <w:sz w:val="18"/>
                          </w:rPr>
                        </w:pPr>
                      </w:p>
                      <w:p>
                        <w:pPr>
                          <w:pStyle w:val="TableParagraph"/>
                          <w:spacing w:before="9"/>
                          <w:rPr>
                            <w:rFonts w:ascii="微软雅黑"/>
                            <w:b/>
                            <w:sz w:val="26"/>
                          </w:rPr>
                        </w:pPr>
                      </w:p>
                      <w:p>
                        <w:pPr>
                          <w:pStyle w:val="TableParagraph"/>
                          <w:ind w:left="121" w:right="109"/>
                          <w:jc w:val="center"/>
                          <w:rPr>
                            <w:sz w:val="18"/>
                          </w:rPr>
                        </w:pPr>
                        <w:r>
                          <w:rPr>
                            <w:sz w:val="18"/>
                          </w:rPr>
                          <w:t>圆盘锯</w:t>
                        </w:r>
                      </w:p>
                    </w:tc>
                    <w:tc>
                      <w:tcPr>
                        <w:tcW w:w="5297" w:type="dxa"/>
                      </w:tcPr>
                      <w:p>
                        <w:pPr>
                          <w:pStyle w:val="TableParagraph"/>
                          <w:spacing w:before="40"/>
                          <w:ind w:left="110"/>
                          <w:rPr>
                            <w:sz w:val="18"/>
                          </w:rPr>
                        </w:pPr>
                        <w:r>
                          <w:rPr>
                            <w:sz w:val="18"/>
                          </w:rPr>
                          <w:t>圆盘锯安装后未履行验收程序，扣 5 分</w:t>
                        </w:r>
                      </w:p>
                      <w:p>
                        <w:pPr>
                          <w:pStyle w:val="TableParagraph"/>
                          <w:spacing w:line="324" w:lineRule="auto" w:before="82"/>
                          <w:ind w:left="110" w:right="134"/>
                          <w:rPr>
                            <w:sz w:val="18"/>
                          </w:rPr>
                        </w:pPr>
                        <w:r>
                          <w:rPr>
                            <w:sz w:val="18"/>
                          </w:rPr>
                          <w:t>未设置锯盘护罩、分料器、防护挡板安全装置和传动部位未设置防护罩，每处扣 3 分</w:t>
                        </w:r>
                      </w:p>
                      <w:p>
                        <w:pPr>
                          <w:pStyle w:val="TableParagraph"/>
                          <w:spacing w:before="1"/>
                          <w:ind w:left="110"/>
                          <w:rPr>
                            <w:sz w:val="18"/>
                          </w:rPr>
                        </w:pPr>
                        <w:r>
                          <w:rPr>
                            <w:sz w:val="18"/>
                          </w:rPr>
                          <w:t>未做保护接零或未设置漏电保护器，扣 10 分</w:t>
                        </w:r>
                      </w:p>
                      <w:p>
                        <w:pPr>
                          <w:pStyle w:val="TableParagraph"/>
                          <w:spacing w:before="81"/>
                          <w:ind w:left="110"/>
                          <w:rPr>
                            <w:sz w:val="18"/>
                          </w:rPr>
                        </w:pPr>
                        <w:r>
                          <w:rPr>
                            <w:sz w:val="18"/>
                          </w:rPr>
                          <w:t>未设置安全作业棚，扣 6 分</w:t>
                        </w:r>
                      </w:p>
                      <w:p>
                        <w:pPr>
                          <w:pStyle w:val="TableParagraph"/>
                          <w:spacing w:before="82"/>
                          <w:ind w:left="110"/>
                          <w:rPr>
                            <w:sz w:val="18"/>
                          </w:rPr>
                        </w:pPr>
                        <w:r>
                          <w:rPr>
                            <w:sz w:val="18"/>
                          </w:rPr>
                          <w:t>使用多功能木工机具，扣 10 分</w:t>
                        </w:r>
                      </w:p>
                    </w:tc>
                    <w:tc>
                      <w:tcPr>
                        <w:tcW w:w="720" w:type="dxa"/>
                      </w:tcPr>
                      <w:p>
                        <w:pPr>
                          <w:pStyle w:val="TableParagraph"/>
                          <w:rPr>
                            <w:rFonts w:ascii="微软雅黑"/>
                            <w:b/>
                            <w:sz w:val="18"/>
                          </w:rPr>
                        </w:pPr>
                      </w:p>
                      <w:p>
                        <w:pPr>
                          <w:pStyle w:val="TableParagraph"/>
                          <w:spacing w:before="9"/>
                          <w:rPr>
                            <w:rFonts w:ascii="微软雅黑"/>
                            <w:b/>
                            <w:sz w:val="26"/>
                          </w:rPr>
                        </w:pPr>
                      </w:p>
                      <w:p>
                        <w:pPr>
                          <w:pStyle w:val="TableParagraph"/>
                          <w:ind w:right="255"/>
                          <w:jc w:val="right"/>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937" w:hRule="atLeast"/>
                    </w:trPr>
                    <w:tc>
                      <w:tcPr>
                        <w:tcW w:w="720" w:type="dxa"/>
                      </w:tcPr>
                      <w:p>
                        <w:pPr>
                          <w:pStyle w:val="TableParagraph"/>
                          <w:spacing w:before="4"/>
                          <w:rPr>
                            <w:rFonts w:ascii="微软雅黑"/>
                            <w:b/>
                            <w:sz w:val="19"/>
                          </w:rPr>
                        </w:pPr>
                      </w:p>
                      <w:p>
                        <w:pPr>
                          <w:pStyle w:val="TableParagraph"/>
                          <w:ind w:left="13"/>
                          <w:jc w:val="center"/>
                          <w:rPr>
                            <w:sz w:val="18"/>
                          </w:rPr>
                        </w:pPr>
                        <w:r>
                          <w:rPr>
                            <w:sz w:val="18"/>
                          </w:rPr>
                          <w:t>3</w:t>
                        </w:r>
                      </w:p>
                    </w:tc>
                    <w:tc>
                      <w:tcPr>
                        <w:tcW w:w="1003" w:type="dxa"/>
                      </w:tcPr>
                      <w:p>
                        <w:pPr>
                          <w:pStyle w:val="TableParagraph"/>
                          <w:spacing w:before="14"/>
                          <w:rPr>
                            <w:rFonts w:ascii="微软雅黑"/>
                            <w:b/>
                            <w:sz w:val="10"/>
                          </w:rPr>
                        </w:pPr>
                      </w:p>
                      <w:p>
                        <w:pPr>
                          <w:pStyle w:val="TableParagraph"/>
                          <w:spacing w:line="324" w:lineRule="auto"/>
                          <w:ind w:left="232" w:right="218"/>
                          <w:rPr>
                            <w:sz w:val="18"/>
                          </w:rPr>
                        </w:pPr>
                        <w:r>
                          <w:rPr>
                            <w:sz w:val="18"/>
                          </w:rPr>
                          <w:t>手持电动工具</w:t>
                        </w:r>
                      </w:p>
                    </w:tc>
                    <w:tc>
                      <w:tcPr>
                        <w:tcW w:w="5297" w:type="dxa"/>
                      </w:tcPr>
                      <w:p>
                        <w:pPr>
                          <w:pStyle w:val="TableParagraph"/>
                          <w:spacing w:before="43"/>
                          <w:ind w:left="110"/>
                          <w:rPr>
                            <w:sz w:val="18"/>
                          </w:rPr>
                        </w:pPr>
                        <w:r>
                          <w:rPr>
                            <w:sz w:val="18"/>
                          </w:rPr>
                          <w:t>Ⅰ类手持电动工具未采取保护接零或未设置漏电保护器，扣 8 分</w:t>
                        </w:r>
                      </w:p>
                      <w:p>
                        <w:pPr>
                          <w:pStyle w:val="TableParagraph"/>
                          <w:spacing w:before="81"/>
                          <w:ind w:left="110"/>
                          <w:rPr>
                            <w:sz w:val="18"/>
                          </w:rPr>
                        </w:pPr>
                        <w:r>
                          <w:rPr>
                            <w:sz w:val="18"/>
                          </w:rPr>
                          <w:t>使用Ⅰ类手持电动工具不按规定穿戴绝缘用品，扣 6 分</w:t>
                        </w:r>
                      </w:p>
                      <w:p>
                        <w:pPr>
                          <w:pStyle w:val="TableParagraph"/>
                          <w:spacing w:before="81"/>
                          <w:ind w:left="110"/>
                          <w:rPr>
                            <w:sz w:val="18"/>
                          </w:rPr>
                        </w:pPr>
                        <w:r>
                          <w:rPr>
                            <w:sz w:val="18"/>
                          </w:rPr>
                          <w:t>手持电动工具随意接长电源线，扣 4 分</w:t>
                        </w:r>
                      </w:p>
                    </w:tc>
                    <w:tc>
                      <w:tcPr>
                        <w:tcW w:w="720" w:type="dxa"/>
                      </w:tcPr>
                      <w:p>
                        <w:pPr>
                          <w:pStyle w:val="TableParagraph"/>
                          <w:spacing w:before="4"/>
                          <w:rPr>
                            <w:rFonts w:ascii="微软雅黑"/>
                            <w:b/>
                            <w:sz w:val="19"/>
                          </w:rPr>
                        </w:pPr>
                      </w:p>
                      <w:p>
                        <w:pPr>
                          <w:pStyle w:val="TableParagraph"/>
                          <w:ind w:right="301"/>
                          <w:jc w:val="right"/>
                          <w:rPr>
                            <w:sz w:val="18"/>
                          </w:rPr>
                        </w:pPr>
                        <w:r>
                          <w:rPr>
                            <w:sz w:val="18"/>
                          </w:rPr>
                          <w:t>8</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559" w:hRule="atLeast"/>
                    </w:trPr>
                    <w:tc>
                      <w:tcPr>
                        <w:tcW w:w="720" w:type="dxa"/>
                      </w:tcPr>
                      <w:p>
                        <w:pPr>
                          <w:pStyle w:val="TableParagraph"/>
                          <w:rPr>
                            <w:rFonts w:ascii="微软雅黑"/>
                            <w:b/>
                            <w:sz w:val="18"/>
                          </w:rPr>
                        </w:pPr>
                      </w:p>
                      <w:p>
                        <w:pPr>
                          <w:pStyle w:val="TableParagraph"/>
                          <w:spacing w:before="1"/>
                          <w:rPr>
                            <w:rFonts w:ascii="微软雅黑"/>
                            <w:b/>
                            <w:sz w:val="18"/>
                          </w:rPr>
                        </w:pPr>
                      </w:p>
                      <w:p>
                        <w:pPr>
                          <w:pStyle w:val="TableParagraph"/>
                          <w:ind w:left="13"/>
                          <w:jc w:val="center"/>
                          <w:rPr>
                            <w:sz w:val="18"/>
                          </w:rPr>
                        </w:pPr>
                        <w:r>
                          <w:rPr>
                            <w:sz w:val="18"/>
                          </w:rPr>
                          <w:t>4</w:t>
                        </w:r>
                      </w:p>
                    </w:tc>
                    <w:tc>
                      <w:tcPr>
                        <w:tcW w:w="1003" w:type="dxa"/>
                      </w:tcPr>
                      <w:p>
                        <w:pPr>
                          <w:pStyle w:val="TableParagraph"/>
                          <w:rPr>
                            <w:rFonts w:ascii="微软雅黑"/>
                            <w:b/>
                            <w:sz w:val="18"/>
                          </w:rPr>
                        </w:pPr>
                      </w:p>
                      <w:p>
                        <w:pPr>
                          <w:pStyle w:val="TableParagraph"/>
                          <w:spacing w:before="10"/>
                          <w:rPr>
                            <w:rFonts w:ascii="微软雅黑"/>
                            <w:b/>
                            <w:sz w:val="9"/>
                          </w:rPr>
                        </w:pPr>
                      </w:p>
                      <w:p>
                        <w:pPr>
                          <w:pStyle w:val="TableParagraph"/>
                          <w:spacing w:line="324" w:lineRule="auto" w:before="1"/>
                          <w:ind w:left="321" w:right="309"/>
                          <w:rPr>
                            <w:sz w:val="18"/>
                          </w:rPr>
                        </w:pPr>
                        <w:r>
                          <w:rPr>
                            <w:sz w:val="18"/>
                          </w:rPr>
                          <w:t>钢筋机械</w:t>
                        </w:r>
                      </w:p>
                    </w:tc>
                    <w:tc>
                      <w:tcPr>
                        <w:tcW w:w="5297" w:type="dxa"/>
                      </w:tcPr>
                      <w:p>
                        <w:pPr>
                          <w:pStyle w:val="TableParagraph"/>
                          <w:spacing w:before="40"/>
                          <w:ind w:left="110"/>
                          <w:rPr>
                            <w:sz w:val="18"/>
                          </w:rPr>
                        </w:pPr>
                        <w:r>
                          <w:rPr>
                            <w:sz w:val="18"/>
                          </w:rPr>
                          <w:t>机械安装后未履行验收程序，扣 5 分</w:t>
                        </w:r>
                      </w:p>
                      <w:p>
                        <w:pPr>
                          <w:pStyle w:val="TableParagraph"/>
                          <w:spacing w:before="82"/>
                          <w:ind w:left="110"/>
                          <w:rPr>
                            <w:sz w:val="18"/>
                          </w:rPr>
                        </w:pPr>
                        <w:r>
                          <w:rPr>
                            <w:sz w:val="18"/>
                          </w:rPr>
                          <w:t>未做保护接零或未设置漏电保护器，扣 10 分</w:t>
                        </w:r>
                      </w:p>
                      <w:p>
                        <w:pPr>
                          <w:pStyle w:val="TableParagraph"/>
                          <w:spacing w:line="324" w:lineRule="auto" w:before="81"/>
                          <w:ind w:left="110" w:right="134"/>
                          <w:rPr>
                            <w:sz w:val="18"/>
                          </w:rPr>
                        </w:pPr>
                        <w:r>
                          <w:rPr>
                            <w:sz w:val="18"/>
                          </w:rPr>
                          <w:t>钢筋加工区未设置作业棚、钢筋对焊作业区未采取防止火花飞溅措施或冷拉作业区未设置防护栏板，每处扣 5 分</w:t>
                        </w:r>
                      </w:p>
                      <w:p>
                        <w:pPr>
                          <w:pStyle w:val="TableParagraph"/>
                          <w:spacing w:before="1"/>
                          <w:ind w:left="110"/>
                          <w:rPr>
                            <w:sz w:val="18"/>
                          </w:rPr>
                        </w:pPr>
                        <w:r>
                          <w:rPr>
                            <w:sz w:val="18"/>
                          </w:rPr>
                          <w:t>传动部位未设置防护罩，扣 5 分</w:t>
                        </w:r>
                      </w:p>
                    </w:tc>
                    <w:tc>
                      <w:tcPr>
                        <w:tcW w:w="720" w:type="dxa"/>
                      </w:tcPr>
                      <w:p>
                        <w:pPr>
                          <w:pStyle w:val="TableParagraph"/>
                          <w:rPr>
                            <w:rFonts w:ascii="微软雅黑"/>
                            <w:b/>
                            <w:sz w:val="18"/>
                          </w:rPr>
                        </w:pPr>
                      </w:p>
                      <w:p>
                        <w:pPr>
                          <w:pStyle w:val="TableParagraph"/>
                          <w:spacing w:before="1"/>
                          <w:rPr>
                            <w:rFonts w:ascii="微软雅黑"/>
                            <w:b/>
                            <w:sz w:val="18"/>
                          </w:rPr>
                        </w:pPr>
                      </w:p>
                      <w:p>
                        <w:pPr>
                          <w:pStyle w:val="TableParagraph"/>
                          <w:ind w:right="255"/>
                          <w:jc w:val="right"/>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183" w:hRule="atLeast"/>
                    </w:trPr>
                    <w:tc>
                      <w:tcPr>
                        <w:tcW w:w="720"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13"/>
                          <w:jc w:val="center"/>
                          <w:rPr>
                            <w:sz w:val="18"/>
                          </w:rPr>
                        </w:pPr>
                        <w:r>
                          <w:rPr>
                            <w:sz w:val="18"/>
                          </w:rPr>
                          <w:t>5</w:t>
                        </w:r>
                      </w:p>
                    </w:tc>
                    <w:tc>
                      <w:tcPr>
                        <w:tcW w:w="1003"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left="121" w:right="109"/>
                          <w:jc w:val="center"/>
                          <w:rPr>
                            <w:sz w:val="18"/>
                          </w:rPr>
                        </w:pPr>
                        <w:r>
                          <w:rPr>
                            <w:sz w:val="18"/>
                          </w:rPr>
                          <w:t>电焊机</w:t>
                        </w:r>
                      </w:p>
                    </w:tc>
                    <w:tc>
                      <w:tcPr>
                        <w:tcW w:w="5297" w:type="dxa"/>
                      </w:tcPr>
                      <w:p>
                        <w:pPr>
                          <w:pStyle w:val="TableParagraph"/>
                          <w:spacing w:before="40"/>
                          <w:ind w:left="110"/>
                          <w:rPr>
                            <w:sz w:val="18"/>
                          </w:rPr>
                        </w:pPr>
                        <w:r>
                          <w:rPr>
                            <w:sz w:val="18"/>
                          </w:rPr>
                          <w:t>电焊机安装后未履行验收程序，扣 5 分</w:t>
                        </w:r>
                      </w:p>
                      <w:p>
                        <w:pPr>
                          <w:pStyle w:val="TableParagraph"/>
                          <w:spacing w:before="82"/>
                          <w:ind w:left="110"/>
                          <w:rPr>
                            <w:sz w:val="18"/>
                          </w:rPr>
                        </w:pPr>
                        <w:r>
                          <w:rPr>
                            <w:sz w:val="18"/>
                          </w:rPr>
                          <w:t>未做保护接零或未设置漏电保护器，扣 10 分</w:t>
                        </w:r>
                      </w:p>
                      <w:p>
                        <w:pPr>
                          <w:pStyle w:val="TableParagraph"/>
                          <w:spacing w:before="81"/>
                          <w:ind w:left="110"/>
                          <w:rPr>
                            <w:sz w:val="18"/>
                          </w:rPr>
                        </w:pPr>
                        <w:r>
                          <w:rPr>
                            <w:sz w:val="18"/>
                          </w:rPr>
                          <w:t>未设置二次空载降压保护器，扣 10 分</w:t>
                        </w:r>
                      </w:p>
                      <w:p>
                        <w:pPr>
                          <w:pStyle w:val="TableParagraph"/>
                          <w:spacing w:before="81"/>
                          <w:ind w:left="110"/>
                          <w:rPr>
                            <w:sz w:val="18"/>
                          </w:rPr>
                        </w:pPr>
                        <w:r>
                          <w:rPr>
                            <w:sz w:val="18"/>
                          </w:rPr>
                          <w:t>一次线长度超过规定或未进行穿管保护，扣 3 分</w:t>
                        </w:r>
                      </w:p>
                      <w:p>
                        <w:pPr>
                          <w:pStyle w:val="TableParagraph"/>
                          <w:spacing w:before="82"/>
                          <w:ind w:left="110"/>
                          <w:rPr>
                            <w:sz w:val="18"/>
                          </w:rPr>
                        </w:pPr>
                        <w:r>
                          <w:rPr>
                            <w:sz w:val="18"/>
                          </w:rPr>
                          <w:t>二次线未采用防水橡皮护套铜芯软电缆，扣 10 分</w:t>
                        </w:r>
                      </w:p>
                      <w:p>
                        <w:pPr>
                          <w:pStyle w:val="TableParagraph"/>
                          <w:spacing w:before="81"/>
                          <w:ind w:left="110"/>
                          <w:rPr>
                            <w:sz w:val="18"/>
                          </w:rPr>
                        </w:pPr>
                        <w:r>
                          <w:rPr>
                            <w:sz w:val="18"/>
                          </w:rPr>
                          <w:t>二次线长度超过规定或绝缘层老化，扣 3 分</w:t>
                        </w:r>
                      </w:p>
                      <w:p>
                        <w:pPr>
                          <w:pStyle w:val="TableParagraph"/>
                          <w:spacing w:before="82"/>
                          <w:ind w:left="110"/>
                          <w:rPr>
                            <w:sz w:val="18"/>
                          </w:rPr>
                        </w:pPr>
                        <w:r>
                          <w:rPr>
                            <w:sz w:val="18"/>
                          </w:rPr>
                          <w:t>电焊机未设置防雨罩或接线柱未设置防护罩，扣 5 分</w:t>
                        </w:r>
                      </w:p>
                    </w:tc>
                    <w:tc>
                      <w:tcPr>
                        <w:tcW w:w="720" w:type="dxa"/>
                      </w:tcPr>
                      <w:p>
                        <w:pPr>
                          <w:pStyle w:val="TableParagraph"/>
                          <w:rPr>
                            <w:rFonts w:ascii="微软雅黑"/>
                            <w:b/>
                            <w:sz w:val="18"/>
                          </w:rPr>
                        </w:pPr>
                      </w:p>
                      <w:p>
                        <w:pPr>
                          <w:pStyle w:val="TableParagraph"/>
                          <w:rPr>
                            <w:rFonts w:ascii="微软雅黑"/>
                            <w:b/>
                            <w:sz w:val="18"/>
                          </w:rPr>
                        </w:pPr>
                      </w:p>
                      <w:p>
                        <w:pPr>
                          <w:pStyle w:val="TableParagraph"/>
                          <w:spacing w:before="18"/>
                          <w:rPr>
                            <w:rFonts w:ascii="微软雅黑"/>
                            <w:b/>
                            <w:sz w:val="16"/>
                          </w:rPr>
                        </w:pPr>
                      </w:p>
                      <w:p>
                        <w:pPr>
                          <w:pStyle w:val="TableParagraph"/>
                          <w:ind w:right="255"/>
                          <w:jc w:val="right"/>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871" w:hRule="atLeast"/>
                    </w:trPr>
                    <w:tc>
                      <w:tcPr>
                        <w:tcW w:w="720" w:type="dxa"/>
                      </w:tcPr>
                      <w:p>
                        <w:pPr>
                          <w:pStyle w:val="TableParagraph"/>
                          <w:rPr>
                            <w:rFonts w:ascii="微软雅黑"/>
                            <w:b/>
                            <w:sz w:val="18"/>
                          </w:rPr>
                        </w:pPr>
                      </w:p>
                      <w:p>
                        <w:pPr>
                          <w:pStyle w:val="TableParagraph"/>
                          <w:spacing w:before="9"/>
                          <w:rPr>
                            <w:rFonts w:ascii="微软雅黑"/>
                            <w:b/>
                            <w:sz w:val="26"/>
                          </w:rPr>
                        </w:pPr>
                      </w:p>
                      <w:p>
                        <w:pPr>
                          <w:pStyle w:val="TableParagraph"/>
                          <w:ind w:left="13"/>
                          <w:jc w:val="center"/>
                          <w:rPr>
                            <w:sz w:val="18"/>
                          </w:rPr>
                        </w:pPr>
                        <w:r>
                          <w:rPr>
                            <w:sz w:val="18"/>
                          </w:rPr>
                          <w:t>6</w:t>
                        </w:r>
                      </w:p>
                    </w:tc>
                    <w:tc>
                      <w:tcPr>
                        <w:tcW w:w="1003" w:type="dxa"/>
                      </w:tcPr>
                      <w:p>
                        <w:pPr>
                          <w:pStyle w:val="TableParagraph"/>
                          <w:rPr>
                            <w:rFonts w:ascii="微软雅黑"/>
                            <w:b/>
                            <w:sz w:val="18"/>
                          </w:rPr>
                        </w:pPr>
                      </w:p>
                      <w:p>
                        <w:pPr>
                          <w:pStyle w:val="TableParagraph"/>
                          <w:spacing w:before="9"/>
                          <w:rPr>
                            <w:rFonts w:ascii="微软雅黑"/>
                            <w:b/>
                            <w:sz w:val="26"/>
                          </w:rPr>
                        </w:pPr>
                      </w:p>
                      <w:p>
                        <w:pPr>
                          <w:pStyle w:val="TableParagraph"/>
                          <w:ind w:left="121" w:right="109"/>
                          <w:jc w:val="center"/>
                          <w:rPr>
                            <w:sz w:val="18"/>
                          </w:rPr>
                        </w:pPr>
                        <w:r>
                          <w:rPr>
                            <w:sz w:val="18"/>
                          </w:rPr>
                          <w:t>搅拌机</w:t>
                        </w:r>
                      </w:p>
                    </w:tc>
                    <w:tc>
                      <w:tcPr>
                        <w:tcW w:w="5297" w:type="dxa"/>
                      </w:tcPr>
                      <w:p>
                        <w:pPr>
                          <w:pStyle w:val="TableParagraph"/>
                          <w:spacing w:before="40"/>
                          <w:ind w:left="110"/>
                          <w:rPr>
                            <w:sz w:val="18"/>
                          </w:rPr>
                        </w:pPr>
                        <w:r>
                          <w:rPr>
                            <w:sz w:val="18"/>
                          </w:rPr>
                          <w:t>搅拌机安装后未履行验收程序，扣 5 分</w:t>
                        </w:r>
                      </w:p>
                      <w:p>
                        <w:pPr>
                          <w:pStyle w:val="TableParagraph"/>
                          <w:spacing w:before="82"/>
                          <w:ind w:left="110"/>
                          <w:rPr>
                            <w:sz w:val="18"/>
                          </w:rPr>
                        </w:pPr>
                        <w:r>
                          <w:rPr>
                            <w:sz w:val="18"/>
                          </w:rPr>
                          <w:t>未做保护接零或未设置漏电保护器，扣 10 分</w:t>
                        </w:r>
                      </w:p>
                      <w:p>
                        <w:pPr>
                          <w:pStyle w:val="TableParagraph"/>
                          <w:spacing w:before="81"/>
                          <w:ind w:left="110"/>
                          <w:rPr>
                            <w:sz w:val="18"/>
                          </w:rPr>
                        </w:pPr>
                        <w:r>
                          <w:rPr>
                            <w:sz w:val="18"/>
                          </w:rPr>
                          <w:t>离合器、制动器、钢丝绳达不到规定要求，每项扣 5 分</w:t>
                        </w:r>
                      </w:p>
                      <w:p>
                        <w:pPr>
                          <w:pStyle w:val="TableParagraph"/>
                          <w:spacing w:before="81"/>
                          <w:ind w:left="110"/>
                          <w:rPr>
                            <w:sz w:val="18"/>
                          </w:rPr>
                        </w:pPr>
                        <w:r>
                          <w:rPr>
                            <w:sz w:val="18"/>
                          </w:rPr>
                          <w:t>上料斗未设置安全挂钩或止挡装置，扣 5 分</w:t>
                        </w:r>
                      </w:p>
                      <w:p>
                        <w:pPr>
                          <w:pStyle w:val="TableParagraph"/>
                          <w:spacing w:before="82"/>
                          <w:ind w:left="110"/>
                          <w:rPr>
                            <w:sz w:val="18"/>
                          </w:rPr>
                        </w:pPr>
                        <w:r>
                          <w:rPr>
                            <w:sz w:val="18"/>
                          </w:rPr>
                          <w:t>传动部位未设置防护罩，扣 4 分</w:t>
                        </w:r>
                      </w:p>
                      <w:p>
                        <w:pPr>
                          <w:pStyle w:val="TableParagraph"/>
                          <w:spacing w:before="81"/>
                          <w:ind w:left="110"/>
                          <w:rPr>
                            <w:sz w:val="18"/>
                          </w:rPr>
                        </w:pPr>
                        <w:r>
                          <w:rPr>
                            <w:sz w:val="18"/>
                          </w:rPr>
                          <w:t>未设置安全作业棚，扣 6 分</w:t>
                        </w:r>
                      </w:p>
                    </w:tc>
                    <w:tc>
                      <w:tcPr>
                        <w:tcW w:w="720" w:type="dxa"/>
                      </w:tcPr>
                      <w:p>
                        <w:pPr>
                          <w:pStyle w:val="TableParagraph"/>
                          <w:rPr>
                            <w:rFonts w:ascii="微软雅黑"/>
                            <w:b/>
                            <w:sz w:val="18"/>
                          </w:rPr>
                        </w:pPr>
                      </w:p>
                      <w:p>
                        <w:pPr>
                          <w:pStyle w:val="TableParagraph"/>
                          <w:spacing w:before="9"/>
                          <w:rPr>
                            <w:rFonts w:ascii="微软雅黑"/>
                            <w:b/>
                            <w:sz w:val="26"/>
                          </w:rPr>
                        </w:pPr>
                      </w:p>
                      <w:p>
                        <w:pPr>
                          <w:pStyle w:val="TableParagraph"/>
                          <w:ind w:right="255"/>
                          <w:jc w:val="right"/>
                          <w:rPr>
                            <w:sz w:val="18"/>
                          </w:rPr>
                        </w:pPr>
                        <w:r>
                          <w:rPr>
                            <w:sz w:val="18"/>
                          </w:rPr>
                          <w:t>10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699" w:hRule="atLeast"/>
                    </w:trPr>
                    <w:tc>
                      <w:tcPr>
                        <w:tcW w:w="720"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6"/>
                          <w:rPr>
                            <w:rFonts w:ascii="微软雅黑"/>
                            <w:b/>
                            <w:sz w:val="12"/>
                          </w:rPr>
                        </w:pPr>
                      </w:p>
                      <w:p>
                        <w:pPr>
                          <w:pStyle w:val="TableParagraph"/>
                          <w:spacing w:before="1"/>
                          <w:ind w:left="13"/>
                          <w:jc w:val="center"/>
                          <w:rPr>
                            <w:sz w:val="18"/>
                          </w:rPr>
                        </w:pPr>
                        <w:r>
                          <w:rPr>
                            <w:sz w:val="18"/>
                          </w:rPr>
                          <w:t>7</w:t>
                        </w:r>
                      </w:p>
                    </w:tc>
                    <w:tc>
                      <w:tcPr>
                        <w:tcW w:w="1003"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6"/>
                          <w:rPr>
                            <w:rFonts w:ascii="微软雅黑"/>
                            <w:b/>
                            <w:sz w:val="12"/>
                          </w:rPr>
                        </w:pPr>
                      </w:p>
                      <w:p>
                        <w:pPr>
                          <w:pStyle w:val="TableParagraph"/>
                          <w:spacing w:before="1"/>
                          <w:ind w:left="121" w:right="112"/>
                          <w:jc w:val="center"/>
                          <w:rPr>
                            <w:sz w:val="18"/>
                          </w:rPr>
                        </w:pPr>
                        <w:r>
                          <w:rPr>
                            <w:sz w:val="18"/>
                          </w:rPr>
                          <w:t>气瓶</w:t>
                        </w:r>
                      </w:p>
                    </w:tc>
                    <w:tc>
                      <w:tcPr>
                        <w:tcW w:w="5297" w:type="dxa"/>
                      </w:tcPr>
                      <w:p>
                        <w:pPr>
                          <w:pStyle w:val="TableParagraph"/>
                          <w:spacing w:before="11"/>
                          <w:rPr>
                            <w:rFonts w:ascii="微软雅黑"/>
                            <w:b/>
                            <w:sz w:val="24"/>
                          </w:rPr>
                        </w:pPr>
                      </w:p>
                      <w:p>
                        <w:pPr>
                          <w:pStyle w:val="TableParagraph"/>
                          <w:ind w:left="110"/>
                          <w:rPr>
                            <w:sz w:val="18"/>
                          </w:rPr>
                        </w:pPr>
                        <w:r>
                          <w:rPr>
                            <w:sz w:val="18"/>
                          </w:rPr>
                          <w:t>气瓶未安装减压器，扣 8 分</w:t>
                        </w:r>
                      </w:p>
                      <w:p>
                        <w:pPr>
                          <w:pStyle w:val="TableParagraph"/>
                          <w:spacing w:before="81"/>
                          <w:ind w:left="110"/>
                          <w:rPr>
                            <w:sz w:val="18"/>
                          </w:rPr>
                        </w:pPr>
                        <w:r>
                          <w:rPr>
                            <w:sz w:val="18"/>
                          </w:rPr>
                          <w:t>乙炔瓶未安装回火防止器，扣 8 分</w:t>
                        </w:r>
                      </w:p>
                      <w:p>
                        <w:pPr>
                          <w:pStyle w:val="TableParagraph"/>
                          <w:spacing w:line="324" w:lineRule="auto" w:before="81"/>
                          <w:ind w:left="110" w:right="96"/>
                          <w:rPr>
                            <w:sz w:val="18"/>
                          </w:rPr>
                        </w:pPr>
                        <w:r>
                          <w:rPr>
                            <w:spacing w:val="-7"/>
                            <w:sz w:val="18"/>
                          </w:rPr>
                          <w:t>气瓶间距小于 </w:t>
                        </w:r>
                        <w:r>
                          <w:rPr>
                            <w:sz w:val="18"/>
                          </w:rPr>
                          <w:t>5</w:t>
                        </w:r>
                        <w:r>
                          <w:rPr>
                            <w:spacing w:val="-11"/>
                            <w:sz w:val="18"/>
                          </w:rPr>
                          <w:t> 米或与明火距离小于 </w:t>
                        </w:r>
                        <w:r>
                          <w:rPr>
                            <w:sz w:val="18"/>
                          </w:rPr>
                          <w:t>10</w:t>
                        </w:r>
                        <w:r>
                          <w:rPr>
                            <w:spacing w:val="-11"/>
                            <w:sz w:val="18"/>
                          </w:rPr>
                          <w:t> 米未采取隔离措施，扣 </w:t>
                        </w:r>
                        <w:r>
                          <w:rPr>
                            <w:sz w:val="18"/>
                          </w:rPr>
                          <w:t>8 分</w:t>
                        </w:r>
                      </w:p>
                      <w:p>
                        <w:pPr>
                          <w:pStyle w:val="TableParagraph"/>
                          <w:spacing w:before="2"/>
                          <w:ind w:left="110"/>
                          <w:rPr>
                            <w:sz w:val="18"/>
                          </w:rPr>
                        </w:pPr>
                        <w:r>
                          <w:rPr>
                            <w:sz w:val="18"/>
                          </w:rPr>
                          <w:t>气瓶未设置防震圈和防护帽，扣 2 分</w:t>
                        </w:r>
                      </w:p>
                      <w:p>
                        <w:pPr>
                          <w:pStyle w:val="TableParagraph"/>
                          <w:spacing w:before="81"/>
                          <w:ind w:left="110"/>
                          <w:rPr>
                            <w:sz w:val="18"/>
                          </w:rPr>
                        </w:pPr>
                        <w:r>
                          <w:rPr>
                            <w:sz w:val="18"/>
                          </w:rPr>
                          <w:t>气瓶存放不符合要求，扣 4 分</w:t>
                        </w:r>
                      </w:p>
                    </w:tc>
                    <w:tc>
                      <w:tcPr>
                        <w:tcW w:w="720" w:type="dxa"/>
                      </w:tcPr>
                      <w:p>
                        <w:pPr>
                          <w:pStyle w:val="TableParagraph"/>
                          <w:rPr>
                            <w:rFonts w:ascii="微软雅黑"/>
                            <w:b/>
                            <w:sz w:val="18"/>
                          </w:rPr>
                        </w:pPr>
                      </w:p>
                      <w:p>
                        <w:pPr>
                          <w:pStyle w:val="TableParagraph"/>
                          <w:rPr>
                            <w:rFonts w:ascii="微软雅黑"/>
                            <w:b/>
                            <w:sz w:val="18"/>
                          </w:rPr>
                        </w:pPr>
                      </w:p>
                      <w:p>
                        <w:pPr>
                          <w:pStyle w:val="TableParagraph"/>
                          <w:rPr>
                            <w:rFonts w:ascii="微软雅黑"/>
                            <w:b/>
                            <w:sz w:val="18"/>
                          </w:rPr>
                        </w:pPr>
                      </w:p>
                      <w:p>
                        <w:pPr>
                          <w:pStyle w:val="TableParagraph"/>
                          <w:spacing w:before="16"/>
                          <w:rPr>
                            <w:rFonts w:ascii="微软雅黑"/>
                            <w:b/>
                            <w:sz w:val="12"/>
                          </w:rPr>
                        </w:pPr>
                      </w:p>
                      <w:p>
                        <w:pPr>
                          <w:pStyle w:val="TableParagraph"/>
                          <w:spacing w:before="1"/>
                          <w:ind w:right="301"/>
                          <w:jc w:val="right"/>
                          <w:rPr>
                            <w:sz w:val="18"/>
                          </w:rPr>
                        </w:pPr>
                        <w:r>
                          <w:rPr>
                            <w:sz w:val="18"/>
                          </w:rPr>
                          <w:t>8</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pStyle w:val="BodyText"/>
                    <w:ind w:left="0"/>
                  </w:pPr>
                </w:p>
              </w:txbxContent>
            </v:textbox>
            <w10:wrap type="none"/>
          </v:shape>
        </w:pict>
      </w:r>
      <w:r>
        <w:rPr>
          <w:rFonts w:ascii="微软雅黑" w:eastAsia="微软雅黑" w:hint="eastAsia"/>
          <w:b/>
          <w:w w:val="99"/>
          <w:sz w:val="21"/>
        </w:rPr>
        <w:t>表</w:t>
      </w:r>
      <w:r>
        <w:rPr>
          <w:rFonts w:ascii="微软雅黑" w:eastAsia="微软雅黑" w:hint="eastAsia"/>
          <w:b/>
          <w:spacing w:val="27"/>
          <w:sz w:val="21"/>
        </w:rPr>
        <w:t> </w:t>
      </w:r>
      <w:r>
        <w:rPr>
          <w:rFonts w:ascii="微软雅黑" w:eastAsia="微软雅黑" w:hint="eastAsia"/>
          <w:b/>
          <w:spacing w:val="10"/>
          <w:w w:val="72"/>
          <w:sz w:val="21"/>
        </w:rPr>
        <w:t>B</w:t>
      </w:r>
      <w:r>
        <w:rPr>
          <w:rFonts w:ascii="微软雅黑" w:eastAsia="微软雅黑" w:hint="eastAsia"/>
          <w:b/>
          <w:spacing w:val="17"/>
          <w:w w:val="174"/>
          <w:sz w:val="21"/>
        </w:rPr>
        <w:t>.</w:t>
      </w:r>
      <w:r>
        <w:rPr>
          <w:rFonts w:ascii="微软雅黑" w:eastAsia="微软雅黑" w:hint="eastAsia"/>
          <w:b/>
          <w:spacing w:val="15"/>
          <w:w w:val="80"/>
          <w:sz w:val="21"/>
        </w:rPr>
        <w:t>1</w:t>
      </w:r>
      <w:r>
        <w:rPr>
          <w:rFonts w:ascii="微软雅黑" w:eastAsia="微软雅黑" w:hint="eastAsia"/>
          <w:b/>
          <w:w w:val="80"/>
          <w:sz w:val="21"/>
        </w:rPr>
        <w:t>9</w:t>
      </w:r>
      <w:r>
        <w:rPr>
          <w:rFonts w:ascii="微软雅黑" w:eastAsia="微软雅黑" w:hint="eastAsia"/>
          <w:b/>
          <w:spacing w:val="-11"/>
          <w:sz w:val="21"/>
        </w:rPr>
        <w:t>   </w:t>
      </w:r>
      <w:r>
        <w:rPr>
          <w:rFonts w:ascii="微软雅黑" w:eastAsia="微软雅黑" w:hint="eastAsia"/>
          <w:b/>
          <w:spacing w:val="26"/>
          <w:w w:val="99"/>
          <w:sz w:val="21"/>
        </w:rPr>
        <w:t>施工机具检查评分表</w:t>
      </w:r>
    </w:p>
    <w:p>
      <w:pPr>
        <w:spacing w:after="0" w:line="372" w:lineRule="exact"/>
        <w:jc w:val="left"/>
        <w:rPr>
          <w:rFonts w:ascii="微软雅黑" w:eastAsia="微软雅黑" w:hint="eastAsia"/>
          <w:sz w:val="21"/>
        </w:rPr>
        <w:sectPr>
          <w:pgSz w:w="11910" w:h="16840"/>
          <w:pgMar w:header="0" w:footer="912" w:top="1040" w:bottom="1100" w:left="1140" w:right="82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003"/>
        <w:gridCol w:w="5297"/>
        <w:gridCol w:w="720"/>
        <w:gridCol w:w="720"/>
        <w:gridCol w:w="720"/>
      </w:tblGrid>
      <w:tr>
        <w:trPr>
          <w:trHeight w:val="769" w:hRule="atLeast"/>
        </w:trPr>
        <w:tc>
          <w:tcPr>
            <w:tcW w:w="720" w:type="dxa"/>
          </w:tcPr>
          <w:p>
            <w:pPr>
              <w:pStyle w:val="TableParagraph"/>
              <w:spacing w:before="2"/>
              <w:rPr>
                <w:rFonts w:ascii="微软雅黑"/>
                <w:b/>
                <w:sz w:val="14"/>
              </w:rPr>
            </w:pPr>
          </w:p>
          <w:p>
            <w:pPr>
              <w:pStyle w:val="TableParagraph"/>
              <w:ind w:left="162" w:right="148"/>
              <w:jc w:val="center"/>
              <w:rPr>
                <w:sz w:val="18"/>
              </w:rPr>
            </w:pPr>
            <w:r>
              <w:rPr>
                <w:sz w:val="18"/>
              </w:rPr>
              <w:t>序号</w:t>
            </w:r>
          </w:p>
        </w:tc>
        <w:tc>
          <w:tcPr>
            <w:tcW w:w="1003" w:type="dxa"/>
          </w:tcPr>
          <w:p>
            <w:pPr>
              <w:pStyle w:val="TableParagraph"/>
              <w:spacing w:before="2"/>
              <w:rPr>
                <w:rFonts w:ascii="微软雅黑"/>
                <w:b/>
                <w:sz w:val="14"/>
              </w:rPr>
            </w:pPr>
          </w:p>
          <w:p>
            <w:pPr>
              <w:pStyle w:val="TableParagraph"/>
              <w:ind w:left="121" w:right="112"/>
              <w:jc w:val="center"/>
              <w:rPr>
                <w:sz w:val="18"/>
              </w:rPr>
            </w:pPr>
            <w:r>
              <w:rPr>
                <w:sz w:val="18"/>
              </w:rPr>
              <w:t>检查项目</w:t>
            </w:r>
          </w:p>
        </w:tc>
        <w:tc>
          <w:tcPr>
            <w:tcW w:w="5297" w:type="dxa"/>
          </w:tcPr>
          <w:p>
            <w:pPr>
              <w:pStyle w:val="TableParagraph"/>
              <w:spacing w:before="2"/>
              <w:rPr>
                <w:rFonts w:ascii="微软雅黑"/>
                <w:b/>
                <w:sz w:val="14"/>
              </w:rPr>
            </w:pPr>
          </w:p>
          <w:p>
            <w:pPr>
              <w:pStyle w:val="TableParagraph"/>
              <w:ind w:left="2269" w:right="2257"/>
              <w:jc w:val="center"/>
              <w:rPr>
                <w:sz w:val="18"/>
              </w:rPr>
            </w:pPr>
            <w:r>
              <w:rPr>
                <w:sz w:val="18"/>
              </w:rPr>
              <w:t>扣分标准</w:t>
            </w:r>
          </w:p>
        </w:tc>
        <w:tc>
          <w:tcPr>
            <w:tcW w:w="720" w:type="dxa"/>
          </w:tcPr>
          <w:p>
            <w:pPr>
              <w:pStyle w:val="TableParagraph"/>
              <w:spacing w:line="324" w:lineRule="auto" w:before="104"/>
              <w:ind w:left="182" w:right="165"/>
              <w:rPr>
                <w:sz w:val="18"/>
              </w:rPr>
            </w:pPr>
            <w:r>
              <w:rPr>
                <w:sz w:val="18"/>
              </w:rPr>
              <w:t>应得分数</w:t>
            </w:r>
          </w:p>
        </w:tc>
        <w:tc>
          <w:tcPr>
            <w:tcW w:w="720" w:type="dxa"/>
          </w:tcPr>
          <w:p>
            <w:pPr>
              <w:pStyle w:val="TableParagraph"/>
              <w:spacing w:line="324" w:lineRule="auto" w:before="104"/>
              <w:ind w:left="182" w:right="165"/>
              <w:rPr>
                <w:sz w:val="18"/>
              </w:rPr>
            </w:pPr>
            <w:r>
              <w:rPr>
                <w:sz w:val="18"/>
              </w:rPr>
              <w:t>扣减分数</w:t>
            </w:r>
          </w:p>
        </w:tc>
        <w:tc>
          <w:tcPr>
            <w:tcW w:w="720" w:type="dxa"/>
          </w:tcPr>
          <w:p>
            <w:pPr>
              <w:pStyle w:val="TableParagraph"/>
              <w:spacing w:line="324" w:lineRule="auto" w:before="104"/>
              <w:ind w:left="182" w:right="165"/>
              <w:rPr>
                <w:sz w:val="18"/>
              </w:rPr>
            </w:pPr>
            <w:r>
              <w:rPr>
                <w:sz w:val="18"/>
              </w:rPr>
              <w:t>实得分数</w:t>
            </w:r>
          </w:p>
        </w:tc>
      </w:tr>
      <w:tr>
        <w:trPr>
          <w:trHeight w:val="935" w:hRule="atLeast"/>
        </w:trPr>
        <w:tc>
          <w:tcPr>
            <w:tcW w:w="720" w:type="dxa"/>
          </w:tcPr>
          <w:p>
            <w:pPr>
              <w:pStyle w:val="TableParagraph"/>
              <w:spacing w:before="12"/>
              <w:rPr>
                <w:rFonts w:ascii="微软雅黑"/>
                <w:b/>
                <w:sz w:val="18"/>
              </w:rPr>
            </w:pPr>
          </w:p>
          <w:p>
            <w:pPr>
              <w:pStyle w:val="TableParagraph"/>
              <w:ind w:left="13"/>
              <w:jc w:val="center"/>
              <w:rPr>
                <w:sz w:val="18"/>
              </w:rPr>
            </w:pPr>
            <w:r>
              <w:rPr>
                <w:sz w:val="18"/>
              </w:rPr>
              <w:t>8</w:t>
            </w:r>
          </w:p>
        </w:tc>
        <w:tc>
          <w:tcPr>
            <w:tcW w:w="1003" w:type="dxa"/>
          </w:tcPr>
          <w:p>
            <w:pPr>
              <w:pStyle w:val="TableParagraph"/>
              <w:spacing w:before="12"/>
              <w:rPr>
                <w:rFonts w:ascii="微软雅黑"/>
                <w:b/>
                <w:sz w:val="18"/>
              </w:rPr>
            </w:pPr>
          </w:p>
          <w:p>
            <w:pPr>
              <w:pStyle w:val="TableParagraph"/>
              <w:ind w:left="121" w:right="109"/>
              <w:jc w:val="center"/>
              <w:rPr>
                <w:sz w:val="18"/>
              </w:rPr>
            </w:pPr>
            <w:r>
              <w:rPr>
                <w:sz w:val="18"/>
              </w:rPr>
              <w:t>翻斗车</w:t>
            </w:r>
          </w:p>
        </w:tc>
        <w:tc>
          <w:tcPr>
            <w:tcW w:w="5297" w:type="dxa"/>
          </w:tcPr>
          <w:p>
            <w:pPr>
              <w:pStyle w:val="TableParagraph"/>
              <w:spacing w:before="32"/>
              <w:ind w:left="110"/>
              <w:rPr>
                <w:sz w:val="18"/>
              </w:rPr>
            </w:pPr>
            <w:r>
              <w:rPr>
                <w:sz w:val="18"/>
              </w:rPr>
              <w:t>翻斗车制动、转向装置不灵敏，扣 5 分</w:t>
            </w:r>
          </w:p>
          <w:p>
            <w:pPr>
              <w:pStyle w:val="TableParagraph"/>
              <w:spacing w:before="81"/>
              <w:ind w:left="110"/>
              <w:rPr>
                <w:sz w:val="18"/>
              </w:rPr>
            </w:pPr>
            <w:r>
              <w:rPr>
                <w:sz w:val="18"/>
              </w:rPr>
              <w:t>驾驶员无证操作，扣 8 分</w:t>
            </w:r>
          </w:p>
          <w:p>
            <w:pPr>
              <w:pStyle w:val="TableParagraph"/>
              <w:spacing w:before="82"/>
              <w:ind w:left="110"/>
              <w:rPr>
                <w:sz w:val="18"/>
              </w:rPr>
            </w:pPr>
            <w:r>
              <w:rPr>
                <w:sz w:val="18"/>
              </w:rPr>
              <w:t>行车载人或违章行车，扣 8 分</w:t>
            </w:r>
          </w:p>
        </w:tc>
        <w:tc>
          <w:tcPr>
            <w:tcW w:w="720" w:type="dxa"/>
          </w:tcPr>
          <w:p>
            <w:pPr>
              <w:pStyle w:val="TableParagraph"/>
              <w:spacing w:before="12"/>
              <w:rPr>
                <w:rFonts w:ascii="微软雅黑"/>
                <w:b/>
                <w:sz w:val="18"/>
              </w:rPr>
            </w:pPr>
          </w:p>
          <w:p>
            <w:pPr>
              <w:pStyle w:val="TableParagraph"/>
              <w:ind w:left="13"/>
              <w:jc w:val="center"/>
              <w:rPr>
                <w:sz w:val="18"/>
              </w:rPr>
            </w:pPr>
            <w:r>
              <w:rPr>
                <w:sz w:val="18"/>
              </w:rPr>
              <w:t>8</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069" w:hRule="atLeast"/>
        </w:trPr>
        <w:tc>
          <w:tcPr>
            <w:tcW w:w="720" w:type="dxa"/>
          </w:tcPr>
          <w:p>
            <w:pPr>
              <w:pStyle w:val="TableParagraph"/>
              <w:spacing w:before="5"/>
              <w:rPr>
                <w:rFonts w:ascii="微软雅黑"/>
                <w:b/>
                <w:sz w:val="22"/>
              </w:rPr>
            </w:pPr>
          </w:p>
          <w:p>
            <w:pPr>
              <w:pStyle w:val="TableParagraph"/>
              <w:spacing w:before="1"/>
              <w:ind w:left="13"/>
              <w:jc w:val="center"/>
              <w:rPr>
                <w:sz w:val="18"/>
              </w:rPr>
            </w:pPr>
            <w:r>
              <w:rPr>
                <w:sz w:val="18"/>
              </w:rPr>
              <w:t>9</w:t>
            </w:r>
          </w:p>
        </w:tc>
        <w:tc>
          <w:tcPr>
            <w:tcW w:w="1003" w:type="dxa"/>
          </w:tcPr>
          <w:p>
            <w:pPr>
              <w:pStyle w:val="TableParagraph"/>
              <w:spacing w:before="5"/>
              <w:rPr>
                <w:rFonts w:ascii="微软雅黑"/>
                <w:b/>
                <w:sz w:val="22"/>
              </w:rPr>
            </w:pPr>
          </w:p>
          <w:p>
            <w:pPr>
              <w:pStyle w:val="TableParagraph"/>
              <w:spacing w:before="1"/>
              <w:ind w:left="121" w:right="109"/>
              <w:jc w:val="center"/>
              <w:rPr>
                <w:sz w:val="18"/>
              </w:rPr>
            </w:pPr>
            <w:r>
              <w:rPr>
                <w:sz w:val="18"/>
              </w:rPr>
              <w:t>潜水泵</w:t>
            </w:r>
          </w:p>
        </w:tc>
        <w:tc>
          <w:tcPr>
            <w:tcW w:w="5297" w:type="dxa"/>
          </w:tcPr>
          <w:p>
            <w:pPr>
              <w:pStyle w:val="TableParagraph"/>
              <w:spacing w:before="99"/>
              <w:ind w:left="110"/>
              <w:rPr>
                <w:sz w:val="18"/>
              </w:rPr>
            </w:pPr>
            <w:r>
              <w:rPr>
                <w:sz w:val="18"/>
              </w:rPr>
              <w:t>未做保护接零或未设置漏电保护器，扣 6 分</w:t>
            </w:r>
          </w:p>
          <w:p>
            <w:pPr>
              <w:pStyle w:val="TableParagraph"/>
              <w:spacing w:before="81"/>
              <w:ind w:left="110"/>
              <w:rPr>
                <w:sz w:val="18"/>
              </w:rPr>
            </w:pPr>
            <w:r>
              <w:rPr>
                <w:sz w:val="18"/>
              </w:rPr>
              <w:t>负荷线未使用专用防水橡皮电缆，扣 6 分</w:t>
            </w:r>
          </w:p>
          <w:p>
            <w:pPr>
              <w:pStyle w:val="TableParagraph"/>
              <w:spacing w:before="82"/>
              <w:ind w:left="110"/>
              <w:rPr>
                <w:sz w:val="18"/>
              </w:rPr>
            </w:pPr>
            <w:r>
              <w:rPr>
                <w:sz w:val="18"/>
              </w:rPr>
              <w:t>负荷线有接头，扣 3 分</w:t>
            </w:r>
          </w:p>
        </w:tc>
        <w:tc>
          <w:tcPr>
            <w:tcW w:w="720" w:type="dxa"/>
          </w:tcPr>
          <w:p>
            <w:pPr>
              <w:pStyle w:val="TableParagraph"/>
              <w:spacing w:before="5"/>
              <w:rPr>
                <w:rFonts w:ascii="微软雅黑"/>
                <w:b/>
                <w:sz w:val="22"/>
              </w:rPr>
            </w:pPr>
          </w:p>
          <w:p>
            <w:pPr>
              <w:pStyle w:val="TableParagraph"/>
              <w:spacing w:before="1"/>
              <w:ind w:left="13"/>
              <w:jc w:val="center"/>
              <w:rPr>
                <w:sz w:val="18"/>
              </w:rPr>
            </w:pPr>
            <w:r>
              <w:rPr>
                <w:sz w:val="18"/>
              </w:rPr>
              <w:t>6</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1247" w:hRule="atLeast"/>
        </w:trPr>
        <w:tc>
          <w:tcPr>
            <w:tcW w:w="720" w:type="dxa"/>
          </w:tcPr>
          <w:p>
            <w:pPr>
              <w:pStyle w:val="TableParagraph"/>
              <w:rPr>
                <w:rFonts w:ascii="微软雅黑"/>
                <w:b/>
                <w:sz w:val="18"/>
              </w:rPr>
            </w:pPr>
          </w:p>
          <w:p>
            <w:pPr>
              <w:pStyle w:val="TableParagraph"/>
              <w:spacing w:before="2"/>
              <w:rPr>
                <w:rFonts w:ascii="微软雅黑"/>
                <w:b/>
                <w:sz w:val="9"/>
              </w:rPr>
            </w:pPr>
          </w:p>
          <w:p>
            <w:pPr>
              <w:pStyle w:val="TableParagraph"/>
              <w:ind w:left="161" w:right="148"/>
              <w:jc w:val="center"/>
              <w:rPr>
                <w:sz w:val="18"/>
              </w:rPr>
            </w:pPr>
            <w:r>
              <w:rPr>
                <w:sz w:val="18"/>
              </w:rPr>
              <w:t>10</w:t>
            </w:r>
          </w:p>
        </w:tc>
        <w:tc>
          <w:tcPr>
            <w:tcW w:w="1003" w:type="dxa"/>
          </w:tcPr>
          <w:p>
            <w:pPr>
              <w:pStyle w:val="TableParagraph"/>
              <w:rPr>
                <w:rFonts w:ascii="微软雅黑"/>
                <w:b/>
                <w:sz w:val="18"/>
              </w:rPr>
            </w:pPr>
          </w:p>
          <w:p>
            <w:pPr>
              <w:pStyle w:val="TableParagraph"/>
              <w:spacing w:before="2"/>
              <w:rPr>
                <w:rFonts w:ascii="微软雅黑"/>
                <w:b/>
                <w:sz w:val="9"/>
              </w:rPr>
            </w:pPr>
          </w:p>
          <w:p>
            <w:pPr>
              <w:pStyle w:val="TableParagraph"/>
              <w:ind w:left="121" w:right="109"/>
              <w:jc w:val="center"/>
              <w:rPr>
                <w:sz w:val="18"/>
              </w:rPr>
            </w:pPr>
            <w:r>
              <w:rPr>
                <w:sz w:val="18"/>
              </w:rPr>
              <w:t>振捣器</w:t>
            </w:r>
          </w:p>
        </w:tc>
        <w:tc>
          <w:tcPr>
            <w:tcW w:w="5297" w:type="dxa"/>
          </w:tcPr>
          <w:p>
            <w:pPr>
              <w:pStyle w:val="TableParagraph"/>
              <w:spacing w:before="32"/>
              <w:ind w:left="110"/>
              <w:rPr>
                <w:sz w:val="18"/>
              </w:rPr>
            </w:pPr>
            <w:r>
              <w:rPr>
                <w:sz w:val="18"/>
              </w:rPr>
              <w:t>未做保护接零或未设置漏电保护器，扣 8 分</w:t>
            </w:r>
          </w:p>
          <w:p>
            <w:pPr>
              <w:pStyle w:val="TableParagraph"/>
              <w:spacing w:before="81"/>
              <w:ind w:left="110"/>
              <w:rPr>
                <w:sz w:val="18"/>
              </w:rPr>
            </w:pPr>
            <w:r>
              <w:rPr>
                <w:sz w:val="18"/>
              </w:rPr>
              <w:t>未使用移动式配电箱，扣 4 分</w:t>
            </w:r>
          </w:p>
          <w:p>
            <w:pPr>
              <w:pStyle w:val="TableParagraph"/>
              <w:spacing w:before="82"/>
              <w:ind w:left="110"/>
              <w:rPr>
                <w:sz w:val="18"/>
              </w:rPr>
            </w:pPr>
            <w:r>
              <w:rPr>
                <w:sz w:val="18"/>
              </w:rPr>
              <w:t>电缆线长度超过 30 米，扣 4 分</w:t>
            </w:r>
          </w:p>
          <w:p>
            <w:pPr>
              <w:pStyle w:val="TableParagraph"/>
              <w:spacing w:before="81"/>
              <w:ind w:left="110"/>
              <w:rPr>
                <w:sz w:val="18"/>
              </w:rPr>
            </w:pPr>
            <w:r>
              <w:rPr>
                <w:sz w:val="18"/>
              </w:rPr>
              <w:t>操作人员未穿戴绝缘防护用品，扣 8 分</w:t>
            </w:r>
          </w:p>
        </w:tc>
        <w:tc>
          <w:tcPr>
            <w:tcW w:w="720" w:type="dxa"/>
          </w:tcPr>
          <w:p>
            <w:pPr>
              <w:pStyle w:val="TableParagraph"/>
              <w:rPr>
                <w:rFonts w:ascii="微软雅黑"/>
                <w:b/>
                <w:sz w:val="18"/>
              </w:rPr>
            </w:pPr>
          </w:p>
          <w:p>
            <w:pPr>
              <w:pStyle w:val="TableParagraph"/>
              <w:spacing w:before="2"/>
              <w:rPr>
                <w:rFonts w:ascii="微软雅黑"/>
                <w:b/>
                <w:sz w:val="9"/>
              </w:rPr>
            </w:pPr>
          </w:p>
          <w:p>
            <w:pPr>
              <w:pStyle w:val="TableParagraph"/>
              <w:ind w:left="13"/>
              <w:jc w:val="center"/>
              <w:rPr>
                <w:sz w:val="18"/>
              </w:rPr>
            </w:pPr>
            <w:r>
              <w:rPr>
                <w:sz w:val="18"/>
              </w:rPr>
              <w:t>8</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2183" w:hRule="atLeast"/>
        </w:trPr>
        <w:tc>
          <w:tcPr>
            <w:tcW w:w="720" w:type="dxa"/>
          </w:tcPr>
          <w:p>
            <w:pPr>
              <w:pStyle w:val="TableParagraph"/>
              <w:rPr>
                <w:rFonts w:ascii="微软雅黑"/>
                <w:b/>
                <w:sz w:val="18"/>
              </w:rPr>
            </w:pPr>
          </w:p>
          <w:p>
            <w:pPr>
              <w:pStyle w:val="TableParagraph"/>
              <w:rPr>
                <w:rFonts w:ascii="微软雅黑"/>
                <w:b/>
                <w:sz w:val="18"/>
              </w:rPr>
            </w:pPr>
          </w:p>
          <w:p>
            <w:pPr>
              <w:pStyle w:val="TableParagraph"/>
              <w:spacing w:before="9"/>
              <w:rPr>
                <w:rFonts w:ascii="微软雅黑"/>
                <w:b/>
                <w:sz w:val="16"/>
              </w:rPr>
            </w:pPr>
          </w:p>
          <w:p>
            <w:pPr>
              <w:pStyle w:val="TableParagraph"/>
              <w:ind w:left="161" w:right="148"/>
              <w:jc w:val="center"/>
              <w:rPr>
                <w:sz w:val="18"/>
              </w:rPr>
            </w:pPr>
            <w:r>
              <w:rPr>
                <w:sz w:val="18"/>
              </w:rPr>
              <w:t>11</w:t>
            </w:r>
          </w:p>
        </w:tc>
        <w:tc>
          <w:tcPr>
            <w:tcW w:w="1003" w:type="dxa"/>
          </w:tcPr>
          <w:p>
            <w:pPr>
              <w:pStyle w:val="TableParagraph"/>
              <w:rPr>
                <w:rFonts w:ascii="微软雅黑"/>
                <w:b/>
                <w:sz w:val="18"/>
              </w:rPr>
            </w:pPr>
          </w:p>
          <w:p>
            <w:pPr>
              <w:pStyle w:val="TableParagraph"/>
              <w:spacing w:before="1"/>
              <w:rPr>
                <w:rFonts w:ascii="微软雅黑"/>
                <w:b/>
                <w:sz w:val="26"/>
              </w:rPr>
            </w:pPr>
          </w:p>
          <w:p>
            <w:pPr>
              <w:pStyle w:val="TableParagraph"/>
              <w:spacing w:line="324" w:lineRule="auto"/>
              <w:ind w:left="321" w:right="309"/>
              <w:rPr>
                <w:sz w:val="18"/>
              </w:rPr>
            </w:pPr>
            <w:r>
              <w:rPr>
                <w:sz w:val="18"/>
              </w:rPr>
              <w:t>桩工机械</w:t>
            </w:r>
          </w:p>
        </w:tc>
        <w:tc>
          <w:tcPr>
            <w:tcW w:w="5297" w:type="dxa"/>
          </w:tcPr>
          <w:p>
            <w:pPr>
              <w:pStyle w:val="TableParagraph"/>
              <w:spacing w:before="32"/>
              <w:ind w:left="110"/>
              <w:rPr>
                <w:sz w:val="18"/>
              </w:rPr>
            </w:pPr>
            <w:r>
              <w:rPr>
                <w:sz w:val="18"/>
              </w:rPr>
              <w:t>机械安装后未履行验收程序，扣 10 分</w:t>
            </w:r>
          </w:p>
          <w:p>
            <w:pPr>
              <w:pStyle w:val="TableParagraph"/>
              <w:spacing w:line="324" w:lineRule="auto" w:before="81"/>
              <w:ind w:left="110" w:right="31"/>
              <w:rPr>
                <w:sz w:val="18"/>
              </w:rPr>
            </w:pPr>
            <w:r>
              <w:rPr>
                <w:sz w:val="18"/>
              </w:rPr>
              <w:t>作业前未编制专项施工方案或未按规定进行安全技术交底，扣 10 分</w:t>
            </w:r>
          </w:p>
          <w:p>
            <w:pPr>
              <w:pStyle w:val="TableParagraph"/>
              <w:spacing w:before="2"/>
              <w:ind w:left="110"/>
              <w:rPr>
                <w:sz w:val="18"/>
              </w:rPr>
            </w:pPr>
            <w:r>
              <w:rPr>
                <w:sz w:val="18"/>
              </w:rPr>
              <w:t>安全装置不齐全或不灵敏，扣 10 分</w:t>
            </w:r>
          </w:p>
          <w:p>
            <w:pPr>
              <w:pStyle w:val="TableParagraph"/>
              <w:spacing w:line="324" w:lineRule="auto" w:before="81"/>
              <w:ind w:left="110" w:right="314"/>
              <w:rPr>
                <w:sz w:val="18"/>
              </w:rPr>
            </w:pPr>
            <w:r>
              <w:rPr>
                <w:sz w:val="18"/>
              </w:rPr>
              <w:t>机械作业区域地面承载力不符合规定要求或未采取有效硬化措施，扣 12 分</w:t>
            </w:r>
          </w:p>
          <w:p>
            <w:pPr>
              <w:pStyle w:val="TableParagraph"/>
              <w:spacing w:before="1"/>
              <w:ind w:left="110"/>
              <w:rPr>
                <w:sz w:val="18"/>
              </w:rPr>
            </w:pPr>
            <w:r>
              <w:rPr>
                <w:sz w:val="18"/>
              </w:rPr>
              <w:t>机械与输电线路安全距离不符合规范要求，扣 12 分</w:t>
            </w:r>
          </w:p>
        </w:tc>
        <w:tc>
          <w:tcPr>
            <w:tcW w:w="720" w:type="dxa"/>
          </w:tcPr>
          <w:p>
            <w:pPr>
              <w:pStyle w:val="TableParagraph"/>
              <w:rPr>
                <w:rFonts w:ascii="微软雅黑"/>
                <w:b/>
                <w:sz w:val="18"/>
              </w:rPr>
            </w:pPr>
          </w:p>
          <w:p>
            <w:pPr>
              <w:pStyle w:val="TableParagraph"/>
              <w:rPr>
                <w:rFonts w:ascii="微软雅黑"/>
                <w:b/>
                <w:sz w:val="18"/>
              </w:rPr>
            </w:pPr>
          </w:p>
          <w:p>
            <w:pPr>
              <w:pStyle w:val="TableParagraph"/>
              <w:spacing w:before="9"/>
              <w:rPr>
                <w:rFonts w:ascii="微软雅黑"/>
                <w:b/>
                <w:sz w:val="16"/>
              </w:rPr>
            </w:pPr>
          </w:p>
          <w:p>
            <w:pPr>
              <w:pStyle w:val="TableParagraph"/>
              <w:ind w:left="161" w:right="148"/>
              <w:jc w:val="center"/>
              <w:rPr>
                <w:sz w:val="18"/>
              </w:rPr>
            </w:pPr>
            <w:r>
              <w:rPr>
                <w:sz w:val="18"/>
              </w:rPr>
              <w:t>12</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r>
        <w:trPr>
          <w:trHeight w:val="311" w:hRule="atLeast"/>
        </w:trPr>
        <w:tc>
          <w:tcPr>
            <w:tcW w:w="1723" w:type="dxa"/>
            <w:gridSpan w:val="2"/>
          </w:tcPr>
          <w:p>
            <w:pPr>
              <w:pStyle w:val="TableParagraph"/>
              <w:spacing w:before="32"/>
              <w:ind w:left="110"/>
              <w:rPr>
                <w:sz w:val="18"/>
              </w:rPr>
            </w:pPr>
            <w:r>
              <w:rPr>
                <w:sz w:val="18"/>
              </w:rPr>
              <w:t>检查项目合计</w:t>
            </w:r>
          </w:p>
        </w:tc>
        <w:tc>
          <w:tcPr>
            <w:tcW w:w="5297" w:type="dxa"/>
          </w:tcPr>
          <w:p>
            <w:pPr>
              <w:pStyle w:val="TableParagraph"/>
              <w:rPr>
                <w:rFonts w:ascii="Times New Roman"/>
                <w:sz w:val="18"/>
              </w:rPr>
            </w:pPr>
          </w:p>
        </w:tc>
        <w:tc>
          <w:tcPr>
            <w:tcW w:w="720" w:type="dxa"/>
          </w:tcPr>
          <w:p>
            <w:pPr>
              <w:pStyle w:val="TableParagraph"/>
              <w:spacing w:before="32"/>
              <w:ind w:left="158" w:right="148"/>
              <w:jc w:val="center"/>
              <w:rPr>
                <w:sz w:val="18"/>
              </w:rPr>
            </w:pPr>
            <w:r>
              <w:rPr>
                <w:sz w:val="18"/>
              </w:rPr>
              <w:t>100</w:t>
            </w:r>
          </w:p>
        </w:tc>
        <w:tc>
          <w:tcPr>
            <w:tcW w:w="720" w:type="dxa"/>
          </w:tcPr>
          <w:p>
            <w:pPr>
              <w:pStyle w:val="TableParagraph"/>
              <w:rPr>
                <w:rFonts w:ascii="Times New Roman"/>
                <w:sz w:val="18"/>
              </w:rPr>
            </w:pPr>
          </w:p>
        </w:tc>
        <w:tc>
          <w:tcPr>
            <w:tcW w:w="720" w:type="dxa"/>
          </w:tcPr>
          <w:p>
            <w:pPr>
              <w:pStyle w:val="TableParagraph"/>
              <w:rPr>
                <w:rFonts w:ascii="Times New Roman"/>
                <w:sz w:val="18"/>
              </w:rPr>
            </w:pPr>
          </w:p>
        </w:tc>
      </w:tr>
    </w:tbl>
    <w:p>
      <w:pPr>
        <w:spacing w:after="0"/>
        <w:rPr>
          <w:rFonts w:ascii="Times New Roman"/>
          <w:sz w:val="18"/>
        </w:rPr>
        <w:sectPr>
          <w:pgSz w:w="11910" w:h="16840"/>
          <w:pgMar w:header="0" w:footer="912" w:top="1080" w:bottom="1100" w:left="1140" w:right="820"/>
        </w:sectPr>
      </w:pPr>
    </w:p>
    <w:p>
      <w:pPr>
        <w:spacing w:before="44"/>
        <w:ind w:left="0" w:right="312" w:firstLine="0"/>
        <w:jc w:val="center"/>
        <w:rPr>
          <w:sz w:val="28"/>
        </w:rPr>
      </w:pPr>
      <w:r>
        <w:rPr>
          <w:sz w:val="28"/>
        </w:rPr>
        <w:t>本标准用词说明</w:t>
      </w:r>
    </w:p>
    <w:p>
      <w:pPr>
        <w:pStyle w:val="ListParagraph"/>
        <w:numPr>
          <w:ilvl w:val="3"/>
          <w:numId w:val="54"/>
        </w:numPr>
        <w:tabs>
          <w:tab w:pos="1391" w:val="left" w:leader="none"/>
          <w:tab w:pos="1392" w:val="left" w:leader="none"/>
        </w:tabs>
        <w:spacing w:line="384" w:lineRule="exact" w:before="84" w:after="0"/>
        <w:ind w:left="657" w:right="0" w:firstLine="426"/>
        <w:jc w:val="left"/>
        <w:rPr>
          <w:sz w:val="21"/>
        </w:rPr>
      </w:pPr>
      <w:r>
        <w:rPr>
          <w:sz w:val="21"/>
        </w:rPr>
        <w:t>为便于在执行本标准条文时区别对待，对要求严格程度不同的用词说明如下：</w:t>
      </w:r>
    </w:p>
    <w:p>
      <w:pPr>
        <w:pStyle w:val="BodyText"/>
        <w:spacing w:line="267" w:lineRule="exact"/>
        <w:ind w:left="1375"/>
      </w:pPr>
      <w:r>
        <w:rPr/>
        <w:t>1）表示很严格，非这样做不可的：</w:t>
      </w:r>
    </w:p>
    <w:p>
      <w:pPr>
        <w:pStyle w:val="BodyText"/>
        <w:spacing w:before="43"/>
        <w:ind w:left="1665"/>
      </w:pPr>
      <w:r>
        <w:rPr>
          <w:spacing w:val="-15"/>
          <w:w w:val="99"/>
        </w:rPr>
        <w:t>正面词采用“必须”，反面词采用“严禁”；</w:t>
      </w:r>
    </w:p>
    <w:p>
      <w:pPr>
        <w:pStyle w:val="BodyText"/>
        <w:spacing w:before="43"/>
        <w:ind w:left="1351"/>
      </w:pPr>
      <w:r>
        <w:rPr/>
        <w:t>2）表示严格，在正常情况下均应这样做的：</w:t>
      </w:r>
    </w:p>
    <w:p>
      <w:pPr>
        <w:pStyle w:val="BodyText"/>
        <w:spacing w:before="42"/>
        <w:ind w:left="1665"/>
      </w:pPr>
      <w:r>
        <w:rPr>
          <w:spacing w:val="-15"/>
          <w:w w:val="99"/>
        </w:rPr>
        <w:t>正面词采用“应”，反面词采用“不应”或“不得”；</w:t>
      </w:r>
    </w:p>
    <w:p>
      <w:pPr>
        <w:pStyle w:val="BodyText"/>
        <w:spacing w:line="278" w:lineRule="auto" w:before="43"/>
        <w:ind w:left="1665" w:right="3449" w:hanging="315"/>
      </w:pPr>
      <w:r>
        <w:rPr/>
        <w:t>3）表示允许稍有选择，在条件许可时首先应这样做的： </w:t>
      </w:r>
      <w:r>
        <w:rPr>
          <w:w w:val="99"/>
        </w:rPr>
        <w:t>正面词采用“宜”，反面词采用“不宜”；</w:t>
      </w:r>
    </w:p>
    <w:p>
      <w:pPr>
        <w:pStyle w:val="BodyText"/>
        <w:spacing w:line="256" w:lineRule="exact"/>
        <w:ind w:left="1351"/>
      </w:pPr>
      <w:r>
        <w:rPr/>
        <w:t>4）表示有选择，在一定条件下可以这样做的，采用“可”。</w:t>
      </w:r>
    </w:p>
    <w:p>
      <w:pPr>
        <w:pStyle w:val="ListParagraph"/>
        <w:numPr>
          <w:ilvl w:val="3"/>
          <w:numId w:val="54"/>
        </w:numPr>
        <w:tabs>
          <w:tab w:pos="1391" w:val="left" w:leader="none"/>
          <w:tab w:pos="1392" w:val="left" w:leader="none"/>
        </w:tabs>
        <w:spacing w:line="235" w:lineRule="auto" w:before="0" w:after="0"/>
        <w:ind w:left="657" w:right="977" w:firstLine="426"/>
        <w:jc w:val="left"/>
        <w:rPr>
          <w:sz w:val="21"/>
        </w:rPr>
      </w:pPr>
      <w:r>
        <w:rPr>
          <w:sz w:val="21"/>
        </w:rPr>
        <w:t>条文中指明应按其他有关标准执行的，写法为“应符合</w:t>
      </w:r>
      <w:r>
        <w:rPr>
          <w:rFonts w:ascii="Times New Roman" w:hAnsi="Times New Roman" w:eastAsia="Times New Roman"/>
          <w:sz w:val="21"/>
        </w:rPr>
        <w:t>……</w:t>
      </w:r>
      <w:r>
        <w:rPr>
          <w:sz w:val="21"/>
        </w:rPr>
        <w:t>的规定”或“应按</w:t>
      </w:r>
      <w:r>
        <w:rPr>
          <w:rFonts w:ascii="Times New Roman" w:hAnsi="Times New Roman" w:eastAsia="Times New Roman"/>
          <w:sz w:val="21"/>
        </w:rPr>
        <w:t>…… </w:t>
      </w:r>
      <w:r>
        <w:rPr>
          <w:spacing w:val="-27"/>
          <w:sz w:val="21"/>
        </w:rPr>
        <w:t>执行”。</w:t>
      </w:r>
    </w:p>
    <w:p>
      <w:pPr>
        <w:spacing w:after="0" w:line="235" w:lineRule="auto"/>
        <w:jc w:val="left"/>
        <w:rPr>
          <w:sz w:val="21"/>
        </w:rPr>
        <w:sectPr>
          <w:footerReference w:type="default" r:id="rId14"/>
          <w:pgSz w:w="11910" w:h="16840"/>
          <w:pgMar w:footer="912" w:header="0" w:top="1160" w:bottom="1100" w:left="1140" w:right="820"/>
          <w:pgNumType w:start="70"/>
        </w:sectPr>
      </w:pPr>
    </w:p>
    <w:p>
      <w:pPr>
        <w:pStyle w:val="Heading3"/>
        <w:spacing w:line="471" w:lineRule="exact"/>
        <w:ind w:right="315"/>
      </w:pPr>
      <w:r>
        <w:rPr/>
        <w:t>引 用 标 准 名 录</w:t>
      </w:r>
    </w:p>
    <w:p>
      <w:pPr>
        <w:pStyle w:val="BodyText"/>
        <w:spacing w:before="8"/>
        <w:ind w:left="0"/>
        <w:rPr>
          <w:rFonts w:ascii="微软雅黑"/>
          <w:b/>
          <w:sz w:val="38"/>
        </w:rPr>
      </w:pPr>
    </w:p>
    <w:p>
      <w:pPr>
        <w:pStyle w:val="ListParagraph"/>
        <w:numPr>
          <w:ilvl w:val="0"/>
          <w:numId w:val="56"/>
        </w:numPr>
        <w:tabs>
          <w:tab w:pos="867" w:val="left" w:leader="none"/>
        </w:tabs>
        <w:spacing w:line="240" w:lineRule="auto" w:before="0" w:after="0"/>
        <w:ind w:left="866" w:right="0" w:hanging="209"/>
        <w:jc w:val="left"/>
        <w:rPr>
          <w:sz w:val="21"/>
        </w:rPr>
      </w:pPr>
      <w:r>
        <w:rPr>
          <w:sz w:val="21"/>
        </w:rPr>
        <w:t>《安全帽》GB2118</w:t>
      </w:r>
    </w:p>
    <w:p>
      <w:pPr>
        <w:pStyle w:val="ListParagraph"/>
        <w:numPr>
          <w:ilvl w:val="0"/>
          <w:numId w:val="56"/>
        </w:numPr>
        <w:tabs>
          <w:tab w:pos="867" w:val="left" w:leader="none"/>
        </w:tabs>
        <w:spacing w:line="240" w:lineRule="auto" w:before="43" w:after="0"/>
        <w:ind w:left="866" w:right="0" w:hanging="209"/>
        <w:jc w:val="left"/>
        <w:rPr>
          <w:sz w:val="21"/>
        </w:rPr>
      </w:pPr>
      <w:r>
        <w:rPr>
          <w:sz w:val="21"/>
        </w:rPr>
        <w:t>《塔式起重机安全规程》GB5144</w:t>
      </w:r>
    </w:p>
    <w:p>
      <w:pPr>
        <w:pStyle w:val="ListParagraph"/>
        <w:numPr>
          <w:ilvl w:val="0"/>
          <w:numId w:val="56"/>
        </w:numPr>
        <w:tabs>
          <w:tab w:pos="867" w:val="left" w:leader="none"/>
        </w:tabs>
        <w:spacing w:line="240" w:lineRule="auto" w:before="43" w:after="0"/>
        <w:ind w:left="866" w:right="0" w:hanging="209"/>
        <w:jc w:val="left"/>
        <w:rPr>
          <w:sz w:val="21"/>
        </w:rPr>
      </w:pPr>
      <w:r>
        <w:rPr>
          <w:sz w:val="21"/>
        </w:rPr>
        <w:t>《安全网》GB5725</w:t>
      </w:r>
    </w:p>
    <w:p>
      <w:pPr>
        <w:pStyle w:val="ListParagraph"/>
        <w:numPr>
          <w:ilvl w:val="0"/>
          <w:numId w:val="56"/>
        </w:numPr>
        <w:tabs>
          <w:tab w:pos="867" w:val="left" w:leader="none"/>
        </w:tabs>
        <w:spacing w:line="240" w:lineRule="auto" w:before="43" w:after="0"/>
        <w:ind w:left="866" w:right="0" w:hanging="209"/>
        <w:jc w:val="left"/>
        <w:rPr>
          <w:sz w:val="21"/>
        </w:rPr>
      </w:pPr>
      <w:r>
        <w:rPr>
          <w:sz w:val="21"/>
        </w:rPr>
        <w:t>《起重机械安全规程》GB6067</w:t>
      </w:r>
    </w:p>
    <w:p>
      <w:pPr>
        <w:pStyle w:val="ListParagraph"/>
        <w:numPr>
          <w:ilvl w:val="0"/>
          <w:numId w:val="56"/>
        </w:numPr>
        <w:tabs>
          <w:tab w:pos="867" w:val="left" w:leader="none"/>
        </w:tabs>
        <w:spacing w:line="240" w:lineRule="auto" w:before="43" w:after="0"/>
        <w:ind w:left="866" w:right="0" w:hanging="209"/>
        <w:jc w:val="left"/>
        <w:rPr>
          <w:sz w:val="21"/>
        </w:rPr>
      </w:pPr>
      <w:r>
        <w:rPr>
          <w:sz w:val="21"/>
        </w:rPr>
        <w:t>《安全带》GB6095</w:t>
      </w:r>
    </w:p>
    <w:p>
      <w:pPr>
        <w:pStyle w:val="ListParagraph"/>
        <w:numPr>
          <w:ilvl w:val="0"/>
          <w:numId w:val="56"/>
        </w:numPr>
        <w:tabs>
          <w:tab w:pos="867" w:val="left" w:leader="none"/>
        </w:tabs>
        <w:spacing w:line="240" w:lineRule="auto" w:before="43" w:after="0"/>
        <w:ind w:left="866" w:right="0" w:hanging="209"/>
        <w:jc w:val="left"/>
        <w:rPr>
          <w:sz w:val="21"/>
        </w:rPr>
      </w:pPr>
      <w:r>
        <w:rPr>
          <w:sz w:val="21"/>
        </w:rPr>
        <w:t>《施工升降机》GB/T10054</w:t>
      </w:r>
    </w:p>
    <w:p>
      <w:pPr>
        <w:pStyle w:val="ListParagraph"/>
        <w:numPr>
          <w:ilvl w:val="0"/>
          <w:numId w:val="56"/>
        </w:numPr>
        <w:tabs>
          <w:tab w:pos="867" w:val="left" w:leader="none"/>
        </w:tabs>
        <w:spacing w:line="240" w:lineRule="auto" w:before="43" w:after="0"/>
        <w:ind w:left="866" w:right="0" w:hanging="209"/>
        <w:jc w:val="left"/>
        <w:rPr>
          <w:sz w:val="21"/>
        </w:rPr>
      </w:pPr>
      <w:r>
        <w:rPr>
          <w:sz w:val="21"/>
        </w:rPr>
        <w:t>《施工升降机安全规程》GB10055</w:t>
      </w:r>
    </w:p>
    <w:p>
      <w:pPr>
        <w:pStyle w:val="ListParagraph"/>
        <w:numPr>
          <w:ilvl w:val="0"/>
          <w:numId w:val="56"/>
        </w:numPr>
        <w:tabs>
          <w:tab w:pos="867" w:val="left" w:leader="none"/>
        </w:tabs>
        <w:spacing w:line="240" w:lineRule="auto" w:before="43" w:after="0"/>
        <w:ind w:left="866" w:right="0" w:hanging="209"/>
        <w:jc w:val="left"/>
        <w:rPr>
          <w:sz w:val="21"/>
        </w:rPr>
      </w:pPr>
      <w:r>
        <w:rPr>
          <w:sz w:val="21"/>
        </w:rPr>
        <w:t>《建设工程施工现场供用电安全规范》GB50194</w:t>
      </w:r>
    </w:p>
    <w:p>
      <w:pPr>
        <w:pStyle w:val="ListParagraph"/>
        <w:numPr>
          <w:ilvl w:val="0"/>
          <w:numId w:val="56"/>
        </w:numPr>
        <w:tabs>
          <w:tab w:pos="867" w:val="left" w:leader="none"/>
        </w:tabs>
        <w:spacing w:line="240" w:lineRule="auto" w:before="43" w:after="0"/>
        <w:ind w:left="866" w:right="0" w:hanging="209"/>
        <w:jc w:val="left"/>
        <w:rPr>
          <w:sz w:val="21"/>
        </w:rPr>
      </w:pPr>
      <w:r>
        <w:rPr>
          <w:sz w:val="21"/>
        </w:rPr>
        <w:t>《建筑基坑工程监测技术规范》GB50497</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《建设工程施工现场消防安全技术规范》GB50720</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《建筑机械使用安全技术规程》JGJ33</w:t>
      </w:r>
    </w:p>
    <w:p>
      <w:pPr>
        <w:pStyle w:val="ListParagraph"/>
        <w:numPr>
          <w:ilvl w:val="0"/>
          <w:numId w:val="56"/>
        </w:numPr>
        <w:tabs>
          <w:tab w:pos="972" w:val="left" w:leader="none"/>
        </w:tabs>
        <w:spacing w:line="240" w:lineRule="auto" w:before="43" w:after="0"/>
        <w:ind w:left="972" w:right="0" w:hanging="315"/>
        <w:jc w:val="left"/>
        <w:rPr>
          <w:sz w:val="21"/>
        </w:rPr>
      </w:pPr>
      <w:r>
        <w:rPr>
          <w:w w:val="95"/>
          <w:sz w:val="21"/>
        </w:rPr>
        <w:t>《施工现场临时用电安全技术规范》JGJ46</w:t>
      </w:r>
    </w:p>
    <w:p>
      <w:pPr>
        <w:pStyle w:val="ListParagraph"/>
        <w:numPr>
          <w:ilvl w:val="0"/>
          <w:numId w:val="56"/>
        </w:numPr>
        <w:tabs>
          <w:tab w:pos="972" w:val="left" w:leader="none"/>
        </w:tabs>
        <w:spacing w:line="240" w:lineRule="auto" w:before="43" w:after="0"/>
        <w:ind w:left="972" w:right="0" w:hanging="315"/>
        <w:jc w:val="left"/>
        <w:rPr>
          <w:sz w:val="21"/>
        </w:rPr>
      </w:pPr>
      <w:r>
        <w:rPr>
          <w:w w:val="95"/>
          <w:sz w:val="21"/>
        </w:rPr>
        <w:t>《建筑施工高处作业安全技术规范》JGJ80</w:t>
      </w:r>
    </w:p>
    <w:p>
      <w:pPr>
        <w:pStyle w:val="ListParagraph"/>
        <w:numPr>
          <w:ilvl w:val="0"/>
          <w:numId w:val="56"/>
        </w:numPr>
        <w:tabs>
          <w:tab w:pos="972" w:val="left" w:leader="none"/>
        </w:tabs>
        <w:spacing w:line="240" w:lineRule="auto" w:before="42" w:after="0"/>
        <w:ind w:left="972" w:right="0" w:hanging="315"/>
        <w:jc w:val="left"/>
        <w:rPr>
          <w:sz w:val="21"/>
        </w:rPr>
      </w:pPr>
      <w:r>
        <w:rPr>
          <w:sz w:val="21"/>
        </w:rPr>
        <w:t>《龙门架及井架物料提升机安全技术规范》JGJ88</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《建筑基坑支护技术规程》JGJ120</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《建筑施工门式钢管脚手架安全技术规范》JGJ128</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《建筑施工扣件式钢管脚手架安全技术规范》JGJ130</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《建筑施工现场环境和卫生标准》JGJ146</w:t>
      </w:r>
    </w:p>
    <w:p>
      <w:pPr>
        <w:pStyle w:val="ListParagraph"/>
        <w:numPr>
          <w:ilvl w:val="0"/>
          <w:numId w:val="56"/>
        </w:numPr>
        <w:tabs>
          <w:tab w:pos="972" w:val="left" w:leader="none"/>
        </w:tabs>
        <w:spacing w:line="240" w:lineRule="auto" w:before="43" w:after="0"/>
        <w:ind w:left="972" w:right="0" w:hanging="315"/>
        <w:jc w:val="left"/>
        <w:rPr>
          <w:sz w:val="21"/>
        </w:rPr>
      </w:pPr>
      <w:r>
        <w:rPr>
          <w:sz w:val="21"/>
        </w:rPr>
        <w:t>《施工现场机械设备检查技术规程》JGJ160</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《建筑施工模板安全技术规范》JGJ162</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《建筑施工碗扣式钢管脚手架安全技术规范》JGJ166</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《建筑施工土石方工程安全技术规范》JGJ180</w:t>
      </w:r>
    </w:p>
    <w:p>
      <w:pPr>
        <w:pStyle w:val="ListParagraph"/>
        <w:numPr>
          <w:ilvl w:val="0"/>
          <w:numId w:val="56"/>
        </w:numPr>
        <w:tabs>
          <w:tab w:pos="972" w:val="left" w:leader="none"/>
        </w:tabs>
        <w:spacing w:line="240" w:lineRule="auto" w:before="43" w:after="0"/>
        <w:ind w:left="972" w:right="0" w:hanging="315"/>
        <w:jc w:val="left"/>
        <w:rPr>
          <w:sz w:val="21"/>
        </w:rPr>
      </w:pPr>
      <w:r>
        <w:rPr>
          <w:sz w:val="21"/>
        </w:rPr>
        <w:t>《施工现场临时建筑物技术规范》JGJ/T188</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《建筑施工塔式起重机安装、使用、拆卸安全技术规程》JGJ196</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《建筑施工工具式脚手架安全技术规范》JGJ202</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《建筑施工升降机安装、使用、拆卸安全技术规程》JGJ215</w:t>
      </w:r>
    </w:p>
    <w:p>
      <w:pPr>
        <w:pStyle w:val="ListParagraph"/>
        <w:numPr>
          <w:ilvl w:val="0"/>
          <w:numId w:val="56"/>
        </w:numPr>
        <w:tabs>
          <w:tab w:pos="972" w:val="left" w:leader="none"/>
        </w:tabs>
        <w:spacing w:line="240" w:lineRule="auto" w:before="43" w:after="0"/>
        <w:ind w:left="972" w:right="0" w:hanging="315"/>
        <w:jc w:val="left"/>
        <w:rPr>
          <w:sz w:val="21"/>
        </w:rPr>
      </w:pPr>
      <w:r>
        <w:rPr>
          <w:sz w:val="21"/>
        </w:rPr>
        <w:t>《建筑施工承插型盘扣式钢管支架安全技术规程》JGJ231</w:t>
      </w:r>
    </w:p>
    <w:p>
      <w:pPr>
        <w:spacing w:after="0" w:line="240" w:lineRule="auto"/>
        <w:jc w:val="left"/>
        <w:rPr>
          <w:sz w:val="21"/>
        </w:rPr>
        <w:sectPr>
          <w:pgSz w:w="11910" w:h="16840"/>
          <w:pgMar w:header="0" w:footer="912" w:top="1160" w:bottom="1180" w:left="1140" w:right="820"/>
        </w:sectPr>
      </w:pPr>
    </w:p>
    <w:p>
      <w:pPr>
        <w:spacing w:before="44"/>
        <w:ind w:left="0" w:right="309" w:firstLine="0"/>
        <w:jc w:val="center"/>
        <w:rPr>
          <w:sz w:val="28"/>
        </w:rPr>
      </w:pPr>
      <w:r>
        <w:rPr>
          <w:sz w:val="28"/>
        </w:rPr>
        <w:t>中华人民共和国行业标准</w:t>
      </w:r>
    </w:p>
    <w:p>
      <w:pPr>
        <w:pStyle w:val="BodyText"/>
        <w:ind w:left="0"/>
        <w:rPr>
          <w:sz w:val="28"/>
        </w:rPr>
      </w:pPr>
    </w:p>
    <w:p>
      <w:pPr>
        <w:pStyle w:val="BodyText"/>
        <w:spacing w:before="5"/>
        <w:ind w:left="0"/>
        <w:rPr>
          <w:sz w:val="33"/>
        </w:rPr>
      </w:pPr>
    </w:p>
    <w:p>
      <w:pPr>
        <w:spacing w:before="0"/>
        <w:ind w:left="0" w:right="324" w:firstLine="0"/>
        <w:jc w:val="center"/>
        <w:rPr>
          <w:sz w:val="44"/>
        </w:rPr>
      </w:pPr>
      <w:r>
        <w:rPr>
          <w:sz w:val="44"/>
        </w:rPr>
        <w:t>建筑施工安全检查标准</w:t>
      </w:r>
    </w:p>
    <w:p>
      <w:pPr>
        <w:pStyle w:val="BodyText"/>
        <w:spacing w:before="5"/>
        <w:ind w:left="0"/>
        <w:rPr>
          <w:sz w:val="61"/>
        </w:rPr>
      </w:pPr>
    </w:p>
    <w:p>
      <w:pPr>
        <w:spacing w:before="0"/>
        <w:ind w:left="0" w:right="510" w:firstLine="0"/>
        <w:jc w:val="center"/>
        <w:rPr>
          <w:sz w:val="28"/>
        </w:rPr>
      </w:pPr>
      <w:r>
        <w:rPr>
          <w:sz w:val="28"/>
        </w:rPr>
        <w:t>JGJ59---2011</w:t>
      </w:r>
    </w:p>
    <w:p>
      <w:pPr>
        <w:spacing w:before="240"/>
        <w:ind w:left="0" w:right="317" w:firstLine="0"/>
        <w:jc w:val="center"/>
        <w:rPr>
          <w:sz w:val="32"/>
        </w:rPr>
      </w:pPr>
      <w:r>
        <w:rPr>
          <w:sz w:val="32"/>
        </w:rPr>
        <w:t>条 文 说 明</w:t>
      </w:r>
    </w:p>
    <w:p>
      <w:pPr>
        <w:spacing w:after="0"/>
        <w:jc w:val="center"/>
        <w:rPr>
          <w:sz w:val="32"/>
        </w:rPr>
        <w:sectPr>
          <w:pgSz w:w="11910" w:h="16840"/>
          <w:pgMar w:header="0" w:footer="912" w:top="1160" w:bottom="1180" w:left="1140" w:right="820"/>
        </w:sectPr>
      </w:pPr>
    </w:p>
    <w:p>
      <w:pPr>
        <w:pStyle w:val="BodyText"/>
        <w:spacing w:before="7"/>
        <w:ind w:left="0"/>
        <w:rPr>
          <w:sz w:val="14"/>
        </w:rPr>
      </w:pPr>
    </w:p>
    <w:p>
      <w:pPr>
        <w:spacing w:before="62"/>
        <w:ind w:left="4252" w:right="0" w:firstLine="0"/>
        <w:jc w:val="left"/>
        <w:rPr>
          <w:sz w:val="28"/>
        </w:rPr>
      </w:pPr>
      <w:r>
        <w:rPr>
          <w:sz w:val="28"/>
        </w:rPr>
        <w:t>修订说明</w:t>
      </w:r>
    </w:p>
    <w:p>
      <w:pPr>
        <w:pStyle w:val="BodyText"/>
        <w:ind w:left="0"/>
        <w:rPr>
          <w:sz w:val="28"/>
        </w:rPr>
      </w:pPr>
    </w:p>
    <w:p>
      <w:pPr>
        <w:pStyle w:val="BodyText"/>
        <w:spacing w:before="8"/>
        <w:ind w:left="0"/>
        <w:rPr>
          <w:sz w:val="32"/>
        </w:rPr>
      </w:pPr>
    </w:p>
    <w:p>
      <w:pPr>
        <w:pStyle w:val="BodyText"/>
        <w:spacing w:line="278" w:lineRule="auto"/>
        <w:ind w:left="657" w:right="971" w:firstLine="314"/>
      </w:pPr>
      <w:r>
        <w:rPr>
          <w:spacing w:val="-9"/>
        </w:rPr>
        <w:t>《建筑施工安全检查标准》</w:t>
      </w:r>
      <w:r>
        <w:rPr/>
        <w:t>JGJ59-2011</w:t>
      </w:r>
      <w:r>
        <w:rPr>
          <w:spacing w:val="-6"/>
        </w:rPr>
        <w:t>,经住房和城乡建设部 </w:t>
      </w:r>
      <w:r>
        <w:rPr/>
        <w:t>2011</w:t>
      </w:r>
      <w:r>
        <w:rPr>
          <w:spacing w:val="-41"/>
        </w:rPr>
        <w:t> 年 </w:t>
      </w:r>
      <w:r>
        <w:rPr/>
        <w:t>12</w:t>
      </w:r>
      <w:r>
        <w:rPr>
          <w:spacing w:val="-39"/>
        </w:rPr>
        <w:t> 月 </w:t>
      </w:r>
      <w:r>
        <w:rPr/>
        <w:t>7</w:t>
      </w:r>
      <w:r>
        <w:rPr>
          <w:spacing w:val="-24"/>
        </w:rPr>
        <w:t> 日以第 </w:t>
      </w:r>
      <w:r>
        <w:rPr/>
        <w:t>1204 号公告批准发布。</w:t>
      </w:r>
    </w:p>
    <w:p>
      <w:pPr>
        <w:pStyle w:val="BodyText"/>
        <w:spacing w:line="278" w:lineRule="auto"/>
        <w:ind w:left="657" w:right="971" w:firstLine="420"/>
        <w:jc w:val="both"/>
      </w:pPr>
      <w:r>
        <w:rPr/>
        <w:t>本标准是在《建筑施工安全检查标准》JGJ59-99</w:t>
      </w:r>
      <w:r>
        <w:rPr>
          <w:spacing w:val="-7"/>
        </w:rPr>
        <w:t> 的基础上修订而成，上一版的主编单</w:t>
      </w:r>
      <w:r>
        <w:rPr>
          <w:spacing w:val="-12"/>
        </w:rPr>
        <w:t>位是天津建工集团总公司，参编单位是中国工程标准化协会施工安全专业委员会、上海市建</w:t>
      </w:r>
      <w:r>
        <w:rPr>
          <w:spacing w:val="-13"/>
        </w:rPr>
        <w:t>设工程安全监督站、哈尔滨市建设工程安全监察站、嘉兴市建筑安全监督站、杭州市建筑工</w:t>
      </w:r>
      <w:r>
        <w:rPr>
          <w:spacing w:val="-14"/>
          <w:w w:val="95"/>
        </w:rPr>
        <w:t>程安全监督站、深圳市施工安全监督站、北京建工集团、山西省建筑安全监督站，主要起草   </w:t>
      </w:r>
      <w:r>
        <w:rPr>
          <w:spacing w:val="-11"/>
        </w:rPr>
        <w:t>人是秦春芳、刘嘉福、戴贞洁。本次修订的主要技术内容是：</w:t>
      </w:r>
      <w:r>
        <w:rPr>
          <w:spacing w:val="-4"/>
        </w:rPr>
        <w:t>1</w:t>
      </w:r>
      <w:r>
        <w:rPr>
          <w:spacing w:val="-6"/>
        </w:rPr>
        <w:t>. 增设“术语”章节；</w:t>
      </w:r>
      <w:r>
        <w:rPr>
          <w:spacing w:val="-4"/>
        </w:rPr>
        <w:t>2. 增设“检查评定项目”章节；3</w:t>
      </w:r>
      <w:r>
        <w:rPr>
          <w:spacing w:val="-2"/>
        </w:rPr>
        <w:t>. 将原“检查分类及评分方法”一章调整为“检查评分方法” 和“检查评定等级”两个章节，并对评定等级的划分标准进行了调整；</w:t>
      </w:r>
      <w:r>
        <w:rPr>
          <w:spacing w:val="1"/>
        </w:rPr>
        <w:t>4</w:t>
      </w:r>
      <w:r>
        <w:rPr/>
        <w:t>. 将原“检查评分表”一章调整为附录；5</w:t>
      </w:r>
      <w:r>
        <w:rPr>
          <w:spacing w:val="-2"/>
        </w:rPr>
        <w:t>. 将“建筑施工安全检查评分汇总表”中的项目名称及分值进行了</w:t>
      </w:r>
      <w:r>
        <w:rPr>
          <w:spacing w:val="-11"/>
          <w:w w:val="99"/>
        </w:rPr>
        <w:t>调整；</w:t>
      </w:r>
      <w:r>
        <w:rPr>
          <w:spacing w:val="0"/>
          <w:w w:val="99"/>
        </w:rPr>
        <w:t>6</w:t>
      </w:r>
      <w:r>
        <w:rPr>
          <w:w w:val="99"/>
        </w:rPr>
        <w:t>.</w:t>
      </w:r>
      <w:r>
        <w:rPr/>
        <w:t> </w:t>
      </w:r>
      <w:r>
        <w:rPr>
          <w:spacing w:val="-13"/>
          <w:w w:val="99"/>
        </w:rPr>
        <w:t>删除“挂脚手架检查评分表”</w:t>
      </w:r>
      <w:r>
        <w:rPr>
          <w:spacing w:val="-21"/>
          <w:w w:val="99"/>
        </w:rPr>
        <w:t>、“吊篮脚手架检查评分表”；</w:t>
      </w:r>
      <w:r>
        <w:rPr>
          <w:spacing w:val="0"/>
          <w:w w:val="99"/>
        </w:rPr>
        <w:t>7</w:t>
      </w:r>
      <w:r>
        <w:rPr>
          <w:w w:val="99"/>
        </w:rPr>
        <w:t>.</w:t>
      </w:r>
      <w:r>
        <w:rPr/>
        <w:t> </w:t>
      </w:r>
      <w:r>
        <w:rPr>
          <w:spacing w:val="-40"/>
          <w:w w:val="99"/>
        </w:rPr>
        <w:t>将“‘三宝’、‘四口</w:t>
      </w:r>
      <w:r>
        <w:rPr>
          <w:w w:val="49"/>
        </w:rPr>
        <w:t>’</w:t>
      </w:r>
      <w:r>
        <w:rPr>
          <w:spacing w:val="-5"/>
          <w:w w:val="99"/>
        </w:rPr>
        <w:t>防护检查评分表”改为“高处作业检查评分表”，并新增移动式操作平台和悬挑式钢平台的</w:t>
      </w:r>
      <w:r>
        <w:rPr>
          <w:spacing w:val="-5"/>
        </w:rPr>
        <w:t>检查内容；8</w:t>
      </w:r>
      <w:r>
        <w:rPr>
          <w:spacing w:val="-9"/>
        </w:rPr>
        <w:t>. 新增“碗扣式钢管脚手架检查评分表”、 “承插型盘扣式钢管脚手架检查评</w:t>
      </w:r>
      <w:r>
        <w:rPr>
          <w:spacing w:val="-27"/>
          <w:w w:val="99"/>
        </w:rPr>
        <w:t>分表”、“满堂脚手架检查评分表”、“高处作业吊篮检查评分表”；</w:t>
      </w:r>
      <w:r>
        <w:rPr>
          <w:spacing w:val="0"/>
          <w:w w:val="99"/>
        </w:rPr>
        <w:t>9</w:t>
      </w:r>
      <w:r>
        <w:rPr>
          <w:w w:val="99"/>
        </w:rPr>
        <w:t>.</w:t>
      </w:r>
      <w:r>
        <w:rPr/>
        <w:t> </w:t>
      </w:r>
      <w:r>
        <w:rPr>
          <w:w w:val="99"/>
        </w:rPr>
        <w:t>依据现行法规和标准对</w:t>
      </w:r>
      <w:r>
        <w:rPr/>
        <w:t>检查评分表的内容进行了调整。</w:t>
      </w:r>
    </w:p>
    <w:p>
      <w:pPr>
        <w:pStyle w:val="BodyText"/>
        <w:spacing w:line="278" w:lineRule="auto"/>
        <w:ind w:left="657" w:right="975" w:firstLine="420"/>
        <w:jc w:val="both"/>
      </w:pPr>
      <w:r>
        <w:rPr>
          <w:spacing w:val="-7"/>
        </w:rPr>
        <w:t>本标准修订过程中，编制组进行大量的调查研究，总结了我国房屋建筑工程施工现场安全检查的实践经验。</w:t>
      </w:r>
    </w:p>
    <w:p>
      <w:pPr>
        <w:pStyle w:val="BodyText"/>
        <w:spacing w:line="278" w:lineRule="auto"/>
        <w:ind w:left="657" w:right="975" w:firstLine="420"/>
        <w:jc w:val="both"/>
      </w:pPr>
      <w:r>
        <w:rPr>
          <w:spacing w:val="-9"/>
          <w:w w:val="95"/>
        </w:rPr>
        <w:t>为便于广大设计、施工、科研、学校等单位有关人员在使用本标准时能正确理解和执行  </w:t>
      </w:r>
      <w:r>
        <w:rPr>
          <w:spacing w:val="-13"/>
        </w:rPr>
        <w:t>条文规定，《建筑施工安全检查标准》编制组按章、节、条顺序编制了本标准的条文说明， </w:t>
      </w:r>
      <w:r>
        <w:rPr>
          <w:spacing w:val="-15"/>
          <w:w w:val="95"/>
        </w:rPr>
        <w:t>对条文规定的目的、依据以及执行中需注意的有关事项进行了说明，还着重对强制性条文的   </w:t>
      </w:r>
      <w:r>
        <w:rPr>
          <w:spacing w:val="-16"/>
          <w:w w:val="95"/>
        </w:rPr>
        <w:t>强制性理由做了解释。但是，本条文说明不具备与标准正文同等的法律效力，仅供使用者作   </w:t>
      </w:r>
      <w:r>
        <w:rPr>
          <w:spacing w:val="-16"/>
        </w:rPr>
        <w:t>为理解和把握标准的参考。</w:t>
      </w:r>
    </w:p>
    <w:p>
      <w:pPr>
        <w:spacing w:after="0" w:line="278" w:lineRule="auto"/>
        <w:jc w:val="both"/>
        <w:sectPr>
          <w:pgSz w:w="11910" w:h="16840"/>
          <w:pgMar w:header="0" w:footer="912" w:top="1580" w:bottom="1180" w:left="1140" w:right="820"/>
        </w:sectPr>
      </w:pPr>
    </w:p>
    <w:p>
      <w:pPr>
        <w:pStyle w:val="BodyText"/>
        <w:spacing w:before="1"/>
        <w:ind w:left="0"/>
        <w:rPr>
          <w:sz w:val="13"/>
        </w:rPr>
      </w:pPr>
    </w:p>
    <w:p>
      <w:pPr>
        <w:pStyle w:val="Heading1"/>
        <w:tabs>
          <w:tab w:pos="801" w:val="left" w:leader="none"/>
        </w:tabs>
        <w:spacing w:line="543" w:lineRule="exact"/>
        <w:ind w:right="317"/>
        <w:rPr>
          <w:rFonts w:ascii="微软雅黑" w:eastAsia="微软雅黑" w:hint="eastAsia"/>
        </w:rPr>
      </w:pPr>
      <w:r>
        <w:rPr>
          <w:rFonts w:ascii="微软雅黑" w:eastAsia="微软雅黑" w:hint="eastAsia"/>
        </w:rPr>
        <w:t>目</w:t>
        <w:tab/>
        <w:t>次</w:t>
      </w:r>
    </w:p>
    <w:p>
      <w:pPr>
        <w:pStyle w:val="BodyText"/>
        <w:tabs>
          <w:tab w:pos="8953" w:val="right" w:leader="dot"/>
        </w:tabs>
        <w:spacing w:before="673"/>
        <w:ind w:left="657"/>
      </w:pPr>
      <w:r>
        <w:rPr/>
        <w:t>1</w:t>
      </w:r>
      <w:r>
        <w:rPr>
          <w:spacing w:val="-2"/>
        </w:rPr>
        <w:t> </w:t>
      </w:r>
      <w:r>
        <w:rPr/>
        <w:t>总则</w:t>
        <w:tab/>
        <w:t>75</w:t>
      </w:r>
    </w:p>
    <w:p>
      <w:pPr>
        <w:pStyle w:val="ListParagraph"/>
        <w:numPr>
          <w:ilvl w:val="0"/>
          <w:numId w:val="57"/>
        </w:numPr>
        <w:tabs>
          <w:tab w:pos="867" w:val="left" w:leader="none"/>
          <w:tab w:pos="8953" w:val="right" w:leader="dot"/>
        </w:tabs>
        <w:spacing w:line="240" w:lineRule="auto" w:before="43" w:after="0"/>
        <w:ind w:left="866" w:right="0" w:hanging="209"/>
        <w:jc w:val="left"/>
        <w:rPr>
          <w:sz w:val="21"/>
        </w:rPr>
      </w:pPr>
      <w:r>
        <w:rPr>
          <w:sz w:val="21"/>
        </w:rPr>
        <w:t>检查评定项目</w:t>
        <w:tab/>
        <w:t>76</w:t>
      </w:r>
    </w:p>
    <w:p>
      <w:pPr>
        <w:pStyle w:val="ListParagraph"/>
        <w:numPr>
          <w:ilvl w:val="1"/>
          <w:numId w:val="57"/>
        </w:numPr>
        <w:tabs>
          <w:tab w:pos="1497" w:val="left" w:leader="none"/>
          <w:tab w:pos="1498" w:val="left" w:leader="none"/>
          <w:tab w:pos="8953" w:val="right" w:leader="dot"/>
        </w:tabs>
        <w:spacing w:line="240" w:lineRule="auto" w:before="43" w:after="0"/>
        <w:ind w:left="1497" w:right="0" w:hanging="525"/>
        <w:jc w:val="left"/>
        <w:rPr>
          <w:sz w:val="21"/>
        </w:rPr>
      </w:pPr>
      <w:r>
        <w:rPr>
          <w:sz w:val="21"/>
        </w:rPr>
        <w:t>安全管理</w:t>
        <w:tab/>
        <w:t>76</w:t>
      </w:r>
    </w:p>
    <w:p>
      <w:pPr>
        <w:pStyle w:val="ListParagraph"/>
        <w:numPr>
          <w:ilvl w:val="1"/>
          <w:numId w:val="57"/>
        </w:numPr>
        <w:tabs>
          <w:tab w:pos="1497" w:val="left" w:leader="none"/>
          <w:tab w:pos="1498" w:val="left" w:leader="none"/>
          <w:tab w:pos="8953" w:val="right" w:leader="dot"/>
        </w:tabs>
        <w:spacing w:line="240" w:lineRule="auto" w:before="43" w:after="0"/>
        <w:ind w:left="1497" w:right="0" w:hanging="525"/>
        <w:jc w:val="left"/>
        <w:rPr>
          <w:sz w:val="21"/>
        </w:rPr>
      </w:pPr>
      <w:r>
        <w:rPr>
          <w:sz w:val="21"/>
        </w:rPr>
        <w:t>文明施工</w:t>
        <w:tab/>
        <w:t>77</w:t>
      </w:r>
    </w:p>
    <w:p>
      <w:pPr>
        <w:pStyle w:val="ListParagraph"/>
        <w:numPr>
          <w:ilvl w:val="1"/>
          <w:numId w:val="57"/>
        </w:numPr>
        <w:tabs>
          <w:tab w:pos="1499" w:val="left" w:leader="none"/>
          <w:tab w:pos="1500" w:val="left" w:leader="none"/>
          <w:tab w:pos="8953" w:val="right" w:leader="dot"/>
        </w:tabs>
        <w:spacing w:line="240" w:lineRule="auto" w:before="43" w:after="0"/>
        <w:ind w:left="1500" w:right="0" w:hanging="526"/>
        <w:jc w:val="left"/>
        <w:rPr>
          <w:sz w:val="21"/>
        </w:rPr>
      </w:pPr>
      <w:r>
        <w:rPr>
          <w:sz w:val="21"/>
        </w:rPr>
        <w:t>扣件式钢管脚手架</w:t>
        <w:tab/>
        <w:t>78</w:t>
      </w:r>
    </w:p>
    <w:p>
      <w:pPr>
        <w:pStyle w:val="ListParagraph"/>
        <w:numPr>
          <w:ilvl w:val="1"/>
          <w:numId w:val="57"/>
        </w:numPr>
        <w:tabs>
          <w:tab w:pos="1499" w:val="left" w:leader="none"/>
          <w:tab w:pos="1500" w:val="left" w:leader="none"/>
          <w:tab w:pos="8953" w:val="right" w:leader="dot"/>
        </w:tabs>
        <w:spacing w:line="240" w:lineRule="auto" w:before="43" w:after="0"/>
        <w:ind w:left="1500" w:right="0" w:hanging="526"/>
        <w:jc w:val="left"/>
        <w:rPr>
          <w:sz w:val="21"/>
        </w:rPr>
      </w:pPr>
      <w:r>
        <w:rPr>
          <w:sz w:val="21"/>
        </w:rPr>
        <w:t>门式钢管脚手架</w:t>
        <w:tab/>
        <w:t>79</w:t>
      </w:r>
    </w:p>
    <w:p>
      <w:pPr>
        <w:pStyle w:val="ListParagraph"/>
        <w:numPr>
          <w:ilvl w:val="1"/>
          <w:numId w:val="57"/>
        </w:numPr>
        <w:tabs>
          <w:tab w:pos="1502" w:val="left" w:leader="none"/>
          <w:tab w:pos="1503" w:val="left" w:leader="none"/>
          <w:tab w:pos="8957" w:val="right" w:leader="dot"/>
        </w:tabs>
        <w:spacing w:line="240" w:lineRule="auto" w:before="43" w:after="0"/>
        <w:ind w:left="1502" w:right="0" w:hanging="526"/>
        <w:jc w:val="left"/>
        <w:rPr>
          <w:sz w:val="21"/>
        </w:rPr>
      </w:pPr>
      <w:r>
        <w:rPr>
          <w:sz w:val="21"/>
        </w:rPr>
        <w:t>碗扣式钢管脚手架</w:t>
        <w:tab/>
        <w:t>80</w:t>
      </w:r>
    </w:p>
    <w:p>
      <w:pPr>
        <w:pStyle w:val="ListParagraph"/>
        <w:numPr>
          <w:ilvl w:val="1"/>
          <w:numId w:val="57"/>
        </w:numPr>
        <w:tabs>
          <w:tab w:pos="1502" w:val="left" w:leader="none"/>
          <w:tab w:pos="1503" w:val="left" w:leader="none"/>
          <w:tab w:pos="8957" w:val="right" w:leader="dot"/>
        </w:tabs>
        <w:spacing w:line="240" w:lineRule="auto" w:before="43" w:after="0"/>
        <w:ind w:left="1502" w:right="0" w:hanging="526"/>
        <w:jc w:val="left"/>
        <w:rPr>
          <w:sz w:val="21"/>
        </w:rPr>
      </w:pPr>
      <w:r>
        <w:rPr>
          <w:sz w:val="21"/>
        </w:rPr>
        <w:t>承插型盘扣式钢管脚手架</w:t>
        <w:tab/>
        <w:t>80</w:t>
      </w:r>
    </w:p>
    <w:p>
      <w:pPr>
        <w:pStyle w:val="ListParagraph"/>
        <w:numPr>
          <w:ilvl w:val="1"/>
          <w:numId w:val="57"/>
        </w:numPr>
        <w:tabs>
          <w:tab w:pos="1502" w:val="left" w:leader="none"/>
          <w:tab w:pos="1503" w:val="left" w:leader="none"/>
          <w:tab w:pos="8957" w:val="right" w:leader="dot"/>
        </w:tabs>
        <w:spacing w:line="240" w:lineRule="auto" w:before="43" w:after="0"/>
        <w:ind w:left="1502" w:right="0" w:hanging="526"/>
        <w:jc w:val="left"/>
        <w:rPr>
          <w:sz w:val="21"/>
        </w:rPr>
      </w:pPr>
      <w:r>
        <w:rPr>
          <w:sz w:val="21"/>
        </w:rPr>
        <w:t>满堂脚手架</w:t>
        <w:tab/>
        <w:t>81</w:t>
      </w:r>
    </w:p>
    <w:p>
      <w:pPr>
        <w:pStyle w:val="ListParagraph"/>
        <w:numPr>
          <w:ilvl w:val="1"/>
          <w:numId w:val="57"/>
        </w:numPr>
        <w:tabs>
          <w:tab w:pos="1502" w:val="left" w:leader="none"/>
          <w:tab w:pos="1503" w:val="left" w:leader="none"/>
          <w:tab w:pos="8957" w:val="right" w:leader="dot"/>
        </w:tabs>
        <w:spacing w:line="240" w:lineRule="auto" w:before="43" w:after="0"/>
        <w:ind w:left="1502" w:right="0" w:hanging="526"/>
        <w:jc w:val="left"/>
        <w:rPr>
          <w:sz w:val="21"/>
        </w:rPr>
      </w:pPr>
      <w:r>
        <w:rPr>
          <w:sz w:val="21"/>
        </w:rPr>
        <w:t>悬挑式脚手架</w:t>
        <w:tab/>
        <w:t>82</w:t>
      </w:r>
    </w:p>
    <w:p>
      <w:pPr>
        <w:pStyle w:val="ListParagraph"/>
        <w:numPr>
          <w:ilvl w:val="1"/>
          <w:numId w:val="57"/>
        </w:numPr>
        <w:tabs>
          <w:tab w:pos="1502" w:val="left" w:leader="none"/>
          <w:tab w:pos="1503" w:val="left" w:leader="none"/>
          <w:tab w:pos="8957" w:val="right" w:leader="dot"/>
        </w:tabs>
        <w:spacing w:line="240" w:lineRule="auto" w:before="43" w:after="0"/>
        <w:ind w:left="1502" w:right="0" w:hanging="526"/>
        <w:jc w:val="left"/>
        <w:rPr>
          <w:sz w:val="21"/>
        </w:rPr>
      </w:pPr>
      <w:r>
        <w:rPr>
          <w:sz w:val="21"/>
        </w:rPr>
        <w:t>附着式升降脚手架</w:t>
        <w:tab/>
        <w:t>82</w:t>
      </w:r>
    </w:p>
    <w:p>
      <w:pPr>
        <w:pStyle w:val="ListParagraph"/>
        <w:numPr>
          <w:ilvl w:val="1"/>
          <w:numId w:val="57"/>
        </w:numPr>
        <w:tabs>
          <w:tab w:pos="1503" w:val="left" w:leader="none"/>
          <w:tab w:pos="8957" w:val="right" w:leader="dot"/>
        </w:tabs>
        <w:spacing w:line="240" w:lineRule="auto" w:before="43" w:after="0"/>
        <w:ind w:left="1502" w:right="0" w:hanging="526"/>
        <w:jc w:val="left"/>
        <w:rPr>
          <w:sz w:val="21"/>
        </w:rPr>
      </w:pPr>
      <w:r>
        <w:rPr>
          <w:sz w:val="21"/>
        </w:rPr>
        <w:t>高处作业吊篮</w:t>
        <w:tab/>
        <w:t>83</w:t>
      </w:r>
    </w:p>
    <w:p>
      <w:pPr>
        <w:pStyle w:val="ListParagraph"/>
        <w:numPr>
          <w:ilvl w:val="1"/>
          <w:numId w:val="57"/>
        </w:numPr>
        <w:tabs>
          <w:tab w:pos="1607" w:val="left" w:leader="none"/>
          <w:tab w:pos="1608" w:val="left" w:leader="none"/>
          <w:tab w:pos="8957" w:val="right" w:leader="dot"/>
        </w:tabs>
        <w:spacing w:line="240" w:lineRule="auto" w:before="43" w:after="0"/>
        <w:ind w:left="1608" w:right="0" w:hanging="632"/>
        <w:jc w:val="left"/>
        <w:rPr>
          <w:sz w:val="21"/>
        </w:rPr>
      </w:pPr>
      <w:r>
        <w:rPr>
          <w:sz w:val="21"/>
        </w:rPr>
        <w:t>基坑工程</w:t>
        <w:tab/>
        <w:t>84</w:t>
      </w:r>
    </w:p>
    <w:p>
      <w:pPr>
        <w:pStyle w:val="ListParagraph"/>
        <w:numPr>
          <w:ilvl w:val="1"/>
          <w:numId w:val="57"/>
        </w:numPr>
        <w:tabs>
          <w:tab w:pos="1607" w:val="left" w:leader="none"/>
          <w:tab w:pos="1608" w:val="left" w:leader="none"/>
          <w:tab w:pos="8957" w:val="right" w:leader="dot"/>
        </w:tabs>
        <w:spacing w:line="240" w:lineRule="auto" w:before="43" w:after="0"/>
        <w:ind w:left="1608" w:right="0" w:hanging="632"/>
        <w:jc w:val="left"/>
        <w:rPr>
          <w:sz w:val="21"/>
        </w:rPr>
      </w:pPr>
      <w:r>
        <w:rPr>
          <w:sz w:val="21"/>
        </w:rPr>
        <w:t>模板支架</w:t>
        <w:tab/>
        <w:t>84</w:t>
      </w:r>
    </w:p>
    <w:p>
      <w:pPr>
        <w:pStyle w:val="ListParagraph"/>
        <w:numPr>
          <w:ilvl w:val="1"/>
          <w:numId w:val="57"/>
        </w:numPr>
        <w:tabs>
          <w:tab w:pos="1593" w:val="left" w:leader="none"/>
          <w:tab w:pos="1594" w:val="left" w:leader="none"/>
          <w:tab w:pos="8943" w:val="right" w:leader="dot"/>
        </w:tabs>
        <w:spacing w:line="240" w:lineRule="auto" w:before="43" w:after="0"/>
        <w:ind w:left="1593" w:right="0" w:hanging="629"/>
        <w:jc w:val="left"/>
        <w:rPr>
          <w:sz w:val="21"/>
        </w:rPr>
      </w:pPr>
      <w:r>
        <w:rPr>
          <w:sz w:val="21"/>
        </w:rPr>
        <w:t>高处作业</w:t>
        <w:tab/>
        <w:t>85</w:t>
      </w:r>
    </w:p>
    <w:p>
      <w:pPr>
        <w:pStyle w:val="ListParagraph"/>
        <w:numPr>
          <w:ilvl w:val="1"/>
          <w:numId w:val="57"/>
        </w:numPr>
        <w:tabs>
          <w:tab w:pos="1593" w:val="left" w:leader="none"/>
          <w:tab w:pos="1594" w:val="left" w:leader="none"/>
          <w:tab w:pos="8943" w:val="right" w:leader="dot"/>
        </w:tabs>
        <w:spacing w:line="240" w:lineRule="auto" w:before="42" w:after="0"/>
        <w:ind w:left="1593" w:right="0" w:hanging="629"/>
        <w:jc w:val="left"/>
        <w:rPr>
          <w:sz w:val="21"/>
        </w:rPr>
      </w:pPr>
      <w:r>
        <w:rPr>
          <w:sz w:val="21"/>
        </w:rPr>
        <w:t>施工用电</w:t>
        <w:tab/>
        <w:t>86</w:t>
      </w:r>
    </w:p>
    <w:p>
      <w:pPr>
        <w:pStyle w:val="ListParagraph"/>
        <w:numPr>
          <w:ilvl w:val="1"/>
          <w:numId w:val="57"/>
        </w:numPr>
        <w:tabs>
          <w:tab w:pos="1603" w:val="left" w:leader="none"/>
          <w:tab w:pos="1604" w:val="left" w:leader="none"/>
          <w:tab w:pos="8953" w:val="right" w:leader="dot"/>
        </w:tabs>
        <w:spacing w:line="240" w:lineRule="auto" w:before="43" w:after="0"/>
        <w:ind w:left="1603" w:right="0" w:hanging="631"/>
        <w:jc w:val="left"/>
        <w:rPr>
          <w:sz w:val="21"/>
        </w:rPr>
      </w:pPr>
      <w:r>
        <w:rPr>
          <w:sz w:val="21"/>
        </w:rPr>
        <w:t>物料提升机</w:t>
        <w:tab/>
        <w:t>87</w:t>
      </w:r>
    </w:p>
    <w:p>
      <w:pPr>
        <w:pStyle w:val="ListParagraph"/>
        <w:numPr>
          <w:ilvl w:val="1"/>
          <w:numId w:val="57"/>
        </w:numPr>
        <w:tabs>
          <w:tab w:pos="1593" w:val="left" w:leader="none"/>
          <w:tab w:pos="1594" w:val="left" w:leader="none"/>
          <w:tab w:pos="8943" w:val="right" w:leader="dot"/>
        </w:tabs>
        <w:spacing w:line="240" w:lineRule="auto" w:before="43" w:after="0"/>
        <w:ind w:left="1593" w:right="0" w:hanging="629"/>
        <w:jc w:val="left"/>
        <w:rPr>
          <w:sz w:val="21"/>
        </w:rPr>
      </w:pPr>
      <w:r>
        <w:rPr>
          <w:sz w:val="21"/>
        </w:rPr>
        <w:t>施工升降机</w:t>
        <w:tab/>
        <w:t>88</w:t>
      </w:r>
    </w:p>
    <w:p>
      <w:pPr>
        <w:pStyle w:val="ListParagraph"/>
        <w:numPr>
          <w:ilvl w:val="1"/>
          <w:numId w:val="57"/>
        </w:numPr>
        <w:tabs>
          <w:tab w:pos="1593" w:val="left" w:leader="none"/>
          <w:tab w:pos="1594" w:val="left" w:leader="none"/>
          <w:tab w:pos="8943" w:val="right" w:leader="dot"/>
        </w:tabs>
        <w:spacing w:line="240" w:lineRule="auto" w:before="43" w:after="0"/>
        <w:ind w:left="1593" w:right="0" w:hanging="629"/>
        <w:jc w:val="left"/>
        <w:rPr>
          <w:sz w:val="21"/>
        </w:rPr>
      </w:pPr>
      <w:r>
        <w:rPr>
          <w:sz w:val="21"/>
        </w:rPr>
        <w:t>塔式起重机</w:t>
        <w:tab/>
        <w:t>89</w:t>
      </w:r>
    </w:p>
    <w:p>
      <w:pPr>
        <w:pStyle w:val="ListParagraph"/>
        <w:numPr>
          <w:ilvl w:val="1"/>
          <w:numId w:val="57"/>
        </w:numPr>
        <w:tabs>
          <w:tab w:pos="1593" w:val="left" w:leader="none"/>
          <w:tab w:pos="1594" w:val="left" w:leader="none"/>
          <w:tab w:pos="8943" w:val="right" w:leader="dot"/>
        </w:tabs>
        <w:spacing w:line="240" w:lineRule="auto" w:before="43" w:after="0"/>
        <w:ind w:left="1593" w:right="0" w:hanging="629"/>
        <w:jc w:val="left"/>
        <w:rPr>
          <w:sz w:val="21"/>
        </w:rPr>
      </w:pPr>
      <w:r>
        <w:rPr>
          <w:sz w:val="21"/>
        </w:rPr>
        <w:t>起重吊装</w:t>
        <w:tab/>
        <w:t>90</w:t>
      </w:r>
    </w:p>
    <w:p>
      <w:pPr>
        <w:pStyle w:val="ListParagraph"/>
        <w:numPr>
          <w:ilvl w:val="1"/>
          <w:numId w:val="57"/>
        </w:numPr>
        <w:tabs>
          <w:tab w:pos="1593" w:val="left" w:leader="none"/>
          <w:tab w:pos="1594" w:val="left" w:leader="none"/>
          <w:tab w:pos="8943" w:val="right" w:leader="dot"/>
        </w:tabs>
        <w:spacing w:line="240" w:lineRule="auto" w:before="43" w:after="0"/>
        <w:ind w:left="1593" w:right="0" w:hanging="629"/>
        <w:jc w:val="left"/>
        <w:rPr>
          <w:sz w:val="21"/>
        </w:rPr>
      </w:pPr>
      <w:r>
        <w:rPr>
          <w:sz w:val="21"/>
        </w:rPr>
        <w:t>施工机具</w:t>
        <w:tab/>
        <w:t>91</w:t>
      </w:r>
    </w:p>
    <w:p>
      <w:pPr>
        <w:pStyle w:val="ListParagraph"/>
        <w:numPr>
          <w:ilvl w:val="0"/>
          <w:numId w:val="57"/>
        </w:numPr>
        <w:tabs>
          <w:tab w:pos="867" w:val="left" w:leader="none"/>
          <w:tab w:pos="8953" w:val="right" w:leader="dot"/>
        </w:tabs>
        <w:spacing w:line="240" w:lineRule="auto" w:before="43" w:after="0"/>
        <w:ind w:left="866" w:right="0" w:hanging="209"/>
        <w:jc w:val="left"/>
        <w:rPr>
          <w:sz w:val="21"/>
        </w:rPr>
      </w:pPr>
      <w:r>
        <w:rPr>
          <w:sz w:val="21"/>
        </w:rPr>
        <w:t>检查评分方法</w:t>
        <w:tab/>
        <w:t>93</w:t>
      </w:r>
    </w:p>
    <w:p>
      <w:pPr>
        <w:pStyle w:val="ListParagraph"/>
        <w:numPr>
          <w:ilvl w:val="0"/>
          <w:numId w:val="57"/>
        </w:numPr>
        <w:tabs>
          <w:tab w:pos="867" w:val="left" w:leader="none"/>
          <w:tab w:pos="8953" w:val="right" w:leader="dot"/>
        </w:tabs>
        <w:spacing w:line="240" w:lineRule="auto" w:before="43" w:after="0"/>
        <w:ind w:left="866" w:right="0" w:hanging="209"/>
        <w:jc w:val="left"/>
        <w:rPr>
          <w:sz w:val="21"/>
        </w:rPr>
      </w:pPr>
      <w:r>
        <w:rPr>
          <w:sz w:val="21"/>
        </w:rPr>
        <w:t>检查评定等级</w:t>
        <w:tab/>
        <w:t>94</w:t>
      </w:r>
    </w:p>
    <w:p>
      <w:pPr>
        <w:spacing w:after="0" w:line="240" w:lineRule="auto"/>
        <w:jc w:val="left"/>
        <w:rPr>
          <w:sz w:val="21"/>
        </w:rPr>
        <w:sectPr>
          <w:pgSz w:w="11910" w:h="16840"/>
          <w:pgMar w:header="0" w:footer="912" w:top="1580" w:bottom="1180" w:left="1140" w:right="820"/>
        </w:sectPr>
      </w:pPr>
    </w:p>
    <w:p>
      <w:pPr>
        <w:tabs>
          <w:tab w:pos="4603" w:val="left" w:leader="none"/>
          <w:tab w:pos="5162" w:val="left" w:leader="none"/>
        </w:tabs>
        <w:spacing w:before="44"/>
        <w:ind w:left="4183" w:right="0" w:firstLine="0"/>
        <w:jc w:val="left"/>
        <w:rPr>
          <w:sz w:val="28"/>
        </w:rPr>
      </w:pPr>
      <w:r>
        <w:rPr>
          <w:sz w:val="28"/>
        </w:rPr>
        <w:t>1</w:t>
        <w:tab/>
        <w:t>总</w:t>
        <w:tab/>
        <w:t>则</w:t>
      </w:r>
    </w:p>
    <w:p>
      <w:pPr>
        <w:pStyle w:val="BodyText"/>
        <w:ind w:left="0"/>
        <w:rPr>
          <w:sz w:val="37"/>
        </w:rPr>
      </w:pPr>
    </w:p>
    <w:p>
      <w:pPr>
        <w:pStyle w:val="ListParagraph"/>
        <w:numPr>
          <w:ilvl w:val="2"/>
          <w:numId w:val="58"/>
        </w:numPr>
        <w:tabs>
          <w:tab w:pos="1396" w:val="left" w:leader="none"/>
          <w:tab w:pos="1397" w:val="left" w:leader="none"/>
        </w:tabs>
        <w:spacing w:line="240" w:lineRule="auto" w:before="1" w:after="0"/>
        <w:ind w:left="657" w:right="0" w:firstLine="0"/>
        <w:jc w:val="left"/>
        <w:rPr>
          <w:sz w:val="21"/>
        </w:rPr>
      </w:pPr>
      <w:r>
        <w:rPr>
          <w:sz w:val="21"/>
        </w:rPr>
        <w:t>本标准编制的目的。</w:t>
      </w:r>
    </w:p>
    <w:p>
      <w:pPr>
        <w:pStyle w:val="ListParagraph"/>
        <w:numPr>
          <w:ilvl w:val="2"/>
          <w:numId w:val="58"/>
        </w:numPr>
        <w:tabs>
          <w:tab w:pos="1396" w:val="left" w:leader="none"/>
          <w:tab w:pos="1397" w:val="left" w:leader="none"/>
        </w:tabs>
        <w:spacing w:line="240" w:lineRule="auto" w:before="23" w:after="0"/>
        <w:ind w:left="657" w:right="0" w:firstLine="0"/>
        <w:jc w:val="left"/>
        <w:rPr>
          <w:sz w:val="21"/>
        </w:rPr>
      </w:pPr>
      <w:r>
        <w:rPr>
          <w:sz w:val="21"/>
        </w:rPr>
        <w:t>本标准适用于建筑施工企业或其他方对房屋建筑施工现场的安全检查评定。</w:t>
      </w:r>
    </w:p>
    <w:p>
      <w:pPr>
        <w:pStyle w:val="ListParagraph"/>
        <w:numPr>
          <w:ilvl w:val="2"/>
          <w:numId w:val="58"/>
        </w:numPr>
        <w:tabs>
          <w:tab w:pos="1396" w:val="left" w:leader="none"/>
          <w:tab w:pos="1397" w:val="left" w:leader="none"/>
        </w:tabs>
        <w:spacing w:line="235" w:lineRule="auto" w:before="45" w:after="0"/>
        <w:ind w:left="657" w:right="987" w:firstLine="0"/>
        <w:jc w:val="left"/>
        <w:rPr>
          <w:sz w:val="21"/>
        </w:rPr>
      </w:pPr>
      <w:r>
        <w:rPr>
          <w:sz w:val="21"/>
        </w:rPr>
        <w:t>建筑施工安全检查除应符合本标准规定外，针对施工现场的实际情况尚应符合国家现行有关标准中的要求。</w:t>
      </w:r>
    </w:p>
    <w:p>
      <w:pPr>
        <w:spacing w:after="0" w:line="235" w:lineRule="auto"/>
        <w:jc w:val="left"/>
        <w:rPr>
          <w:sz w:val="21"/>
        </w:rPr>
        <w:sectPr>
          <w:pgSz w:w="11910" w:h="16840"/>
          <w:pgMar w:header="0" w:footer="912" w:top="1160" w:bottom="1180" w:left="1140" w:right="820"/>
        </w:sectPr>
      </w:pPr>
    </w:p>
    <w:p>
      <w:pPr>
        <w:tabs>
          <w:tab w:pos="4183" w:val="left" w:leader="none"/>
        </w:tabs>
        <w:spacing w:before="44"/>
        <w:ind w:left="3763" w:right="0" w:firstLine="0"/>
        <w:jc w:val="left"/>
        <w:rPr>
          <w:sz w:val="28"/>
        </w:rPr>
      </w:pPr>
      <w:r>
        <w:rPr>
          <w:sz w:val="28"/>
        </w:rPr>
        <w:t>3</w:t>
        <w:tab/>
        <w:t>检查评定项目</w:t>
      </w:r>
    </w:p>
    <w:p>
      <w:pPr>
        <w:tabs>
          <w:tab w:pos="4658" w:val="left" w:leader="none"/>
        </w:tabs>
        <w:spacing w:before="84"/>
        <w:ind w:left="4136" w:right="0" w:firstLine="0"/>
        <w:jc w:val="left"/>
        <w:rPr>
          <w:sz w:val="21"/>
        </w:rPr>
      </w:pPr>
      <w:r>
        <w:rPr>
          <w:rFonts w:ascii="Microsoft JhengHei" w:eastAsia="Microsoft JhengHei" w:hint="eastAsia"/>
          <w:b/>
          <w:spacing w:val="0"/>
          <w:w w:val="83"/>
          <w:sz w:val="21"/>
        </w:rPr>
        <w:t>3</w:t>
      </w:r>
      <w:r>
        <w:rPr>
          <w:rFonts w:ascii="Microsoft JhengHei" w:eastAsia="Microsoft JhengHei" w:hint="eastAsia"/>
          <w:b/>
          <w:spacing w:val="2"/>
          <w:w w:val="195"/>
          <w:sz w:val="21"/>
        </w:rPr>
        <w:t>.</w:t>
      </w:r>
      <w:r>
        <w:rPr>
          <w:rFonts w:ascii="Microsoft JhengHei" w:eastAsia="Microsoft JhengHei" w:hint="eastAsia"/>
          <w:b/>
          <w:w w:val="83"/>
          <w:sz w:val="21"/>
        </w:rPr>
        <w:t>1</w:t>
      </w:r>
      <w:r>
        <w:rPr>
          <w:rFonts w:ascii="Microsoft JhengHei" w:eastAsia="Microsoft JhengHei" w:hint="eastAsia"/>
          <w:b/>
          <w:sz w:val="21"/>
        </w:rPr>
        <w:tab/>
      </w:r>
      <w:r>
        <w:rPr>
          <w:w w:val="99"/>
          <w:sz w:val="21"/>
        </w:rPr>
        <w:t>安全管理</w:t>
      </w:r>
    </w:p>
    <w:p>
      <w:pPr>
        <w:pStyle w:val="BodyText"/>
        <w:spacing w:before="9"/>
        <w:ind w:left="0"/>
        <w:rPr>
          <w:sz w:val="18"/>
        </w:rPr>
      </w:pPr>
    </w:p>
    <w:p>
      <w:pPr>
        <w:pStyle w:val="ListParagraph"/>
        <w:numPr>
          <w:ilvl w:val="2"/>
          <w:numId w:val="59"/>
        </w:numPr>
        <w:tabs>
          <w:tab w:pos="1396" w:val="left" w:leader="none"/>
          <w:tab w:pos="1397" w:val="left" w:leader="none"/>
        </w:tabs>
        <w:spacing w:line="350" w:lineRule="exact" w:before="0" w:after="0"/>
        <w:ind w:left="1396" w:right="0" w:hanging="739"/>
        <w:jc w:val="left"/>
        <w:rPr>
          <w:sz w:val="21"/>
        </w:rPr>
      </w:pPr>
      <w:r>
        <w:rPr>
          <w:sz w:val="21"/>
        </w:rPr>
        <w:t>对安全管理保证项目说明如下：</w:t>
      </w:r>
    </w:p>
    <w:p>
      <w:pPr>
        <w:pStyle w:val="ListParagraph"/>
        <w:numPr>
          <w:ilvl w:val="0"/>
          <w:numId w:val="60"/>
        </w:numPr>
        <w:tabs>
          <w:tab w:pos="1384" w:val="left" w:leader="none"/>
          <w:tab w:pos="1385" w:val="left" w:leader="none"/>
        </w:tabs>
        <w:spacing w:line="346" w:lineRule="exact" w:before="0" w:after="0"/>
        <w:ind w:left="1384" w:right="0" w:hanging="316"/>
        <w:jc w:val="left"/>
        <w:rPr>
          <w:sz w:val="21"/>
        </w:rPr>
      </w:pPr>
      <w:r>
        <w:rPr>
          <w:sz w:val="21"/>
        </w:rPr>
        <w:t>安全生产责任制</w:t>
      </w:r>
    </w:p>
    <w:p>
      <w:pPr>
        <w:pStyle w:val="BodyText"/>
        <w:spacing w:line="278" w:lineRule="auto"/>
        <w:ind w:left="657" w:right="972" w:firstLine="420"/>
        <w:jc w:val="both"/>
      </w:pPr>
      <w:r>
        <w:rPr>
          <w:w w:val="95"/>
        </w:rPr>
        <w:t>安全生产责任制主要是指工程项目部各级管理人员，包括：项目经理、工长、安全员</w:t>
      </w:r>
      <w:r>
        <w:rPr>
          <w:w w:val="85"/>
        </w:rPr>
        <w:t>、  </w:t>
      </w:r>
      <w:r>
        <w:rPr>
          <w:spacing w:val="-10"/>
          <w:w w:val="95"/>
        </w:rPr>
        <w:t>生产、技术、机械、器材、后勤、分包单位负责人等管理人员，均应建立安全责任制。根据</w:t>
      </w:r>
    </w:p>
    <w:p>
      <w:pPr>
        <w:pStyle w:val="BodyText"/>
        <w:spacing w:line="278" w:lineRule="auto"/>
        <w:ind w:left="657" w:right="975"/>
      </w:pPr>
      <w:r>
        <w:rPr>
          <w:spacing w:val="-11"/>
          <w:w w:val="95"/>
        </w:rPr>
        <w:t>《建筑施工安全检查标准》和项目制定的安全管理目标，进行责任目标分解。建立考核制度</w:t>
      </w:r>
      <w:r>
        <w:rPr>
          <w:w w:val="80"/>
        </w:rPr>
        <w:t>，  </w:t>
      </w:r>
      <w:r>
        <w:rPr/>
        <w:t>定期（每月）考核。</w:t>
      </w:r>
    </w:p>
    <w:p>
      <w:pPr>
        <w:pStyle w:val="BodyText"/>
        <w:spacing w:line="278" w:lineRule="auto"/>
        <w:ind w:left="657" w:right="975" w:firstLine="420"/>
        <w:jc w:val="both"/>
      </w:pPr>
      <w:r>
        <w:rPr>
          <w:spacing w:val="-9"/>
          <w:w w:val="95"/>
        </w:rPr>
        <w:t>工程的主要施工工种，包括：砌筑、抹灰、混凝土、木工、电工、钢筋、机械、起重司  </w:t>
      </w:r>
      <w:r>
        <w:rPr>
          <w:spacing w:val="-11"/>
          <w:w w:val="95"/>
        </w:rPr>
        <w:t>索、信号指挥、脚手架、水暖、油漆、塔吊、电梯、电气焊等工种均应制定安全技术操作规   </w:t>
      </w:r>
      <w:r>
        <w:rPr>
          <w:spacing w:val="-11"/>
        </w:rPr>
        <w:t>程，并在相对固定的作业区域悬挂。</w:t>
      </w:r>
    </w:p>
    <w:p>
      <w:pPr>
        <w:pStyle w:val="BodyText"/>
        <w:spacing w:line="269" w:lineRule="exact"/>
        <w:ind w:left="1077"/>
      </w:pPr>
      <w:r>
        <w:rPr/>
        <w:t>工程项目部专职安全人员的配备应按住建部的规定，一万平方米以下工程 1 人；一万～</w:t>
      </w:r>
    </w:p>
    <w:p>
      <w:pPr>
        <w:pStyle w:val="BodyText"/>
        <w:spacing w:before="39"/>
        <w:ind w:left="657"/>
      </w:pPr>
      <w:r>
        <w:rPr/>
        <w:t>五万平方米的工程不少于 2 人；五万平方米以上的工程不少于 3 人。</w:t>
      </w:r>
    </w:p>
    <w:p>
      <w:pPr>
        <w:pStyle w:val="BodyText"/>
        <w:spacing w:line="278" w:lineRule="auto" w:before="42"/>
        <w:ind w:left="657" w:right="975" w:firstLine="420"/>
        <w:jc w:val="both"/>
      </w:pPr>
      <w:r>
        <w:rPr>
          <w:w w:val="95"/>
        </w:rPr>
        <w:t>制定安全生产资金保障制度，就是要确保购置、制作各种安全防护设施、设备、工具</w:t>
      </w:r>
      <w:r>
        <w:rPr>
          <w:w w:val="85"/>
        </w:rPr>
        <w:t>、  </w:t>
      </w:r>
      <w:r>
        <w:rPr>
          <w:spacing w:val="-5"/>
          <w:w w:val="95"/>
        </w:rPr>
        <w:t>材料及文明施工设施和工程抢险等需要的资金，做到专款专用。同时还应提前编制计划并严   </w:t>
      </w:r>
      <w:r>
        <w:rPr>
          <w:spacing w:val="-5"/>
        </w:rPr>
        <w:t>格按计划实施，保证安全生产资金的投入。</w:t>
      </w:r>
    </w:p>
    <w:p>
      <w:pPr>
        <w:pStyle w:val="ListParagraph"/>
        <w:numPr>
          <w:ilvl w:val="0"/>
          <w:numId w:val="60"/>
        </w:numPr>
        <w:tabs>
          <w:tab w:pos="1391" w:val="left" w:leader="none"/>
          <w:tab w:pos="1392" w:val="left" w:leader="none"/>
        </w:tabs>
        <w:spacing w:line="316" w:lineRule="exact" w:before="0" w:after="0"/>
        <w:ind w:left="1392" w:right="0" w:hanging="315"/>
        <w:jc w:val="left"/>
        <w:rPr>
          <w:sz w:val="21"/>
        </w:rPr>
      </w:pPr>
      <w:r>
        <w:rPr>
          <w:sz w:val="21"/>
        </w:rPr>
        <w:t>施工组织设计与专项施工方案</w:t>
      </w:r>
    </w:p>
    <w:p>
      <w:pPr>
        <w:pStyle w:val="BodyText"/>
        <w:spacing w:line="265" w:lineRule="exact"/>
        <w:ind w:left="1077"/>
      </w:pPr>
      <w:r>
        <w:rPr/>
        <w:t>施工组织设计中的安全技术措施应包括安全生产管理措施。</w:t>
      </w:r>
    </w:p>
    <w:p>
      <w:pPr>
        <w:pStyle w:val="BodyText"/>
        <w:spacing w:line="278" w:lineRule="auto" w:before="43"/>
        <w:ind w:left="657" w:right="975" w:firstLine="420"/>
        <w:jc w:val="both"/>
      </w:pPr>
      <w:r>
        <w:rPr>
          <w:spacing w:val="-4"/>
          <w:w w:val="95"/>
        </w:rPr>
        <w:t>需编制专项安全施工方案及专家论证的分部分项工程范围，应按住建部《危险性较大的  </w:t>
      </w:r>
      <w:r>
        <w:rPr>
          <w:spacing w:val="-4"/>
        </w:rPr>
        <w:t>分部分项工程安全管理办法》执行。</w:t>
      </w:r>
    </w:p>
    <w:p>
      <w:pPr>
        <w:pStyle w:val="BodyText"/>
        <w:spacing w:line="278" w:lineRule="auto"/>
        <w:ind w:left="657" w:right="975" w:firstLine="420"/>
        <w:jc w:val="both"/>
      </w:pPr>
      <w:r>
        <w:rPr>
          <w:spacing w:val="-5"/>
          <w:w w:val="95"/>
        </w:rPr>
        <w:t>危险性较大的分部分项工程专项方案，经专家论证后提出修改完善意见的，施工单位应   </w:t>
      </w:r>
      <w:r>
        <w:rPr>
          <w:spacing w:val="-10"/>
          <w:w w:val="95"/>
        </w:rPr>
        <w:t>按论证报告进行修改，并经施工单位技术负责人、项目总监理工程师、建设单位项目负责人   </w:t>
      </w:r>
      <w:r>
        <w:rPr>
          <w:spacing w:val="-10"/>
        </w:rPr>
        <w:t>签字后，方可组织实施。专项方案经论证后需做重大修改的，应重新组织专家进行论证。</w:t>
      </w:r>
    </w:p>
    <w:p>
      <w:pPr>
        <w:pStyle w:val="ListParagraph"/>
        <w:numPr>
          <w:ilvl w:val="0"/>
          <w:numId w:val="60"/>
        </w:numPr>
        <w:tabs>
          <w:tab w:pos="1391" w:val="left" w:leader="none"/>
          <w:tab w:pos="1392" w:val="left" w:leader="none"/>
        </w:tabs>
        <w:spacing w:line="316" w:lineRule="exact" w:before="0" w:after="0"/>
        <w:ind w:left="1392" w:right="0" w:hanging="315"/>
        <w:jc w:val="left"/>
        <w:rPr>
          <w:sz w:val="21"/>
        </w:rPr>
      </w:pPr>
      <w:r>
        <w:rPr>
          <w:sz w:val="21"/>
        </w:rPr>
        <w:t>安全技术交底</w:t>
      </w:r>
    </w:p>
    <w:p>
      <w:pPr>
        <w:pStyle w:val="BodyText"/>
        <w:spacing w:line="278" w:lineRule="auto"/>
        <w:ind w:left="657" w:right="975" w:firstLine="420"/>
        <w:jc w:val="both"/>
      </w:pPr>
      <w:r>
        <w:rPr>
          <w:spacing w:val="-5"/>
          <w:w w:val="95"/>
        </w:rPr>
        <w:t>安全技术交底主要包括三个方面：一是按工程部位分部分项进行交底；二是对施工作业   </w:t>
      </w:r>
      <w:r>
        <w:rPr>
          <w:spacing w:val="-10"/>
          <w:w w:val="95"/>
        </w:rPr>
        <w:t>相对固定，与工程施工部位没有直接关系的工种，如起重机械、钢筋加工等，应单独进行交   </w:t>
      </w:r>
      <w:r>
        <w:rPr>
          <w:spacing w:val="-10"/>
        </w:rPr>
        <w:t>底；三是对工程项目的各级管理人员，应进行以安全施工方案为主要内容的交底。</w:t>
      </w:r>
    </w:p>
    <w:p>
      <w:pPr>
        <w:pStyle w:val="ListParagraph"/>
        <w:numPr>
          <w:ilvl w:val="0"/>
          <w:numId w:val="60"/>
        </w:numPr>
        <w:tabs>
          <w:tab w:pos="1391" w:val="left" w:leader="none"/>
          <w:tab w:pos="1392" w:val="left" w:leader="none"/>
        </w:tabs>
        <w:spacing w:line="316" w:lineRule="exact" w:before="0" w:after="0"/>
        <w:ind w:left="1392" w:right="0" w:hanging="315"/>
        <w:jc w:val="left"/>
        <w:rPr>
          <w:sz w:val="21"/>
        </w:rPr>
      </w:pPr>
      <w:r>
        <w:rPr>
          <w:sz w:val="21"/>
        </w:rPr>
        <w:t>安全检查</w:t>
      </w:r>
    </w:p>
    <w:p>
      <w:pPr>
        <w:pStyle w:val="BodyText"/>
        <w:spacing w:line="278" w:lineRule="auto"/>
        <w:ind w:left="1077" w:right="4246"/>
      </w:pPr>
      <w:r>
        <w:rPr/>
        <w:t>安全检查应包括定期安全检查和季节性安全检查。定期安全检查以每周一次为宜。</w:t>
      </w:r>
    </w:p>
    <w:p>
      <w:pPr>
        <w:pStyle w:val="BodyText"/>
        <w:spacing w:line="278" w:lineRule="auto"/>
        <w:ind w:left="1077" w:right="2357"/>
      </w:pPr>
      <w:r>
        <w:rPr/>
        <w:t>季节性安全检查，应在雨季、冬季之前和雨季、冬季施工中分别进行。对重大事故隐患的整改复查，应按照谁检查谁复查的原则进行。</w:t>
      </w:r>
    </w:p>
    <w:p>
      <w:pPr>
        <w:pStyle w:val="ListParagraph"/>
        <w:numPr>
          <w:ilvl w:val="0"/>
          <w:numId w:val="60"/>
        </w:numPr>
        <w:tabs>
          <w:tab w:pos="1391" w:val="left" w:leader="none"/>
          <w:tab w:pos="1392" w:val="left" w:leader="none"/>
        </w:tabs>
        <w:spacing w:line="316" w:lineRule="exact" w:before="0" w:after="0"/>
        <w:ind w:left="1392" w:right="0" w:hanging="315"/>
        <w:jc w:val="left"/>
        <w:rPr>
          <w:sz w:val="21"/>
        </w:rPr>
      </w:pPr>
      <w:r>
        <w:rPr>
          <w:sz w:val="21"/>
        </w:rPr>
        <w:t>安全教育</w:t>
      </w:r>
    </w:p>
    <w:p>
      <w:pPr>
        <w:pStyle w:val="BodyText"/>
        <w:spacing w:line="278" w:lineRule="auto"/>
        <w:ind w:left="657" w:right="975" w:firstLine="420"/>
        <w:jc w:val="both"/>
      </w:pPr>
      <w:r>
        <w:rPr>
          <w:spacing w:val="-3"/>
          <w:w w:val="95"/>
        </w:rPr>
        <w:t>施工人员入场安全教育应按照先培训后上岗的原则进行，培训教育应进行试卷考核。施   工人员变换工种或采用新技术、新工艺、新设备、新材料施工时，必须进行安全教育培训</w:t>
      </w:r>
      <w:r>
        <w:rPr>
          <w:spacing w:val="-3"/>
          <w:w w:val="85"/>
        </w:rPr>
        <w:t>，  </w:t>
      </w:r>
      <w:r>
        <w:rPr>
          <w:spacing w:val="-3"/>
        </w:rPr>
        <w:t>保证施工人员熟悉作业环境，掌握相应的安全知识技能。</w:t>
      </w:r>
    </w:p>
    <w:p>
      <w:pPr>
        <w:pStyle w:val="BodyText"/>
        <w:spacing w:line="278" w:lineRule="auto"/>
        <w:ind w:left="1077" w:right="2986"/>
      </w:pPr>
      <w:r>
        <w:rPr/>
        <w:t>现场应填写三级安全教育台帐记录和安全教育人员考核登记表。施工管理人员、专职安全员每年应进行一次安全培训考核。</w:t>
      </w:r>
    </w:p>
    <w:p>
      <w:pPr>
        <w:pStyle w:val="ListParagraph"/>
        <w:numPr>
          <w:ilvl w:val="0"/>
          <w:numId w:val="60"/>
        </w:numPr>
        <w:tabs>
          <w:tab w:pos="1391" w:val="left" w:leader="none"/>
          <w:tab w:pos="1392" w:val="left" w:leader="none"/>
        </w:tabs>
        <w:spacing w:line="316" w:lineRule="exact" w:before="0" w:after="0"/>
        <w:ind w:left="1392" w:right="0" w:hanging="315"/>
        <w:jc w:val="left"/>
        <w:rPr>
          <w:sz w:val="21"/>
        </w:rPr>
      </w:pPr>
      <w:r>
        <w:rPr>
          <w:sz w:val="21"/>
        </w:rPr>
        <w:t>应急救援</w:t>
      </w:r>
    </w:p>
    <w:p>
      <w:pPr>
        <w:pStyle w:val="BodyText"/>
        <w:spacing w:line="278" w:lineRule="auto"/>
        <w:ind w:left="657" w:right="975" w:firstLine="420"/>
        <w:jc w:val="both"/>
      </w:pPr>
      <w:r>
        <w:rPr>
          <w:spacing w:val="-5"/>
          <w:w w:val="95"/>
        </w:rPr>
        <w:t>重大危险源的辩识应根据工程特点和施工工艺，对施工中可能造成重大人身伤害的危险   </w:t>
      </w:r>
      <w:r>
        <w:rPr>
          <w:spacing w:val="-9"/>
          <w:w w:val="95"/>
        </w:rPr>
        <w:t>因素、危险部位、危险作业列为重大危险源并进行公示，以此为基础编制应急救援预案和控   </w:t>
      </w:r>
      <w:r>
        <w:rPr>
          <w:spacing w:val="-9"/>
        </w:rPr>
        <w:t>制措施。</w:t>
      </w:r>
    </w:p>
    <w:p>
      <w:pPr>
        <w:pStyle w:val="BodyText"/>
        <w:spacing w:line="278" w:lineRule="auto"/>
        <w:ind w:left="657" w:right="975" w:firstLine="420"/>
        <w:jc w:val="both"/>
      </w:pPr>
      <w:r>
        <w:rPr>
          <w:spacing w:val="-5"/>
          <w:w w:val="95"/>
        </w:rPr>
        <w:t>项目应定期组织综合或专项的应急救援演练。对难以进行现场演练的预案，可按演练程  </w:t>
      </w:r>
      <w:r>
        <w:rPr>
          <w:spacing w:val="-5"/>
        </w:rPr>
        <w:t>序和内容采取室内桌牌式模拟演练。</w:t>
      </w:r>
    </w:p>
    <w:p>
      <w:pPr>
        <w:spacing w:after="0" w:line="278" w:lineRule="auto"/>
        <w:jc w:val="both"/>
        <w:sectPr>
          <w:pgSz w:w="11910" w:h="16840"/>
          <w:pgMar w:header="0" w:footer="912" w:top="1160" w:bottom="1180" w:left="1140" w:right="820"/>
        </w:sectPr>
      </w:pPr>
    </w:p>
    <w:p>
      <w:pPr>
        <w:pStyle w:val="BodyText"/>
        <w:spacing w:line="278" w:lineRule="auto" w:before="52"/>
        <w:ind w:left="657" w:right="975" w:firstLine="420"/>
        <w:jc w:val="both"/>
      </w:pPr>
      <w:r>
        <w:rPr>
          <w:spacing w:val="-8"/>
          <w:w w:val="95"/>
        </w:rPr>
        <w:t>按照工程的不同情况和应急救援预案要求，应配备相应的应急救援器材，包括：急救箱</w:t>
      </w:r>
      <w:r>
        <w:rPr>
          <w:w w:val="80"/>
        </w:rPr>
        <w:t>、  </w:t>
      </w:r>
      <w:r>
        <w:rPr>
          <w:spacing w:val="-3"/>
          <w:w w:val="95"/>
        </w:rPr>
        <w:t>氧气袋、担架、应急照明灯具、消防器材、通讯器材、机械、设备、材料、工具、车辆、备   </w:t>
      </w:r>
      <w:r>
        <w:rPr>
          <w:spacing w:val="-3"/>
        </w:rPr>
        <w:t>用电源等。</w:t>
      </w:r>
    </w:p>
    <w:p>
      <w:pPr>
        <w:pStyle w:val="ListParagraph"/>
        <w:numPr>
          <w:ilvl w:val="2"/>
          <w:numId w:val="59"/>
        </w:numPr>
        <w:tabs>
          <w:tab w:pos="1396" w:val="left" w:leader="none"/>
          <w:tab w:pos="1397" w:val="left" w:leader="none"/>
        </w:tabs>
        <w:spacing w:line="282" w:lineRule="exact" w:before="0" w:after="0"/>
        <w:ind w:left="1396" w:right="0" w:hanging="739"/>
        <w:jc w:val="left"/>
        <w:rPr>
          <w:sz w:val="21"/>
        </w:rPr>
      </w:pPr>
      <w:r>
        <w:rPr>
          <w:sz w:val="21"/>
        </w:rPr>
        <w:t>对安全管理一般项目说明如下：</w:t>
      </w:r>
    </w:p>
    <w:p>
      <w:pPr>
        <w:pStyle w:val="ListParagraph"/>
        <w:numPr>
          <w:ilvl w:val="0"/>
          <w:numId w:val="61"/>
        </w:numPr>
        <w:tabs>
          <w:tab w:pos="1391" w:val="left" w:leader="none"/>
          <w:tab w:pos="1392" w:val="left" w:leader="none"/>
        </w:tabs>
        <w:spacing w:line="346" w:lineRule="exact" w:before="0" w:after="0"/>
        <w:ind w:left="1392" w:right="0" w:hanging="315"/>
        <w:jc w:val="left"/>
        <w:rPr>
          <w:sz w:val="21"/>
        </w:rPr>
      </w:pPr>
      <w:r>
        <w:rPr>
          <w:sz w:val="21"/>
        </w:rPr>
        <w:t>分包单位安全管理</w:t>
      </w:r>
    </w:p>
    <w:p>
      <w:pPr>
        <w:pStyle w:val="BodyText"/>
        <w:spacing w:line="265" w:lineRule="exact"/>
        <w:ind w:left="1077"/>
      </w:pPr>
      <w:r>
        <w:rPr/>
        <w:t>分包单位安全员的配备应按住建部的规定，专业分包至少 1 人；劳务分包的工程 50 人</w:t>
      </w:r>
    </w:p>
    <w:p>
      <w:pPr>
        <w:pStyle w:val="BodyText"/>
        <w:spacing w:before="43"/>
        <w:ind w:left="657"/>
      </w:pPr>
      <w:r>
        <w:rPr/>
        <w:t>以下的至少 1 人；50～200 人的至少 2 人；200 人以上的至少 3 人。</w:t>
      </w:r>
    </w:p>
    <w:p>
      <w:pPr>
        <w:pStyle w:val="BodyText"/>
        <w:spacing w:line="257" w:lineRule="exact" w:before="43"/>
        <w:ind w:left="1077"/>
      </w:pPr>
      <w:r>
        <w:rPr/>
        <w:t>分包单位应根据每天工作任务的不同特点，对施工作业人员进行班前安全交底。</w:t>
      </w:r>
    </w:p>
    <w:p>
      <w:pPr>
        <w:pStyle w:val="ListParagraph"/>
        <w:numPr>
          <w:ilvl w:val="0"/>
          <w:numId w:val="61"/>
        </w:numPr>
        <w:tabs>
          <w:tab w:pos="1391" w:val="left" w:leader="none"/>
          <w:tab w:pos="1392" w:val="left" w:leader="none"/>
        </w:tabs>
        <w:spacing w:line="371" w:lineRule="exact" w:before="0" w:after="0"/>
        <w:ind w:left="1392" w:right="0" w:hanging="315"/>
        <w:jc w:val="left"/>
        <w:rPr>
          <w:sz w:val="21"/>
        </w:rPr>
      </w:pPr>
      <w:r>
        <w:rPr>
          <w:sz w:val="21"/>
        </w:rPr>
        <w:t>持证上岗</w:t>
      </w:r>
    </w:p>
    <w:p>
      <w:pPr>
        <w:pStyle w:val="BodyText"/>
        <w:spacing w:line="278" w:lineRule="auto"/>
        <w:ind w:left="657" w:right="975" w:firstLine="420"/>
      </w:pPr>
      <w:r>
        <w:rPr>
          <w:spacing w:val="-9"/>
          <w:w w:val="95"/>
        </w:rPr>
        <w:t>项目经理、安全员、特种作业人员应进行登记造册，资格证书复印留查，并按规定年限  </w:t>
      </w:r>
      <w:r>
        <w:rPr>
          <w:spacing w:val="-9"/>
        </w:rPr>
        <w:t>进行延期审核。</w:t>
      </w:r>
    </w:p>
    <w:p>
      <w:pPr>
        <w:pStyle w:val="ListParagraph"/>
        <w:numPr>
          <w:ilvl w:val="0"/>
          <w:numId w:val="61"/>
        </w:numPr>
        <w:tabs>
          <w:tab w:pos="1391" w:val="left" w:leader="none"/>
          <w:tab w:pos="1392" w:val="left" w:leader="none"/>
        </w:tabs>
        <w:spacing w:line="316" w:lineRule="exact" w:before="0" w:after="0"/>
        <w:ind w:left="1392" w:right="0" w:hanging="315"/>
        <w:jc w:val="left"/>
        <w:rPr>
          <w:sz w:val="21"/>
        </w:rPr>
      </w:pPr>
      <w:r>
        <w:rPr>
          <w:sz w:val="21"/>
        </w:rPr>
        <w:t>生产安全事故处理</w:t>
      </w:r>
    </w:p>
    <w:p>
      <w:pPr>
        <w:pStyle w:val="BodyText"/>
        <w:spacing w:line="278" w:lineRule="auto"/>
        <w:ind w:left="657" w:right="975" w:firstLine="420"/>
      </w:pPr>
      <w:r>
        <w:rPr>
          <w:spacing w:val="-4"/>
          <w:w w:val="95"/>
        </w:rPr>
        <w:t>工程项目发生的各种安全事故应进行登记报告，并按规定进行调查、处理、制定预防措  </w:t>
      </w:r>
      <w:r>
        <w:rPr>
          <w:spacing w:val="-4"/>
        </w:rPr>
        <w:t>施，建立事故档案。重伤以上事故，按国家有关调查处理规定进行登记建档。</w:t>
      </w:r>
    </w:p>
    <w:p>
      <w:pPr>
        <w:pStyle w:val="ListParagraph"/>
        <w:numPr>
          <w:ilvl w:val="0"/>
          <w:numId w:val="61"/>
        </w:numPr>
        <w:tabs>
          <w:tab w:pos="1391" w:val="left" w:leader="none"/>
          <w:tab w:pos="1392" w:val="left" w:leader="none"/>
        </w:tabs>
        <w:spacing w:line="316" w:lineRule="exact" w:before="0" w:after="0"/>
        <w:ind w:left="1392" w:right="0" w:hanging="315"/>
        <w:jc w:val="left"/>
        <w:rPr>
          <w:sz w:val="21"/>
        </w:rPr>
      </w:pPr>
      <w:r>
        <w:rPr>
          <w:sz w:val="21"/>
        </w:rPr>
        <w:t>安全标志</w:t>
      </w:r>
    </w:p>
    <w:p>
      <w:pPr>
        <w:pStyle w:val="BodyText"/>
        <w:spacing w:line="278" w:lineRule="auto"/>
        <w:ind w:left="657" w:right="976" w:firstLine="420"/>
      </w:pPr>
      <w:r>
        <w:rPr>
          <w:w w:val="95"/>
        </w:rPr>
        <w:t>施工现场安全标志的设置应根据工程部位进行调整。主要包括：基础施工、主体施工</w:t>
      </w:r>
      <w:r>
        <w:rPr>
          <w:w w:val="85"/>
        </w:rPr>
        <w:t>、  </w:t>
      </w:r>
      <w:r>
        <w:rPr/>
        <w:t>装修施工三个阶段。</w:t>
      </w:r>
    </w:p>
    <w:p>
      <w:pPr>
        <w:pStyle w:val="BodyText"/>
        <w:spacing w:line="278" w:lineRule="auto"/>
        <w:ind w:left="1077" w:right="2357"/>
      </w:pPr>
      <w:r>
        <w:rPr/>
        <w:t>对夜间施工或人员经常通行的危险区域、设施，应安装灯光示警标志。按照危险源辩识的情况，施工现场应设置重大危险源公示牌。</w:t>
      </w:r>
    </w:p>
    <w:p>
      <w:pPr>
        <w:pStyle w:val="BodyText"/>
        <w:spacing w:before="4"/>
        <w:ind w:left="0"/>
        <w:rPr>
          <w:sz w:val="23"/>
        </w:rPr>
      </w:pPr>
    </w:p>
    <w:p>
      <w:pPr>
        <w:pStyle w:val="BodyText"/>
        <w:tabs>
          <w:tab w:pos="4655" w:val="left" w:leader="none"/>
        </w:tabs>
        <w:spacing w:before="1"/>
        <w:ind w:left="4130"/>
      </w:pPr>
      <w:r>
        <w:rPr/>
        <w:t>3.2</w:t>
        <w:tab/>
        <w:t>文明施工</w:t>
      </w:r>
    </w:p>
    <w:p>
      <w:pPr>
        <w:pStyle w:val="BodyText"/>
        <w:spacing w:before="5"/>
        <w:ind w:left="0"/>
        <w:rPr>
          <w:sz w:val="22"/>
        </w:rPr>
      </w:pPr>
    </w:p>
    <w:p>
      <w:pPr>
        <w:tabs>
          <w:tab w:pos="1396" w:val="left" w:leader="none"/>
        </w:tabs>
        <w:spacing w:line="350" w:lineRule="exact" w:before="0"/>
        <w:ind w:left="657" w:right="0" w:firstLine="0"/>
        <w:jc w:val="left"/>
        <w:rPr>
          <w:sz w:val="21"/>
        </w:rPr>
      </w:pPr>
      <w:r>
        <w:rPr>
          <w:rFonts w:ascii="微软雅黑" w:eastAsia="微软雅黑" w:hint="eastAsia"/>
          <w:b/>
          <w:spacing w:val="0"/>
          <w:w w:val="80"/>
          <w:sz w:val="21"/>
        </w:rPr>
        <w:t>3</w:t>
      </w:r>
      <w:r>
        <w:rPr>
          <w:rFonts w:ascii="微软雅黑" w:eastAsia="微软雅黑" w:hint="eastAsia"/>
          <w:b/>
          <w:spacing w:val="0"/>
          <w:w w:val="174"/>
          <w:sz w:val="21"/>
        </w:rPr>
        <w:t>.</w:t>
      </w:r>
      <w:r>
        <w:rPr>
          <w:rFonts w:ascii="微软雅黑" w:eastAsia="微软雅黑" w:hint="eastAsia"/>
          <w:b/>
          <w:spacing w:val="2"/>
          <w:w w:val="80"/>
          <w:sz w:val="21"/>
        </w:rPr>
        <w:t>2</w:t>
      </w:r>
      <w:r>
        <w:rPr>
          <w:rFonts w:ascii="微软雅黑" w:eastAsia="微软雅黑" w:hint="eastAsia"/>
          <w:b/>
          <w:spacing w:val="0"/>
          <w:w w:val="174"/>
          <w:sz w:val="21"/>
        </w:rPr>
        <w:t>.</w:t>
      </w:r>
      <w:r>
        <w:rPr>
          <w:rFonts w:ascii="微软雅黑" w:eastAsia="微软雅黑" w:hint="eastAsia"/>
          <w:b/>
          <w:w w:val="80"/>
          <w:sz w:val="21"/>
        </w:rPr>
        <w:t>3</w:t>
      </w:r>
      <w:r>
        <w:rPr>
          <w:rFonts w:ascii="微软雅黑" w:eastAsia="微软雅黑" w:hint="eastAsia"/>
          <w:b/>
          <w:sz w:val="21"/>
        </w:rPr>
        <w:tab/>
      </w:r>
      <w:r>
        <w:rPr>
          <w:w w:val="99"/>
          <w:sz w:val="21"/>
        </w:rPr>
        <w:t>对文明施工保证项目说明如下：</w:t>
      </w:r>
    </w:p>
    <w:p>
      <w:pPr>
        <w:pStyle w:val="ListParagraph"/>
        <w:numPr>
          <w:ilvl w:val="0"/>
          <w:numId w:val="62"/>
        </w:numPr>
        <w:tabs>
          <w:tab w:pos="1391" w:val="left" w:leader="none"/>
          <w:tab w:pos="1392" w:val="left" w:leader="none"/>
        </w:tabs>
        <w:spacing w:line="346" w:lineRule="exact" w:before="0" w:after="0"/>
        <w:ind w:left="1392" w:right="0" w:hanging="315"/>
        <w:jc w:val="left"/>
        <w:rPr>
          <w:sz w:val="21"/>
        </w:rPr>
      </w:pPr>
      <w:r>
        <w:rPr>
          <w:sz w:val="21"/>
        </w:rPr>
        <w:t>现场围挡</w:t>
      </w:r>
    </w:p>
    <w:p>
      <w:pPr>
        <w:pStyle w:val="BodyText"/>
        <w:spacing w:line="278" w:lineRule="auto"/>
        <w:ind w:left="657" w:right="975" w:firstLine="420"/>
      </w:pPr>
      <w:r>
        <w:rPr>
          <w:spacing w:val="-5"/>
          <w:w w:val="95"/>
        </w:rPr>
        <w:t>工地必须沿四周连续设置封闭围挡，围挡材料应选用砌体、金属板材等硬性材料，并做  </w:t>
      </w:r>
      <w:r>
        <w:rPr>
          <w:spacing w:val="-5"/>
        </w:rPr>
        <w:t>到坚固、稳定、整洁和美观。</w:t>
      </w:r>
    </w:p>
    <w:p>
      <w:pPr>
        <w:pStyle w:val="ListParagraph"/>
        <w:numPr>
          <w:ilvl w:val="0"/>
          <w:numId w:val="62"/>
        </w:numPr>
        <w:tabs>
          <w:tab w:pos="1391" w:val="left" w:leader="none"/>
          <w:tab w:pos="1392" w:val="left" w:leader="none"/>
        </w:tabs>
        <w:spacing w:line="316" w:lineRule="exact" w:before="0" w:after="0"/>
        <w:ind w:left="1392" w:right="0" w:hanging="315"/>
        <w:jc w:val="left"/>
        <w:rPr>
          <w:sz w:val="21"/>
        </w:rPr>
      </w:pPr>
      <w:r>
        <w:rPr>
          <w:sz w:val="21"/>
        </w:rPr>
        <w:t>封闭管理</w:t>
      </w:r>
    </w:p>
    <w:p>
      <w:pPr>
        <w:pStyle w:val="BodyText"/>
        <w:spacing w:line="278" w:lineRule="auto"/>
        <w:ind w:left="657" w:right="975" w:firstLine="420"/>
      </w:pPr>
      <w:r>
        <w:rPr>
          <w:spacing w:val="-6"/>
          <w:w w:val="95"/>
        </w:rPr>
        <w:t>现场进出口应设置大门、门卫室、企业名称或标识、车辆冲洗设施等，并严格执行门卫  </w:t>
      </w:r>
      <w:r>
        <w:rPr>
          <w:spacing w:val="-6"/>
        </w:rPr>
        <w:t>制度，持工作卡进出现场。</w:t>
      </w:r>
    </w:p>
    <w:p>
      <w:pPr>
        <w:pStyle w:val="ListParagraph"/>
        <w:numPr>
          <w:ilvl w:val="0"/>
          <w:numId w:val="62"/>
        </w:numPr>
        <w:tabs>
          <w:tab w:pos="1391" w:val="left" w:leader="none"/>
          <w:tab w:pos="1392" w:val="left" w:leader="none"/>
        </w:tabs>
        <w:spacing w:line="316" w:lineRule="exact" w:before="0" w:after="0"/>
        <w:ind w:left="1392" w:right="0" w:hanging="315"/>
        <w:jc w:val="left"/>
        <w:rPr>
          <w:sz w:val="21"/>
        </w:rPr>
      </w:pPr>
      <w:r>
        <w:rPr>
          <w:sz w:val="21"/>
        </w:rPr>
        <w:t>施工场地</w:t>
      </w:r>
    </w:p>
    <w:p>
      <w:pPr>
        <w:pStyle w:val="BodyText"/>
        <w:spacing w:line="278" w:lineRule="auto"/>
        <w:ind w:left="657" w:right="976" w:firstLine="420"/>
      </w:pPr>
      <w:r>
        <w:rPr>
          <w:w w:val="95"/>
        </w:rPr>
        <w:t>现场主要道路必须采用混凝土、碎石或其它硬质材料进行硬化处理，做到畅通、平整</w:t>
      </w:r>
      <w:r>
        <w:rPr>
          <w:w w:val="85"/>
        </w:rPr>
        <w:t>，  </w:t>
      </w:r>
      <w:r>
        <w:rPr/>
        <w:t>其宽度应能满足施工及消防等要求。</w:t>
      </w:r>
    </w:p>
    <w:p>
      <w:pPr>
        <w:pStyle w:val="BodyText"/>
        <w:spacing w:line="278" w:lineRule="auto"/>
        <w:ind w:left="657" w:right="975" w:firstLine="420"/>
      </w:pPr>
      <w:r>
        <w:rPr>
          <w:spacing w:val="-5"/>
          <w:w w:val="95"/>
        </w:rPr>
        <w:t>对现场易产生扬尘污染的路面、裸露地面及存放的土方等，应采取合理、严密的防尘措  </w:t>
      </w:r>
      <w:r>
        <w:rPr>
          <w:spacing w:val="-5"/>
        </w:rPr>
        <w:t>施。</w:t>
      </w:r>
    </w:p>
    <w:p>
      <w:pPr>
        <w:pStyle w:val="ListParagraph"/>
        <w:numPr>
          <w:ilvl w:val="0"/>
          <w:numId w:val="62"/>
        </w:numPr>
        <w:tabs>
          <w:tab w:pos="1391" w:val="left" w:leader="none"/>
          <w:tab w:pos="1392" w:val="left" w:leader="none"/>
        </w:tabs>
        <w:spacing w:line="316" w:lineRule="exact" w:before="0" w:after="0"/>
        <w:ind w:left="1392" w:right="0" w:hanging="315"/>
        <w:jc w:val="left"/>
        <w:rPr>
          <w:sz w:val="21"/>
        </w:rPr>
      </w:pPr>
      <w:r>
        <w:rPr>
          <w:sz w:val="21"/>
        </w:rPr>
        <w:t>材料管理</w:t>
      </w:r>
    </w:p>
    <w:p>
      <w:pPr>
        <w:pStyle w:val="BodyText"/>
        <w:spacing w:line="278" w:lineRule="auto"/>
        <w:ind w:left="1077" w:right="987"/>
      </w:pPr>
      <w:r>
        <w:rPr/>
        <w:t>应根据施工现场实际面积及安全消防要求，合理布置材料的存放位置，并码放整齐。</w:t>
      </w:r>
      <w:r>
        <w:rPr>
          <w:w w:val="99"/>
        </w:rPr>
        <w:t>现场存放的材料（如：钢筋、水泥等</w:t>
      </w:r>
      <w:r>
        <w:rPr>
          <w:spacing w:val="-106"/>
          <w:w w:val="99"/>
        </w:rPr>
        <w:t>）</w:t>
      </w:r>
      <w:r>
        <w:rPr>
          <w:w w:val="99"/>
        </w:rPr>
        <w:t>，为了达到质量和环境保护的要求，应有防雨水</w:t>
      </w:r>
    </w:p>
    <w:p>
      <w:pPr>
        <w:pStyle w:val="BodyText"/>
        <w:spacing w:line="269" w:lineRule="exact"/>
        <w:ind w:left="657"/>
      </w:pPr>
      <w:r>
        <w:rPr/>
        <w:t>浸泡、防锈蚀和防止扬尘等措施。</w:t>
      </w:r>
    </w:p>
    <w:p>
      <w:pPr>
        <w:pStyle w:val="BodyText"/>
        <w:spacing w:line="278" w:lineRule="auto" w:before="27"/>
        <w:ind w:left="657" w:right="975" w:firstLine="420"/>
      </w:pPr>
      <w:r>
        <w:rPr>
          <w:spacing w:val="-6"/>
          <w:w w:val="95"/>
        </w:rPr>
        <w:t>建筑物内施工垃圾的清运，为防止造成人员伤亡和环境污染，必须要采用合理容器或管  </w:t>
      </w:r>
      <w:r>
        <w:rPr>
          <w:spacing w:val="-6"/>
        </w:rPr>
        <w:t>道运输，严禁凌空抛掷。</w:t>
      </w:r>
    </w:p>
    <w:p>
      <w:pPr>
        <w:pStyle w:val="BodyText"/>
        <w:spacing w:line="278" w:lineRule="auto"/>
        <w:ind w:left="657" w:right="975" w:firstLine="420"/>
      </w:pPr>
      <w:r>
        <w:rPr>
          <w:spacing w:val="-5"/>
          <w:w w:val="95"/>
        </w:rPr>
        <w:t>现场易燃易爆物品必须严格管理，在使用和储藏过程中，必须有防暴晒、防火等保护措  </w:t>
      </w:r>
      <w:r>
        <w:rPr>
          <w:spacing w:val="-5"/>
        </w:rPr>
        <w:t>施，并应间距合理、分类存放。</w:t>
      </w:r>
    </w:p>
    <w:p>
      <w:pPr>
        <w:pStyle w:val="ListParagraph"/>
        <w:numPr>
          <w:ilvl w:val="0"/>
          <w:numId w:val="62"/>
        </w:numPr>
        <w:tabs>
          <w:tab w:pos="1391" w:val="left" w:leader="none"/>
          <w:tab w:pos="1392" w:val="left" w:leader="none"/>
        </w:tabs>
        <w:spacing w:line="316" w:lineRule="exact" w:before="0" w:after="0"/>
        <w:ind w:left="1392" w:right="0" w:hanging="315"/>
        <w:jc w:val="left"/>
        <w:rPr>
          <w:sz w:val="21"/>
        </w:rPr>
      </w:pPr>
      <w:r>
        <w:rPr>
          <w:sz w:val="21"/>
        </w:rPr>
        <w:t>现场办公与住宿</w:t>
      </w:r>
    </w:p>
    <w:p>
      <w:pPr>
        <w:pStyle w:val="BodyText"/>
        <w:spacing w:line="265" w:lineRule="exact"/>
        <w:ind w:left="1077"/>
      </w:pPr>
      <w:r>
        <w:rPr/>
        <w:t>为了保证住宿人员的人身安全，在施工程、伙房、库房严禁兼做员工的宿舍。</w:t>
      </w:r>
    </w:p>
    <w:p>
      <w:pPr>
        <w:pStyle w:val="BodyText"/>
        <w:spacing w:line="278" w:lineRule="auto" w:before="43"/>
        <w:ind w:left="657" w:right="976" w:firstLine="420"/>
      </w:pPr>
      <w:r>
        <w:rPr>
          <w:w w:val="95"/>
        </w:rPr>
        <w:t>施工现场应做到作业区、材料区与办公区、生活区进行明显的划分，并应有隔离措施</w:t>
      </w:r>
      <w:r>
        <w:rPr>
          <w:w w:val="85"/>
        </w:rPr>
        <w:t>；  </w:t>
      </w:r>
      <w:r>
        <w:rPr/>
        <w:t>如因现场狭小，不能达到安全距离的要求，必须对办公区、生活区采取可靠的防护措施。</w:t>
      </w:r>
    </w:p>
    <w:p>
      <w:pPr>
        <w:spacing w:after="0" w:line="278" w:lineRule="auto"/>
        <w:sectPr>
          <w:pgSz w:w="11910" w:h="16840"/>
          <w:pgMar w:header="0" w:footer="912" w:top="1040" w:bottom="1180" w:left="1140" w:right="820"/>
        </w:sectPr>
      </w:pPr>
    </w:p>
    <w:p>
      <w:pPr>
        <w:pStyle w:val="BodyText"/>
        <w:spacing w:line="278" w:lineRule="auto" w:before="52"/>
        <w:ind w:left="657" w:right="972" w:firstLine="420"/>
      </w:pPr>
      <w:r>
        <w:rPr>
          <w:spacing w:val="-7"/>
        </w:rPr>
        <w:t>宿舍内严禁使用通铺，床铺不应超过 </w:t>
      </w:r>
      <w:r>
        <w:rPr/>
        <w:t>2</w:t>
      </w:r>
      <w:r>
        <w:rPr>
          <w:spacing w:val="-12"/>
        </w:rPr>
        <w:t> 层，为了达到安全和消防的要求，宿舍内应有必要的生活空间，居住人员不得超过 </w:t>
      </w:r>
      <w:r>
        <w:rPr/>
        <w:t>16</w:t>
      </w:r>
      <w:r>
        <w:rPr>
          <w:spacing w:val="-13"/>
        </w:rPr>
        <w:t> 人，通道宽度不应小于 </w:t>
      </w:r>
      <w:r>
        <w:rPr>
          <w:spacing w:val="-3"/>
        </w:rPr>
        <w:t>0.9m</w:t>
      </w:r>
      <w:r>
        <w:rPr>
          <w:spacing w:val="-2"/>
        </w:rPr>
        <w:t>，人均使用面积不应小于</w:t>
      </w:r>
    </w:p>
    <w:p>
      <w:pPr>
        <w:pStyle w:val="BodyText"/>
        <w:spacing w:line="257" w:lineRule="exact"/>
        <w:ind w:left="657"/>
      </w:pPr>
      <w:r>
        <w:rPr>
          <w:spacing w:val="0"/>
          <w:w w:val="99"/>
        </w:rPr>
        <w:t>2.</w:t>
      </w:r>
      <w:r>
        <w:rPr>
          <w:spacing w:val="-2"/>
          <w:w w:val="99"/>
        </w:rPr>
        <w:t>5</w:t>
      </w:r>
      <w:r>
        <w:rPr>
          <w:spacing w:val="0"/>
          <w:w w:val="99"/>
        </w:rPr>
        <w:t>m</w:t>
      </w:r>
      <w:r>
        <w:rPr>
          <w:spacing w:val="-3"/>
          <w:w w:val="105"/>
          <w:position w:val="10"/>
          <w:sz w:val="10"/>
        </w:rPr>
        <w:t>2</w:t>
      </w:r>
      <w:r>
        <w:rPr>
          <w:w w:val="99"/>
        </w:rPr>
        <w:t>。</w:t>
      </w:r>
    </w:p>
    <w:p>
      <w:pPr>
        <w:pStyle w:val="ListParagraph"/>
        <w:numPr>
          <w:ilvl w:val="0"/>
          <w:numId w:val="62"/>
        </w:numPr>
        <w:tabs>
          <w:tab w:pos="1391" w:val="left" w:leader="none"/>
          <w:tab w:pos="1392" w:val="left" w:leader="none"/>
        </w:tabs>
        <w:spacing w:line="371" w:lineRule="exact" w:before="0" w:after="0"/>
        <w:ind w:left="1392" w:right="0" w:hanging="315"/>
        <w:jc w:val="left"/>
        <w:rPr>
          <w:sz w:val="21"/>
        </w:rPr>
      </w:pPr>
      <w:r>
        <w:rPr>
          <w:sz w:val="21"/>
        </w:rPr>
        <w:t>现场防火</w:t>
      </w:r>
    </w:p>
    <w:p>
      <w:pPr>
        <w:pStyle w:val="BodyText"/>
        <w:spacing w:line="278" w:lineRule="auto"/>
        <w:ind w:left="657" w:right="975" w:firstLine="420"/>
        <w:jc w:val="both"/>
      </w:pPr>
      <w:r>
        <w:rPr>
          <w:spacing w:val="-3"/>
          <w:w w:val="95"/>
        </w:rPr>
        <w:t>现场临时用房和设施，包括：办公用房、宿舍、厨房操作间、食堂、锅炉房、库房、变   </w:t>
      </w:r>
      <w:r>
        <w:rPr>
          <w:spacing w:val="-6"/>
          <w:w w:val="95"/>
        </w:rPr>
        <w:t>配电房、围挡、大门、材料堆场及其加工场、固定动火作业场、作业棚、机具棚等设施，在   </w:t>
      </w:r>
      <w:r>
        <w:rPr>
          <w:spacing w:val="-6"/>
        </w:rPr>
        <w:t>防火设计上，必须达到有关消防安全技术规范的要求。</w:t>
      </w:r>
    </w:p>
    <w:p>
      <w:pPr>
        <w:pStyle w:val="BodyText"/>
        <w:spacing w:line="278" w:lineRule="auto"/>
        <w:ind w:left="657" w:right="975" w:firstLine="420"/>
      </w:pPr>
      <w:r>
        <w:rPr>
          <w:spacing w:val="-13"/>
          <w:w w:val="95"/>
        </w:rPr>
        <w:t>现场木料、保温材料、安全网等易燃材料必须实行入库、合理存放，并配备相应、有效</w:t>
      </w:r>
      <w:r>
        <w:rPr>
          <w:w w:val="80"/>
        </w:rPr>
        <w:t>、  </w:t>
      </w:r>
      <w:r>
        <w:rPr/>
        <w:t>足够的消防器材。</w:t>
      </w:r>
    </w:p>
    <w:p>
      <w:pPr>
        <w:pStyle w:val="BodyText"/>
        <w:spacing w:line="278" w:lineRule="auto"/>
        <w:ind w:left="657" w:right="976" w:firstLine="420"/>
      </w:pPr>
      <w:r>
        <w:rPr>
          <w:w w:val="95"/>
        </w:rPr>
        <w:t>为了保证现场防火安全，动火作业前必须履行动火审批程序，经监护和主管人员确认</w:t>
      </w:r>
      <w:r>
        <w:rPr>
          <w:w w:val="85"/>
        </w:rPr>
        <w:t>、  </w:t>
      </w:r>
      <w:r>
        <w:rPr/>
        <w:t>同意，消防设施到位后，方可施工。</w:t>
      </w:r>
    </w:p>
    <w:p>
      <w:pPr>
        <w:tabs>
          <w:tab w:pos="1396" w:val="left" w:leader="none"/>
        </w:tabs>
        <w:spacing w:line="282" w:lineRule="exact" w:before="0"/>
        <w:ind w:left="657" w:right="0" w:firstLine="0"/>
        <w:jc w:val="left"/>
        <w:rPr>
          <w:sz w:val="21"/>
        </w:rPr>
      </w:pPr>
      <w:r>
        <w:rPr>
          <w:rFonts w:ascii="微软雅黑" w:eastAsia="微软雅黑" w:hint="eastAsia"/>
          <w:b/>
          <w:spacing w:val="0"/>
          <w:w w:val="80"/>
          <w:sz w:val="21"/>
        </w:rPr>
        <w:t>3</w:t>
      </w:r>
      <w:r>
        <w:rPr>
          <w:rFonts w:ascii="微软雅黑" w:eastAsia="微软雅黑" w:hint="eastAsia"/>
          <w:b/>
          <w:spacing w:val="0"/>
          <w:w w:val="174"/>
          <w:sz w:val="21"/>
        </w:rPr>
        <w:t>.</w:t>
      </w:r>
      <w:r>
        <w:rPr>
          <w:rFonts w:ascii="微软雅黑" w:eastAsia="微软雅黑" w:hint="eastAsia"/>
          <w:b/>
          <w:spacing w:val="2"/>
          <w:w w:val="80"/>
          <w:sz w:val="21"/>
        </w:rPr>
        <w:t>2</w:t>
      </w:r>
      <w:r>
        <w:rPr>
          <w:rFonts w:ascii="微软雅黑" w:eastAsia="微软雅黑" w:hint="eastAsia"/>
          <w:b/>
          <w:spacing w:val="0"/>
          <w:w w:val="174"/>
          <w:sz w:val="21"/>
        </w:rPr>
        <w:t>.</w:t>
      </w:r>
      <w:r>
        <w:rPr>
          <w:rFonts w:ascii="微软雅黑" w:eastAsia="微软雅黑" w:hint="eastAsia"/>
          <w:b/>
          <w:w w:val="80"/>
          <w:sz w:val="21"/>
        </w:rPr>
        <w:t>4</w:t>
      </w:r>
      <w:r>
        <w:rPr>
          <w:rFonts w:ascii="微软雅黑" w:eastAsia="微软雅黑" w:hint="eastAsia"/>
          <w:b/>
          <w:sz w:val="21"/>
        </w:rPr>
        <w:tab/>
      </w:r>
      <w:r>
        <w:rPr>
          <w:w w:val="99"/>
          <w:sz w:val="21"/>
        </w:rPr>
        <w:t>对文明施工一般项目说明如下：</w:t>
      </w:r>
    </w:p>
    <w:p>
      <w:pPr>
        <w:pStyle w:val="ListParagraph"/>
        <w:numPr>
          <w:ilvl w:val="0"/>
          <w:numId w:val="63"/>
        </w:numPr>
        <w:tabs>
          <w:tab w:pos="1289" w:val="left" w:leader="none"/>
        </w:tabs>
        <w:spacing w:line="346" w:lineRule="exact" w:before="0" w:after="0"/>
        <w:ind w:left="1288" w:right="0" w:hanging="211"/>
        <w:jc w:val="left"/>
        <w:rPr>
          <w:sz w:val="21"/>
        </w:rPr>
      </w:pPr>
      <w:r>
        <w:rPr>
          <w:sz w:val="21"/>
        </w:rPr>
        <w:t>公示标牌</w:t>
      </w:r>
    </w:p>
    <w:p>
      <w:pPr>
        <w:pStyle w:val="BodyText"/>
        <w:spacing w:line="278" w:lineRule="auto"/>
        <w:ind w:left="657" w:right="975" w:firstLine="420"/>
      </w:pPr>
      <w:r>
        <w:rPr>
          <w:spacing w:val="-4"/>
          <w:w w:val="95"/>
        </w:rPr>
        <w:t>施工现场的进口处应有明显的公示标牌，如果认为内容还应增加，可结合本地区、本企  </w:t>
      </w:r>
      <w:r>
        <w:rPr>
          <w:spacing w:val="-4"/>
        </w:rPr>
        <w:t>业及本工程特点进行要求。</w:t>
      </w:r>
    </w:p>
    <w:p>
      <w:pPr>
        <w:pStyle w:val="ListParagraph"/>
        <w:numPr>
          <w:ilvl w:val="0"/>
          <w:numId w:val="63"/>
        </w:numPr>
        <w:tabs>
          <w:tab w:pos="1391" w:val="left" w:leader="none"/>
          <w:tab w:pos="1392" w:val="left" w:leader="none"/>
        </w:tabs>
        <w:spacing w:line="316" w:lineRule="exact" w:before="0" w:after="0"/>
        <w:ind w:left="1392" w:right="0" w:hanging="315"/>
        <w:jc w:val="left"/>
        <w:rPr>
          <w:sz w:val="21"/>
        </w:rPr>
      </w:pPr>
      <w:r>
        <w:rPr>
          <w:sz w:val="21"/>
        </w:rPr>
        <w:t>生活设施</w:t>
      </w:r>
    </w:p>
    <w:p>
      <w:pPr>
        <w:pStyle w:val="BodyText"/>
        <w:spacing w:line="278" w:lineRule="auto"/>
        <w:ind w:left="657" w:right="975" w:firstLine="420"/>
      </w:pPr>
      <w:r>
        <w:rPr>
          <w:spacing w:val="-6"/>
        </w:rPr>
        <w:t>食堂与厕所、垃圾站等污染及有毒有害场所的间距必须大于 </w:t>
      </w:r>
      <w:r>
        <w:rPr>
          <w:spacing w:val="-5"/>
        </w:rPr>
        <w:t>15m</w:t>
      </w:r>
      <w:r>
        <w:rPr>
          <w:spacing w:val="-2"/>
        </w:rPr>
        <w:t>，并应设置在上述场所的上风侧（地区主导风向</w:t>
      </w:r>
      <w:r>
        <w:rPr>
          <w:spacing w:val="-104"/>
        </w:rPr>
        <w:t>）</w:t>
      </w:r>
      <w:r>
        <w:rPr/>
        <w:t>。</w:t>
      </w:r>
    </w:p>
    <w:p>
      <w:pPr>
        <w:pStyle w:val="BodyText"/>
        <w:spacing w:line="269" w:lineRule="exact"/>
        <w:ind w:left="1077"/>
      </w:pPr>
      <w:r>
        <w:rPr/>
        <w:t>食堂必须经相关部门审批，颁发卫生许可证和炊事人员的身体健康证。</w:t>
      </w:r>
    </w:p>
    <w:p>
      <w:pPr>
        <w:pStyle w:val="BodyText"/>
        <w:spacing w:line="278" w:lineRule="auto" w:before="30"/>
        <w:ind w:left="1077" w:right="873"/>
      </w:pPr>
      <w:r>
        <w:rPr>
          <w:spacing w:val="-10"/>
          <w:w w:val="95"/>
        </w:rPr>
        <w:t>食堂使用的煤气罐应进行单独存放，不能与其它物品混放，且存放间有良好的通风条件。   </w:t>
      </w:r>
      <w:r>
        <w:rPr>
          <w:spacing w:val="-14"/>
        </w:rPr>
        <w:t>食堂应设专人进行管理和消毒，门扇下方设防鼠挡板，操作间设清洗池、消毒池、隔油</w:t>
      </w:r>
    </w:p>
    <w:p>
      <w:pPr>
        <w:pStyle w:val="BodyText"/>
        <w:spacing w:line="269" w:lineRule="exact"/>
        <w:ind w:left="657"/>
      </w:pPr>
      <w:r>
        <w:rPr/>
        <w:t>池、排风、防蚊蝇等设施，储藏间应配有冰柜等冷藏设施，防止食物变质。</w:t>
      </w:r>
    </w:p>
    <w:p>
      <w:pPr>
        <w:pStyle w:val="BodyText"/>
        <w:spacing w:line="278" w:lineRule="auto" w:before="43"/>
        <w:ind w:left="657" w:right="975" w:firstLine="420"/>
      </w:pPr>
      <w:r>
        <w:rPr>
          <w:spacing w:val="-4"/>
          <w:w w:val="95"/>
        </w:rPr>
        <w:t>厕所的蹲位和小便槽应满足现场人员数量的需求，高层建筑或作业面积大的场地应设置  </w:t>
      </w:r>
      <w:r>
        <w:rPr>
          <w:spacing w:val="-4"/>
        </w:rPr>
        <w:t>临时性厕所，并由专人及时进行清理。</w:t>
      </w:r>
    </w:p>
    <w:p>
      <w:pPr>
        <w:pStyle w:val="BodyText"/>
        <w:spacing w:line="269" w:lineRule="exact"/>
        <w:ind w:left="1077"/>
      </w:pPr>
      <w:r>
        <w:rPr/>
        <w:t>现场的淋浴室应能满足作业人员的需求，淋浴室与人员的比例宜大于 1：20。</w:t>
      </w:r>
    </w:p>
    <w:p>
      <w:pPr>
        <w:pStyle w:val="BodyText"/>
        <w:spacing w:line="278" w:lineRule="auto" w:before="43"/>
        <w:ind w:left="657" w:right="975" w:firstLine="420"/>
      </w:pPr>
      <w:r>
        <w:rPr>
          <w:spacing w:val="-5"/>
          <w:w w:val="95"/>
        </w:rPr>
        <w:t>现场应针对生活垃圾建立卫生责任制，使用合理、密封的容器，指定专人负责生活垃圾  </w:t>
      </w:r>
      <w:r>
        <w:rPr>
          <w:spacing w:val="-5"/>
        </w:rPr>
        <w:t>的清运工作。</w:t>
      </w:r>
    </w:p>
    <w:p>
      <w:pPr>
        <w:pStyle w:val="ListParagraph"/>
        <w:numPr>
          <w:ilvl w:val="0"/>
          <w:numId w:val="63"/>
        </w:numPr>
        <w:tabs>
          <w:tab w:pos="1391" w:val="left" w:leader="none"/>
          <w:tab w:pos="1392" w:val="left" w:leader="none"/>
        </w:tabs>
        <w:spacing w:line="316" w:lineRule="exact" w:before="0" w:after="0"/>
        <w:ind w:left="1392" w:right="0" w:hanging="315"/>
        <w:jc w:val="left"/>
        <w:rPr>
          <w:sz w:val="21"/>
        </w:rPr>
      </w:pPr>
      <w:r>
        <w:rPr>
          <w:sz w:val="21"/>
        </w:rPr>
        <w:t>社区服务</w:t>
      </w:r>
    </w:p>
    <w:p>
      <w:pPr>
        <w:pStyle w:val="BodyText"/>
        <w:spacing w:line="278" w:lineRule="auto"/>
        <w:ind w:left="657" w:right="976" w:firstLine="420"/>
      </w:pPr>
      <w:r>
        <w:rPr>
          <w:spacing w:val="-5"/>
          <w:w w:val="99"/>
        </w:rPr>
        <w:t>为了保护环境，施工现场严禁焚烧各类废弃物</w:t>
      </w:r>
      <w:r>
        <w:rPr>
          <w:spacing w:val="1"/>
          <w:w w:val="99"/>
        </w:rPr>
        <w:t>（</w:t>
      </w:r>
      <w:r>
        <w:rPr>
          <w:spacing w:val="-6"/>
          <w:w w:val="99"/>
        </w:rPr>
        <w:t>包括：生活垃圾、废旧的建筑材料等</w:t>
      </w:r>
      <w:r>
        <w:rPr>
          <w:spacing w:val="-106"/>
          <w:w w:val="99"/>
        </w:rPr>
        <w:t>）</w:t>
      </w:r>
      <w:r>
        <w:rPr>
          <w:w w:val="49"/>
        </w:rPr>
        <w:t>，</w:t>
      </w:r>
      <w:r>
        <w:rPr/>
        <w:t>应进行及时的清运。</w:t>
      </w:r>
    </w:p>
    <w:p>
      <w:pPr>
        <w:pStyle w:val="BodyText"/>
        <w:spacing w:line="278" w:lineRule="auto"/>
        <w:ind w:left="657" w:right="975" w:firstLine="420"/>
      </w:pPr>
      <w:r>
        <w:rPr>
          <w:spacing w:val="-3"/>
          <w:w w:val="95"/>
        </w:rPr>
        <w:t>施工活动泛指施工、拆除、清理、运输及装卸等动态作业活动，在动态作业活动中，应  </w:t>
      </w:r>
      <w:r>
        <w:rPr>
          <w:spacing w:val="-3"/>
        </w:rPr>
        <w:t>有防粉尘、防噪音和防光污染等措施。</w:t>
      </w:r>
    </w:p>
    <w:p>
      <w:pPr>
        <w:pStyle w:val="BodyText"/>
        <w:ind w:left="0"/>
        <w:rPr>
          <w:sz w:val="24"/>
        </w:rPr>
      </w:pPr>
    </w:p>
    <w:p>
      <w:pPr>
        <w:pStyle w:val="BodyText"/>
        <w:tabs>
          <w:tab w:pos="4235" w:val="left" w:leader="none"/>
        </w:tabs>
        <w:ind w:left="3710"/>
      </w:pPr>
      <w:r>
        <w:rPr/>
        <w:t>3.3</w:t>
        <w:tab/>
        <w:t>扣件式钢管脚手架</w:t>
      </w:r>
    </w:p>
    <w:p>
      <w:pPr>
        <w:pStyle w:val="BodyText"/>
        <w:spacing w:before="6"/>
        <w:ind w:left="0"/>
        <w:rPr>
          <w:sz w:val="22"/>
        </w:rPr>
      </w:pPr>
    </w:p>
    <w:p>
      <w:pPr>
        <w:pStyle w:val="ListParagraph"/>
        <w:numPr>
          <w:ilvl w:val="2"/>
          <w:numId w:val="64"/>
        </w:numPr>
        <w:tabs>
          <w:tab w:pos="1396" w:val="left" w:leader="none"/>
          <w:tab w:pos="1397" w:val="left" w:leader="none"/>
        </w:tabs>
        <w:spacing w:line="350" w:lineRule="exact" w:before="0" w:after="0"/>
        <w:ind w:left="1396" w:right="0" w:hanging="739"/>
        <w:jc w:val="left"/>
        <w:rPr>
          <w:sz w:val="21"/>
        </w:rPr>
      </w:pPr>
      <w:r>
        <w:rPr>
          <w:sz w:val="21"/>
        </w:rPr>
        <w:t>对扣件式钢管脚手架保证项目说明如下：</w:t>
      </w:r>
    </w:p>
    <w:p>
      <w:pPr>
        <w:pStyle w:val="ListParagraph"/>
        <w:numPr>
          <w:ilvl w:val="0"/>
          <w:numId w:val="65"/>
        </w:numPr>
        <w:tabs>
          <w:tab w:pos="1391" w:val="left" w:leader="none"/>
          <w:tab w:pos="1392" w:val="left" w:leader="none"/>
        </w:tabs>
        <w:spacing w:line="346" w:lineRule="exact" w:before="0" w:after="0"/>
        <w:ind w:left="1392" w:right="0" w:hanging="315"/>
        <w:jc w:val="left"/>
        <w:rPr>
          <w:sz w:val="21"/>
        </w:rPr>
      </w:pPr>
      <w:r>
        <w:rPr>
          <w:sz w:val="21"/>
        </w:rPr>
        <w:t>施工方案</w:t>
      </w:r>
    </w:p>
    <w:p>
      <w:pPr>
        <w:pStyle w:val="BodyText"/>
        <w:spacing w:line="278" w:lineRule="auto"/>
        <w:ind w:left="657" w:right="975" w:firstLine="420"/>
        <w:jc w:val="both"/>
      </w:pPr>
      <w:r>
        <w:rPr>
          <w:spacing w:val="-3"/>
          <w:w w:val="95"/>
        </w:rPr>
        <w:t>搭设高度超过规范要求的脚手架应编制专项施工方案，基础、连墙件应经设计计算，专  </w:t>
      </w:r>
      <w:r>
        <w:rPr>
          <w:spacing w:val="-8"/>
        </w:rPr>
        <w:t>项施工方案经审批后实施；搭设高度超过 </w:t>
      </w:r>
      <w:r>
        <w:rPr/>
        <w:t>50m</w:t>
      </w:r>
      <w:r>
        <w:rPr>
          <w:spacing w:val="-12"/>
        </w:rPr>
        <w:t> 的架体，必须采取加强措施，专项施工方案必须经专家论证。</w:t>
      </w:r>
    </w:p>
    <w:p>
      <w:pPr>
        <w:pStyle w:val="ListParagraph"/>
        <w:numPr>
          <w:ilvl w:val="0"/>
          <w:numId w:val="65"/>
        </w:numPr>
        <w:tabs>
          <w:tab w:pos="1391" w:val="left" w:leader="none"/>
          <w:tab w:pos="1392" w:val="left" w:leader="none"/>
        </w:tabs>
        <w:spacing w:line="316" w:lineRule="exact" w:before="0" w:after="0"/>
        <w:ind w:left="1392" w:right="0" w:hanging="315"/>
        <w:jc w:val="left"/>
        <w:rPr>
          <w:sz w:val="21"/>
        </w:rPr>
      </w:pPr>
      <w:r>
        <w:rPr>
          <w:sz w:val="21"/>
        </w:rPr>
        <w:t>立杆基础</w:t>
      </w:r>
    </w:p>
    <w:p>
      <w:pPr>
        <w:pStyle w:val="BodyText"/>
        <w:spacing w:line="278" w:lineRule="auto"/>
        <w:ind w:left="657" w:right="975" w:firstLine="420"/>
        <w:jc w:val="both"/>
      </w:pPr>
      <w:r>
        <w:rPr>
          <w:spacing w:val="-9"/>
          <w:w w:val="95"/>
        </w:rPr>
        <w:t>基础土层、排水设施、扫地杆设置对脚手架基础稳定性有着重要影响；脚手架基础应采   </w:t>
      </w:r>
      <w:r>
        <w:rPr>
          <w:spacing w:val="-14"/>
          <w:w w:val="95"/>
        </w:rPr>
        <w:t>取防止积水浸泡的措施，减少或消除在搭设和使用过程中由于地基不均匀沉降导致的架体变   </w:t>
      </w:r>
      <w:r>
        <w:rPr>
          <w:spacing w:val="-14"/>
        </w:rPr>
        <w:t>形。</w:t>
      </w:r>
    </w:p>
    <w:p>
      <w:pPr>
        <w:pStyle w:val="ListParagraph"/>
        <w:numPr>
          <w:ilvl w:val="0"/>
          <w:numId w:val="65"/>
        </w:numPr>
        <w:tabs>
          <w:tab w:pos="1391" w:val="left" w:leader="none"/>
          <w:tab w:pos="1392" w:val="left" w:leader="none"/>
        </w:tabs>
        <w:spacing w:line="316" w:lineRule="exact" w:before="0" w:after="0"/>
        <w:ind w:left="1392" w:right="0" w:hanging="315"/>
        <w:jc w:val="left"/>
        <w:rPr>
          <w:sz w:val="21"/>
        </w:rPr>
      </w:pPr>
      <w:r>
        <w:rPr>
          <w:sz w:val="21"/>
        </w:rPr>
        <w:t>架体与建筑结构拉结</w:t>
      </w:r>
    </w:p>
    <w:p>
      <w:pPr>
        <w:pStyle w:val="BodyText"/>
        <w:spacing w:line="265" w:lineRule="exact"/>
        <w:ind w:left="1077"/>
      </w:pPr>
      <w:r>
        <w:rPr/>
        <w:t>脚手架拉结形式、拉结部位对架体整体刚度有重要影响；脚手架与建筑物进行拉结可以</w:t>
      </w:r>
    </w:p>
    <w:p>
      <w:pPr>
        <w:spacing w:after="0" w:line="265" w:lineRule="exact"/>
        <w:sectPr>
          <w:pgSz w:w="11910" w:h="16840"/>
          <w:pgMar w:header="0" w:footer="912" w:top="1040" w:bottom="1180" w:left="1140" w:right="820"/>
        </w:sectPr>
      </w:pPr>
    </w:p>
    <w:p>
      <w:pPr>
        <w:pStyle w:val="BodyText"/>
        <w:spacing w:line="278" w:lineRule="auto" w:before="52"/>
        <w:ind w:left="657" w:right="975"/>
      </w:pPr>
      <w:r>
        <w:rPr>
          <w:spacing w:val="-4"/>
          <w:w w:val="95"/>
        </w:rPr>
        <w:t>防止因风荷载而发生的架体倾翻事故，减小立杆的计算长度，提高承载能力，保证脚手架的   </w:t>
      </w:r>
      <w:r>
        <w:rPr>
          <w:spacing w:val="-4"/>
        </w:rPr>
        <w:t>整体稳定性；连墙杆应靠近节点位置从架体底部第一步横向水平杆开始设置。</w:t>
      </w:r>
    </w:p>
    <w:p>
      <w:pPr>
        <w:pStyle w:val="ListParagraph"/>
        <w:numPr>
          <w:ilvl w:val="0"/>
          <w:numId w:val="65"/>
        </w:numPr>
        <w:tabs>
          <w:tab w:pos="1391" w:val="left" w:leader="none"/>
          <w:tab w:pos="1392" w:val="left" w:leader="none"/>
        </w:tabs>
        <w:spacing w:line="316" w:lineRule="exact" w:before="0" w:after="0"/>
        <w:ind w:left="1392" w:right="0" w:hanging="315"/>
        <w:jc w:val="left"/>
        <w:rPr>
          <w:sz w:val="21"/>
        </w:rPr>
      </w:pPr>
      <w:r>
        <w:rPr>
          <w:sz w:val="21"/>
        </w:rPr>
        <w:t>杆件间距与剪刀撑</w:t>
      </w:r>
    </w:p>
    <w:p>
      <w:pPr>
        <w:pStyle w:val="BodyText"/>
        <w:spacing w:line="278" w:lineRule="auto"/>
        <w:ind w:left="657" w:right="975" w:firstLine="420"/>
      </w:pPr>
      <w:r>
        <w:rPr>
          <w:spacing w:val="-6"/>
        </w:rPr>
        <w:t>纵向水平杆设在立杆内侧，可以减少横向水平杆跨度，接长立杆和安装剪刀撑时比较方便，对高处作业更为安全。</w:t>
      </w:r>
    </w:p>
    <w:p>
      <w:pPr>
        <w:pStyle w:val="ListParagraph"/>
        <w:numPr>
          <w:ilvl w:val="0"/>
          <w:numId w:val="65"/>
        </w:numPr>
        <w:tabs>
          <w:tab w:pos="1391" w:val="left" w:leader="none"/>
          <w:tab w:pos="1392" w:val="left" w:leader="none"/>
        </w:tabs>
        <w:spacing w:line="316" w:lineRule="exact" w:before="0" w:after="0"/>
        <w:ind w:left="1392" w:right="0" w:hanging="315"/>
        <w:jc w:val="left"/>
        <w:rPr>
          <w:sz w:val="21"/>
        </w:rPr>
      </w:pPr>
      <w:r>
        <w:rPr>
          <w:sz w:val="21"/>
        </w:rPr>
        <w:t>脚手板与防护栏杆</w:t>
      </w:r>
    </w:p>
    <w:p>
      <w:pPr>
        <w:pStyle w:val="BodyText"/>
        <w:spacing w:line="278" w:lineRule="auto"/>
        <w:ind w:left="657" w:right="975" w:firstLine="420"/>
      </w:pPr>
      <w:r>
        <w:rPr>
          <w:spacing w:val="-6"/>
          <w:w w:val="95"/>
        </w:rPr>
        <w:t>架体使用的脚手板宽度、厚度以及木材类型应符合规范要求，通过限定脚手板的对接和  </w:t>
      </w:r>
      <w:r>
        <w:rPr>
          <w:spacing w:val="-6"/>
        </w:rPr>
        <w:t>搭接尺寸，控制探头板长度，以防止脚手板倾翻或滑脱。</w:t>
      </w:r>
    </w:p>
    <w:p>
      <w:pPr>
        <w:pStyle w:val="ListParagraph"/>
        <w:numPr>
          <w:ilvl w:val="0"/>
          <w:numId w:val="65"/>
        </w:numPr>
        <w:tabs>
          <w:tab w:pos="1391" w:val="left" w:leader="none"/>
          <w:tab w:pos="1392" w:val="left" w:leader="none"/>
        </w:tabs>
        <w:spacing w:line="316" w:lineRule="exact" w:before="0" w:after="0"/>
        <w:ind w:left="1392" w:right="0" w:hanging="315"/>
        <w:jc w:val="left"/>
        <w:rPr>
          <w:sz w:val="21"/>
        </w:rPr>
      </w:pPr>
      <w:r>
        <w:rPr>
          <w:sz w:val="21"/>
        </w:rPr>
        <w:t>交底与验收</w:t>
      </w:r>
    </w:p>
    <w:p>
      <w:pPr>
        <w:pStyle w:val="BodyText"/>
        <w:spacing w:line="278" w:lineRule="auto"/>
        <w:ind w:left="657" w:right="975" w:firstLine="420"/>
        <w:jc w:val="both"/>
      </w:pPr>
      <w:r>
        <w:rPr>
          <w:w w:val="95"/>
        </w:rPr>
        <w:t>脚手架在搭设前，施工负责人应按照方案结合现场作业条件进行细致的安全技术交底</w:t>
      </w:r>
      <w:r>
        <w:rPr>
          <w:w w:val="85"/>
        </w:rPr>
        <w:t>；  </w:t>
      </w:r>
      <w:r>
        <w:rPr>
          <w:spacing w:val="-5"/>
          <w:w w:val="95"/>
        </w:rPr>
        <w:t>脚手架搭设完毕或分段搭设完毕，应由施工负责人组织有关人员进行检查验收，验收内容应   </w:t>
      </w:r>
      <w:r>
        <w:rPr>
          <w:spacing w:val="-5"/>
        </w:rPr>
        <w:t>包括用数据衡量合格与否的项目，确认符合要求后，才可投入使用或进入下一阶段作业。</w:t>
      </w:r>
    </w:p>
    <w:p>
      <w:pPr>
        <w:pStyle w:val="ListParagraph"/>
        <w:numPr>
          <w:ilvl w:val="2"/>
          <w:numId w:val="64"/>
        </w:numPr>
        <w:tabs>
          <w:tab w:pos="1396" w:val="left" w:leader="none"/>
          <w:tab w:pos="1397" w:val="left" w:leader="none"/>
        </w:tabs>
        <w:spacing w:line="282" w:lineRule="exact" w:before="0" w:after="0"/>
        <w:ind w:left="1396" w:right="0" w:hanging="739"/>
        <w:jc w:val="left"/>
        <w:rPr>
          <w:sz w:val="21"/>
        </w:rPr>
      </w:pPr>
      <w:r>
        <w:rPr>
          <w:sz w:val="21"/>
        </w:rPr>
        <w:t>对扣件式钢管脚手架一般项目说明如下：</w:t>
      </w:r>
    </w:p>
    <w:p>
      <w:pPr>
        <w:tabs>
          <w:tab w:pos="1391" w:val="left" w:leader="none"/>
        </w:tabs>
        <w:spacing w:line="346" w:lineRule="exact" w:before="0"/>
        <w:ind w:left="1077" w:right="0" w:firstLine="0"/>
        <w:jc w:val="left"/>
        <w:rPr>
          <w:sz w:val="21"/>
        </w:rPr>
      </w:pPr>
      <w:r>
        <w:rPr>
          <w:rFonts w:ascii="微软雅黑" w:eastAsia="微软雅黑" w:hint="eastAsia"/>
          <w:b/>
          <w:sz w:val="21"/>
        </w:rPr>
        <w:t>1</w:t>
        <w:tab/>
      </w:r>
      <w:r>
        <w:rPr>
          <w:sz w:val="21"/>
        </w:rPr>
        <w:t>横向水平杆设置</w:t>
      </w:r>
    </w:p>
    <w:p>
      <w:pPr>
        <w:pStyle w:val="BodyText"/>
        <w:spacing w:line="278" w:lineRule="auto"/>
        <w:ind w:left="657" w:right="975" w:firstLine="420"/>
        <w:jc w:val="both"/>
      </w:pPr>
      <w:r>
        <w:rPr>
          <w:spacing w:val="-4"/>
          <w:w w:val="95"/>
        </w:rPr>
        <w:t>横向水平杆应紧靠立杆用十字扣件与纵向水平杆扣牢；主要作用是承受脚手板传来的荷   </w:t>
      </w:r>
      <w:r>
        <w:rPr>
          <w:spacing w:val="-7"/>
          <w:w w:val="95"/>
        </w:rPr>
        <w:t>载，增强脚手架横向刚度，约束双排脚手架里外两侧立杆的侧向变形，缩小立杆长细比，提   </w:t>
      </w:r>
      <w:r>
        <w:rPr>
          <w:spacing w:val="-7"/>
        </w:rPr>
        <w:t>高立杆的承载能力。</w:t>
      </w:r>
    </w:p>
    <w:p>
      <w:pPr>
        <w:pStyle w:val="BodyText"/>
        <w:spacing w:before="1"/>
        <w:ind w:left="0"/>
        <w:rPr>
          <w:sz w:val="23"/>
        </w:rPr>
      </w:pPr>
    </w:p>
    <w:p>
      <w:pPr>
        <w:pStyle w:val="BodyText"/>
        <w:tabs>
          <w:tab w:pos="4339" w:val="left" w:leader="none"/>
        </w:tabs>
        <w:ind w:left="3815"/>
      </w:pPr>
      <w:r>
        <w:rPr/>
        <w:t>3.4</w:t>
        <w:tab/>
        <w:t>门式钢管脚手架</w:t>
      </w:r>
    </w:p>
    <w:p>
      <w:pPr>
        <w:pStyle w:val="BodyText"/>
        <w:spacing w:before="6"/>
        <w:ind w:left="0"/>
        <w:rPr>
          <w:sz w:val="22"/>
        </w:rPr>
      </w:pPr>
    </w:p>
    <w:p>
      <w:pPr>
        <w:pStyle w:val="ListParagraph"/>
        <w:numPr>
          <w:ilvl w:val="2"/>
          <w:numId w:val="66"/>
        </w:numPr>
        <w:tabs>
          <w:tab w:pos="1396" w:val="left" w:leader="none"/>
          <w:tab w:pos="1397" w:val="left" w:leader="none"/>
        </w:tabs>
        <w:spacing w:line="350" w:lineRule="exact" w:before="0" w:after="0"/>
        <w:ind w:left="1396" w:right="0" w:hanging="739"/>
        <w:jc w:val="left"/>
        <w:rPr>
          <w:sz w:val="21"/>
        </w:rPr>
      </w:pPr>
      <w:r>
        <w:rPr>
          <w:sz w:val="21"/>
        </w:rPr>
        <w:t>对门式钢管脚手架保证项目说明如下：</w:t>
      </w:r>
    </w:p>
    <w:p>
      <w:pPr>
        <w:pStyle w:val="ListParagraph"/>
        <w:numPr>
          <w:ilvl w:val="0"/>
          <w:numId w:val="67"/>
        </w:numPr>
        <w:tabs>
          <w:tab w:pos="1391" w:val="left" w:leader="none"/>
          <w:tab w:pos="1392" w:val="left" w:leader="none"/>
        </w:tabs>
        <w:spacing w:line="346" w:lineRule="exact" w:before="0" w:after="0"/>
        <w:ind w:left="1392" w:right="0" w:hanging="315"/>
        <w:jc w:val="left"/>
        <w:rPr>
          <w:sz w:val="21"/>
        </w:rPr>
      </w:pPr>
      <w:r>
        <w:rPr>
          <w:sz w:val="21"/>
        </w:rPr>
        <w:t>施工方案</w:t>
      </w:r>
    </w:p>
    <w:p>
      <w:pPr>
        <w:pStyle w:val="BodyText"/>
        <w:spacing w:line="278" w:lineRule="auto"/>
        <w:ind w:left="657" w:right="975" w:firstLine="420"/>
        <w:jc w:val="both"/>
      </w:pPr>
      <w:r>
        <w:rPr>
          <w:spacing w:val="-3"/>
          <w:w w:val="95"/>
        </w:rPr>
        <w:t>搭设高度超过规范要求的脚手架应编制专项施工方案，基础、连墙件应经设计计算，专   </w:t>
      </w:r>
      <w:r>
        <w:rPr>
          <w:spacing w:val="-7"/>
          <w:w w:val="95"/>
        </w:rPr>
        <w:t>项施工方案经审批后实施；搭设超过规范允许高度的架体，必须采取加强措施，所以专项方   </w:t>
      </w:r>
      <w:r>
        <w:rPr>
          <w:spacing w:val="-7"/>
        </w:rPr>
        <w:t>案必须经专家论证。</w:t>
      </w:r>
    </w:p>
    <w:p>
      <w:pPr>
        <w:pStyle w:val="ListParagraph"/>
        <w:numPr>
          <w:ilvl w:val="0"/>
          <w:numId w:val="67"/>
        </w:numPr>
        <w:tabs>
          <w:tab w:pos="1391" w:val="left" w:leader="none"/>
          <w:tab w:pos="1392" w:val="left" w:leader="none"/>
        </w:tabs>
        <w:spacing w:line="316" w:lineRule="exact" w:before="0" w:after="0"/>
        <w:ind w:left="1392" w:right="0" w:hanging="315"/>
        <w:jc w:val="left"/>
        <w:rPr>
          <w:sz w:val="21"/>
        </w:rPr>
      </w:pPr>
      <w:r>
        <w:rPr>
          <w:sz w:val="21"/>
        </w:rPr>
        <w:t>架体基础</w:t>
      </w:r>
    </w:p>
    <w:p>
      <w:pPr>
        <w:pStyle w:val="BodyText"/>
        <w:spacing w:line="278" w:lineRule="auto"/>
        <w:ind w:left="657" w:right="975" w:firstLine="420"/>
        <w:jc w:val="both"/>
      </w:pPr>
      <w:r>
        <w:rPr>
          <w:spacing w:val="-9"/>
          <w:w w:val="95"/>
        </w:rPr>
        <w:t>基础土层、排水设施、扫地杆设置对脚手架基础稳定性有着重要影响；脚手架基础应采   </w:t>
      </w:r>
      <w:r>
        <w:rPr>
          <w:spacing w:val="-14"/>
          <w:w w:val="95"/>
        </w:rPr>
        <w:t>取防止积水浸泡的措施，减少或消除在搭设和使用过程中由于地基不均匀沉降导致的架体变   </w:t>
      </w:r>
      <w:r>
        <w:rPr>
          <w:spacing w:val="-14"/>
        </w:rPr>
        <w:t>形。</w:t>
      </w:r>
    </w:p>
    <w:p>
      <w:pPr>
        <w:pStyle w:val="ListParagraph"/>
        <w:numPr>
          <w:ilvl w:val="0"/>
          <w:numId w:val="67"/>
        </w:numPr>
        <w:tabs>
          <w:tab w:pos="1391" w:val="left" w:leader="none"/>
          <w:tab w:pos="1392" w:val="left" w:leader="none"/>
        </w:tabs>
        <w:spacing w:line="316" w:lineRule="exact" w:before="0" w:after="0"/>
        <w:ind w:left="1392" w:right="0" w:hanging="315"/>
        <w:jc w:val="left"/>
        <w:rPr>
          <w:sz w:val="21"/>
        </w:rPr>
      </w:pPr>
      <w:r>
        <w:rPr>
          <w:sz w:val="21"/>
        </w:rPr>
        <w:t>架体稳定</w:t>
      </w:r>
    </w:p>
    <w:p>
      <w:pPr>
        <w:pStyle w:val="BodyText"/>
        <w:spacing w:line="278" w:lineRule="auto"/>
        <w:ind w:left="657" w:right="888" w:firstLine="420"/>
        <w:jc w:val="both"/>
      </w:pPr>
      <w:r>
        <w:rPr>
          <w:spacing w:val="-9"/>
        </w:rPr>
        <w:t>连墙件、剪刀撑、加固杆件、立杆偏差对架体整体刚度有着重要影响；连墙件的设置应</w:t>
      </w:r>
      <w:r>
        <w:rPr>
          <w:spacing w:val="-13"/>
        </w:rPr>
        <w:t>按规范要求间距从底层第一步架开始，随脚手架搭设同步进行不得漏设；剪刀撑、加固杆件</w:t>
      </w:r>
      <w:r>
        <w:rPr>
          <w:spacing w:val="-13"/>
          <w:w w:val="95"/>
        </w:rPr>
        <w:t>位置应准确，角度应合理，连接应可靠，并连续设置形成闭合圈，以提高架体的纵向刚度。</w:t>
      </w:r>
    </w:p>
    <w:p>
      <w:pPr>
        <w:pStyle w:val="ListParagraph"/>
        <w:numPr>
          <w:ilvl w:val="0"/>
          <w:numId w:val="67"/>
        </w:numPr>
        <w:tabs>
          <w:tab w:pos="1391" w:val="left" w:leader="none"/>
          <w:tab w:pos="1392" w:val="left" w:leader="none"/>
        </w:tabs>
        <w:spacing w:line="316" w:lineRule="exact" w:before="0" w:after="0"/>
        <w:ind w:left="1392" w:right="0" w:hanging="315"/>
        <w:jc w:val="left"/>
        <w:rPr>
          <w:sz w:val="21"/>
        </w:rPr>
      </w:pPr>
      <w:r>
        <w:rPr>
          <w:sz w:val="21"/>
        </w:rPr>
        <w:t>杆件锁臂</w:t>
      </w:r>
    </w:p>
    <w:p>
      <w:pPr>
        <w:pStyle w:val="BodyText"/>
        <w:spacing w:line="278" w:lineRule="auto"/>
        <w:ind w:left="657" w:right="975" w:firstLine="420"/>
      </w:pPr>
      <w:r>
        <w:rPr>
          <w:spacing w:val="-5"/>
          <w:w w:val="95"/>
        </w:rPr>
        <w:t>门架杆件与配件的规格应配套统一，并应符合标准，杆件、构配件尺寸误差在允许的范  </w:t>
      </w:r>
      <w:r>
        <w:rPr>
          <w:spacing w:val="-5"/>
        </w:rPr>
        <w:t>围之内；搭设时各种组合情况下，门架与配件均能处于良好的连接、锁紧状态。</w:t>
      </w:r>
    </w:p>
    <w:p>
      <w:pPr>
        <w:pStyle w:val="ListParagraph"/>
        <w:numPr>
          <w:ilvl w:val="0"/>
          <w:numId w:val="67"/>
        </w:numPr>
        <w:tabs>
          <w:tab w:pos="1391" w:val="left" w:leader="none"/>
          <w:tab w:pos="1392" w:val="left" w:leader="none"/>
        </w:tabs>
        <w:spacing w:line="316" w:lineRule="exact" w:before="0" w:after="0"/>
        <w:ind w:left="1392" w:right="0" w:hanging="315"/>
        <w:jc w:val="left"/>
        <w:rPr>
          <w:sz w:val="21"/>
        </w:rPr>
      </w:pPr>
      <w:r>
        <w:rPr>
          <w:sz w:val="21"/>
        </w:rPr>
        <w:t>脚手板</w:t>
      </w:r>
    </w:p>
    <w:p>
      <w:pPr>
        <w:pStyle w:val="BodyText"/>
        <w:spacing w:line="253" w:lineRule="exact"/>
        <w:ind w:left="1077"/>
      </w:pPr>
      <w:r>
        <w:rPr/>
        <w:t>当使用与门架配套的挂扣式脚手板时，应有防止脚手板松动或脱落的措施。</w:t>
      </w:r>
    </w:p>
    <w:p>
      <w:pPr>
        <w:pStyle w:val="ListParagraph"/>
        <w:numPr>
          <w:ilvl w:val="0"/>
          <w:numId w:val="67"/>
        </w:numPr>
        <w:tabs>
          <w:tab w:pos="1391" w:val="left" w:leader="none"/>
          <w:tab w:pos="1392" w:val="left" w:leader="none"/>
        </w:tabs>
        <w:spacing w:line="371" w:lineRule="exact" w:before="0" w:after="0"/>
        <w:ind w:left="1392" w:right="0" w:hanging="315"/>
        <w:jc w:val="left"/>
        <w:rPr>
          <w:sz w:val="21"/>
        </w:rPr>
      </w:pPr>
      <w:r>
        <w:rPr>
          <w:sz w:val="21"/>
        </w:rPr>
        <w:t>交底与验收</w:t>
      </w:r>
    </w:p>
    <w:p>
      <w:pPr>
        <w:pStyle w:val="BodyText"/>
        <w:spacing w:line="278" w:lineRule="auto"/>
        <w:ind w:left="657" w:right="975" w:firstLine="420"/>
        <w:jc w:val="both"/>
      </w:pPr>
      <w:r>
        <w:rPr>
          <w:w w:val="95"/>
        </w:rPr>
        <w:t>脚手架在搭设前，施工负责人应按照方案结合现场作业条件进行细致的安全技术交底</w:t>
      </w:r>
      <w:r>
        <w:rPr>
          <w:w w:val="85"/>
        </w:rPr>
        <w:t>；  </w:t>
      </w:r>
      <w:r>
        <w:rPr>
          <w:spacing w:val="-5"/>
          <w:w w:val="95"/>
        </w:rPr>
        <w:t>脚手架搭设完毕或分段搭设完毕，应由施工负责人组织有关人员进行检查验收，验收内容应   </w:t>
      </w:r>
      <w:r>
        <w:rPr>
          <w:spacing w:val="-5"/>
        </w:rPr>
        <w:t>包括用数据衡量合格与否的项目，确认符合要求后，才可投入使用或进入下一阶段作业。</w:t>
      </w:r>
    </w:p>
    <w:p>
      <w:pPr>
        <w:pStyle w:val="ListParagraph"/>
        <w:numPr>
          <w:ilvl w:val="2"/>
          <w:numId w:val="66"/>
        </w:numPr>
        <w:tabs>
          <w:tab w:pos="1396" w:val="left" w:leader="none"/>
          <w:tab w:pos="1397" w:val="left" w:leader="none"/>
        </w:tabs>
        <w:spacing w:line="282" w:lineRule="exact" w:before="0" w:after="0"/>
        <w:ind w:left="1396" w:right="0" w:hanging="739"/>
        <w:jc w:val="left"/>
        <w:rPr>
          <w:sz w:val="21"/>
        </w:rPr>
      </w:pPr>
      <w:r>
        <w:rPr>
          <w:sz w:val="21"/>
        </w:rPr>
        <w:t>对门式钢管脚手架一般项目说明如下：</w:t>
      </w:r>
    </w:p>
    <w:p>
      <w:pPr>
        <w:tabs>
          <w:tab w:pos="1391" w:val="left" w:leader="none"/>
        </w:tabs>
        <w:spacing w:line="346" w:lineRule="exact" w:before="0"/>
        <w:ind w:left="1077" w:right="0" w:firstLine="0"/>
        <w:jc w:val="left"/>
        <w:rPr>
          <w:sz w:val="21"/>
        </w:rPr>
      </w:pPr>
      <w:r>
        <w:rPr>
          <w:rFonts w:ascii="微软雅黑" w:eastAsia="微软雅黑" w:hint="eastAsia"/>
          <w:b/>
          <w:sz w:val="21"/>
        </w:rPr>
        <w:t>1</w:t>
        <w:tab/>
      </w:r>
      <w:r>
        <w:rPr>
          <w:sz w:val="21"/>
        </w:rPr>
        <w:t>架体防护</w:t>
      </w:r>
    </w:p>
    <w:p>
      <w:pPr>
        <w:pStyle w:val="BodyText"/>
        <w:spacing w:line="278" w:lineRule="auto"/>
        <w:ind w:left="657" w:right="975" w:firstLine="420"/>
      </w:pPr>
      <w:r>
        <w:rPr>
          <w:spacing w:val="-7"/>
          <w:w w:val="95"/>
        </w:rPr>
        <w:t>作业层的防护栏杆、挡脚板、安全网应按规范要求正确设置，以防止作业人员坠落和作  </w:t>
      </w:r>
      <w:r>
        <w:rPr>
          <w:spacing w:val="-7"/>
        </w:rPr>
        <w:t>业面上的物料滚落。</w:t>
      </w:r>
    </w:p>
    <w:p>
      <w:pPr>
        <w:spacing w:after="0" w:line="278" w:lineRule="auto"/>
        <w:sectPr>
          <w:pgSz w:w="11910" w:h="16840"/>
          <w:pgMar w:header="0" w:footer="912" w:top="1040" w:bottom="1180" w:left="1140" w:right="820"/>
        </w:sectPr>
      </w:pPr>
    </w:p>
    <w:p>
      <w:pPr>
        <w:pStyle w:val="BodyText"/>
        <w:tabs>
          <w:tab w:pos="4235" w:val="left" w:leader="none"/>
        </w:tabs>
        <w:spacing w:before="44"/>
        <w:ind w:left="3710"/>
      </w:pPr>
      <w:r>
        <w:rPr/>
        <w:t>3.5</w:t>
        <w:tab/>
        <w:t>碗扣式钢管脚手架</w:t>
      </w:r>
    </w:p>
    <w:p>
      <w:pPr>
        <w:pStyle w:val="BodyText"/>
        <w:spacing w:before="5"/>
        <w:ind w:left="0"/>
        <w:rPr>
          <w:sz w:val="22"/>
        </w:rPr>
      </w:pPr>
    </w:p>
    <w:p>
      <w:pPr>
        <w:pStyle w:val="ListParagraph"/>
        <w:numPr>
          <w:ilvl w:val="2"/>
          <w:numId w:val="68"/>
        </w:numPr>
        <w:tabs>
          <w:tab w:pos="1396" w:val="left" w:leader="none"/>
          <w:tab w:pos="1397" w:val="left" w:leader="none"/>
        </w:tabs>
        <w:spacing w:line="350" w:lineRule="exact" w:before="1" w:after="0"/>
        <w:ind w:left="1396" w:right="0" w:hanging="739"/>
        <w:jc w:val="left"/>
        <w:rPr>
          <w:sz w:val="21"/>
        </w:rPr>
      </w:pPr>
      <w:r>
        <w:rPr>
          <w:sz w:val="21"/>
        </w:rPr>
        <w:t>对碗扣式钢管脚手架保证项目说明如下：</w:t>
      </w:r>
    </w:p>
    <w:p>
      <w:pPr>
        <w:pStyle w:val="ListParagraph"/>
        <w:numPr>
          <w:ilvl w:val="0"/>
          <w:numId w:val="69"/>
        </w:numPr>
        <w:tabs>
          <w:tab w:pos="1391" w:val="left" w:leader="none"/>
          <w:tab w:pos="1392" w:val="left" w:leader="none"/>
        </w:tabs>
        <w:spacing w:line="346" w:lineRule="exact" w:before="0" w:after="0"/>
        <w:ind w:left="1392" w:right="0" w:hanging="315"/>
        <w:jc w:val="left"/>
        <w:rPr>
          <w:sz w:val="21"/>
        </w:rPr>
      </w:pPr>
      <w:r>
        <w:rPr>
          <w:sz w:val="21"/>
        </w:rPr>
        <w:t>施工方案</w:t>
      </w:r>
    </w:p>
    <w:p>
      <w:pPr>
        <w:pStyle w:val="BodyText"/>
        <w:spacing w:line="278" w:lineRule="auto"/>
        <w:ind w:left="657" w:right="975" w:firstLine="420"/>
        <w:jc w:val="both"/>
      </w:pPr>
      <w:r>
        <w:rPr>
          <w:spacing w:val="-3"/>
          <w:w w:val="95"/>
        </w:rPr>
        <w:t>搭设高度超过规范要求的脚手架应编制专项施工方案，基础、连墙件应经设计计算，专   </w:t>
      </w:r>
      <w:r>
        <w:rPr>
          <w:spacing w:val="-7"/>
          <w:w w:val="95"/>
        </w:rPr>
        <w:t>项施工方案经审批后实施；搭设超过规范允许高度的架体，必须采取加强措施，所以专项方   </w:t>
      </w:r>
      <w:r>
        <w:rPr>
          <w:spacing w:val="-7"/>
        </w:rPr>
        <w:t>案必须经专家论证。</w:t>
      </w:r>
    </w:p>
    <w:p>
      <w:pPr>
        <w:pStyle w:val="ListParagraph"/>
        <w:numPr>
          <w:ilvl w:val="0"/>
          <w:numId w:val="69"/>
        </w:numPr>
        <w:tabs>
          <w:tab w:pos="1391" w:val="left" w:leader="none"/>
          <w:tab w:pos="1392" w:val="left" w:leader="none"/>
        </w:tabs>
        <w:spacing w:line="316" w:lineRule="exact" w:before="0" w:after="0"/>
        <w:ind w:left="1392" w:right="0" w:hanging="315"/>
        <w:jc w:val="left"/>
        <w:rPr>
          <w:sz w:val="21"/>
        </w:rPr>
      </w:pPr>
      <w:r>
        <w:rPr>
          <w:sz w:val="21"/>
        </w:rPr>
        <w:t>架体基础</w:t>
      </w:r>
    </w:p>
    <w:p>
      <w:pPr>
        <w:pStyle w:val="BodyText"/>
        <w:spacing w:line="278" w:lineRule="auto"/>
        <w:ind w:left="657" w:right="975" w:firstLine="420"/>
        <w:jc w:val="both"/>
      </w:pPr>
      <w:r>
        <w:rPr>
          <w:spacing w:val="-9"/>
          <w:w w:val="95"/>
        </w:rPr>
        <w:t>基础土层、排水设施、扫地杆设置对脚手架基础稳定性有着重要影响；脚手架基础应采   </w:t>
      </w:r>
      <w:r>
        <w:rPr>
          <w:spacing w:val="-14"/>
          <w:w w:val="95"/>
        </w:rPr>
        <w:t>取防止积水浸泡的措施，减少或消除在搭设和使用过程中由于地基不均匀沉降导致的架体变   </w:t>
      </w:r>
      <w:r>
        <w:rPr>
          <w:spacing w:val="-14"/>
        </w:rPr>
        <w:t>形。</w:t>
      </w:r>
    </w:p>
    <w:p>
      <w:pPr>
        <w:pStyle w:val="ListParagraph"/>
        <w:numPr>
          <w:ilvl w:val="0"/>
          <w:numId w:val="69"/>
        </w:numPr>
        <w:tabs>
          <w:tab w:pos="1391" w:val="left" w:leader="none"/>
          <w:tab w:pos="1392" w:val="left" w:leader="none"/>
        </w:tabs>
        <w:spacing w:line="316" w:lineRule="exact" w:before="0" w:after="0"/>
        <w:ind w:left="1392" w:right="0" w:hanging="315"/>
        <w:jc w:val="left"/>
        <w:rPr>
          <w:sz w:val="21"/>
        </w:rPr>
      </w:pPr>
      <w:r>
        <w:rPr>
          <w:sz w:val="21"/>
        </w:rPr>
        <w:t>架体稳定</w:t>
      </w:r>
    </w:p>
    <w:p>
      <w:pPr>
        <w:pStyle w:val="BodyText"/>
        <w:spacing w:line="278" w:lineRule="auto"/>
        <w:ind w:left="657" w:right="972" w:firstLine="420"/>
        <w:jc w:val="both"/>
      </w:pPr>
      <w:r>
        <w:rPr>
          <w:spacing w:val="-9"/>
          <w:w w:val="95"/>
        </w:rPr>
        <w:t>连墙件、斜杆、八字撑对架体整体刚度有着重要影响；当采用旋转扣件作斜杆连接时应   </w:t>
      </w:r>
      <w:r>
        <w:rPr>
          <w:spacing w:val="-13"/>
          <w:w w:val="95"/>
        </w:rPr>
        <w:t>尽量靠近有横杆、立杆的碗扣节点，斜杆采用八字型布置的目的是为了避免钢管重叠，斜杆   </w:t>
      </w:r>
      <w:r>
        <w:rPr>
          <w:spacing w:val="-13"/>
        </w:rPr>
        <w:t>角度应与横杆、立杆对角线角度一致。</w:t>
      </w:r>
    </w:p>
    <w:p>
      <w:pPr>
        <w:pStyle w:val="ListParagraph"/>
        <w:numPr>
          <w:ilvl w:val="0"/>
          <w:numId w:val="69"/>
        </w:numPr>
        <w:tabs>
          <w:tab w:pos="1391" w:val="left" w:leader="none"/>
          <w:tab w:pos="1392" w:val="left" w:leader="none"/>
        </w:tabs>
        <w:spacing w:line="316" w:lineRule="exact" w:before="0" w:after="0"/>
        <w:ind w:left="1392" w:right="0" w:hanging="315"/>
        <w:jc w:val="left"/>
        <w:rPr>
          <w:sz w:val="21"/>
        </w:rPr>
      </w:pPr>
      <w:r>
        <w:rPr>
          <w:sz w:val="21"/>
        </w:rPr>
        <w:t>杆件锁件</w:t>
      </w:r>
    </w:p>
    <w:p>
      <w:pPr>
        <w:pStyle w:val="BodyText"/>
        <w:spacing w:line="278" w:lineRule="auto"/>
        <w:ind w:left="657" w:right="975" w:firstLine="420"/>
        <w:jc w:val="both"/>
      </w:pPr>
      <w:r>
        <w:rPr>
          <w:spacing w:val="-3"/>
        </w:rPr>
        <w:t>杆件间距、碗扣紧固、水平斜杆对架体稳定性有着重要影响；当架体高度超过 </w:t>
      </w:r>
      <w:r>
        <w:rPr/>
        <w:t>24m</w:t>
      </w:r>
      <w:r>
        <w:rPr>
          <w:spacing w:val="-39"/>
        </w:rPr>
        <w:t> 时</w:t>
      </w:r>
      <w:r>
        <w:rPr>
          <w:w w:val="80"/>
        </w:rPr>
        <w:t>， </w:t>
      </w:r>
      <w:r>
        <w:rPr>
          <w:spacing w:val="-11"/>
          <w:w w:val="95"/>
        </w:rPr>
        <w:t>在连墙件标高处应增加水平斜杆，使纵横杆与斜杆形成水平桁架，使无连墙立杆构成支撑点</w:t>
      </w:r>
      <w:r>
        <w:rPr>
          <w:w w:val="80"/>
        </w:rPr>
        <w:t>，  </w:t>
      </w:r>
      <w:r>
        <w:rPr/>
        <w:t>以保证立杆承载力及稳定性。</w:t>
      </w:r>
    </w:p>
    <w:p>
      <w:pPr>
        <w:pStyle w:val="ListParagraph"/>
        <w:numPr>
          <w:ilvl w:val="0"/>
          <w:numId w:val="69"/>
        </w:numPr>
        <w:tabs>
          <w:tab w:pos="1391" w:val="left" w:leader="none"/>
          <w:tab w:pos="1392" w:val="left" w:leader="none"/>
        </w:tabs>
        <w:spacing w:line="316" w:lineRule="exact" w:before="0" w:after="0"/>
        <w:ind w:left="1392" w:right="0" w:hanging="315"/>
        <w:jc w:val="left"/>
        <w:rPr>
          <w:sz w:val="21"/>
        </w:rPr>
      </w:pPr>
      <w:r>
        <w:rPr>
          <w:w w:val="95"/>
          <w:sz w:val="21"/>
        </w:rPr>
        <w:t>脚手板</w:t>
      </w:r>
    </w:p>
    <w:p>
      <w:pPr>
        <w:pStyle w:val="BodyText"/>
        <w:spacing w:line="253" w:lineRule="exact"/>
        <w:ind w:left="1077"/>
      </w:pPr>
      <w:r>
        <w:rPr/>
        <w:t>使用的工具式钢脚手板必须有挂钩，并带有自锁装置与廊道横杆锁紧，防止松动脱落。</w:t>
      </w:r>
    </w:p>
    <w:p>
      <w:pPr>
        <w:pStyle w:val="ListParagraph"/>
        <w:numPr>
          <w:ilvl w:val="0"/>
          <w:numId w:val="69"/>
        </w:numPr>
        <w:tabs>
          <w:tab w:pos="1391" w:val="left" w:leader="none"/>
          <w:tab w:pos="1392" w:val="left" w:leader="none"/>
        </w:tabs>
        <w:spacing w:line="371" w:lineRule="exact" w:before="0" w:after="0"/>
        <w:ind w:left="1392" w:right="0" w:hanging="315"/>
        <w:jc w:val="left"/>
        <w:rPr>
          <w:sz w:val="21"/>
        </w:rPr>
      </w:pPr>
      <w:r>
        <w:rPr>
          <w:sz w:val="21"/>
        </w:rPr>
        <w:t>交底与验收</w:t>
      </w:r>
    </w:p>
    <w:p>
      <w:pPr>
        <w:pStyle w:val="BodyText"/>
        <w:spacing w:line="278" w:lineRule="auto"/>
        <w:ind w:left="657" w:right="975" w:firstLine="420"/>
        <w:jc w:val="both"/>
      </w:pPr>
      <w:r>
        <w:rPr>
          <w:w w:val="95"/>
        </w:rPr>
        <w:t>脚手架在搭设前，施工负责人应按照方案结合现场作业条件进行细致的安全技术交底</w:t>
      </w:r>
      <w:r>
        <w:rPr>
          <w:w w:val="85"/>
        </w:rPr>
        <w:t>；  </w:t>
      </w:r>
      <w:r>
        <w:rPr>
          <w:spacing w:val="-5"/>
          <w:w w:val="95"/>
        </w:rPr>
        <w:t>脚手架搭设完毕或分段搭设完毕，应由施工负责人组织有关人员进行检查验收，验收内容应   </w:t>
      </w:r>
      <w:r>
        <w:rPr>
          <w:spacing w:val="-5"/>
        </w:rPr>
        <w:t>包括用数据衡量合格与否的项目，确认符合要求后，才可投入使用或进入下一阶段作业。</w:t>
      </w:r>
    </w:p>
    <w:p>
      <w:pPr>
        <w:pStyle w:val="ListParagraph"/>
        <w:numPr>
          <w:ilvl w:val="2"/>
          <w:numId w:val="68"/>
        </w:numPr>
        <w:tabs>
          <w:tab w:pos="1396" w:val="left" w:leader="none"/>
          <w:tab w:pos="1397" w:val="left" w:leader="none"/>
        </w:tabs>
        <w:spacing w:line="282" w:lineRule="exact" w:before="0" w:after="0"/>
        <w:ind w:left="1396" w:right="0" w:hanging="739"/>
        <w:jc w:val="left"/>
        <w:rPr>
          <w:sz w:val="21"/>
        </w:rPr>
      </w:pPr>
      <w:r>
        <w:rPr>
          <w:sz w:val="21"/>
        </w:rPr>
        <w:t>对碗扣式钢管脚手架一般项目说明如下：</w:t>
      </w:r>
    </w:p>
    <w:p>
      <w:pPr>
        <w:tabs>
          <w:tab w:pos="1391" w:val="left" w:leader="none"/>
        </w:tabs>
        <w:spacing w:line="346" w:lineRule="exact" w:before="0"/>
        <w:ind w:left="1077" w:right="0" w:firstLine="0"/>
        <w:jc w:val="left"/>
        <w:rPr>
          <w:sz w:val="21"/>
        </w:rPr>
      </w:pPr>
      <w:r>
        <w:rPr>
          <w:rFonts w:ascii="微软雅黑" w:eastAsia="微软雅黑" w:hint="eastAsia"/>
          <w:b/>
          <w:sz w:val="21"/>
        </w:rPr>
        <w:t>1</w:t>
        <w:tab/>
      </w:r>
      <w:r>
        <w:rPr>
          <w:sz w:val="21"/>
        </w:rPr>
        <w:t>架体防护</w:t>
      </w:r>
    </w:p>
    <w:p>
      <w:pPr>
        <w:pStyle w:val="BodyText"/>
        <w:spacing w:line="278" w:lineRule="auto"/>
        <w:ind w:left="657" w:right="975" w:firstLine="420"/>
        <w:jc w:val="both"/>
      </w:pPr>
      <w:r>
        <w:rPr>
          <w:spacing w:val="-7"/>
          <w:w w:val="95"/>
        </w:rPr>
        <w:t>作业层的防护栏杆、挡脚板、安全网应按规范要求正确设置，以防止作业人员坠落和作  </w:t>
      </w:r>
      <w:r>
        <w:rPr>
          <w:spacing w:val="-7"/>
        </w:rPr>
        <w:t>业面上的物料滚落。</w:t>
      </w:r>
    </w:p>
    <w:p>
      <w:pPr>
        <w:pStyle w:val="BodyText"/>
        <w:spacing w:before="6"/>
        <w:ind w:left="0"/>
        <w:rPr>
          <w:sz w:val="22"/>
        </w:rPr>
      </w:pPr>
    </w:p>
    <w:p>
      <w:pPr>
        <w:pStyle w:val="BodyText"/>
        <w:tabs>
          <w:tab w:pos="3919" w:val="left" w:leader="none"/>
        </w:tabs>
        <w:ind w:left="3395"/>
      </w:pPr>
      <w:r>
        <w:rPr/>
        <w:t>3.6</w:t>
        <w:tab/>
        <w:t>承插型盘扣式钢管脚手架</w:t>
      </w:r>
    </w:p>
    <w:p>
      <w:pPr>
        <w:pStyle w:val="BodyText"/>
        <w:spacing w:before="5"/>
        <w:ind w:left="0"/>
        <w:rPr>
          <w:sz w:val="22"/>
        </w:rPr>
      </w:pPr>
    </w:p>
    <w:p>
      <w:pPr>
        <w:pStyle w:val="ListParagraph"/>
        <w:numPr>
          <w:ilvl w:val="2"/>
          <w:numId w:val="70"/>
        </w:numPr>
        <w:tabs>
          <w:tab w:pos="1396" w:val="left" w:leader="none"/>
          <w:tab w:pos="1397" w:val="left" w:leader="none"/>
        </w:tabs>
        <w:spacing w:line="350" w:lineRule="exact" w:before="1" w:after="0"/>
        <w:ind w:left="1396" w:right="0" w:hanging="739"/>
        <w:jc w:val="left"/>
        <w:rPr>
          <w:sz w:val="21"/>
        </w:rPr>
      </w:pPr>
      <w:r>
        <w:rPr>
          <w:sz w:val="21"/>
        </w:rPr>
        <w:t>对承插型盘扣式钢管脚手架保证项目说明如下：</w:t>
      </w:r>
    </w:p>
    <w:p>
      <w:pPr>
        <w:pStyle w:val="ListParagraph"/>
        <w:numPr>
          <w:ilvl w:val="0"/>
          <w:numId w:val="71"/>
        </w:numPr>
        <w:tabs>
          <w:tab w:pos="1391" w:val="left" w:leader="none"/>
          <w:tab w:pos="1392" w:val="left" w:leader="none"/>
        </w:tabs>
        <w:spacing w:line="346" w:lineRule="exact" w:before="0" w:after="0"/>
        <w:ind w:left="1392" w:right="0" w:hanging="315"/>
        <w:jc w:val="left"/>
        <w:rPr>
          <w:sz w:val="21"/>
        </w:rPr>
      </w:pPr>
      <w:r>
        <w:rPr>
          <w:sz w:val="21"/>
        </w:rPr>
        <w:t>施工方案</w:t>
      </w:r>
    </w:p>
    <w:p>
      <w:pPr>
        <w:pStyle w:val="BodyText"/>
        <w:spacing w:line="278" w:lineRule="auto"/>
        <w:ind w:left="657" w:right="975" w:firstLine="420"/>
        <w:jc w:val="both"/>
      </w:pPr>
      <w:r>
        <w:rPr>
          <w:spacing w:val="-3"/>
          <w:w w:val="95"/>
        </w:rPr>
        <w:t>搭设高度超过规范要求的脚手架应编制专项施工方案，基础、连墙件应经设计计算，专   </w:t>
      </w:r>
      <w:r>
        <w:rPr>
          <w:spacing w:val="-7"/>
          <w:w w:val="95"/>
        </w:rPr>
        <w:t>项施工方案经审批后实施；搭设超过规范允许高度的架体，必须采取加强措施，所以专项方   </w:t>
      </w:r>
      <w:r>
        <w:rPr>
          <w:spacing w:val="-7"/>
        </w:rPr>
        <w:t>案必须经专家论证。</w:t>
      </w:r>
    </w:p>
    <w:p>
      <w:pPr>
        <w:pStyle w:val="ListParagraph"/>
        <w:numPr>
          <w:ilvl w:val="0"/>
          <w:numId w:val="71"/>
        </w:numPr>
        <w:tabs>
          <w:tab w:pos="1391" w:val="left" w:leader="none"/>
          <w:tab w:pos="1392" w:val="left" w:leader="none"/>
        </w:tabs>
        <w:spacing w:line="316" w:lineRule="exact" w:before="0" w:after="0"/>
        <w:ind w:left="1392" w:right="0" w:hanging="315"/>
        <w:jc w:val="left"/>
        <w:rPr>
          <w:sz w:val="21"/>
        </w:rPr>
      </w:pPr>
      <w:r>
        <w:rPr>
          <w:sz w:val="21"/>
        </w:rPr>
        <w:t>架体基础</w:t>
      </w:r>
    </w:p>
    <w:p>
      <w:pPr>
        <w:pStyle w:val="BodyText"/>
        <w:spacing w:line="278" w:lineRule="auto"/>
        <w:ind w:left="657" w:right="975" w:firstLine="420"/>
        <w:jc w:val="both"/>
      </w:pPr>
      <w:r>
        <w:rPr>
          <w:spacing w:val="-9"/>
          <w:w w:val="95"/>
        </w:rPr>
        <w:t>基础土层、排水设施、扫地杆设置对脚手架基础稳定性有着重要影响；脚手架基础应采   </w:t>
      </w:r>
      <w:r>
        <w:rPr>
          <w:spacing w:val="-14"/>
          <w:w w:val="95"/>
        </w:rPr>
        <w:t>取防止积水浸泡的措施，减少或消除在搭设和使用过程中由于地基不均匀沉降导致的架体变   </w:t>
      </w:r>
      <w:r>
        <w:rPr>
          <w:spacing w:val="-14"/>
        </w:rPr>
        <w:t>形。</w:t>
      </w:r>
    </w:p>
    <w:p>
      <w:pPr>
        <w:pStyle w:val="ListParagraph"/>
        <w:numPr>
          <w:ilvl w:val="0"/>
          <w:numId w:val="71"/>
        </w:numPr>
        <w:tabs>
          <w:tab w:pos="1391" w:val="left" w:leader="none"/>
          <w:tab w:pos="1392" w:val="left" w:leader="none"/>
        </w:tabs>
        <w:spacing w:line="316" w:lineRule="exact" w:before="0" w:after="0"/>
        <w:ind w:left="1392" w:right="0" w:hanging="315"/>
        <w:jc w:val="left"/>
        <w:rPr>
          <w:sz w:val="21"/>
        </w:rPr>
      </w:pPr>
      <w:r>
        <w:rPr>
          <w:sz w:val="21"/>
        </w:rPr>
        <w:t>架体稳定</w:t>
      </w:r>
    </w:p>
    <w:p>
      <w:pPr>
        <w:pStyle w:val="BodyText"/>
        <w:spacing w:line="278" w:lineRule="auto"/>
        <w:ind w:left="657" w:right="975" w:firstLine="420"/>
        <w:jc w:val="both"/>
      </w:pPr>
      <w:r>
        <w:rPr>
          <w:spacing w:val="-9"/>
        </w:rPr>
        <w:t>拉结点、剪刀撑、竖向斜杆的设置对脚手架整体稳定有着重要影响；当脚手架下部暂时</w:t>
      </w:r>
      <w:r>
        <w:rPr>
          <w:spacing w:val="-12"/>
          <w:w w:val="95"/>
        </w:rPr>
        <w:t>不能设置连墙件时，宜外扩搭设多排脚手架并设置斜杆形成外侧斜面状附加梯形架，以保证   </w:t>
      </w:r>
      <w:r>
        <w:rPr>
          <w:spacing w:val="-12"/>
        </w:rPr>
        <w:t>架体稳定。</w:t>
      </w:r>
    </w:p>
    <w:p>
      <w:pPr>
        <w:spacing w:after="0" w:line="278" w:lineRule="auto"/>
        <w:jc w:val="both"/>
        <w:sectPr>
          <w:footerReference w:type="default" r:id="rId15"/>
          <w:pgSz w:w="11910" w:h="16840"/>
          <w:pgMar w:footer="992" w:header="0" w:top="1360" w:bottom="1180" w:left="1140" w:right="820"/>
          <w:pgNumType w:start="80"/>
        </w:sectPr>
      </w:pPr>
    </w:p>
    <w:p>
      <w:pPr>
        <w:pStyle w:val="ListParagraph"/>
        <w:numPr>
          <w:ilvl w:val="0"/>
          <w:numId w:val="71"/>
        </w:numPr>
        <w:tabs>
          <w:tab w:pos="1391" w:val="left" w:leader="none"/>
          <w:tab w:pos="1392" w:val="left" w:leader="none"/>
        </w:tabs>
        <w:spacing w:line="368" w:lineRule="exact" w:before="0" w:after="0"/>
        <w:ind w:left="1392" w:right="0" w:hanging="315"/>
        <w:jc w:val="left"/>
        <w:rPr>
          <w:sz w:val="21"/>
        </w:rPr>
      </w:pPr>
      <w:r>
        <w:rPr>
          <w:sz w:val="21"/>
        </w:rPr>
        <w:t>杆件设置</w:t>
      </w:r>
    </w:p>
    <w:p>
      <w:pPr>
        <w:pStyle w:val="BodyText"/>
        <w:spacing w:line="278" w:lineRule="auto"/>
        <w:ind w:left="657" w:right="975" w:firstLine="420"/>
      </w:pPr>
      <w:r>
        <w:rPr>
          <w:spacing w:val="-5"/>
          <w:w w:val="95"/>
        </w:rPr>
        <w:t>承插型盘扣式钢管脚手架各杆件、构配件应按规范要求设置；盘扣插销外表面应与水平  </w:t>
      </w:r>
      <w:r>
        <w:rPr>
          <w:spacing w:val="-2"/>
        </w:rPr>
        <w:t>杆和斜杆端扣接内表面吻合，使用不小于 </w:t>
      </w:r>
      <w:r>
        <w:rPr/>
        <w:t>0.5kg</w:t>
      </w:r>
      <w:r>
        <w:rPr>
          <w:spacing w:val="-5"/>
        </w:rPr>
        <w:t> 锤子击紧插销，保证插销尾部外露不小于</w:t>
      </w:r>
    </w:p>
    <w:p>
      <w:pPr>
        <w:pStyle w:val="BodyText"/>
        <w:spacing w:line="257" w:lineRule="exact"/>
        <w:ind w:left="657"/>
      </w:pPr>
      <w:r>
        <w:rPr/>
        <w:t>15mm；作业面无挂扣钢脚手板时，应设置水平斜杆以保证平面刚度。</w:t>
      </w:r>
    </w:p>
    <w:p>
      <w:pPr>
        <w:pStyle w:val="ListParagraph"/>
        <w:numPr>
          <w:ilvl w:val="0"/>
          <w:numId w:val="71"/>
        </w:numPr>
        <w:tabs>
          <w:tab w:pos="1391" w:val="left" w:leader="none"/>
          <w:tab w:pos="1392" w:val="left" w:leader="none"/>
        </w:tabs>
        <w:spacing w:line="371" w:lineRule="exact" w:before="0" w:after="0"/>
        <w:ind w:left="1392" w:right="0" w:hanging="315"/>
        <w:jc w:val="left"/>
        <w:rPr>
          <w:sz w:val="21"/>
        </w:rPr>
      </w:pPr>
      <w:r>
        <w:rPr>
          <w:sz w:val="21"/>
        </w:rPr>
        <w:t>脚手板</w:t>
      </w:r>
    </w:p>
    <w:p>
      <w:pPr>
        <w:pStyle w:val="BodyText"/>
        <w:spacing w:line="253" w:lineRule="exact"/>
        <w:ind w:left="1077"/>
      </w:pPr>
      <w:r>
        <w:rPr/>
        <w:t>使用的挂扣式钢脚手板时必须有挂钩，并带有自锁装置，防止松动脱落。</w:t>
      </w:r>
    </w:p>
    <w:p>
      <w:pPr>
        <w:pStyle w:val="ListParagraph"/>
        <w:numPr>
          <w:ilvl w:val="0"/>
          <w:numId w:val="71"/>
        </w:numPr>
        <w:tabs>
          <w:tab w:pos="1391" w:val="left" w:leader="none"/>
          <w:tab w:pos="1392" w:val="left" w:leader="none"/>
        </w:tabs>
        <w:spacing w:line="371" w:lineRule="exact" w:before="0" w:after="0"/>
        <w:ind w:left="1392" w:right="0" w:hanging="315"/>
        <w:jc w:val="left"/>
        <w:rPr>
          <w:sz w:val="21"/>
        </w:rPr>
      </w:pPr>
      <w:r>
        <w:rPr>
          <w:sz w:val="21"/>
        </w:rPr>
        <w:t>交底与验收</w:t>
      </w:r>
    </w:p>
    <w:p>
      <w:pPr>
        <w:pStyle w:val="BodyText"/>
        <w:spacing w:line="278" w:lineRule="auto"/>
        <w:ind w:left="657" w:right="975" w:firstLine="420"/>
        <w:jc w:val="both"/>
      </w:pPr>
      <w:r>
        <w:rPr>
          <w:w w:val="95"/>
        </w:rPr>
        <w:t>脚手架在搭设前，施工负责人应按照方案结合现场作业条件进行细致的安全技术交底</w:t>
      </w:r>
      <w:r>
        <w:rPr>
          <w:w w:val="85"/>
        </w:rPr>
        <w:t>；  </w:t>
      </w:r>
      <w:r>
        <w:rPr>
          <w:spacing w:val="-5"/>
          <w:w w:val="95"/>
        </w:rPr>
        <w:t>脚手架搭设完毕或分段搭设完毕，应由施工负责人组织有关人员进行检查验收，验收内容应   </w:t>
      </w:r>
      <w:r>
        <w:rPr>
          <w:spacing w:val="-5"/>
        </w:rPr>
        <w:t>包括用数据衡量合格与否的项目，确认符合要求后，才可投入使用或进入下一阶段作业。</w:t>
      </w:r>
    </w:p>
    <w:p>
      <w:pPr>
        <w:pStyle w:val="ListParagraph"/>
        <w:numPr>
          <w:ilvl w:val="2"/>
          <w:numId w:val="70"/>
        </w:numPr>
        <w:tabs>
          <w:tab w:pos="1396" w:val="left" w:leader="none"/>
          <w:tab w:pos="1397" w:val="left" w:leader="none"/>
        </w:tabs>
        <w:spacing w:line="282" w:lineRule="exact" w:before="0" w:after="0"/>
        <w:ind w:left="1396" w:right="0" w:hanging="739"/>
        <w:jc w:val="left"/>
        <w:rPr>
          <w:sz w:val="21"/>
        </w:rPr>
      </w:pPr>
      <w:r>
        <w:rPr>
          <w:sz w:val="21"/>
        </w:rPr>
        <w:t>对承插型盘扣式钢管脚手架一般项目说明如下：</w:t>
      </w:r>
    </w:p>
    <w:p>
      <w:pPr>
        <w:pStyle w:val="ListParagraph"/>
        <w:numPr>
          <w:ilvl w:val="0"/>
          <w:numId w:val="72"/>
        </w:numPr>
        <w:tabs>
          <w:tab w:pos="1391" w:val="left" w:leader="none"/>
          <w:tab w:pos="1392" w:val="left" w:leader="none"/>
        </w:tabs>
        <w:spacing w:line="346" w:lineRule="exact" w:before="0" w:after="0"/>
        <w:ind w:left="1392" w:right="0" w:hanging="315"/>
        <w:jc w:val="left"/>
        <w:rPr>
          <w:sz w:val="21"/>
        </w:rPr>
      </w:pPr>
      <w:r>
        <w:rPr>
          <w:sz w:val="21"/>
        </w:rPr>
        <w:t>架体防护</w:t>
      </w:r>
    </w:p>
    <w:p>
      <w:pPr>
        <w:pStyle w:val="BodyText"/>
        <w:spacing w:line="278" w:lineRule="auto"/>
        <w:ind w:left="657" w:right="975" w:firstLine="420"/>
      </w:pPr>
      <w:r>
        <w:rPr>
          <w:spacing w:val="-7"/>
          <w:w w:val="95"/>
        </w:rPr>
        <w:t>作业层的防护栏杆、挡脚板、安全网应按规范要求正确设置，以防止作业人员坠落和作  </w:t>
      </w:r>
      <w:r>
        <w:rPr>
          <w:spacing w:val="-7"/>
        </w:rPr>
        <w:t>业面上的物料滚落。</w:t>
      </w:r>
    </w:p>
    <w:p>
      <w:pPr>
        <w:pStyle w:val="ListParagraph"/>
        <w:numPr>
          <w:ilvl w:val="0"/>
          <w:numId w:val="72"/>
        </w:numPr>
        <w:tabs>
          <w:tab w:pos="1391" w:val="left" w:leader="none"/>
          <w:tab w:pos="1392" w:val="left" w:leader="none"/>
        </w:tabs>
        <w:spacing w:line="316" w:lineRule="exact" w:before="0" w:after="0"/>
        <w:ind w:left="1392" w:right="0" w:hanging="315"/>
        <w:jc w:val="left"/>
        <w:rPr>
          <w:sz w:val="21"/>
        </w:rPr>
      </w:pPr>
      <w:r>
        <w:rPr>
          <w:sz w:val="21"/>
        </w:rPr>
        <w:t>杆件连接</w:t>
      </w:r>
    </w:p>
    <w:p>
      <w:pPr>
        <w:pStyle w:val="BodyText"/>
        <w:spacing w:line="278" w:lineRule="auto"/>
        <w:ind w:left="657" w:right="975" w:firstLine="420"/>
      </w:pPr>
      <w:r>
        <w:rPr>
          <w:spacing w:val="-6"/>
        </w:rPr>
        <w:t>当搭设悬挑式脚手架时，由于同一步架体立杆的接头部位全部位于同一水平面内，为增强架体刚度，立杆的接长部位必须采用专用的螺栓配件进行固定。</w:t>
      </w:r>
    </w:p>
    <w:p>
      <w:pPr>
        <w:pStyle w:val="BodyText"/>
        <w:spacing w:before="1"/>
        <w:ind w:left="0"/>
        <w:rPr>
          <w:sz w:val="23"/>
        </w:rPr>
      </w:pPr>
    </w:p>
    <w:p>
      <w:pPr>
        <w:pStyle w:val="BodyText"/>
        <w:tabs>
          <w:tab w:pos="4550" w:val="left" w:leader="none"/>
        </w:tabs>
        <w:ind w:left="4024"/>
      </w:pPr>
      <w:r>
        <w:rPr/>
        <w:t>3.7</w:t>
        <w:tab/>
        <w:t>满堂脚手架</w:t>
      </w:r>
    </w:p>
    <w:p>
      <w:pPr>
        <w:pStyle w:val="BodyText"/>
        <w:spacing w:before="6"/>
        <w:ind w:left="0"/>
        <w:rPr>
          <w:sz w:val="22"/>
        </w:rPr>
      </w:pPr>
    </w:p>
    <w:p>
      <w:pPr>
        <w:pStyle w:val="ListParagraph"/>
        <w:numPr>
          <w:ilvl w:val="2"/>
          <w:numId w:val="73"/>
        </w:numPr>
        <w:tabs>
          <w:tab w:pos="1396" w:val="left" w:leader="none"/>
          <w:tab w:pos="1397" w:val="left" w:leader="none"/>
        </w:tabs>
        <w:spacing w:line="350" w:lineRule="exact" w:before="0" w:after="0"/>
        <w:ind w:left="1396" w:right="0" w:hanging="739"/>
        <w:jc w:val="left"/>
        <w:rPr>
          <w:sz w:val="21"/>
        </w:rPr>
      </w:pPr>
      <w:r>
        <w:rPr>
          <w:sz w:val="21"/>
        </w:rPr>
        <w:t>对满堂脚手架保证项目说明如下：</w:t>
      </w:r>
    </w:p>
    <w:p>
      <w:pPr>
        <w:pStyle w:val="ListParagraph"/>
        <w:numPr>
          <w:ilvl w:val="0"/>
          <w:numId w:val="74"/>
        </w:numPr>
        <w:tabs>
          <w:tab w:pos="1384" w:val="left" w:leader="none"/>
          <w:tab w:pos="1385" w:val="left" w:leader="none"/>
        </w:tabs>
        <w:spacing w:line="346" w:lineRule="exact" w:before="0" w:after="0"/>
        <w:ind w:left="1384" w:right="0" w:hanging="316"/>
        <w:jc w:val="left"/>
        <w:rPr>
          <w:rFonts w:ascii="微软雅黑" w:eastAsia="微软雅黑" w:hint="eastAsia"/>
          <w:sz w:val="21"/>
        </w:rPr>
      </w:pPr>
      <w:r>
        <w:rPr>
          <w:sz w:val="21"/>
        </w:rPr>
        <w:t>施工方案</w:t>
      </w:r>
    </w:p>
    <w:p>
      <w:pPr>
        <w:pStyle w:val="BodyText"/>
        <w:spacing w:line="278" w:lineRule="auto"/>
        <w:ind w:left="657" w:right="975" w:firstLine="420"/>
      </w:pPr>
      <w:r>
        <w:rPr>
          <w:spacing w:val="-9"/>
          <w:w w:val="95"/>
        </w:rPr>
        <w:t>搭设、拆除满堂式脚手架应编制专项施工方案，方案经审批后实施；搭设超过规范允许  </w:t>
      </w:r>
      <w:r>
        <w:rPr>
          <w:spacing w:val="-9"/>
        </w:rPr>
        <w:t>高度的满堂脚手架，必须采取加强措施，所以专项方案必须经专家论证。</w:t>
      </w:r>
    </w:p>
    <w:p>
      <w:pPr>
        <w:pStyle w:val="ListParagraph"/>
        <w:numPr>
          <w:ilvl w:val="0"/>
          <w:numId w:val="74"/>
        </w:numPr>
        <w:tabs>
          <w:tab w:pos="1384" w:val="left" w:leader="none"/>
          <w:tab w:pos="1385" w:val="left" w:leader="none"/>
        </w:tabs>
        <w:spacing w:line="314" w:lineRule="exact" w:before="0" w:after="0"/>
        <w:ind w:left="1384" w:right="0" w:hanging="310"/>
        <w:jc w:val="left"/>
        <w:rPr>
          <w:rFonts w:ascii="Microsoft JhengHei" w:eastAsia="Microsoft JhengHei" w:hint="eastAsia"/>
          <w:sz w:val="21"/>
        </w:rPr>
      </w:pPr>
      <w:r>
        <w:rPr>
          <w:sz w:val="21"/>
        </w:rPr>
        <w:t>架体基础</w:t>
      </w:r>
    </w:p>
    <w:p>
      <w:pPr>
        <w:pStyle w:val="BodyText"/>
        <w:spacing w:line="278" w:lineRule="auto"/>
        <w:ind w:left="657" w:right="975" w:firstLine="420"/>
        <w:jc w:val="both"/>
      </w:pPr>
      <w:r>
        <w:rPr>
          <w:spacing w:val="-9"/>
          <w:w w:val="95"/>
        </w:rPr>
        <w:t>基础土层、排水设施、扫地杆设置对脚手架基础稳定性有着重要影响；脚手架基础应采   </w:t>
      </w:r>
      <w:r>
        <w:rPr>
          <w:spacing w:val="-14"/>
          <w:w w:val="95"/>
        </w:rPr>
        <w:t>取防止积水浸泡的措施，减少或消除在搭设和使用过程中由于地基不均匀沉降导致的架体变   </w:t>
      </w:r>
      <w:r>
        <w:rPr>
          <w:spacing w:val="-14"/>
        </w:rPr>
        <w:t>形。</w:t>
      </w:r>
    </w:p>
    <w:p>
      <w:pPr>
        <w:pStyle w:val="ListParagraph"/>
        <w:numPr>
          <w:ilvl w:val="0"/>
          <w:numId w:val="74"/>
        </w:numPr>
        <w:tabs>
          <w:tab w:pos="1384" w:val="left" w:leader="none"/>
          <w:tab w:pos="1385" w:val="left" w:leader="none"/>
        </w:tabs>
        <w:spacing w:line="316" w:lineRule="exact" w:before="0" w:after="0"/>
        <w:ind w:left="1384" w:right="0" w:hanging="316"/>
        <w:jc w:val="left"/>
        <w:rPr>
          <w:rFonts w:ascii="微软雅黑" w:eastAsia="微软雅黑" w:hint="eastAsia"/>
          <w:sz w:val="21"/>
        </w:rPr>
      </w:pPr>
      <w:r>
        <w:rPr>
          <w:sz w:val="21"/>
        </w:rPr>
        <w:t>架体稳定</w:t>
      </w:r>
    </w:p>
    <w:p>
      <w:pPr>
        <w:pStyle w:val="BodyText"/>
        <w:spacing w:line="278" w:lineRule="auto"/>
        <w:ind w:left="657" w:right="975" w:firstLine="410"/>
        <w:jc w:val="both"/>
      </w:pPr>
      <w:r>
        <w:rPr>
          <w:w w:val="95"/>
        </w:rPr>
        <w:t>架体中剪刀撑、斜杆、连墙件等加强杆件的设置对整体刚度有着重要影响；增加竖向、  </w:t>
      </w:r>
      <w:r>
        <w:rPr>
          <w:spacing w:val="-8"/>
          <w:w w:val="95"/>
        </w:rPr>
        <w:t>水平剪刀撑，可增加架体刚度，提高脚手架承载力，在竖向剪刀撑顶部交点平面设置一道水   </w:t>
      </w:r>
      <w:r>
        <w:rPr>
          <w:spacing w:val="-11"/>
          <w:w w:val="95"/>
        </w:rPr>
        <w:t>平连续剪刀撑，可使架体结构稳固；增加连墙件也可以提高架体承载力；在有空间部位，也   </w:t>
      </w:r>
      <w:r>
        <w:rPr>
          <w:spacing w:val="-13"/>
        </w:rPr>
        <w:t>可超出顶部加载区域投影范围向外延伸布置 </w:t>
      </w:r>
      <w:r>
        <w:rPr/>
        <w:t>2～3</w:t>
      </w:r>
      <w:r>
        <w:rPr>
          <w:spacing w:val="-8"/>
        </w:rPr>
        <w:t> 跨，以提高架体高宽比，达到提升架体强度的目的。</w:t>
      </w:r>
    </w:p>
    <w:p>
      <w:pPr>
        <w:pStyle w:val="ListParagraph"/>
        <w:numPr>
          <w:ilvl w:val="0"/>
          <w:numId w:val="74"/>
        </w:numPr>
        <w:tabs>
          <w:tab w:pos="1384" w:val="left" w:leader="none"/>
          <w:tab w:pos="1385" w:val="left" w:leader="none"/>
        </w:tabs>
        <w:spacing w:line="315" w:lineRule="exact" w:before="0" w:after="0"/>
        <w:ind w:left="1384" w:right="0" w:hanging="316"/>
        <w:jc w:val="left"/>
        <w:rPr>
          <w:rFonts w:ascii="微软雅黑" w:eastAsia="微软雅黑" w:hint="eastAsia"/>
          <w:sz w:val="21"/>
        </w:rPr>
      </w:pPr>
      <w:r>
        <w:rPr>
          <w:sz w:val="21"/>
        </w:rPr>
        <w:t>杆件锁件</w:t>
      </w:r>
    </w:p>
    <w:p>
      <w:pPr>
        <w:pStyle w:val="BodyText"/>
        <w:spacing w:line="278" w:lineRule="auto"/>
        <w:ind w:left="657" w:right="975" w:firstLine="410"/>
      </w:pPr>
      <w:r>
        <w:rPr>
          <w:spacing w:val="-4"/>
          <w:w w:val="95"/>
        </w:rPr>
        <w:t>满堂式脚手架的搭设应符合施工方案及相关规范的要求，各杆件的连接节点应紧固应可  </w:t>
      </w:r>
      <w:r>
        <w:rPr>
          <w:spacing w:val="-4"/>
        </w:rPr>
        <w:t>靠，保证架体的有效传力。</w:t>
      </w:r>
    </w:p>
    <w:p>
      <w:pPr>
        <w:pStyle w:val="ListParagraph"/>
        <w:numPr>
          <w:ilvl w:val="0"/>
          <w:numId w:val="74"/>
        </w:numPr>
        <w:tabs>
          <w:tab w:pos="1384" w:val="left" w:leader="none"/>
          <w:tab w:pos="1385" w:val="left" w:leader="none"/>
        </w:tabs>
        <w:spacing w:line="316" w:lineRule="exact" w:before="0" w:after="0"/>
        <w:ind w:left="1384" w:right="0" w:hanging="316"/>
        <w:jc w:val="left"/>
        <w:rPr>
          <w:rFonts w:ascii="微软雅黑" w:eastAsia="微软雅黑" w:hint="eastAsia"/>
          <w:sz w:val="21"/>
        </w:rPr>
      </w:pPr>
      <w:r>
        <w:rPr>
          <w:sz w:val="21"/>
        </w:rPr>
        <w:t>脚手板</w:t>
      </w:r>
    </w:p>
    <w:p>
      <w:pPr>
        <w:pStyle w:val="BodyText"/>
        <w:spacing w:line="253" w:lineRule="exact"/>
        <w:ind w:left="1067"/>
      </w:pPr>
      <w:r>
        <w:rPr/>
        <w:t>使用的挂扣式钢脚手板必须有挂钩，并带有自锁装置，防止松动脱落。</w:t>
      </w:r>
    </w:p>
    <w:p>
      <w:pPr>
        <w:pStyle w:val="ListParagraph"/>
        <w:numPr>
          <w:ilvl w:val="0"/>
          <w:numId w:val="74"/>
        </w:numPr>
        <w:tabs>
          <w:tab w:pos="1384" w:val="left" w:leader="none"/>
          <w:tab w:pos="1385" w:val="left" w:leader="none"/>
        </w:tabs>
        <w:spacing w:line="371" w:lineRule="exact" w:before="0" w:after="0"/>
        <w:ind w:left="1384" w:right="0" w:hanging="316"/>
        <w:jc w:val="left"/>
        <w:rPr>
          <w:rFonts w:ascii="微软雅黑" w:eastAsia="微软雅黑" w:hint="eastAsia"/>
          <w:sz w:val="21"/>
        </w:rPr>
      </w:pPr>
      <w:r>
        <w:rPr>
          <w:sz w:val="21"/>
        </w:rPr>
        <w:t>交底与验收</w:t>
      </w:r>
    </w:p>
    <w:p>
      <w:pPr>
        <w:pStyle w:val="BodyText"/>
        <w:spacing w:line="278" w:lineRule="auto"/>
        <w:ind w:left="657" w:right="975" w:firstLine="410"/>
        <w:jc w:val="both"/>
      </w:pPr>
      <w:r>
        <w:rPr>
          <w:w w:val="95"/>
        </w:rPr>
        <w:t>脚手架在搭设前，施工负责人应按照方案结合现场作业条件进行细致的安全技术交底</w:t>
      </w:r>
      <w:r>
        <w:rPr>
          <w:w w:val="90"/>
        </w:rPr>
        <w:t>；  </w:t>
      </w:r>
      <w:r>
        <w:rPr>
          <w:spacing w:val="-5"/>
          <w:w w:val="95"/>
        </w:rPr>
        <w:t>脚手架搭设完毕或分段搭设完毕，应由施工负责人组织有关人员进行检查验收，验收内容应   </w:t>
      </w:r>
      <w:r>
        <w:rPr>
          <w:spacing w:val="-5"/>
        </w:rPr>
        <w:t>包括用数据衡量合格与否的项目，确认符合要求后，才可投入使用或进入下一阶段作业。</w:t>
      </w:r>
    </w:p>
    <w:p>
      <w:pPr>
        <w:pStyle w:val="ListParagraph"/>
        <w:numPr>
          <w:ilvl w:val="2"/>
          <w:numId w:val="73"/>
        </w:numPr>
        <w:tabs>
          <w:tab w:pos="1396" w:val="left" w:leader="none"/>
          <w:tab w:pos="1397" w:val="left" w:leader="none"/>
        </w:tabs>
        <w:spacing w:line="282" w:lineRule="exact" w:before="0" w:after="0"/>
        <w:ind w:left="1396" w:right="0" w:hanging="739"/>
        <w:jc w:val="left"/>
        <w:rPr>
          <w:sz w:val="21"/>
        </w:rPr>
      </w:pPr>
      <w:r>
        <w:rPr>
          <w:sz w:val="21"/>
        </w:rPr>
        <w:t>对满堂脚手架一般项目说明如下：</w:t>
      </w:r>
    </w:p>
    <w:p>
      <w:pPr>
        <w:tabs>
          <w:tab w:pos="1384" w:val="left" w:leader="none"/>
        </w:tabs>
        <w:spacing w:line="346" w:lineRule="exact" w:before="0"/>
        <w:ind w:left="1067" w:right="0" w:firstLine="0"/>
        <w:jc w:val="left"/>
        <w:rPr>
          <w:sz w:val="21"/>
        </w:rPr>
      </w:pPr>
      <w:r>
        <w:rPr>
          <w:rFonts w:ascii="微软雅黑" w:eastAsia="微软雅黑" w:hint="eastAsia"/>
          <w:b/>
          <w:sz w:val="21"/>
        </w:rPr>
        <w:t>1</w:t>
        <w:tab/>
      </w:r>
      <w:r>
        <w:rPr>
          <w:sz w:val="21"/>
        </w:rPr>
        <w:t>架体防护</w:t>
      </w:r>
    </w:p>
    <w:p>
      <w:pPr>
        <w:pStyle w:val="BodyText"/>
        <w:spacing w:line="265" w:lineRule="exact"/>
        <w:ind w:left="1077"/>
      </w:pPr>
      <w:r>
        <w:rPr/>
        <w:t>作业层的防护栏杆、挡脚板、安全网应按规范要求正确设置，以防止作业人员坠落和作</w:t>
      </w:r>
    </w:p>
    <w:p>
      <w:pPr>
        <w:spacing w:after="0" w:line="265" w:lineRule="exact"/>
        <w:sectPr>
          <w:pgSz w:w="11910" w:h="16840"/>
          <w:pgMar w:header="0" w:footer="992" w:top="1040" w:bottom="1180" w:left="1140" w:right="820"/>
        </w:sectPr>
      </w:pPr>
    </w:p>
    <w:p>
      <w:pPr>
        <w:pStyle w:val="BodyText"/>
        <w:spacing w:before="52"/>
        <w:ind w:left="657"/>
      </w:pPr>
      <w:r>
        <w:rPr/>
        <w:t>业面上的物料滚落。</w:t>
      </w:r>
    </w:p>
    <w:p>
      <w:pPr>
        <w:pStyle w:val="BodyText"/>
        <w:spacing w:before="3"/>
        <w:ind w:left="0"/>
        <w:rPr>
          <w:sz w:val="22"/>
        </w:rPr>
      </w:pPr>
    </w:p>
    <w:p>
      <w:pPr>
        <w:pStyle w:val="BodyText"/>
        <w:tabs>
          <w:tab w:pos="4444" w:val="left" w:leader="none"/>
        </w:tabs>
        <w:spacing w:before="70"/>
        <w:ind w:left="3919"/>
      </w:pPr>
      <w:r>
        <w:rPr/>
        <w:t>3.8</w:t>
        <w:tab/>
        <w:t>悬挑式脚手架</w:t>
      </w:r>
    </w:p>
    <w:p>
      <w:pPr>
        <w:pStyle w:val="BodyText"/>
        <w:spacing w:before="5"/>
        <w:ind w:left="0"/>
        <w:rPr>
          <w:sz w:val="22"/>
        </w:rPr>
      </w:pPr>
    </w:p>
    <w:p>
      <w:pPr>
        <w:pStyle w:val="ListParagraph"/>
        <w:numPr>
          <w:ilvl w:val="2"/>
          <w:numId w:val="75"/>
        </w:numPr>
        <w:tabs>
          <w:tab w:pos="1396" w:val="left" w:leader="none"/>
          <w:tab w:pos="1397" w:val="left" w:leader="none"/>
        </w:tabs>
        <w:spacing w:line="350" w:lineRule="exact" w:before="1" w:after="0"/>
        <w:ind w:left="1396" w:right="0" w:hanging="739"/>
        <w:jc w:val="left"/>
        <w:rPr>
          <w:sz w:val="21"/>
        </w:rPr>
      </w:pPr>
      <w:r>
        <w:rPr>
          <w:sz w:val="21"/>
        </w:rPr>
        <w:t>对悬挑式脚手架保证项目说明如下：</w:t>
      </w:r>
    </w:p>
    <w:p>
      <w:pPr>
        <w:pStyle w:val="ListParagraph"/>
        <w:numPr>
          <w:ilvl w:val="0"/>
          <w:numId w:val="76"/>
        </w:numPr>
        <w:tabs>
          <w:tab w:pos="1391" w:val="left" w:leader="none"/>
          <w:tab w:pos="1392" w:val="left" w:leader="none"/>
        </w:tabs>
        <w:spacing w:line="346" w:lineRule="exact" w:before="0" w:after="0"/>
        <w:ind w:left="1392" w:right="0" w:hanging="315"/>
        <w:jc w:val="left"/>
        <w:rPr>
          <w:rFonts w:ascii="微软雅黑" w:eastAsia="微软雅黑" w:hint="eastAsia"/>
          <w:sz w:val="21"/>
        </w:rPr>
      </w:pPr>
      <w:r>
        <w:rPr>
          <w:sz w:val="21"/>
        </w:rPr>
        <w:t>施工方案</w:t>
      </w:r>
    </w:p>
    <w:p>
      <w:pPr>
        <w:pStyle w:val="BodyText"/>
        <w:spacing w:line="278" w:lineRule="auto"/>
        <w:ind w:left="657" w:right="975" w:firstLine="420"/>
        <w:jc w:val="both"/>
      </w:pPr>
      <w:r>
        <w:rPr>
          <w:spacing w:val="-8"/>
        </w:rPr>
        <w:t>搭设、拆除悬挑式脚手架应编制专项施工方案，悬挑钢梁、连墙件应经设计计算，专项</w:t>
      </w:r>
      <w:r>
        <w:rPr>
          <w:spacing w:val="-12"/>
          <w:w w:val="95"/>
        </w:rPr>
        <w:t>施工方案经审批后实施；搭设高度超过规范要求的悬挑架体，必须采取加强措施，所以专项   </w:t>
      </w:r>
      <w:r>
        <w:rPr>
          <w:spacing w:val="-12"/>
        </w:rPr>
        <w:t>方案必须经专家论证。</w:t>
      </w:r>
    </w:p>
    <w:p>
      <w:pPr>
        <w:pStyle w:val="ListParagraph"/>
        <w:numPr>
          <w:ilvl w:val="0"/>
          <w:numId w:val="76"/>
        </w:numPr>
        <w:tabs>
          <w:tab w:pos="1391" w:val="left" w:leader="none"/>
          <w:tab w:pos="1392" w:val="left" w:leader="none"/>
        </w:tabs>
        <w:spacing w:line="314" w:lineRule="exact" w:before="0" w:after="0"/>
        <w:ind w:left="1392" w:right="0" w:hanging="309"/>
        <w:jc w:val="left"/>
        <w:rPr>
          <w:rFonts w:ascii="Microsoft JhengHei" w:eastAsia="Microsoft JhengHei" w:hint="eastAsia"/>
          <w:sz w:val="21"/>
        </w:rPr>
      </w:pPr>
      <w:r>
        <w:rPr>
          <w:sz w:val="21"/>
        </w:rPr>
        <w:t>悬挑钢梁</w:t>
      </w:r>
    </w:p>
    <w:p>
      <w:pPr>
        <w:pStyle w:val="BodyText"/>
        <w:spacing w:line="278" w:lineRule="auto"/>
        <w:ind w:left="657" w:right="873" w:firstLine="420"/>
        <w:jc w:val="both"/>
      </w:pPr>
      <w:r>
        <w:rPr>
          <w:spacing w:val="-14"/>
          <w:w w:val="95"/>
        </w:rPr>
        <w:t>悬挑钢梁的选型计算、锚固长度、设置间距、斜拉措施等对悬挑架体稳定有着重要影响</w:t>
      </w:r>
      <w:r>
        <w:rPr>
          <w:w w:val="90"/>
        </w:rPr>
        <w:t>；   </w:t>
      </w:r>
      <w:r>
        <w:rPr>
          <w:spacing w:val="-10"/>
          <w:w w:val="95"/>
        </w:rPr>
        <w:t>型钢悬挑梁宜采用双轴对称截面的型钢，现场多使用工字钢；悬挑钢梁前端应采用吊拉卸荷</w:t>
      </w:r>
      <w:r>
        <w:rPr>
          <w:w w:val="90"/>
        </w:rPr>
        <w:t>，   </w:t>
      </w:r>
      <w:r>
        <w:rPr>
          <w:spacing w:val="-6"/>
        </w:rPr>
        <w:t>结构预埋吊环应使用 </w:t>
      </w:r>
      <w:r>
        <w:rPr/>
        <w:t>HPB235</w:t>
      </w:r>
      <w:r>
        <w:rPr>
          <w:spacing w:val="-13"/>
        </w:rPr>
        <w:t> 级钢筋制作，但钢丝绳、钢拉杆卸荷不参与悬挑钢梁受力计算。</w:t>
      </w:r>
    </w:p>
    <w:p>
      <w:pPr>
        <w:pStyle w:val="ListParagraph"/>
        <w:numPr>
          <w:ilvl w:val="0"/>
          <w:numId w:val="76"/>
        </w:numPr>
        <w:tabs>
          <w:tab w:pos="1391" w:val="left" w:leader="none"/>
          <w:tab w:pos="1392" w:val="left" w:leader="none"/>
        </w:tabs>
        <w:spacing w:line="316" w:lineRule="exact" w:before="0" w:after="0"/>
        <w:ind w:left="1392" w:right="0" w:hanging="315"/>
        <w:jc w:val="left"/>
        <w:rPr>
          <w:rFonts w:ascii="微软雅黑" w:eastAsia="微软雅黑" w:hint="eastAsia"/>
          <w:sz w:val="21"/>
        </w:rPr>
      </w:pPr>
      <w:r>
        <w:rPr>
          <w:sz w:val="21"/>
        </w:rPr>
        <w:t>架体稳定</w:t>
      </w:r>
    </w:p>
    <w:p>
      <w:pPr>
        <w:pStyle w:val="BodyText"/>
        <w:spacing w:line="278" w:lineRule="auto"/>
        <w:ind w:left="657" w:right="975" w:firstLine="420"/>
        <w:jc w:val="both"/>
      </w:pPr>
      <w:r>
        <w:rPr>
          <w:spacing w:val="-3"/>
        </w:rPr>
        <w:t>立杆在悬挑钢梁上的定位点可采取竖直焊接长 </w:t>
      </w:r>
      <w:r>
        <w:rPr/>
        <w:t>0.2m</w:t>
      </w:r>
      <w:r>
        <w:rPr>
          <w:spacing w:val="-24"/>
        </w:rPr>
        <w:t>、直径 </w:t>
      </w:r>
      <w:r>
        <w:rPr/>
        <w:t>25mm～30mm</w:t>
      </w:r>
      <w:r>
        <w:rPr>
          <w:spacing w:val="-8"/>
        </w:rPr>
        <w:t> 的钢筋或短管等</w:t>
      </w:r>
      <w:r>
        <w:rPr>
          <w:spacing w:val="-10"/>
        </w:rPr>
        <w:t>方式；在架体内侧及两端设置横向斜杆并与主体结构加强连接；连墙件偏离主节点的距离不</w:t>
      </w:r>
      <w:r>
        <w:rPr>
          <w:spacing w:val="-21"/>
        </w:rPr>
        <w:t>能超过 </w:t>
      </w:r>
      <w:r>
        <w:rPr/>
        <w:t>300mm，目的在于增强对架体横向变形的约束能力。</w:t>
      </w:r>
    </w:p>
    <w:p>
      <w:pPr>
        <w:pStyle w:val="ListParagraph"/>
        <w:numPr>
          <w:ilvl w:val="0"/>
          <w:numId w:val="76"/>
        </w:numPr>
        <w:tabs>
          <w:tab w:pos="1391" w:val="left" w:leader="none"/>
          <w:tab w:pos="1392" w:val="left" w:leader="none"/>
        </w:tabs>
        <w:spacing w:line="316" w:lineRule="exact" w:before="0" w:after="0"/>
        <w:ind w:left="1392" w:right="0" w:hanging="315"/>
        <w:jc w:val="left"/>
        <w:rPr>
          <w:rFonts w:ascii="微软雅黑" w:eastAsia="微软雅黑" w:hint="eastAsia"/>
          <w:sz w:val="21"/>
        </w:rPr>
      </w:pPr>
      <w:r>
        <w:rPr>
          <w:sz w:val="21"/>
        </w:rPr>
        <w:t>脚手板</w:t>
      </w:r>
    </w:p>
    <w:p>
      <w:pPr>
        <w:pStyle w:val="BodyText"/>
        <w:spacing w:line="278" w:lineRule="auto"/>
        <w:ind w:left="657" w:right="975" w:firstLine="420"/>
      </w:pPr>
      <w:r>
        <w:rPr>
          <w:spacing w:val="-6"/>
          <w:w w:val="95"/>
        </w:rPr>
        <w:t>架体使用的脚手板宽度、厚度以及木材类型应符合规范要求，通过限定脚手板的对接和  </w:t>
      </w:r>
      <w:r>
        <w:rPr>
          <w:spacing w:val="-6"/>
        </w:rPr>
        <w:t>搭接尺寸，控制探头板长度，以防止脚手板倾翻或滑脱。</w:t>
      </w:r>
    </w:p>
    <w:p>
      <w:pPr>
        <w:pStyle w:val="ListParagraph"/>
        <w:numPr>
          <w:ilvl w:val="0"/>
          <w:numId w:val="76"/>
        </w:numPr>
        <w:tabs>
          <w:tab w:pos="1391" w:val="left" w:leader="none"/>
          <w:tab w:pos="1392" w:val="left" w:leader="none"/>
        </w:tabs>
        <w:spacing w:line="316" w:lineRule="exact" w:before="0" w:after="0"/>
        <w:ind w:left="1392" w:right="0" w:hanging="315"/>
        <w:jc w:val="left"/>
        <w:rPr>
          <w:rFonts w:ascii="微软雅黑" w:eastAsia="微软雅黑" w:hint="eastAsia"/>
          <w:sz w:val="21"/>
        </w:rPr>
      </w:pPr>
      <w:r>
        <w:rPr>
          <w:sz w:val="21"/>
        </w:rPr>
        <w:t>荷载</w:t>
      </w:r>
    </w:p>
    <w:p>
      <w:pPr>
        <w:pStyle w:val="BodyText"/>
        <w:spacing w:line="253" w:lineRule="exact"/>
        <w:ind w:left="1077"/>
      </w:pPr>
      <w:r>
        <w:rPr/>
        <w:t>架体上的荷载应均匀布置，均布荷载、集中荷载应在设计允许范围内。</w:t>
      </w:r>
    </w:p>
    <w:p>
      <w:pPr>
        <w:pStyle w:val="ListParagraph"/>
        <w:numPr>
          <w:ilvl w:val="0"/>
          <w:numId w:val="76"/>
        </w:numPr>
        <w:tabs>
          <w:tab w:pos="1391" w:val="left" w:leader="none"/>
          <w:tab w:pos="1392" w:val="left" w:leader="none"/>
        </w:tabs>
        <w:spacing w:line="371" w:lineRule="exact" w:before="0" w:after="0"/>
        <w:ind w:left="1392" w:right="0" w:hanging="315"/>
        <w:jc w:val="left"/>
        <w:rPr>
          <w:rFonts w:ascii="微软雅黑" w:eastAsia="微软雅黑" w:hint="eastAsia"/>
          <w:sz w:val="21"/>
        </w:rPr>
      </w:pPr>
      <w:r>
        <w:rPr>
          <w:sz w:val="21"/>
        </w:rPr>
        <w:t>交底与验收</w:t>
      </w:r>
    </w:p>
    <w:p>
      <w:pPr>
        <w:pStyle w:val="BodyText"/>
        <w:spacing w:line="278" w:lineRule="auto"/>
        <w:ind w:left="657" w:right="975" w:firstLine="420"/>
        <w:jc w:val="both"/>
      </w:pPr>
      <w:r>
        <w:rPr>
          <w:w w:val="95"/>
        </w:rPr>
        <w:t>脚手架在搭设前，施工负责人应按照方案结合现场作业条件进行细致的安全技术交底</w:t>
      </w:r>
      <w:r>
        <w:rPr>
          <w:w w:val="85"/>
        </w:rPr>
        <w:t>；  </w:t>
      </w:r>
      <w:r>
        <w:rPr>
          <w:spacing w:val="-5"/>
          <w:w w:val="95"/>
        </w:rPr>
        <w:t>脚手架搭设完毕或分段搭设完毕，应由施工负责人组织有关人员进行检查验收，验收内容应   </w:t>
      </w:r>
      <w:r>
        <w:rPr>
          <w:spacing w:val="-5"/>
        </w:rPr>
        <w:t>包括用数据衡量合格与否的项目，确认符合要求后，才可投入使用或进入下一阶段作业。</w:t>
      </w:r>
    </w:p>
    <w:p>
      <w:pPr>
        <w:pStyle w:val="ListParagraph"/>
        <w:numPr>
          <w:ilvl w:val="2"/>
          <w:numId w:val="75"/>
        </w:numPr>
        <w:tabs>
          <w:tab w:pos="1396" w:val="left" w:leader="none"/>
          <w:tab w:pos="1397" w:val="left" w:leader="none"/>
        </w:tabs>
        <w:spacing w:line="282" w:lineRule="exact" w:before="0" w:after="0"/>
        <w:ind w:left="1396" w:right="0" w:hanging="739"/>
        <w:jc w:val="left"/>
        <w:rPr>
          <w:sz w:val="21"/>
        </w:rPr>
      </w:pPr>
      <w:r>
        <w:rPr>
          <w:sz w:val="21"/>
        </w:rPr>
        <w:t>对悬挑式脚手架一般项目说明如下：</w:t>
      </w:r>
    </w:p>
    <w:p>
      <w:pPr>
        <w:tabs>
          <w:tab w:pos="1391" w:val="left" w:leader="none"/>
        </w:tabs>
        <w:spacing w:line="346" w:lineRule="exact" w:before="0"/>
        <w:ind w:left="1077" w:right="0" w:firstLine="0"/>
        <w:jc w:val="left"/>
        <w:rPr>
          <w:sz w:val="21"/>
        </w:rPr>
      </w:pPr>
      <w:r>
        <w:rPr>
          <w:rFonts w:ascii="微软雅黑" w:eastAsia="微软雅黑" w:hint="eastAsia"/>
          <w:b/>
          <w:sz w:val="21"/>
        </w:rPr>
        <w:t>2</w:t>
        <w:tab/>
      </w:r>
      <w:r>
        <w:rPr>
          <w:sz w:val="21"/>
        </w:rPr>
        <w:t>架体防护</w:t>
      </w:r>
    </w:p>
    <w:p>
      <w:pPr>
        <w:pStyle w:val="BodyText"/>
        <w:spacing w:line="278" w:lineRule="auto"/>
        <w:ind w:left="657" w:right="975" w:firstLine="420"/>
      </w:pPr>
      <w:r>
        <w:rPr>
          <w:spacing w:val="-7"/>
          <w:w w:val="95"/>
        </w:rPr>
        <w:t>作业层的防护栏杆、挡脚板、安全网应按规范要求正确设置，以防止作业人员坠落和作  </w:t>
      </w:r>
      <w:r>
        <w:rPr>
          <w:spacing w:val="-7"/>
        </w:rPr>
        <w:t>业面上的物料滚落。</w:t>
      </w:r>
    </w:p>
    <w:p>
      <w:pPr>
        <w:pStyle w:val="BodyText"/>
        <w:spacing w:before="7"/>
        <w:ind w:left="0"/>
        <w:rPr>
          <w:sz w:val="22"/>
        </w:rPr>
      </w:pPr>
    </w:p>
    <w:p>
      <w:pPr>
        <w:pStyle w:val="BodyText"/>
        <w:tabs>
          <w:tab w:pos="4235" w:val="left" w:leader="none"/>
        </w:tabs>
        <w:ind w:left="3710"/>
      </w:pPr>
      <w:r>
        <w:rPr/>
        <w:t>3.9</w:t>
        <w:tab/>
        <w:t>附着式升降脚手架</w:t>
      </w:r>
    </w:p>
    <w:p>
      <w:pPr>
        <w:pStyle w:val="BodyText"/>
        <w:spacing w:before="6"/>
        <w:ind w:left="0"/>
        <w:rPr>
          <w:sz w:val="22"/>
        </w:rPr>
      </w:pPr>
    </w:p>
    <w:p>
      <w:pPr>
        <w:pStyle w:val="ListParagraph"/>
        <w:numPr>
          <w:ilvl w:val="2"/>
          <w:numId w:val="77"/>
        </w:numPr>
        <w:tabs>
          <w:tab w:pos="1396" w:val="left" w:leader="none"/>
          <w:tab w:pos="1397" w:val="left" w:leader="none"/>
        </w:tabs>
        <w:spacing w:line="350" w:lineRule="exact" w:before="0" w:after="0"/>
        <w:ind w:left="1396" w:right="0" w:hanging="739"/>
        <w:jc w:val="left"/>
        <w:rPr>
          <w:sz w:val="21"/>
        </w:rPr>
      </w:pPr>
      <w:r>
        <w:rPr>
          <w:sz w:val="21"/>
        </w:rPr>
        <w:t>对附着式升降脚手架保证项目说明如下：</w:t>
      </w:r>
    </w:p>
    <w:p>
      <w:pPr>
        <w:pStyle w:val="ListParagraph"/>
        <w:numPr>
          <w:ilvl w:val="0"/>
          <w:numId w:val="78"/>
        </w:numPr>
        <w:tabs>
          <w:tab w:pos="1391" w:val="left" w:leader="none"/>
          <w:tab w:pos="1392" w:val="left" w:leader="none"/>
        </w:tabs>
        <w:spacing w:line="346" w:lineRule="exact" w:before="0" w:after="0"/>
        <w:ind w:left="1392" w:right="0" w:hanging="315"/>
        <w:jc w:val="left"/>
        <w:rPr>
          <w:sz w:val="21"/>
        </w:rPr>
      </w:pPr>
      <w:r>
        <w:rPr>
          <w:sz w:val="21"/>
        </w:rPr>
        <w:t>施工方案</w:t>
      </w:r>
    </w:p>
    <w:p>
      <w:pPr>
        <w:pStyle w:val="BodyText"/>
        <w:spacing w:line="278" w:lineRule="auto"/>
        <w:ind w:left="657" w:right="975" w:firstLine="420"/>
        <w:jc w:val="both"/>
      </w:pPr>
      <w:r>
        <w:rPr>
          <w:spacing w:val="-8"/>
          <w:w w:val="95"/>
        </w:rPr>
        <w:t>搭设、拆除附着式升降脚手架应编制专项施工方案，竖向主框架、水平支撑桁架、附着   支撑结构应经设计计算，专项施工方案经审批后实施；提升高度超过规定要求的附着架体</w:t>
      </w:r>
      <w:r>
        <w:rPr>
          <w:spacing w:val="-8"/>
          <w:w w:val="85"/>
        </w:rPr>
        <w:t>，  </w:t>
      </w:r>
      <w:r>
        <w:rPr>
          <w:spacing w:val="-8"/>
        </w:rPr>
        <w:t>必须采取相应强化措施，所以专项方案必须经专家论证。</w:t>
      </w:r>
    </w:p>
    <w:p>
      <w:pPr>
        <w:pStyle w:val="ListParagraph"/>
        <w:numPr>
          <w:ilvl w:val="0"/>
          <w:numId w:val="78"/>
        </w:numPr>
        <w:tabs>
          <w:tab w:pos="1391" w:val="left" w:leader="none"/>
          <w:tab w:pos="1392" w:val="left" w:leader="none"/>
        </w:tabs>
        <w:spacing w:line="316" w:lineRule="exact" w:before="0" w:after="0"/>
        <w:ind w:left="1392" w:right="0" w:hanging="315"/>
        <w:jc w:val="left"/>
        <w:rPr>
          <w:sz w:val="21"/>
        </w:rPr>
      </w:pPr>
      <w:r>
        <w:rPr>
          <w:sz w:val="21"/>
        </w:rPr>
        <w:t>安全装置</w:t>
      </w:r>
    </w:p>
    <w:p>
      <w:pPr>
        <w:pStyle w:val="BodyText"/>
        <w:spacing w:line="278" w:lineRule="auto"/>
        <w:ind w:left="657" w:right="975" w:firstLine="420"/>
        <w:jc w:val="both"/>
      </w:pPr>
      <w:r>
        <w:rPr>
          <w:w w:val="95"/>
        </w:rPr>
        <w:t>在使用、升降工况下必须配置可靠的防倾覆、防坠落和同步升降控制等安全防护装置</w:t>
      </w:r>
      <w:r>
        <w:rPr>
          <w:w w:val="80"/>
        </w:rPr>
        <w:t>；  </w:t>
      </w:r>
      <w:r>
        <w:rPr>
          <w:w w:val="95"/>
        </w:rPr>
        <w:t>防倾覆装置必须有可靠的刚度和足够的强度，其导向件应通过螺栓连接固定在附墙支座上</w:t>
      </w:r>
      <w:r>
        <w:rPr>
          <w:w w:val="80"/>
        </w:rPr>
        <w:t>，   </w:t>
      </w:r>
      <w:r>
        <w:rPr>
          <w:spacing w:val="-14"/>
          <w:w w:val="95"/>
        </w:rPr>
        <w:t>不能前后左右移动；为了保证防坠落装置的高度可靠性，因此必须使用机械式的全自动装置</w:t>
      </w:r>
      <w:r>
        <w:rPr>
          <w:w w:val="80"/>
        </w:rPr>
        <w:t>，  </w:t>
      </w:r>
      <w:r>
        <w:rPr>
          <w:spacing w:val="-7"/>
          <w:w w:val="95"/>
        </w:rPr>
        <w:t>严禁使用手动装置；同步控制装置是用来控制多个升降设备在同时升降时，出现不同步的状   </w:t>
      </w:r>
      <w:r>
        <w:rPr>
          <w:spacing w:val="-7"/>
        </w:rPr>
        <w:t>态的设施，防止升降设备因荷载不均衡而造成超载事故。</w:t>
      </w:r>
    </w:p>
    <w:p>
      <w:pPr>
        <w:pStyle w:val="ListParagraph"/>
        <w:numPr>
          <w:ilvl w:val="0"/>
          <w:numId w:val="78"/>
        </w:numPr>
        <w:tabs>
          <w:tab w:pos="1391" w:val="left" w:leader="none"/>
          <w:tab w:pos="1392" w:val="left" w:leader="none"/>
        </w:tabs>
        <w:spacing w:line="315" w:lineRule="exact" w:before="0" w:after="0"/>
        <w:ind w:left="1392" w:right="0" w:hanging="315"/>
        <w:jc w:val="left"/>
        <w:rPr>
          <w:sz w:val="21"/>
        </w:rPr>
      </w:pPr>
      <w:r>
        <w:rPr>
          <w:sz w:val="21"/>
        </w:rPr>
        <w:t>架体构造</w:t>
      </w:r>
    </w:p>
    <w:p>
      <w:pPr>
        <w:pStyle w:val="BodyText"/>
        <w:spacing w:line="265" w:lineRule="exact"/>
        <w:ind w:left="1077"/>
      </w:pPr>
      <w:r>
        <w:rPr/>
        <w:t>附着式升降手架架体的整体性能要求较高，既要符合不倾斜、不坠落的安全要求，又要</w:t>
      </w:r>
    </w:p>
    <w:p>
      <w:pPr>
        <w:spacing w:after="0" w:line="265" w:lineRule="exact"/>
        <w:sectPr>
          <w:pgSz w:w="11910" w:h="16840"/>
          <w:pgMar w:header="0" w:footer="992" w:top="1040" w:bottom="1180" w:left="1140" w:right="820"/>
        </w:sectPr>
      </w:pPr>
    </w:p>
    <w:p>
      <w:pPr>
        <w:pStyle w:val="BodyText"/>
        <w:spacing w:line="278" w:lineRule="auto" w:before="52"/>
        <w:ind w:left="657" w:right="975"/>
        <w:jc w:val="both"/>
      </w:pPr>
      <w:r>
        <w:rPr>
          <w:spacing w:val="-13"/>
        </w:rPr>
        <w:t>满足施工作业的需要；架体高度主要考虑了 </w:t>
      </w:r>
      <w:r>
        <w:rPr/>
        <w:t>3</w:t>
      </w:r>
      <w:r>
        <w:rPr>
          <w:spacing w:val="-15"/>
        </w:rPr>
        <w:t> 层未拆模的层高和顶部 </w:t>
      </w:r>
      <w:r>
        <w:rPr/>
        <w:t>1.8m</w:t>
      </w:r>
      <w:r>
        <w:rPr>
          <w:spacing w:val="-11"/>
        </w:rPr>
        <w:t> 防护栏杆的高度</w:t>
      </w:r>
      <w:r>
        <w:rPr>
          <w:w w:val="90"/>
        </w:rPr>
        <w:t>， </w:t>
      </w:r>
      <w:r>
        <w:rPr>
          <w:spacing w:val="-5"/>
          <w:w w:val="95"/>
        </w:rPr>
        <w:t>以满足底层模板拆除作业时的外防护要求；限制支撑跨度是为了有效控制升降动力设备提升   </w:t>
      </w:r>
      <w:r>
        <w:rPr>
          <w:spacing w:val="-11"/>
          <w:w w:val="95"/>
        </w:rPr>
        <w:t>力的超载现象；安装附着式升降脚手架时，应同时控制高度和跨度，确保控制荷载和安全使   </w:t>
      </w:r>
      <w:r>
        <w:rPr>
          <w:spacing w:val="-11"/>
        </w:rPr>
        <w:t>用。</w:t>
      </w:r>
    </w:p>
    <w:p>
      <w:pPr>
        <w:pStyle w:val="ListParagraph"/>
        <w:numPr>
          <w:ilvl w:val="0"/>
          <w:numId w:val="78"/>
        </w:numPr>
        <w:tabs>
          <w:tab w:pos="1391" w:val="left" w:leader="none"/>
          <w:tab w:pos="1392" w:val="left" w:leader="none"/>
        </w:tabs>
        <w:spacing w:line="316" w:lineRule="exact" w:before="0" w:after="0"/>
        <w:ind w:left="1392" w:right="0" w:hanging="315"/>
        <w:jc w:val="left"/>
        <w:rPr>
          <w:sz w:val="21"/>
        </w:rPr>
      </w:pPr>
      <w:r>
        <w:rPr>
          <w:sz w:val="21"/>
        </w:rPr>
        <w:t>附着支座</w:t>
      </w:r>
    </w:p>
    <w:p>
      <w:pPr>
        <w:pStyle w:val="BodyText"/>
        <w:spacing w:line="278" w:lineRule="auto"/>
        <w:ind w:left="657" w:right="975" w:firstLine="420"/>
        <w:jc w:val="both"/>
      </w:pPr>
      <w:r>
        <w:rPr>
          <w:spacing w:val="-4"/>
          <w:w w:val="95"/>
        </w:rPr>
        <w:t>附着支座是承受架体所有荷载并将其传递给建筑结构的构件，应于竖向主框架所覆盖的   </w:t>
      </w:r>
      <w:r>
        <w:rPr>
          <w:spacing w:val="-11"/>
          <w:w w:val="95"/>
        </w:rPr>
        <w:t>每一楼层处设置一道支座；使用工况时主要是保证主框架的荷载能直接有效的传递各附墙支   </w:t>
      </w:r>
      <w:r>
        <w:rPr>
          <w:spacing w:val="-10"/>
          <w:w w:val="95"/>
        </w:rPr>
        <w:t>座；附墙支座还应具有防倾覆和升降导向功能；附墙支座与建筑物连接，要考虑受拉端的螺   </w:t>
      </w:r>
      <w:r>
        <w:rPr>
          <w:spacing w:val="-10"/>
        </w:rPr>
        <w:t>母止退要求。</w:t>
      </w:r>
    </w:p>
    <w:p>
      <w:pPr>
        <w:pStyle w:val="ListParagraph"/>
        <w:numPr>
          <w:ilvl w:val="0"/>
          <w:numId w:val="78"/>
        </w:numPr>
        <w:tabs>
          <w:tab w:pos="1391" w:val="left" w:leader="none"/>
          <w:tab w:pos="1392" w:val="left" w:leader="none"/>
        </w:tabs>
        <w:spacing w:line="316" w:lineRule="exact" w:before="0" w:after="0"/>
        <w:ind w:left="1392" w:right="0" w:hanging="315"/>
        <w:jc w:val="left"/>
        <w:rPr>
          <w:sz w:val="21"/>
        </w:rPr>
      </w:pPr>
      <w:r>
        <w:rPr>
          <w:sz w:val="21"/>
        </w:rPr>
        <w:t>架体安装</w:t>
      </w:r>
    </w:p>
    <w:p>
      <w:pPr>
        <w:pStyle w:val="BodyText"/>
        <w:spacing w:line="253" w:lineRule="exact"/>
        <w:ind w:left="1077"/>
      </w:pPr>
      <w:r>
        <w:rPr/>
        <w:t>强调附着式升降脚手架的安装质量对后期的使用安全特别重要。</w:t>
      </w:r>
    </w:p>
    <w:p>
      <w:pPr>
        <w:pStyle w:val="ListParagraph"/>
        <w:numPr>
          <w:ilvl w:val="0"/>
          <w:numId w:val="78"/>
        </w:numPr>
        <w:tabs>
          <w:tab w:pos="1391" w:val="left" w:leader="none"/>
          <w:tab w:pos="1392" w:val="left" w:leader="none"/>
        </w:tabs>
        <w:spacing w:line="371" w:lineRule="exact" w:before="0" w:after="0"/>
        <w:ind w:left="1392" w:right="0" w:hanging="315"/>
        <w:jc w:val="left"/>
        <w:rPr>
          <w:sz w:val="21"/>
        </w:rPr>
      </w:pPr>
      <w:r>
        <w:rPr>
          <w:sz w:val="21"/>
        </w:rPr>
        <w:t>架体升降</w:t>
      </w:r>
    </w:p>
    <w:p>
      <w:pPr>
        <w:pStyle w:val="BodyText"/>
        <w:spacing w:line="278" w:lineRule="auto"/>
        <w:ind w:left="657" w:right="975" w:firstLine="420"/>
      </w:pPr>
      <w:r>
        <w:rPr>
          <w:spacing w:val="-5"/>
        </w:rPr>
        <w:t>升降操作是附着式脚手架使用安全的关键环节；仅当采用单跨式架体提升时，允许采用手动升降设备。</w:t>
      </w:r>
    </w:p>
    <w:p>
      <w:pPr>
        <w:pStyle w:val="ListParagraph"/>
        <w:numPr>
          <w:ilvl w:val="2"/>
          <w:numId w:val="77"/>
        </w:numPr>
        <w:tabs>
          <w:tab w:pos="1396" w:val="left" w:leader="none"/>
          <w:tab w:pos="1397" w:val="left" w:leader="none"/>
        </w:tabs>
        <w:spacing w:line="282" w:lineRule="exact" w:before="0" w:after="0"/>
        <w:ind w:left="1396" w:right="0" w:hanging="739"/>
        <w:jc w:val="left"/>
        <w:rPr>
          <w:sz w:val="21"/>
        </w:rPr>
      </w:pPr>
      <w:r>
        <w:rPr>
          <w:sz w:val="21"/>
        </w:rPr>
        <w:t>对附着式升降脚手架一般项目说明如下：</w:t>
      </w:r>
    </w:p>
    <w:p>
      <w:pPr>
        <w:pStyle w:val="ListParagraph"/>
        <w:numPr>
          <w:ilvl w:val="0"/>
          <w:numId w:val="79"/>
        </w:numPr>
        <w:tabs>
          <w:tab w:pos="1391" w:val="left" w:leader="none"/>
          <w:tab w:pos="1392" w:val="left" w:leader="none"/>
        </w:tabs>
        <w:spacing w:line="346" w:lineRule="exact" w:before="0" w:after="0"/>
        <w:ind w:left="1392" w:right="0" w:hanging="315"/>
        <w:jc w:val="left"/>
        <w:rPr>
          <w:sz w:val="21"/>
        </w:rPr>
      </w:pPr>
      <w:r>
        <w:rPr>
          <w:sz w:val="21"/>
        </w:rPr>
        <w:t>检查验收</w:t>
      </w:r>
    </w:p>
    <w:p>
      <w:pPr>
        <w:pStyle w:val="BodyText"/>
        <w:spacing w:line="278" w:lineRule="auto"/>
        <w:ind w:left="657" w:right="975" w:firstLine="420"/>
        <w:jc w:val="both"/>
      </w:pPr>
      <w:r>
        <w:rPr>
          <w:spacing w:val="-6"/>
        </w:rPr>
        <w:t>附着式提升脚手架在组装前，施工负责人应按规范要求对各种构配件及动力装置、安全</w:t>
      </w:r>
      <w:r>
        <w:rPr>
          <w:spacing w:val="-16"/>
          <w:w w:val="95"/>
        </w:rPr>
        <w:t>装置进行验收；组装搭设完毕或分段搭设完毕，应由施工负责人组织有关人员进行检查验收</w:t>
      </w:r>
      <w:r>
        <w:rPr>
          <w:w w:val="80"/>
        </w:rPr>
        <w:t>，  </w:t>
      </w:r>
      <w:r>
        <w:rPr>
          <w:spacing w:val="-5"/>
        </w:rPr>
        <w:t>验收内容应包括用数据衡量合格与否的项目，确认符合要求后，才可投入使用或进入下一阶段作业。</w:t>
      </w:r>
    </w:p>
    <w:p>
      <w:pPr>
        <w:pStyle w:val="BodyText"/>
        <w:spacing w:before="4"/>
        <w:ind w:left="0"/>
        <w:rPr>
          <w:sz w:val="23"/>
        </w:rPr>
      </w:pPr>
    </w:p>
    <w:p>
      <w:pPr>
        <w:pStyle w:val="BodyText"/>
        <w:tabs>
          <w:tab w:pos="4497" w:val="left" w:leader="none"/>
        </w:tabs>
        <w:spacing w:before="1"/>
        <w:ind w:left="3868"/>
      </w:pPr>
      <w:r>
        <w:rPr/>
        <w:t>3.10</w:t>
        <w:tab/>
        <w:t>高处作业吊篮</w:t>
      </w:r>
    </w:p>
    <w:p>
      <w:pPr>
        <w:pStyle w:val="BodyText"/>
        <w:spacing w:before="5"/>
        <w:ind w:left="0"/>
        <w:rPr>
          <w:sz w:val="22"/>
        </w:rPr>
      </w:pPr>
    </w:p>
    <w:p>
      <w:pPr>
        <w:pStyle w:val="ListParagraph"/>
        <w:numPr>
          <w:ilvl w:val="2"/>
          <w:numId w:val="80"/>
        </w:numPr>
        <w:tabs>
          <w:tab w:pos="1502" w:val="left" w:leader="none"/>
          <w:tab w:pos="1503" w:val="left" w:leader="none"/>
        </w:tabs>
        <w:spacing w:line="350" w:lineRule="exact" w:before="1" w:after="0"/>
        <w:ind w:left="1502" w:right="0" w:hanging="845"/>
        <w:jc w:val="left"/>
        <w:rPr>
          <w:sz w:val="21"/>
        </w:rPr>
      </w:pPr>
      <w:r>
        <w:rPr>
          <w:sz w:val="21"/>
        </w:rPr>
        <w:t>对高处作业吊篮保证项目说明如下：</w:t>
      </w:r>
    </w:p>
    <w:p>
      <w:pPr>
        <w:pStyle w:val="ListParagraph"/>
        <w:numPr>
          <w:ilvl w:val="3"/>
          <w:numId w:val="80"/>
        </w:numPr>
        <w:tabs>
          <w:tab w:pos="1391" w:val="left" w:leader="none"/>
          <w:tab w:pos="1392" w:val="left" w:leader="none"/>
        </w:tabs>
        <w:spacing w:line="346" w:lineRule="exact" w:before="0" w:after="0"/>
        <w:ind w:left="1392" w:right="0" w:hanging="315"/>
        <w:jc w:val="left"/>
        <w:rPr>
          <w:sz w:val="21"/>
        </w:rPr>
      </w:pPr>
      <w:r>
        <w:rPr>
          <w:sz w:val="21"/>
        </w:rPr>
        <w:t>施工方案</w:t>
      </w:r>
    </w:p>
    <w:p>
      <w:pPr>
        <w:pStyle w:val="BodyText"/>
        <w:spacing w:line="278" w:lineRule="auto"/>
        <w:ind w:left="657" w:right="975" w:firstLine="420"/>
      </w:pPr>
      <w:r>
        <w:rPr>
          <w:spacing w:val="-3"/>
          <w:w w:val="95"/>
        </w:rPr>
        <w:t>安装、拆除高处作业吊篮应编制专项施工方案，吊篮的支撑悬挂机构应经设计计算，专  </w:t>
      </w:r>
      <w:r>
        <w:rPr>
          <w:spacing w:val="-3"/>
        </w:rPr>
        <w:t>项施工方案经审批后实施。</w:t>
      </w:r>
    </w:p>
    <w:p>
      <w:pPr>
        <w:pStyle w:val="ListParagraph"/>
        <w:numPr>
          <w:ilvl w:val="3"/>
          <w:numId w:val="80"/>
        </w:numPr>
        <w:tabs>
          <w:tab w:pos="1391" w:val="left" w:leader="none"/>
          <w:tab w:pos="1392" w:val="left" w:leader="none"/>
        </w:tabs>
        <w:spacing w:line="316" w:lineRule="exact" w:before="0" w:after="0"/>
        <w:ind w:left="1392" w:right="0" w:hanging="315"/>
        <w:jc w:val="left"/>
        <w:rPr>
          <w:sz w:val="21"/>
        </w:rPr>
      </w:pPr>
      <w:r>
        <w:rPr>
          <w:sz w:val="21"/>
        </w:rPr>
        <w:t>安全装置</w:t>
      </w:r>
    </w:p>
    <w:p>
      <w:pPr>
        <w:pStyle w:val="BodyText"/>
        <w:spacing w:line="278" w:lineRule="auto"/>
        <w:ind w:left="657" w:right="975" w:firstLine="420"/>
        <w:jc w:val="both"/>
      </w:pPr>
      <w:r>
        <w:rPr>
          <w:spacing w:val="-6"/>
          <w:w w:val="95"/>
        </w:rPr>
        <w:t>安全装置包括防坠安全锁、安全绳、上限位装置；安全锁扣的配件应完整、齐全，规格   </w:t>
      </w:r>
      <w:r>
        <w:rPr>
          <w:spacing w:val="-12"/>
          <w:w w:val="95"/>
        </w:rPr>
        <w:t>和标识应清晰可辨；安全绳不得有松散、断股、打结现象，与建筑物固定位置应牢靠；安装   </w:t>
      </w:r>
      <w:r>
        <w:rPr>
          <w:spacing w:val="-12"/>
        </w:rPr>
        <w:t>上限位装置是为了防止吊篮在上升过程出现冒顶现象。</w:t>
      </w:r>
    </w:p>
    <w:p>
      <w:pPr>
        <w:pStyle w:val="ListParagraph"/>
        <w:numPr>
          <w:ilvl w:val="3"/>
          <w:numId w:val="80"/>
        </w:numPr>
        <w:tabs>
          <w:tab w:pos="1391" w:val="left" w:leader="none"/>
          <w:tab w:pos="1392" w:val="left" w:leader="none"/>
        </w:tabs>
        <w:spacing w:line="316" w:lineRule="exact" w:before="0" w:after="0"/>
        <w:ind w:left="1392" w:right="0" w:hanging="315"/>
        <w:jc w:val="left"/>
        <w:rPr>
          <w:sz w:val="21"/>
        </w:rPr>
      </w:pPr>
      <w:r>
        <w:rPr>
          <w:sz w:val="21"/>
        </w:rPr>
        <w:t>悬挂机构</w:t>
      </w:r>
    </w:p>
    <w:p>
      <w:pPr>
        <w:pStyle w:val="BodyText"/>
        <w:spacing w:line="278" w:lineRule="auto"/>
        <w:ind w:left="657" w:right="975" w:firstLine="420"/>
        <w:jc w:val="both"/>
      </w:pPr>
      <w:r>
        <w:rPr>
          <w:spacing w:val="-5"/>
          <w:w w:val="95"/>
        </w:rPr>
        <w:t>悬挂机构应按规范要求正确安装；女儿墙或建筑物挑檐边承受不了吊篮的荷载，因此不   </w:t>
      </w:r>
      <w:r>
        <w:rPr>
          <w:spacing w:val="-9"/>
          <w:w w:val="95"/>
        </w:rPr>
        <w:t>能作为悬挂机构的支撑点；悬挂机构的安装是吊篮的重点环节，应在专业人员的带领、指导   </w:t>
      </w:r>
      <w:r>
        <w:rPr>
          <w:spacing w:val="-11"/>
          <w:w w:val="95"/>
        </w:rPr>
        <w:t>下进行，以保证安装正确；悬挂机构上的脚轮是方便吊篮做平行位移而设置的，其本身承载   </w:t>
      </w:r>
      <w:r>
        <w:rPr>
          <w:spacing w:val="-11"/>
        </w:rPr>
        <w:t>能力有限，如吊篮荷载传递到脚轮就会产生集中荷载易对建筑物产生局部破坏。</w:t>
      </w:r>
    </w:p>
    <w:p>
      <w:pPr>
        <w:pStyle w:val="ListParagraph"/>
        <w:numPr>
          <w:ilvl w:val="3"/>
          <w:numId w:val="80"/>
        </w:numPr>
        <w:tabs>
          <w:tab w:pos="1391" w:val="left" w:leader="none"/>
          <w:tab w:pos="1392" w:val="left" w:leader="none"/>
        </w:tabs>
        <w:spacing w:line="316" w:lineRule="exact" w:before="0" w:after="0"/>
        <w:ind w:left="1392" w:right="0" w:hanging="315"/>
        <w:jc w:val="left"/>
        <w:rPr>
          <w:sz w:val="21"/>
        </w:rPr>
      </w:pPr>
      <w:r>
        <w:rPr>
          <w:sz w:val="21"/>
        </w:rPr>
        <w:t>钢丝绳</w:t>
      </w:r>
    </w:p>
    <w:p>
      <w:pPr>
        <w:pStyle w:val="BodyText"/>
        <w:spacing w:line="278" w:lineRule="auto"/>
        <w:ind w:left="657" w:right="975" w:firstLine="420"/>
      </w:pPr>
      <w:r>
        <w:rPr>
          <w:spacing w:val="-8"/>
          <w:w w:val="95"/>
        </w:rPr>
        <w:t>钢丝绳的型号、规格应符合规范要求；在吊篮内施焊前，应提前采用石棉布将电焊火花  </w:t>
      </w:r>
      <w:r>
        <w:rPr>
          <w:spacing w:val="-8"/>
        </w:rPr>
        <w:t>迸溅范围进行遮挡，防止烧毁钢丝绳，同时防止发生触电事故。</w:t>
      </w:r>
    </w:p>
    <w:p>
      <w:pPr>
        <w:pStyle w:val="ListParagraph"/>
        <w:numPr>
          <w:ilvl w:val="3"/>
          <w:numId w:val="80"/>
        </w:numPr>
        <w:tabs>
          <w:tab w:pos="1391" w:val="left" w:leader="none"/>
          <w:tab w:pos="1392" w:val="left" w:leader="none"/>
        </w:tabs>
        <w:spacing w:line="316" w:lineRule="exact" w:before="0" w:after="0"/>
        <w:ind w:left="1392" w:right="0" w:hanging="315"/>
        <w:jc w:val="left"/>
        <w:rPr>
          <w:sz w:val="21"/>
        </w:rPr>
      </w:pPr>
      <w:r>
        <w:rPr>
          <w:sz w:val="21"/>
        </w:rPr>
        <w:t>安装作业</w:t>
      </w:r>
    </w:p>
    <w:p>
      <w:pPr>
        <w:pStyle w:val="BodyText"/>
        <w:spacing w:line="278" w:lineRule="auto"/>
        <w:ind w:left="657" w:right="967" w:firstLine="420"/>
      </w:pPr>
      <w:r>
        <w:rPr/>
        <w:t>安装前对提升机的检验以及吊篮构配件规格的统一对吊篮组装后安全使用有着重要影响。</w:t>
      </w:r>
    </w:p>
    <w:p>
      <w:pPr>
        <w:pStyle w:val="ListParagraph"/>
        <w:numPr>
          <w:ilvl w:val="3"/>
          <w:numId w:val="80"/>
        </w:numPr>
        <w:tabs>
          <w:tab w:pos="1391" w:val="left" w:leader="none"/>
          <w:tab w:pos="1392" w:val="left" w:leader="none"/>
        </w:tabs>
        <w:spacing w:line="316" w:lineRule="exact" w:before="0" w:after="0"/>
        <w:ind w:left="1392" w:right="0" w:hanging="315"/>
        <w:jc w:val="left"/>
        <w:rPr>
          <w:sz w:val="21"/>
        </w:rPr>
      </w:pPr>
      <w:r>
        <w:rPr>
          <w:sz w:val="21"/>
        </w:rPr>
        <w:t>升降作业</w:t>
      </w:r>
    </w:p>
    <w:p>
      <w:pPr>
        <w:pStyle w:val="BodyText"/>
        <w:spacing w:line="253" w:lineRule="exact"/>
        <w:ind w:left="1077"/>
      </w:pPr>
      <w:r>
        <w:rPr/>
        <w:t>考虑吊篮作业面小，出现坠落事故时尽量减少人员伤亡，将上人数量控制在 2 人以内。</w:t>
      </w:r>
    </w:p>
    <w:p>
      <w:pPr>
        <w:pStyle w:val="ListParagraph"/>
        <w:numPr>
          <w:ilvl w:val="2"/>
          <w:numId w:val="80"/>
        </w:numPr>
        <w:tabs>
          <w:tab w:pos="1503" w:val="left" w:leader="none"/>
        </w:tabs>
        <w:spacing w:line="337" w:lineRule="exact" w:before="0" w:after="0"/>
        <w:ind w:left="1502" w:right="0" w:hanging="845"/>
        <w:jc w:val="both"/>
        <w:rPr>
          <w:sz w:val="21"/>
        </w:rPr>
      </w:pPr>
      <w:r>
        <w:rPr>
          <w:sz w:val="21"/>
        </w:rPr>
        <w:t>对高处作业吊篮一般项目说明如下：</w:t>
      </w:r>
    </w:p>
    <w:p>
      <w:pPr>
        <w:pStyle w:val="ListParagraph"/>
        <w:numPr>
          <w:ilvl w:val="0"/>
          <w:numId w:val="79"/>
        </w:numPr>
        <w:tabs>
          <w:tab w:pos="1384" w:val="left" w:leader="none"/>
          <w:tab w:pos="1385" w:val="left" w:leader="none"/>
        </w:tabs>
        <w:spacing w:line="350" w:lineRule="exact" w:before="0" w:after="0"/>
        <w:ind w:left="1384" w:right="0" w:hanging="316"/>
        <w:jc w:val="left"/>
        <w:rPr>
          <w:sz w:val="21"/>
        </w:rPr>
      </w:pPr>
      <w:r>
        <w:rPr>
          <w:sz w:val="21"/>
        </w:rPr>
        <w:t>安全防护</w:t>
      </w:r>
    </w:p>
    <w:p>
      <w:pPr>
        <w:spacing w:after="0" w:line="350" w:lineRule="exact"/>
        <w:jc w:val="left"/>
        <w:rPr>
          <w:sz w:val="21"/>
        </w:rPr>
        <w:sectPr>
          <w:pgSz w:w="11910" w:h="16840"/>
          <w:pgMar w:header="0" w:footer="992" w:top="1040" w:bottom="1180" w:left="1140" w:right="820"/>
        </w:sectPr>
      </w:pPr>
    </w:p>
    <w:p>
      <w:pPr>
        <w:pStyle w:val="BodyText"/>
        <w:spacing w:line="257" w:lineRule="exact" w:before="52"/>
        <w:ind w:left="1067"/>
      </w:pPr>
      <w:r>
        <w:rPr/>
        <w:t>安装防护棚的目的是为了防止高处坠物对吊篮内作业人员的伤害。</w:t>
      </w:r>
    </w:p>
    <w:p>
      <w:pPr>
        <w:tabs>
          <w:tab w:pos="1384" w:val="left" w:leader="none"/>
        </w:tabs>
        <w:spacing w:line="371" w:lineRule="exact" w:before="0"/>
        <w:ind w:left="1067" w:right="0" w:firstLine="0"/>
        <w:jc w:val="left"/>
        <w:rPr>
          <w:sz w:val="21"/>
        </w:rPr>
      </w:pPr>
      <w:r>
        <w:rPr>
          <w:rFonts w:ascii="微软雅黑" w:eastAsia="微软雅黑" w:hint="eastAsia"/>
          <w:b/>
          <w:sz w:val="21"/>
        </w:rPr>
        <w:t>4</w:t>
        <w:tab/>
      </w:r>
      <w:r>
        <w:rPr>
          <w:sz w:val="21"/>
        </w:rPr>
        <w:t>荷载</w:t>
      </w:r>
    </w:p>
    <w:p>
      <w:pPr>
        <w:pStyle w:val="BodyText"/>
        <w:spacing w:line="265" w:lineRule="exact"/>
        <w:ind w:left="1067"/>
      </w:pPr>
      <w:r>
        <w:rPr/>
        <w:t>禁止吊篮作为垂直运输设备，是因为吊篮运送物料易超载，造成吊篮翻转或坠落事故。</w:t>
      </w:r>
    </w:p>
    <w:p>
      <w:pPr>
        <w:pStyle w:val="BodyText"/>
        <w:spacing w:before="9"/>
        <w:ind w:left="0"/>
        <w:rPr>
          <w:sz w:val="27"/>
        </w:rPr>
      </w:pPr>
    </w:p>
    <w:p>
      <w:pPr>
        <w:pStyle w:val="BodyText"/>
        <w:tabs>
          <w:tab w:pos="4708" w:val="left" w:leader="none"/>
        </w:tabs>
        <w:ind w:left="4077"/>
      </w:pPr>
      <w:r>
        <w:rPr/>
        <w:t>3.11</w:t>
        <w:tab/>
        <w:t>基坑工程</w:t>
      </w:r>
    </w:p>
    <w:p>
      <w:pPr>
        <w:pStyle w:val="BodyText"/>
        <w:spacing w:before="5"/>
        <w:ind w:left="0"/>
        <w:rPr>
          <w:sz w:val="22"/>
        </w:rPr>
      </w:pPr>
    </w:p>
    <w:p>
      <w:pPr>
        <w:pStyle w:val="ListParagraph"/>
        <w:numPr>
          <w:ilvl w:val="2"/>
          <w:numId w:val="81"/>
        </w:numPr>
        <w:tabs>
          <w:tab w:pos="1502" w:val="left" w:leader="none"/>
          <w:tab w:pos="1503" w:val="left" w:leader="none"/>
        </w:tabs>
        <w:spacing w:line="350" w:lineRule="exact" w:before="1" w:after="0"/>
        <w:ind w:left="1502" w:right="0" w:hanging="845"/>
        <w:jc w:val="left"/>
        <w:rPr>
          <w:sz w:val="21"/>
        </w:rPr>
      </w:pPr>
      <w:r>
        <w:rPr>
          <w:sz w:val="21"/>
        </w:rPr>
        <w:t>对基坑工程保证项目说明如下：</w:t>
      </w:r>
    </w:p>
    <w:p>
      <w:pPr>
        <w:pStyle w:val="ListParagraph"/>
        <w:numPr>
          <w:ilvl w:val="3"/>
          <w:numId w:val="81"/>
        </w:numPr>
        <w:tabs>
          <w:tab w:pos="1384" w:val="left" w:leader="none"/>
          <w:tab w:pos="1385" w:val="left" w:leader="none"/>
        </w:tabs>
        <w:spacing w:line="346" w:lineRule="exact" w:before="0" w:after="0"/>
        <w:ind w:left="1384" w:right="0" w:hanging="316"/>
        <w:jc w:val="left"/>
        <w:rPr>
          <w:sz w:val="21"/>
        </w:rPr>
      </w:pPr>
      <w:r>
        <w:rPr>
          <w:sz w:val="21"/>
        </w:rPr>
        <w:t>施工方案</w:t>
      </w:r>
    </w:p>
    <w:p>
      <w:pPr>
        <w:pStyle w:val="BodyText"/>
        <w:spacing w:line="278" w:lineRule="auto"/>
        <w:ind w:left="657" w:right="975" w:firstLine="410"/>
        <w:jc w:val="both"/>
      </w:pPr>
      <w:r>
        <w:rPr>
          <w:spacing w:val="-3"/>
          <w:w w:val="95"/>
        </w:rPr>
        <w:t>在基坑支护土方作业施工前，应编制专项施工方案，并按有关程序进行审批后实施。危   </w:t>
      </w:r>
      <w:r>
        <w:rPr>
          <w:spacing w:val="-12"/>
          <w:w w:val="95"/>
        </w:rPr>
        <w:t>险性较大的基坑工程应编制安全专项方案，施工单位技术、质量、安全等专业部门进行审核</w:t>
      </w:r>
      <w:r>
        <w:rPr>
          <w:w w:val="80"/>
        </w:rPr>
        <w:t>，  </w:t>
      </w:r>
      <w:r>
        <w:rPr/>
        <w:t>施工单位技术负责人签字，超过一定规模的必须经专家论证。</w:t>
      </w:r>
    </w:p>
    <w:p>
      <w:pPr>
        <w:pStyle w:val="ListParagraph"/>
        <w:numPr>
          <w:ilvl w:val="3"/>
          <w:numId w:val="81"/>
        </w:numPr>
        <w:tabs>
          <w:tab w:pos="1384" w:val="left" w:leader="none"/>
          <w:tab w:pos="1385" w:val="left" w:leader="none"/>
        </w:tabs>
        <w:spacing w:line="316" w:lineRule="exact" w:before="0" w:after="0"/>
        <w:ind w:left="1384" w:right="0" w:hanging="316"/>
        <w:jc w:val="left"/>
        <w:rPr>
          <w:sz w:val="21"/>
        </w:rPr>
      </w:pPr>
      <w:r>
        <w:rPr>
          <w:sz w:val="21"/>
        </w:rPr>
        <w:t>基坑支护</w:t>
      </w:r>
    </w:p>
    <w:p>
      <w:pPr>
        <w:pStyle w:val="BodyText"/>
        <w:spacing w:line="278" w:lineRule="auto"/>
        <w:ind w:left="657" w:right="975" w:firstLine="410"/>
      </w:pPr>
      <w:r>
        <w:rPr>
          <w:spacing w:val="-6"/>
        </w:rPr>
        <w:t>人工开挖的狭窄基槽，深度较大或土质条件较差，可能存在边坡塌方危险时，必须采取支护措施，支护结构应有足够的稳定性。</w:t>
      </w:r>
    </w:p>
    <w:p>
      <w:pPr>
        <w:pStyle w:val="BodyText"/>
        <w:spacing w:line="278" w:lineRule="auto"/>
        <w:ind w:left="657" w:right="899" w:firstLine="410"/>
      </w:pPr>
      <w:r>
        <w:rPr/>
        <w:t>基坑支护结构必须经设计计算确定，支护结构产生的变形应在设计允许范围内。变形达到预警值时，应立即采取有效的控制措施。</w:t>
      </w:r>
    </w:p>
    <w:p>
      <w:pPr>
        <w:pStyle w:val="ListParagraph"/>
        <w:numPr>
          <w:ilvl w:val="3"/>
          <w:numId w:val="81"/>
        </w:numPr>
        <w:tabs>
          <w:tab w:pos="1384" w:val="left" w:leader="none"/>
          <w:tab w:pos="1385" w:val="left" w:leader="none"/>
        </w:tabs>
        <w:spacing w:line="316" w:lineRule="exact" w:before="0" w:after="0"/>
        <w:ind w:left="1384" w:right="0" w:hanging="316"/>
        <w:jc w:val="left"/>
        <w:rPr>
          <w:sz w:val="21"/>
        </w:rPr>
      </w:pPr>
      <w:r>
        <w:rPr>
          <w:w w:val="95"/>
          <w:sz w:val="21"/>
        </w:rPr>
        <w:t>降排水</w:t>
      </w:r>
    </w:p>
    <w:p>
      <w:pPr>
        <w:pStyle w:val="BodyText"/>
        <w:spacing w:line="278" w:lineRule="auto"/>
        <w:ind w:left="657" w:right="975" w:firstLine="410"/>
        <w:jc w:val="both"/>
      </w:pPr>
      <w:r>
        <w:rPr>
          <w:spacing w:val="-7"/>
        </w:rPr>
        <w:t>在基坑施工过程中，必须设置有效的降排水措施以确保正常施工，深基坑边界上部必须</w:t>
      </w:r>
      <w:r>
        <w:rPr>
          <w:spacing w:val="-11"/>
          <w:w w:val="95"/>
        </w:rPr>
        <w:t>设有排水沟，以防止雨水进入基坑，深基坑降水施工应分层降水，随时观测支护外观测井水   </w:t>
      </w:r>
      <w:r>
        <w:rPr>
          <w:spacing w:val="-11"/>
        </w:rPr>
        <w:t>位，防止临近建筑物等变形。</w:t>
      </w:r>
    </w:p>
    <w:p>
      <w:pPr>
        <w:pStyle w:val="ListParagraph"/>
        <w:numPr>
          <w:ilvl w:val="3"/>
          <w:numId w:val="81"/>
        </w:numPr>
        <w:tabs>
          <w:tab w:pos="1384" w:val="left" w:leader="none"/>
          <w:tab w:pos="1385" w:val="left" w:leader="none"/>
        </w:tabs>
        <w:spacing w:line="316" w:lineRule="exact" w:before="0" w:after="0"/>
        <w:ind w:left="1384" w:right="0" w:hanging="316"/>
        <w:jc w:val="left"/>
        <w:rPr>
          <w:sz w:val="21"/>
        </w:rPr>
      </w:pPr>
      <w:r>
        <w:rPr>
          <w:sz w:val="21"/>
        </w:rPr>
        <w:t>基坑开挖</w:t>
      </w:r>
    </w:p>
    <w:p>
      <w:pPr>
        <w:pStyle w:val="BodyText"/>
        <w:spacing w:line="278" w:lineRule="auto"/>
        <w:ind w:left="657" w:right="975" w:firstLine="410"/>
      </w:pPr>
      <w:r>
        <w:rPr>
          <w:spacing w:val="-5"/>
          <w:w w:val="95"/>
        </w:rPr>
        <w:t>基坑开挖必须按专项施工方案进行，并应遵循分层、分段、均衡挖土，保证土体受力均  </w:t>
      </w:r>
      <w:r>
        <w:rPr>
          <w:spacing w:val="-5"/>
        </w:rPr>
        <w:t>衡和稳定。</w:t>
      </w:r>
    </w:p>
    <w:p>
      <w:pPr>
        <w:pStyle w:val="BodyText"/>
        <w:spacing w:line="257" w:lineRule="exact"/>
        <w:ind w:left="1067"/>
      </w:pPr>
      <w:r>
        <w:rPr/>
        <w:t>机械在软土场地作业应采用铺设砂石、铺垫钢板等硬化措施，防止机械发生倾覆事故。</w:t>
      </w:r>
    </w:p>
    <w:p>
      <w:pPr>
        <w:pStyle w:val="ListParagraph"/>
        <w:numPr>
          <w:ilvl w:val="3"/>
          <w:numId w:val="81"/>
        </w:numPr>
        <w:tabs>
          <w:tab w:pos="1384" w:val="left" w:leader="none"/>
          <w:tab w:pos="1385" w:val="left" w:leader="none"/>
        </w:tabs>
        <w:spacing w:line="371" w:lineRule="exact" w:before="0" w:after="0"/>
        <w:ind w:left="1384" w:right="0" w:hanging="316"/>
        <w:jc w:val="left"/>
        <w:rPr>
          <w:sz w:val="21"/>
        </w:rPr>
      </w:pPr>
      <w:r>
        <w:rPr>
          <w:sz w:val="21"/>
        </w:rPr>
        <w:t>坑边荷载</w:t>
      </w:r>
    </w:p>
    <w:p>
      <w:pPr>
        <w:pStyle w:val="BodyText"/>
        <w:spacing w:line="278" w:lineRule="auto"/>
        <w:ind w:left="657" w:right="975" w:firstLine="420"/>
      </w:pPr>
      <w:r>
        <w:rPr>
          <w:spacing w:val="-8"/>
          <w:w w:val="95"/>
        </w:rPr>
        <w:t>基坑边沿堆置土、料具等荷载应在基坑支护设计允许范围内，施工机械与基坑边沿应保  </w:t>
      </w:r>
      <w:r>
        <w:rPr>
          <w:spacing w:val="-8"/>
        </w:rPr>
        <w:t>持安全距离，防止基坑支护结构超载。</w:t>
      </w:r>
    </w:p>
    <w:p>
      <w:pPr>
        <w:pStyle w:val="ListParagraph"/>
        <w:numPr>
          <w:ilvl w:val="3"/>
          <w:numId w:val="81"/>
        </w:numPr>
        <w:tabs>
          <w:tab w:pos="1391" w:val="left" w:leader="none"/>
          <w:tab w:pos="1392" w:val="left" w:leader="none"/>
        </w:tabs>
        <w:spacing w:line="316" w:lineRule="exact" w:before="0" w:after="0"/>
        <w:ind w:left="1392" w:right="0" w:hanging="315"/>
        <w:jc w:val="left"/>
        <w:rPr>
          <w:sz w:val="21"/>
        </w:rPr>
      </w:pPr>
      <w:r>
        <w:rPr>
          <w:sz w:val="21"/>
        </w:rPr>
        <w:t>安全防护</w:t>
      </w:r>
    </w:p>
    <w:p>
      <w:pPr>
        <w:pStyle w:val="BodyText"/>
        <w:spacing w:line="278" w:lineRule="auto"/>
        <w:ind w:left="657" w:right="994" w:firstLine="410"/>
      </w:pPr>
      <w:r>
        <w:rPr>
          <w:spacing w:val="-6"/>
        </w:rPr>
        <w:t>基坑开挖深度达到 </w:t>
      </w:r>
      <w:r>
        <w:rPr/>
        <w:t>2m</w:t>
      </w:r>
      <w:r>
        <w:rPr>
          <w:spacing w:val="-8"/>
        </w:rPr>
        <w:t> 及以上时，按高处作业安全技术规范要求，应在其边沿设置防护栏杆并设置专用梯道，防护栏杆及专用梯道的强度应符合规范要求，确保作业人员安全。</w:t>
      </w:r>
    </w:p>
    <w:p>
      <w:pPr>
        <w:pStyle w:val="BodyText"/>
        <w:spacing w:before="5"/>
        <w:ind w:left="0"/>
        <w:rPr>
          <w:sz w:val="22"/>
        </w:rPr>
      </w:pPr>
    </w:p>
    <w:p>
      <w:pPr>
        <w:pStyle w:val="BodyText"/>
        <w:tabs>
          <w:tab w:pos="4708" w:val="left" w:leader="none"/>
        </w:tabs>
        <w:spacing w:before="1"/>
        <w:ind w:left="4077"/>
      </w:pPr>
      <w:r>
        <w:rPr/>
        <w:t>3.12</w:t>
        <w:tab/>
        <w:t>模板支架</w:t>
      </w:r>
    </w:p>
    <w:p>
      <w:pPr>
        <w:pStyle w:val="BodyText"/>
        <w:spacing w:before="5"/>
        <w:ind w:left="0"/>
        <w:rPr>
          <w:sz w:val="22"/>
        </w:rPr>
      </w:pPr>
    </w:p>
    <w:p>
      <w:pPr>
        <w:pStyle w:val="ListParagraph"/>
        <w:numPr>
          <w:ilvl w:val="2"/>
          <w:numId w:val="82"/>
        </w:numPr>
        <w:tabs>
          <w:tab w:pos="1502" w:val="left" w:leader="none"/>
          <w:tab w:pos="1503" w:val="left" w:leader="none"/>
        </w:tabs>
        <w:spacing w:line="350" w:lineRule="exact" w:before="0" w:after="0"/>
        <w:ind w:left="1502" w:right="0" w:hanging="845"/>
        <w:jc w:val="left"/>
        <w:rPr>
          <w:sz w:val="21"/>
        </w:rPr>
      </w:pPr>
      <w:r>
        <w:rPr>
          <w:sz w:val="21"/>
        </w:rPr>
        <w:t>对模板支架保证项目说明如下：</w:t>
      </w:r>
    </w:p>
    <w:p>
      <w:pPr>
        <w:pStyle w:val="ListParagraph"/>
        <w:numPr>
          <w:ilvl w:val="3"/>
          <w:numId w:val="82"/>
        </w:numPr>
        <w:tabs>
          <w:tab w:pos="1391" w:val="left" w:leader="none"/>
          <w:tab w:pos="1392" w:val="left" w:leader="none"/>
        </w:tabs>
        <w:spacing w:line="346" w:lineRule="exact" w:before="0" w:after="0"/>
        <w:ind w:left="1392" w:right="0" w:hanging="315"/>
        <w:jc w:val="left"/>
        <w:rPr>
          <w:sz w:val="21"/>
        </w:rPr>
      </w:pPr>
      <w:r>
        <w:rPr>
          <w:sz w:val="21"/>
        </w:rPr>
        <w:t>施工方案</w:t>
      </w:r>
    </w:p>
    <w:p>
      <w:pPr>
        <w:pStyle w:val="BodyText"/>
        <w:spacing w:line="278" w:lineRule="auto"/>
        <w:ind w:left="657" w:right="975" w:firstLine="420"/>
      </w:pPr>
      <w:r>
        <w:rPr>
          <w:spacing w:val="-8"/>
          <w:w w:val="95"/>
        </w:rPr>
        <w:t>模板支架搭设、拆除前应编制专项施工方案，对支架结构进行设计计算，并按程序进行  </w:t>
      </w:r>
      <w:r>
        <w:rPr>
          <w:spacing w:val="-8"/>
        </w:rPr>
        <w:t>审核、审批。</w:t>
      </w:r>
    </w:p>
    <w:p>
      <w:pPr>
        <w:pStyle w:val="BodyText"/>
        <w:spacing w:line="269" w:lineRule="exact"/>
        <w:ind w:left="1077"/>
      </w:pPr>
      <w:r>
        <w:rPr/>
        <w:t>按照住房和城乡建设部建质[2009]38 号文件要求，模板支架搭设高度 8m 及以上；跨度</w:t>
      </w:r>
    </w:p>
    <w:p>
      <w:pPr>
        <w:pStyle w:val="BodyText"/>
        <w:spacing w:line="278" w:lineRule="auto" w:before="39"/>
        <w:ind w:left="657" w:right="972"/>
      </w:pPr>
      <w:r>
        <w:rPr/>
        <w:t>18m</w:t>
      </w:r>
      <w:r>
        <w:rPr>
          <w:spacing w:val="-18"/>
        </w:rPr>
        <w:t> 及以上，施工荷载 </w:t>
      </w:r>
      <w:r>
        <w:rPr/>
        <w:t>15kN/</w:t>
      </w:r>
      <w:r>
        <w:rPr>
          <w:spacing w:val="-12"/>
        </w:rPr>
        <w:t>㎡及以上；集中线荷载 </w:t>
      </w:r>
      <w:r>
        <w:rPr/>
        <w:t>20kN/m</w:t>
      </w:r>
      <w:r>
        <w:rPr>
          <w:spacing w:val="-8"/>
        </w:rPr>
        <w:t> 及以上的专项施工方案必须经专家论证。</w:t>
      </w:r>
    </w:p>
    <w:p>
      <w:pPr>
        <w:pStyle w:val="ListParagraph"/>
        <w:numPr>
          <w:ilvl w:val="3"/>
          <w:numId w:val="82"/>
        </w:numPr>
        <w:tabs>
          <w:tab w:pos="1391" w:val="left" w:leader="none"/>
          <w:tab w:pos="1392" w:val="left" w:leader="none"/>
        </w:tabs>
        <w:spacing w:line="316" w:lineRule="exact" w:before="0" w:after="0"/>
        <w:ind w:left="1392" w:right="0" w:hanging="315"/>
        <w:jc w:val="left"/>
        <w:rPr>
          <w:sz w:val="21"/>
        </w:rPr>
      </w:pPr>
      <w:r>
        <w:rPr>
          <w:sz w:val="21"/>
        </w:rPr>
        <w:t>支架基础</w:t>
      </w:r>
    </w:p>
    <w:p>
      <w:pPr>
        <w:pStyle w:val="BodyText"/>
        <w:spacing w:line="278" w:lineRule="auto"/>
        <w:ind w:left="657" w:right="975" w:firstLine="420"/>
      </w:pPr>
      <w:r>
        <w:rPr>
          <w:spacing w:val="-5"/>
          <w:w w:val="95"/>
        </w:rPr>
        <w:t>支架基础承载力必须符合设计要求，应能承受支架上部全部荷载，必要时应进行夯实处  </w:t>
      </w:r>
      <w:r>
        <w:rPr>
          <w:spacing w:val="-5"/>
        </w:rPr>
        <w:t>理，并应设置排水沟、槽等设施。</w:t>
      </w:r>
    </w:p>
    <w:p>
      <w:pPr>
        <w:pStyle w:val="BodyText"/>
        <w:spacing w:line="278" w:lineRule="auto"/>
        <w:ind w:left="657" w:right="975" w:firstLine="420"/>
      </w:pPr>
      <w:r>
        <w:rPr>
          <w:spacing w:val="-4"/>
        </w:rPr>
        <w:t>支架底部应设置底座和垫板，垫板长度不小于 </w:t>
      </w:r>
      <w:r>
        <w:rPr/>
        <w:t>2</w:t>
      </w:r>
      <w:r>
        <w:rPr>
          <w:spacing w:val="-12"/>
        </w:rPr>
        <w:t> 倍立杆纵距，宽度不小于 </w:t>
      </w:r>
      <w:r>
        <w:rPr>
          <w:spacing w:val="-3"/>
        </w:rPr>
        <w:t>200mm</w:t>
      </w:r>
      <w:r>
        <w:rPr>
          <w:spacing w:val="-2"/>
        </w:rPr>
        <w:t>，厚度</w:t>
      </w:r>
      <w:r>
        <w:rPr>
          <w:spacing w:val="-15"/>
        </w:rPr>
        <w:t>不小于 </w:t>
      </w:r>
      <w:r>
        <w:rPr/>
        <w:t>50mm。</w:t>
      </w:r>
    </w:p>
    <w:p>
      <w:pPr>
        <w:pStyle w:val="BodyText"/>
        <w:spacing w:line="269" w:lineRule="exact"/>
        <w:ind w:left="1077"/>
      </w:pPr>
      <w:r>
        <w:rPr/>
        <w:t>支架在楼面结构上应对楼面结构强度进行验算，必要时应对楼面结构采取加固措施。</w:t>
      </w:r>
    </w:p>
    <w:p>
      <w:pPr>
        <w:spacing w:after="0" w:line="269" w:lineRule="exact"/>
        <w:sectPr>
          <w:pgSz w:w="11910" w:h="16840"/>
          <w:pgMar w:header="0" w:footer="992" w:top="1040" w:bottom="1180" w:left="1140" w:right="820"/>
        </w:sectPr>
      </w:pPr>
    </w:p>
    <w:p>
      <w:pPr>
        <w:pStyle w:val="ListParagraph"/>
        <w:numPr>
          <w:ilvl w:val="3"/>
          <w:numId w:val="82"/>
        </w:numPr>
        <w:tabs>
          <w:tab w:pos="1391" w:val="left" w:leader="none"/>
          <w:tab w:pos="1392" w:val="left" w:leader="none"/>
        </w:tabs>
        <w:spacing w:line="368" w:lineRule="exact" w:before="0" w:after="0"/>
        <w:ind w:left="1392" w:right="0" w:hanging="315"/>
        <w:jc w:val="left"/>
        <w:rPr>
          <w:sz w:val="21"/>
        </w:rPr>
      </w:pPr>
      <w:r>
        <w:rPr>
          <w:sz w:val="21"/>
        </w:rPr>
        <w:t>支架构造</w:t>
      </w:r>
    </w:p>
    <w:p>
      <w:pPr>
        <w:pStyle w:val="BodyText"/>
        <w:spacing w:line="265" w:lineRule="exact"/>
        <w:ind w:left="1077"/>
      </w:pPr>
      <w:r>
        <w:rPr/>
        <w:t>采用对接连接，立杆伸出顶层水平杆中心线至支撑点的长度：碗扣式支架不应大 于</w:t>
      </w:r>
    </w:p>
    <w:p>
      <w:pPr>
        <w:pStyle w:val="BodyText"/>
        <w:spacing w:before="43"/>
        <w:ind w:left="657"/>
      </w:pPr>
      <w:r>
        <w:rPr/>
        <w:t>700mm；承插型盘扣式支架不应大于 680mm；扣件式支架不应大于 500mm。</w:t>
      </w:r>
    </w:p>
    <w:p>
      <w:pPr>
        <w:pStyle w:val="BodyText"/>
        <w:spacing w:line="278" w:lineRule="auto" w:before="43"/>
        <w:ind w:left="657" w:right="975" w:firstLine="420"/>
      </w:pPr>
      <w:r>
        <w:rPr>
          <w:spacing w:val="-8"/>
        </w:rPr>
        <w:t>支架高宽比大于 </w:t>
      </w:r>
      <w:r>
        <w:rPr/>
        <w:t>2</w:t>
      </w:r>
      <w:r>
        <w:rPr>
          <w:spacing w:val="-13"/>
        </w:rPr>
        <w:t> 时，为保证支架的稳定，必须按规定设置连墙件或采用其他加强构造的措施。</w:t>
      </w:r>
    </w:p>
    <w:p>
      <w:pPr>
        <w:pStyle w:val="BodyText"/>
        <w:spacing w:line="278" w:lineRule="auto"/>
        <w:ind w:left="657" w:right="975" w:firstLine="420"/>
      </w:pPr>
      <w:r>
        <w:rPr>
          <w:spacing w:val="-6"/>
          <w:w w:val="95"/>
        </w:rPr>
        <w:t>连墙件应采用刚性构件，同时应能承受拉、压荷载。连墙件的强度、间距应符合设计要  </w:t>
      </w:r>
      <w:r>
        <w:rPr>
          <w:spacing w:val="-6"/>
        </w:rPr>
        <w:t>求。</w:t>
      </w:r>
    </w:p>
    <w:p>
      <w:pPr>
        <w:pStyle w:val="ListParagraph"/>
        <w:numPr>
          <w:ilvl w:val="3"/>
          <w:numId w:val="82"/>
        </w:numPr>
        <w:tabs>
          <w:tab w:pos="1391" w:val="left" w:leader="none"/>
          <w:tab w:pos="1392" w:val="left" w:leader="none"/>
        </w:tabs>
        <w:spacing w:line="316" w:lineRule="exact" w:before="0" w:after="0"/>
        <w:ind w:left="1392" w:right="0" w:hanging="315"/>
        <w:jc w:val="left"/>
        <w:rPr>
          <w:sz w:val="21"/>
        </w:rPr>
      </w:pPr>
      <w:r>
        <w:rPr>
          <w:sz w:val="21"/>
        </w:rPr>
        <w:t>支架稳定</w:t>
      </w:r>
    </w:p>
    <w:p>
      <w:pPr>
        <w:pStyle w:val="BodyText"/>
        <w:spacing w:line="278" w:lineRule="auto"/>
        <w:ind w:left="657" w:right="975" w:firstLine="420"/>
      </w:pPr>
      <w:r>
        <w:rPr>
          <w:spacing w:val="-8"/>
          <w:w w:val="95"/>
        </w:rPr>
        <w:t>立杆间距、水平杆步距应符合设计要求，竖向、水平剪刀撑或专用斜杆、水平斜杆的设  </w:t>
      </w:r>
      <w:r>
        <w:rPr>
          <w:spacing w:val="-8"/>
        </w:rPr>
        <w:t>置应符合规范要求。</w:t>
      </w:r>
    </w:p>
    <w:p>
      <w:pPr>
        <w:pStyle w:val="ListParagraph"/>
        <w:numPr>
          <w:ilvl w:val="3"/>
          <w:numId w:val="82"/>
        </w:numPr>
        <w:tabs>
          <w:tab w:pos="1391" w:val="left" w:leader="none"/>
          <w:tab w:pos="1392" w:val="left" w:leader="none"/>
        </w:tabs>
        <w:spacing w:line="316" w:lineRule="exact" w:before="0" w:after="0"/>
        <w:ind w:left="1392" w:right="0" w:hanging="315"/>
        <w:jc w:val="left"/>
        <w:rPr>
          <w:sz w:val="21"/>
        </w:rPr>
      </w:pPr>
      <w:r>
        <w:rPr>
          <w:sz w:val="21"/>
        </w:rPr>
        <w:t>施工荷载</w:t>
      </w:r>
    </w:p>
    <w:p>
      <w:pPr>
        <w:pStyle w:val="BodyText"/>
        <w:spacing w:line="253" w:lineRule="exact"/>
        <w:ind w:left="1077"/>
      </w:pPr>
      <w:r>
        <w:rPr/>
        <w:t>支架上部荷载应均匀布置，均布荷载、集中荷载应在设计允许范围内。</w:t>
      </w:r>
    </w:p>
    <w:p>
      <w:pPr>
        <w:pStyle w:val="ListParagraph"/>
        <w:numPr>
          <w:ilvl w:val="3"/>
          <w:numId w:val="82"/>
        </w:numPr>
        <w:tabs>
          <w:tab w:pos="1391" w:val="left" w:leader="none"/>
          <w:tab w:pos="1392" w:val="left" w:leader="none"/>
        </w:tabs>
        <w:spacing w:line="371" w:lineRule="exact" w:before="0" w:after="0"/>
        <w:ind w:left="1392" w:right="0" w:hanging="315"/>
        <w:jc w:val="left"/>
        <w:rPr>
          <w:sz w:val="21"/>
        </w:rPr>
      </w:pPr>
      <w:r>
        <w:rPr>
          <w:sz w:val="21"/>
        </w:rPr>
        <w:t>交底与验收</w:t>
      </w:r>
    </w:p>
    <w:p>
      <w:pPr>
        <w:pStyle w:val="BodyText"/>
        <w:spacing w:line="278" w:lineRule="auto"/>
        <w:ind w:left="657" w:right="975" w:firstLine="420"/>
      </w:pPr>
      <w:r>
        <w:rPr>
          <w:spacing w:val="-8"/>
          <w:w w:val="95"/>
        </w:rPr>
        <w:t>支架搭设前，应按专项施工方案及有关规定，对施工人员进行安全技术交底，交底应有  </w:t>
      </w:r>
      <w:r>
        <w:rPr>
          <w:spacing w:val="-8"/>
        </w:rPr>
        <w:t>文字记录。</w:t>
      </w:r>
    </w:p>
    <w:p>
      <w:pPr>
        <w:pStyle w:val="BodyText"/>
        <w:spacing w:line="278" w:lineRule="auto"/>
        <w:ind w:left="657" w:right="975" w:firstLine="420"/>
      </w:pPr>
      <w:r>
        <w:rPr>
          <w:spacing w:val="-9"/>
        </w:rPr>
        <w:t>支架搭设完毕，应组织相关人员对支架搭设质量进行全面验收，验收应有量化内容及文字记录，并应有责任人签字确认。</w:t>
      </w:r>
    </w:p>
    <w:p>
      <w:pPr>
        <w:pStyle w:val="BodyText"/>
        <w:spacing w:before="8"/>
        <w:ind w:left="0"/>
        <w:rPr>
          <w:sz w:val="23"/>
        </w:rPr>
      </w:pPr>
    </w:p>
    <w:p>
      <w:pPr>
        <w:pStyle w:val="BodyText"/>
        <w:tabs>
          <w:tab w:pos="4708" w:val="left" w:leader="none"/>
        </w:tabs>
        <w:ind w:left="4077"/>
      </w:pPr>
      <w:r>
        <w:rPr/>
        <w:t>3.13</w:t>
        <w:tab/>
        <w:t>高处作业</w:t>
      </w:r>
    </w:p>
    <w:p>
      <w:pPr>
        <w:pStyle w:val="BodyText"/>
        <w:spacing w:before="6"/>
        <w:ind w:left="0"/>
        <w:rPr>
          <w:sz w:val="22"/>
        </w:rPr>
      </w:pPr>
    </w:p>
    <w:p>
      <w:pPr>
        <w:pStyle w:val="ListParagraph"/>
        <w:numPr>
          <w:ilvl w:val="2"/>
          <w:numId w:val="83"/>
        </w:numPr>
        <w:tabs>
          <w:tab w:pos="1502" w:val="left" w:leader="none"/>
          <w:tab w:pos="1503" w:val="left" w:leader="none"/>
        </w:tabs>
        <w:spacing w:line="350" w:lineRule="exact" w:before="0" w:after="0"/>
        <w:ind w:left="1502" w:right="0" w:hanging="845"/>
        <w:jc w:val="left"/>
        <w:rPr>
          <w:sz w:val="21"/>
        </w:rPr>
      </w:pPr>
      <w:r>
        <w:rPr>
          <w:sz w:val="21"/>
        </w:rPr>
        <w:t>对高处作业检查项目说明如下：</w:t>
      </w:r>
    </w:p>
    <w:p>
      <w:pPr>
        <w:pStyle w:val="ListParagraph"/>
        <w:numPr>
          <w:ilvl w:val="3"/>
          <w:numId w:val="83"/>
        </w:numPr>
        <w:tabs>
          <w:tab w:pos="1391" w:val="left" w:leader="none"/>
          <w:tab w:pos="1392" w:val="left" w:leader="none"/>
        </w:tabs>
        <w:spacing w:line="346" w:lineRule="exact" w:before="0" w:after="0"/>
        <w:ind w:left="1392" w:right="0" w:hanging="315"/>
        <w:jc w:val="left"/>
        <w:rPr>
          <w:sz w:val="21"/>
        </w:rPr>
      </w:pPr>
      <w:r>
        <w:rPr>
          <w:sz w:val="21"/>
        </w:rPr>
        <w:t>安全帽</w:t>
      </w:r>
    </w:p>
    <w:p>
      <w:pPr>
        <w:pStyle w:val="BodyText"/>
        <w:spacing w:line="278" w:lineRule="auto"/>
        <w:ind w:left="657" w:right="975" w:firstLine="420"/>
        <w:jc w:val="both"/>
      </w:pPr>
      <w:r>
        <w:rPr>
          <w:spacing w:val="-5"/>
          <w:w w:val="95"/>
        </w:rPr>
        <w:t>安全帽是防冲击的主要防护用品，每顶安全帽上都应有制造厂名称、商标、型号、许可   </w:t>
      </w:r>
      <w:r>
        <w:rPr>
          <w:spacing w:val="-9"/>
          <w:w w:val="95"/>
        </w:rPr>
        <w:t>证号、检验部门批量验证及工厂检验合格证；佩戴安全帽时必须系紧下颚帽带，防止安全帽   </w:t>
      </w:r>
      <w:r>
        <w:rPr>
          <w:spacing w:val="-9"/>
        </w:rPr>
        <w:t>掉落。</w:t>
      </w:r>
    </w:p>
    <w:p>
      <w:pPr>
        <w:pStyle w:val="ListParagraph"/>
        <w:numPr>
          <w:ilvl w:val="3"/>
          <w:numId w:val="83"/>
        </w:numPr>
        <w:tabs>
          <w:tab w:pos="1391" w:val="left" w:leader="none"/>
          <w:tab w:pos="1392" w:val="left" w:leader="none"/>
        </w:tabs>
        <w:spacing w:line="316" w:lineRule="exact" w:before="0" w:after="0"/>
        <w:ind w:left="1392" w:right="0" w:hanging="315"/>
        <w:jc w:val="left"/>
        <w:rPr>
          <w:sz w:val="21"/>
        </w:rPr>
      </w:pPr>
      <w:r>
        <w:rPr>
          <w:sz w:val="21"/>
        </w:rPr>
        <w:t>安全网</w:t>
      </w:r>
    </w:p>
    <w:p>
      <w:pPr>
        <w:pStyle w:val="BodyText"/>
        <w:spacing w:line="278" w:lineRule="auto"/>
        <w:ind w:left="657" w:right="975" w:firstLine="420"/>
      </w:pPr>
      <w:r>
        <w:rPr>
          <w:spacing w:val="-5"/>
        </w:rPr>
        <w:t>应重点检查安全网的材质及使用情况；每张安全网出厂前，必须有国家制定的监督检验部门批量验证和工厂检验合格证。</w:t>
      </w:r>
    </w:p>
    <w:p>
      <w:pPr>
        <w:pStyle w:val="ListParagraph"/>
        <w:numPr>
          <w:ilvl w:val="3"/>
          <w:numId w:val="83"/>
        </w:numPr>
        <w:tabs>
          <w:tab w:pos="1391" w:val="left" w:leader="none"/>
          <w:tab w:pos="1392" w:val="left" w:leader="none"/>
        </w:tabs>
        <w:spacing w:line="316" w:lineRule="exact" w:before="0" w:after="0"/>
        <w:ind w:left="1392" w:right="0" w:hanging="315"/>
        <w:jc w:val="left"/>
        <w:rPr>
          <w:sz w:val="21"/>
        </w:rPr>
      </w:pPr>
      <w:r>
        <w:rPr>
          <w:sz w:val="21"/>
        </w:rPr>
        <w:t>安全带</w:t>
      </w:r>
    </w:p>
    <w:p>
      <w:pPr>
        <w:pStyle w:val="BodyText"/>
        <w:spacing w:line="278" w:lineRule="auto"/>
        <w:ind w:left="657" w:right="975" w:firstLine="420"/>
        <w:jc w:val="both"/>
      </w:pPr>
      <w:r>
        <w:rPr>
          <w:spacing w:val="-6"/>
        </w:rPr>
        <w:t>安全带用于防止人体坠落发生，从事高处作业人员必须按规定正确佩戴使用；安全带的</w:t>
      </w:r>
      <w:r>
        <w:rPr>
          <w:spacing w:val="-11"/>
          <w:w w:val="95"/>
        </w:rPr>
        <w:t>带体上缝有永久字样的商标、合格证和检验证，合格证上注有产品名称、生产年月、拉力试   </w:t>
      </w:r>
      <w:r>
        <w:rPr>
          <w:spacing w:val="-11"/>
        </w:rPr>
        <w:t>验、冲击试验、制造厂名、检验员姓名等信息。</w:t>
      </w:r>
    </w:p>
    <w:p>
      <w:pPr>
        <w:pStyle w:val="ListParagraph"/>
        <w:numPr>
          <w:ilvl w:val="3"/>
          <w:numId w:val="83"/>
        </w:numPr>
        <w:tabs>
          <w:tab w:pos="1391" w:val="left" w:leader="none"/>
          <w:tab w:pos="1392" w:val="left" w:leader="none"/>
        </w:tabs>
        <w:spacing w:line="316" w:lineRule="exact" w:before="0" w:after="0"/>
        <w:ind w:left="1392" w:right="0" w:hanging="315"/>
        <w:jc w:val="left"/>
        <w:rPr>
          <w:sz w:val="21"/>
        </w:rPr>
      </w:pPr>
      <w:r>
        <w:rPr>
          <w:sz w:val="21"/>
        </w:rPr>
        <w:t>临边防护</w:t>
      </w:r>
    </w:p>
    <w:p>
      <w:pPr>
        <w:pStyle w:val="BodyText"/>
        <w:spacing w:line="278" w:lineRule="auto"/>
        <w:ind w:left="657" w:right="976" w:firstLine="420"/>
      </w:pPr>
      <w:r>
        <w:rPr>
          <w:spacing w:val="-6"/>
        </w:rPr>
        <w:t>临边防护栏杆应定型化、工具化、连续性；护栏的任何部位应能承受任何方向的 </w:t>
      </w:r>
      <w:r>
        <w:rPr/>
        <w:t>1000N 的外力。</w:t>
      </w:r>
    </w:p>
    <w:p>
      <w:pPr>
        <w:pStyle w:val="ListParagraph"/>
        <w:numPr>
          <w:ilvl w:val="3"/>
          <w:numId w:val="83"/>
        </w:numPr>
        <w:tabs>
          <w:tab w:pos="1391" w:val="left" w:leader="none"/>
          <w:tab w:pos="1392" w:val="left" w:leader="none"/>
        </w:tabs>
        <w:spacing w:line="316" w:lineRule="exact" w:before="0" w:after="0"/>
        <w:ind w:left="1392" w:right="0" w:hanging="315"/>
        <w:jc w:val="left"/>
        <w:rPr>
          <w:sz w:val="21"/>
        </w:rPr>
      </w:pPr>
      <w:r>
        <w:rPr>
          <w:sz w:val="21"/>
        </w:rPr>
        <w:t>洞口防护</w:t>
      </w:r>
    </w:p>
    <w:p>
      <w:pPr>
        <w:pStyle w:val="BodyText"/>
        <w:spacing w:line="278" w:lineRule="auto"/>
        <w:ind w:left="657" w:right="972" w:firstLine="420"/>
        <w:jc w:val="both"/>
      </w:pPr>
      <w:r>
        <w:rPr>
          <w:spacing w:val="-7"/>
          <w:w w:val="95"/>
        </w:rPr>
        <w:t>洞口的防护设施应定型化、工具化、严密性；不能出现作业人员随意找材料盖在预留洞   </w:t>
      </w:r>
      <w:r>
        <w:rPr>
          <w:spacing w:val="-12"/>
          <w:w w:val="95"/>
        </w:rPr>
        <w:t>口上的临时做法，防止发生坠落事故；楼梯口、电梯井口应设防护栏杆，井内每隔两层</w:t>
      </w:r>
      <w:r>
        <w:rPr>
          <w:w w:val="95"/>
        </w:rPr>
        <w:t>（不   </w:t>
      </w:r>
      <w:r>
        <w:rPr>
          <w:spacing w:val="-19"/>
        </w:rPr>
        <w:t>大于 </w:t>
      </w:r>
      <w:r>
        <w:rPr/>
        <w:t>10m）设置一道安全平网或其他形式的水平防护，并不得留有杂物。</w:t>
      </w:r>
    </w:p>
    <w:p>
      <w:pPr>
        <w:pStyle w:val="ListParagraph"/>
        <w:numPr>
          <w:ilvl w:val="3"/>
          <w:numId w:val="83"/>
        </w:numPr>
        <w:tabs>
          <w:tab w:pos="1391" w:val="left" w:leader="none"/>
          <w:tab w:pos="1392" w:val="left" w:leader="none"/>
        </w:tabs>
        <w:spacing w:line="316" w:lineRule="exact" w:before="0" w:after="0"/>
        <w:ind w:left="1392" w:right="0" w:hanging="315"/>
        <w:jc w:val="left"/>
        <w:rPr>
          <w:sz w:val="21"/>
        </w:rPr>
      </w:pPr>
      <w:r>
        <w:rPr>
          <w:sz w:val="21"/>
        </w:rPr>
        <w:t>通道口防护</w:t>
      </w:r>
    </w:p>
    <w:p>
      <w:pPr>
        <w:pStyle w:val="BodyText"/>
        <w:spacing w:line="278" w:lineRule="auto"/>
        <w:ind w:left="657" w:right="975" w:firstLine="420"/>
        <w:jc w:val="both"/>
      </w:pPr>
      <w:r>
        <w:rPr>
          <w:spacing w:val="-6"/>
          <w:w w:val="95"/>
        </w:rPr>
        <w:t>通道口防护应具有严密性、牢固性的特点；为防止在进出施工区域的通道处发生物体打  </w:t>
      </w:r>
      <w:r>
        <w:rPr>
          <w:spacing w:val="-8"/>
        </w:rPr>
        <w:t>击事故，在出入口的物体坠落半径内搭设防砸棚，顶部采用 </w:t>
      </w:r>
      <w:r>
        <w:rPr/>
        <w:t>50mm</w:t>
      </w:r>
      <w:r>
        <w:rPr>
          <w:spacing w:val="-8"/>
        </w:rPr>
        <w:t> 木脚手板紧密铺设，两侧</w:t>
      </w:r>
      <w:r>
        <w:rPr>
          <w:spacing w:val="-14"/>
        </w:rPr>
        <w:t>沿架体封闭密目式安全网；建筑物高度大于 </w:t>
      </w:r>
      <w:r>
        <w:rPr/>
        <w:t>24m</w:t>
      </w:r>
      <w:r>
        <w:rPr>
          <w:spacing w:val="-10"/>
        </w:rPr>
        <w:t> 或使用竹笆脚手板等低强度材料时，应采用双层防护棚，以提高防砸能力。</w:t>
      </w:r>
    </w:p>
    <w:p>
      <w:pPr>
        <w:pStyle w:val="ListParagraph"/>
        <w:numPr>
          <w:ilvl w:val="3"/>
          <w:numId w:val="83"/>
        </w:numPr>
        <w:tabs>
          <w:tab w:pos="1391" w:val="left" w:leader="none"/>
          <w:tab w:pos="1392" w:val="left" w:leader="none"/>
        </w:tabs>
        <w:spacing w:line="316" w:lineRule="exact" w:before="0" w:after="0"/>
        <w:ind w:left="1392" w:right="0" w:hanging="315"/>
        <w:jc w:val="left"/>
        <w:rPr>
          <w:sz w:val="21"/>
        </w:rPr>
      </w:pPr>
      <w:r>
        <w:rPr>
          <w:w w:val="95"/>
          <w:sz w:val="21"/>
        </w:rPr>
        <w:t>攀登作业</w:t>
      </w:r>
    </w:p>
    <w:p>
      <w:pPr>
        <w:pStyle w:val="BodyText"/>
        <w:spacing w:line="265" w:lineRule="exact"/>
        <w:ind w:left="1077"/>
      </w:pPr>
      <w:r>
        <w:rPr/>
        <w:t>使用梯子进行高处作业前，必须保证地面坚实平整，不得使用其他材料对梯脚进行加高</w:t>
      </w:r>
    </w:p>
    <w:p>
      <w:pPr>
        <w:spacing w:after="0" w:line="265" w:lineRule="exact"/>
        <w:sectPr>
          <w:pgSz w:w="11910" w:h="16840"/>
          <w:pgMar w:header="0" w:footer="992" w:top="1040" w:bottom="1180" w:left="1140" w:right="820"/>
        </w:sectPr>
      </w:pPr>
    </w:p>
    <w:p>
      <w:pPr>
        <w:pStyle w:val="BodyText"/>
        <w:spacing w:line="257" w:lineRule="exact" w:before="52"/>
        <w:ind w:left="657"/>
      </w:pPr>
      <w:r>
        <w:rPr/>
        <w:t>处理。</w:t>
      </w:r>
    </w:p>
    <w:p>
      <w:pPr>
        <w:pStyle w:val="ListParagraph"/>
        <w:numPr>
          <w:ilvl w:val="3"/>
          <w:numId w:val="83"/>
        </w:numPr>
        <w:tabs>
          <w:tab w:pos="1391" w:val="left" w:leader="none"/>
          <w:tab w:pos="1392" w:val="left" w:leader="none"/>
        </w:tabs>
        <w:spacing w:line="371" w:lineRule="exact" w:before="0" w:after="0"/>
        <w:ind w:left="1392" w:right="0" w:hanging="315"/>
        <w:jc w:val="left"/>
        <w:rPr>
          <w:sz w:val="21"/>
        </w:rPr>
      </w:pPr>
      <w:r>
        <w:rPr>
          <w:sz w:val="21"/>
        </w:rPr>
        <w:t>悬空作业</w:t>
      </w:r>
    </w:p>
    <w:p>
      <w:pPr>
        <w:pStyle w:val="BodyText"/>
        <w:spacing w:line="278" w:lineRule="auto"/>
        <w:ind w:left="657" w:right="975" w:firstLine="420"/>
        <w:jc w:val="both"/>
      </w:pPr>
      <w:r>
        <w:rPr>
          <w:spacing w:val="-6"/>
          <w:w w:val="95"/>
        </w:rPr>
        <w:t>悬空作业应保证使用索具、吊具、料具等设备的合格可靠；悬空作业部位应有牢靠的立  </w:t>
      </w:r>
      <w:r>
        <w:rPr>
          <w:spacing w:val="-6"/>
        </w:rPr>
        <w:t>足点，并视具体环境配备相应的防护栏杆、防护网等安全措施。</w:t>
      </w:r>
    </w:p>
    <w:p>
      <w:pPr>
        <w:pStyle w:val="ListParagraph"/>
        <w:numPr>
          <w:ilvl w:val="3"/>
          <w:numId w:val="83"/>
        </w:numPr>
        <w:tabs>
          <w:tab w:pos="1391" w:val="left" w:leader="none"/>
          <w:tab w:pos="1392" w:val="left" w:leader="none"/>
        </w:tabs>
        <w:spacing w:line="316" w:lineRule="exact" w:before="0" w:after="0"/>
        <w:ind w:left="1392" w:right="0" w:hanging="315"/>
        <w:jc w:val="left"/>
        <w:rPr>
          <w:sz w:val="21"/>
        </w:rPr>
      </w:pPr>
      <w:r>
        <w:rPr>
          <w:sz w:val="21"/>
        </w:rPr>
        <w:t>移动式操作平台</w:t>
      </w:r>
    </w:p>
    <w:p>
      <w:pPr>
        <w:pStyle w:val="BodyText"/>
        <w:spacing w:line="278" w:lineRule="auto"/>
        <w:ind w:left="657" w:right="975" w:firstLine="420"/>
        <w:jc w:val="both"/>
      </w:pPr>
      <w:r>
        <w:rPr>
          <w:spacing w:val="-4"/>
          <w:w w:val="95"/>
        </w:rPr>
        <w:t>移动式操作平台应按方案设计要求进行组装使用，作业面的四周必须按临边作业要有设  </w:t>
      </w:r>
      <w:r>
        <w:rPr>
          <w:spacing w:val="-4"/>
        </w:rPr>
        <w:t>置防护栏杆，并应布置登高扶梯。</w:t>
      </w:r>
    </w:p>
    <w:p>
      <w:pPr>
        <w:pStyle w:val="ListParagraph"/>
        <w:numPr>
          <w:ilvl w:val="3"/>
          <w:numId w:val="83"/>
        </w:numPr>
        <w:tabs>
          <w:tab w:pos="1497" w:val="left" w:leader="none"/>
          <w:tab w:pos="1498" w:val="left" w:leader="none"/>
        </w:tabs>
        <w:spacing w:line="316" w:lineRule="exact" w:before="0" w:after="0"/>
        <w:ind w:left="1497" w:right="0" w:hanging="420"/>
        <w:jc w:val="left"/>
        <w:rPr>
          <w:sz w:val="21"/>
        </w:rPr>
      </w:pPr>
      <w:r>
        <w:rPr>
          <w:sz w:val="21"/>
        </w:rPr>
        <w:t>悬挑式钢平台</w:t>
      </w:r>
    </w:p>
    <w:p>
      <w:pPr>
        <w:pStyle w:val="BodyText"/>
        <w:spacing w:line="278" w:lineRule="auto"/>
        <w:ind w:left="657" w:right="975" w:firstLine="420"/>
        <w:jc w:val="both"/>
      </w:pPr>
      <w:r>
        <w:rPr>
          <w:spacing w:val="-4"/>
          <w:w w:val="95"/>
        </w:rPr>
        <w:t>悬挑式钢平台应按照方案设计要求进行组装使用，其结构应稳固，严禁将悬挑钢平台放   </w:t>
      </w:r>
      <w:r>
        <w:rPr>
          <w:spacing w:val="-9"/>
          <w:w w:val="95"/>
        </w:rPr>
        <w:t>置在外防护架体上；平台边缘必须按临边作业要有设置防护栏杆，及挡脚板，防止出现物料   </w:t>
      </w:r>
      <w:r>
        <w:rPr>
          <w:spacing w:val="-9"/>
        </w:rPr>
        <w:t>滚落伤人事故。</w:t>
      </w:r>
    </w:p>
    <w:p>
      <w:pPr>
        <w:pStyle w:val="BodyText"/>
        <w:spacing w:before="5"/>
        <w:ind w:left="0"/>
        <w:rPr>
          <w:sz w:val="23"/>
        </w:rPr>
      </w:pPr>
    </w:p>
    <w:p>
      <w:pPr>
        <w:pStyle w:val="BodyText"/>
        <w:tabs>
          <w:tab w:pos="4708" w:val="left" w:leader="none"/>
        </w:tabs>
        <w:ind w:left="4077"/>
      </w:pPr>
      <w:r>
        <w:rPr/>
        <w:t>3.14</w:t>
        <w:tab/>
        <w:t>施工用电</w:t>
      </w:r>
    </w:p>
    <w:p>
      <w:pPr>
        <w:pStyle w:val="BodyText"/>
        <w:spacing w:before="5"/>
        <w:ind w:left="0"/>
        <w:rPr>
          <w:sz w:val="22"/>
        </w:rPr>
      </w:pPr>
    </w:p>
    <w:p>
      <w:pPr>
        <w:pStyle w:val="ListParagraph"/>
        <w:numPr>
          <w:ilvl w:val="2"/>
          <w:numId w:val="84"/>
        </w:numPr>
        <w:tabs>
          <w:tab w:pos="1502" w:val="left" w:leader="none"/>
          <w:tab w:pos="1503" w:val="left" w:leader="none"/>
        </w:tabs>
        <w:spacing w:line="378" w:lineRule="exact" w:before="1" w:after="0"/>
        <w:ind w:left="1502" w:right="0" w:hanging="845"/>
        <w:jc w:val="left"/>
        <w:rPr>
          <w:sz w:val="21"/>
        </w:rPr>
      </w:pPr>
      <w:r>
        <w:rPr>
          <w:sz w:val="21"/>
        </w:rPr>
        <w:t>对施工用电保证项目说明如下：</w:t>
      </w:r>
    </w:p>
    <w:p>
      <w:pPr>
        <w:pStyle w:val="ListParagraph"/>
        <w:numPr>
          <w:ilvl w:val="3"/>
          <w:numId w:val="84"/>
        </w:numPr>
        <w:tabs>
          <w:tab w:pos="1391" w:val="left" w:leader="none"/>
          <w:tab w:pos="1392" w:val="left" w:leader="none"/>
        </w:tabs>
        <w:spacing w:line="378" w:lineRule="exact" w:before="0" w:after="0"/>
        <w:ind w:left="1392" w:right="0" w:hanging="315"/>
        <w:jc w:val="left"/>
        <w:rPr>
          <w:sz w:val="21"/>
        </w:rPr>
      </w:pPr>
      <w:r>
        <w:rPr>
          <w:sz w:val="21"/>
        </w:rPr>
        <w:t>外电防护</w:t>
      </w:r>
    </w:p>
    <w:p>
      <w:pPr>
        <w:pStyle w:val="BodyText"/>
        <w:spacing w:line="321" w:lineRule="auto" w:before="40"/>
        <w:ind w:left="657" w:right="975" w:firstLine="420"/>
        <w:jc w:val="both"/>
      </w:pPr>
      <w:r>
        <w:rPr>
          <w:spacing w:val="-4"/>
        </w:rPr>
        <w:t>施工现场所遇到的外电线路一般为 </w:t>
      </w:r>
      <w:r>
        <w:rPr/>
        <w:t>10kV</w:t>
      </w:r>
      <w:r>
        <w:rPr>
          <w:spacing w:val="-23"/>
        </w:rPr>
        <w:t> 以上或 </w:t>
      </w:r>
      <w:r>
        <w:rPr/>
        <w:t>220/380V</w:t>
      </w:r>
      <w:r>
        <w:rPr>
          <w:spacing w:val="-13"/>
        </w:rPr>
        <w:t> 的架空线路。因为防护措施不</w:t>
      </w:r>
      <w:r>
        <w:rPr>
          <w:spacing w:val="-10"/>
          <w:w w:val="95"/>
        </w:rPr>
        <w:t>当，造成重大人身伤亡和巨额财产损失的事故屡有发生，所以做好外电线路的防护是确保用   </w:t>
      </w:r>
      <w:r>
        <w:rPr>
          <w:spacing w:val="-10"/>
        </w:rPr>
        <w:t>电安全的重要保证。外电线路与在建工程</w:t>
      </w:r>
      <w:r>
        <w:rPr/>
        <w:t>（含脚手架</w:t>
      </w:r>
      <w:r>
        <w:rPr>
          <w:spacing w:val="-104"/>
        </w:rPr>
        <w:t>）</w:t>
      </w:r>
      <w:r>
        <w:rPr/>
        <w:t>、高大施工设备、场内机动车道必须</w:t>
      </w:r>
      <w:r>
        <w:rPr>
          <w:spacing w:val="-7"/>
        </w:rPr>
        <w:t>满足规定的安全距离。对达不到安全距离的架空线路，要采取符合规范要求的绝缘隔离防护</w:t>
      </w:r>
      <w:r>
        <w:rPr>
          <w:spacing w:val="-11"/>
          <w:w w:val="95"/>
        </w:rPr>
        <w:t>措施或者与有关部门协商对线路采取停电、迁移等方式，确保用电安全。外电防护架体材料   </w:t>
      </w:r>
      <w:r>
        <w:rPr>
          <w:spacing w:val="-11"/>
        </w:rPr>
        <w:t>应选用木、竹等绝缘材料，不宜采用钢管等金属材料搭设。</w:t>
      </w:r>
    </w:p>
    <w:p>
      <w:pPr>
        <w:pStyle w:val="BodyText"/>
        <w:spacing w:line="321" w:lineRule="auto"/>
        <w:ind w:left="657" w:right="975" w:firstLine="420"/>
        <w:jc w:val="both"/>
      </w:pPr>
      <w:r>
        <w:rPr>
          <w:spacing w:val="-5"/>
        </w:rPr>
        <w:t>目前场地狭窄的施工现场越来越多，许多工地经常在外电架空线路下方搭建宿舍、作业</w:t>
      </w:r>
      <w:r>
        <w:rPr>
          <w:spacing w:val="-10"/>
          <w:w w:val="95"/>
        </w:rPr>
        <w:t>棚、材料区等违章设施，对电力运行安全和人身安全构成严重威胁，因此对施工现场架空线   </w:t>
      </w:r>
      <w:r>
        <w:rPr>
          <w:spacing w:val="-10"/>
        </w:rPr>
        <w:t>路下方区域的安全检查也是极为关键的环节。</w:t>
      </w:r>
    </w:p>
    <w:p>
      <w:pPr>
        <w:pStyle w:val="ListParagraph"/>
        <w:numPr>
          <w:ilvl w:val="3"/>
          <w:numId w:val="84"/>
        </w:numPr>
        <w:tabs>
          <w:tab w:pos="1391" w:val="left" w:leader="none"/>
          <w:tab w:pos="1392" w:val="left" w:leader="none"/>
        </w:tabs>
        <w:spacing w:line="318" w:lineRule="exact" w:before="0" w:after="0"/>
        <w:ind w:left="1392" w:right="0" w:hanging="315"/>
        <w:jc w:val="left"/>
        <w:rPr>
          <w:sz w:val="21"/>
        </w:rPr>
      </w:pPr>
      <w:r>
        <w:rPr>
          <w:sz w:val="21"/>
        </w:rPr>
        <w:t>接地与接零保护系统</w:t>
      </w:r>
    </w:p>
    <w:p>
      <w:pPr>
        <w:pStyle w:val="BodyText"/>
        <w:spacing w:line="321" w:lineRule="auto" w:before="37"/>
        <w:ind w:left="657" w:right="975" w:firstLine="420"/>
        <w:jc w:val="both"/>
      </w:pPr>
      <w:r>
        <w:rPr>
          <w:spacing w:val="-4"/>
        </w:rPr>
        <w:t>施工现场配电系统的保护方式正确与否是保证用电安全的基础。按照现行行业标准《施</w:t>
      </w:r>
      <w:r>
        <w:rPr>
          <w:spacing w:val="-5"/>
        </w:rPr>
        <w:t>工现场临时用电安全技术规范》</w:t>
      </w:r>
      <w:r>
        <w:rPr>
          <w:spacing w:val="-4"/>
        </w:rPr>
        <w:t>JGJ46（</w:t>
      </w:r>
      <w:r>
        <w:rPr>
          <w:spacing w:val="-14"/>
        </w:rPr>
        <w:t>以下简称《临电规范》</w:t>
      </w:r>
      <w:r>
        <w:rPr>
          <w:spacing w:val="-17"/>
        </w:rPr>
        <w:t>）</w:t>
      </w:r>
      <w:r>
        <w:rPr>
          <w:spacing w:val="-4"/>
        </w:rPr>
        <w:t>的规定，施工现场专用的电</w:t>
      </w:r>
      <w:r>
        <w:rPr>
          <w:spacing w:val="-8"/>
        </w:rPr>
        <w:t>源中性点直接接地的 </w:t>
      </w:r>
      <w:r>
        <w:rPr/>
        <w:t>220/380V</w:t>
      </w:r>
      <w:r>
        <w:rPr>
          <w:spacing w:val="-2"/>
        </w:rPr>
        <w:t> 三相四线制低压电力系统必须采用 </w:t>
      </w:r>
      <w:r>
        <w:rPr/>
        <w:t>TN-S</w:t>
      </w:r>
      <w:r>
        <w:rPr>
          <w:spacing w:val="-7"/>
        </w:rPr>
        <w:t> 接零保护系统，同</w:t>
      </w:r>
      <w:r>
        <w:rPr>
          <w:spacing w:val="-11"/>
          <w:w w:val="95"/>
        </w:rPr>
        <w:t>时规定同一配电系统不允许采用两种保护系统。保护零线、工作接地、重复接地以及防雷接   </w:t>
      </w:r>
      <w:r>
        <w:rPr>
          <w:spacing w:val="-11"/>
        </w:rPr>
        <w:t>地在《临电规范》中都明确了具体的做法和要求，这些都是安全检查的重点。</w:t>
      </w:r>
    </w:p>
    <w:p>
      <w:pPr>
        <w:pStyle w:val="ListParagraph"/>
        <w:numPr>
          <w:ilvl w:val="3"/>
          <w:numId w:val="84"/>
        </w:numPr>
        <w:tabs>
          <w:tab w:pos="1391" w:val="left" w:leader="none"/>
          <w:tab w:pos="1392" w:val="left" w:leader="none"/>
        </w:tabs>
        <w:spacing w:line="317" w:lineRule="exact" w:before="0" w:after="0"/>
        <w:ind w:left="1392" w:right="0" w:hanging="315"/>
        <w:jc w:val="left"/>
        <w:rPr>
          <w:sz w:val="21"/>
        </w:rPr>
      </w:pPr>
      <w:r>
        <w:rPr>
          <w:sz w:val="21"/>
        </w:rPr>
        <w:t>配电线路</w:t>
      </w:r>
    </w:p>
    <w:p>
      <w:pPr>
        <w:pStyle w:val="BodyText"/>
        <w:spacing w:line="321" w:lineRule="auto" w:before="40"/>
        <w:ind w:left="657" w:right="975" w:firstLine="420"/>
        <w:jc w:val="both"/>
      </w:pPr>
      <w:r>
        <w:rPr>
          <w:spacing w:val="-3"/>
          <w:w w:val="95"/>
        </w:rPr>
        <w:t>施工现场内所有线路必须严格按照规范的要求进行架设和埋设。由于施工的特殊性，供   </w:t>
      </w:r>
      <w:r>
        <w:rPr>
          <w:spacing w:val="-9"/>
          <w:w w:val="95"/>
        </w:rPr>
        <w:t>电线路、设施经常由于各种原因而改动，但工地往往忽视线路的安装质量，其安全性大大降   </w:t>
      </w:r>
      <w:r>
        <w:rPr>
          <w:spacing w:val="-9"/>
        </w:rPr>
        <w:t>低，极易诱发触电事故。因此，对施工现场配电线路的种类、规格和安装必须严格检查。</w:t>
      </w:r>
    </w:p>
    <w:p>
      <w:pPr>
        <w:pStyle w:val="ListParagraph"/>
        <w:numPr>
          <w:ilvl w:val="3"/>
          <w:numId w:val="84"/>
        </w:numPr>
        <w:tabs>
          <w:tab w:pos="1391" w:val="left" w:leader="none"/>
          <w:tab w:pos="1392" w:val="left" w:leader="none"/>
        </w:tabs>
        <w:spacing w:line="318" w:lineRule="exact" w:before="0" w:after="0"/>
        <w:ind w:left="1392" w:right="0" w:hanging="315"/>
        <w:jc w:val="left"/>
        <w:rPr>
          <w:sz w:val="21"/>
        </w:rPr>
      </w:pPr>
      <w:r>
        <w:rPr>
          <w:sz w:val="21"/>
        </w:rPr>
        <w:t>配电箱与开关箱</w:t>
      </w:r>
    </w:p>
    <w:p>
      <w:pPr>
        <w:pStyle w:val="BodyText"/>
        <w:spacing w:line="321" w:lineRule="auto" w:before="40"/>
        <w:ind w:left="657" w:right="975" w:firstLine="420"/>
        <w:jc w:val="both"/>
      </w:pPr>
      <w:r>
        <w:rPr>
          <w:spacing w:val="-3"/>
          <w:w w:val="95"/>
        </w:rPr>
        <w:t>施工现场的配电箱是电源与用电设备之间的中枢环节，而开关箱是配电系统的末端，是  </w:t>
      </w:r>
      <w:r>
        <w:rPr>
          <w:spacing w:val="-9"/>
        </w:rPr>
        <w:t>用电设备的直接控制装置，它们的设置和使用直接影响施工现场的用电安全，因此必须严格</w:t>
      </w:r>
      <w:r>
        <w:rPr>
          <w:spacing w:val="-9"/>
          <w:w w:val="95"/>
        </w:rPr>
        <w:t>执行《临电规范》中“三级配电，二级漏电保护”和“一机、一闸、一漏、一箱”的规定</w:t>
      </w:r>
      <w:r>
        <w:rPr>
          <w:spacing w:val="-9"/>
          <w:w w:val="85"/>
        </w:rPr>
        <w:t>，  </w:t>
      </w:r>
      <w:r>
        <w:rPr>
          <w:spacing w:val="-9"/>
        </w:rPr>
        <w:t>并且在设计、施工、验收和使用阶段，都要作为检查监督的重点。</w:t>
      </w:r>
    </w:p>
    <w:p>
      <w:pPr>
        <w:pStyle w:val="BodyText"/>
        <w:spacing w:line="321" w:lineRule="auto"/>
        <w:ind w:left="657" w:right="975" w:firstLine="420"/>
        <w:jc w:val="both"/>
      </w:pPr>
      <w:r>
        <w:rPr>
          <w:spacing w:val="-9"/>
          <w:w w:val="95"/>
        </w:rPr>
        <w:t>近些年，很多省市在执行规范过程中，研发使用了符合规范要求的标准化电闸箱，对降   </w:t>
      </w:r>
      <w:r>
        <w:rPr>
          <w:spacing w:val="-12"/>
          <w:w w:val="95"/>
        </w:rPr>
        <w:t>低施工现场触电事故几率起到了积极的作用。施工现场应该坚决杜绝各类私自制造、改造的</w:t>
      </w:r>
    </w:p>
    <w:p>
      <w:pPr>
        <w:spacing w:after="0" w:line="321" w:lineRule="auto"/>
        <w:jc w:val="both"/>
        <w:sectPr>
          <w:pgSz w:w="11910" w:h="16840"/>
          <w:pgMar w:header="0" w:footer="992" w:top="1040" w:bottom="1180" w:left="1140" w:right="820"/>
        </w:sectPr>
      </w:pPr>
    </w:p>
    <w:p>
      <w:pPr>
        <w:pStyle w:val="BodyText"/>
        <w:spacing w:line="252" w:lineRule="exact" w:before="49"/>
        <w:ind w:left="657"/>
      </w:pPr>
      <w:r>
        <w:rPr/>
        <w:t>违规电闸箱，大力推广使用国家认证的标准化电闸箱，逐步实现施工用电的本质安全。</w:t>
      </w:r>
    </w:p>
    <w:p>
      <w:pPr>
        <w:pStyle w:val="ListParagraph"/>
        <w:numPr>
          <w:ilvl w:val="2"/>
          <w:numId w:val="84"/>
        </w:numPr>
        <w:tabs>
          <w:tab w:pos="1502" w:val="left" w:leader="none"/>
          <w:tab w:pos="1503" w:val="left" w:leader="none"/>
        </w:tabs>
        <w:spacing w:line="361" w:lineRule="exact" w:before="0" w:after="0"/>
        <w:ind w:left="1502" w:right="0" w:hanging="845"/>
        <w:jc w:val="left"/>
        <w:rPr>
          <w:sz w:val="21"/>
        </w:rPr>
      </w:pPr>
      <w:r>
        <w:rPr>
          <w:sz w:val="21"/>
        </w:rPr>
        <w:t>对施工用电一般项目说明如下：</w:t>
      </w:r>
    </w:p>
    <w:p>
      <w:pPr>
        <w:pStyle w:val="ListParagraph"/>
        <w:numPr>
          <w:ilvl w:val="0"/>
          <w:numId w:val="85"/>
        </w:numPr>
        <w:tabs>
          <w:tab w:pos="1391" w:val="left" w:leader="none"/>
          <w:tab w:pos="1392" w:val="left" w:leader="none"/>
        </w:tabs>
        <w:spacing w:line="378" w:lineRule="exact" w:before="0" w:after="0"/>
        <w:ind w:left="1392" w:right="0" w:hanging="315"/>
        <w:jc w:val="left"/>
        <w:rPr>
          <w:sz w:val="21"/>
        </w:rPr>
      </w:pPr>
      <w:r>
        <w:rPr>
          <w:sz w:val="21"/>
        </w:rPr>
        <w:t>配电室与配电装置</w:t>
      </w:r>
    </w:p>
    <w:p>
      <w:pPr>
        <w:pStyle w:val="BodyText"/>
        <w:spacing w:line="321" w:lineRule="auto" w:before="40"/>
        <w:ind w:left="657" w:right="975" w:firstLine="420"/>
        <w:jc w:val="both"/>
      </w:pPr>
      <w:r>
        <w:rPr>
          <w:spacing w:val="-6"/>
          <w:w w:val="95"/>
        </w:rPr>
        <w:t>随着大型施工设备的增加，施工现场用电负荷不断增长，对电气设备的管理提出了更高   </w:t>
      </w:r>
      <w:r>
        <w:rPr>
          <w:spacing w:val="-10"/>
          <w:w w:val="95"/>
        </w:rPr>
        <w:t>的要求。在工地，以往简单设置一个总配电箱逐步为配电室、配电柜替代。在施工用电上有   </w:t>
      </w:r>
      <w:r>
        <w:rPr>
          <w:spacing w:val="-13"/>
        </w:rPr>
        <w:t>必要制定相应的规定措施，进一步加强对配电室及配电装置的监督管理，保证供电源头的安全。</w:t>
      </w:r>
    </w:p>
    <w:p>
      <w:pPr>
        <w:pStyle w:val="ListParagraph"/>
        <w:numPr>
          <w:ilvl w:val="0"/>
          <w:numId w:val="85"/>
        </w:numPr>
        <w:tabs>
          <w:tab w:pos="1391" w:val="left" w:leader="none"/>
          <w:tab w:pos="1392" w:val="left" w:leader="none"/>
        </w:tabs>
        <w:spacing w:line="318" w:lineRule="exact" w:before="0" w:after="0"/>
        <w:ind w:left="1392" w:right="0" w:hanging="315"/>
        <w:jc w:val="left"/>
        <w:rPr>
          <w:sz w:val="21"/>
        </w:rPr>
      </w:pPr>
      <w:r>
        <w:rPr>
          <w:sz w:val="21"/>
        </w:rPr>
        <w:t>现场照明</w:t>
      </w:r>
    </w:p>
    <w:p>
      <w:pPr>
        <w:pStyle w:val="BodyText"/>
        <w:spacing w:line="321" w:lineRule="auto" w:before="40"/>
        <w:ind w:left="657" w:right="975" w:firstLine="420"/>
        <w:jc w:val="both"/>
      </w:pPr>
      <w:r>
        <w:rPr>
          <w:spacing w:val="-5"/>
          <w:w w:val="95"/>
        </w:rPr>
        <w:t>目前很多工程都要进行夜间施工和地下施工，对施工照明的要求更加严格。因此施工现   </w:t>
      </w:r>
      <w:r>
        <w:rPr>
          <w:spacing w:val="-15"/>
          <w:w w:val="95"/>
        </w:rPr>
        <w:t>场必须提供科学合理的照明，根据不同场所设置一般照明、局部照明、混合照明和应急照明</w:t>
      </w:r>
      <w:r>
        <w:rPr>
          <w:w w:val="80"/>
        </w:rPr>
        <w:t>，  </w:t>
      </w:r>
      <w:r>
        <w:rPr>
          <w:spacing w:val="-5"/>
          <w:w w:val="95"/>
        </w:rPr>
        <w:t>保证施工的照明符合规范要求。在设计和施工阶段，要严格执行规范的规定，做到动力和照   </w:t>
      </w:r>
      <w:r>
        <w:rPr>
          <w:spacing w:val="-11"/>
        </w:rPr>
        <w:t>明用电分设，对特殊场所和手持照明采用符合要求的安全电压供电。尤其是安全电压的线路和电器装置，必须按照规范进行安架设装，不得随意降低作业标准。</w:t>
      </w:r>
    </w:p>
    <w:p>
      <w:pPr>
        <w:pStyle w:val="ListParagraph"/>
        <w:numPr>
          <w:ilvl w:val="0"/>
          <w:numId w:val="85"/>
        </w:numPr>
        <w:tabs>
          <w:tab w:pos="1391" w:val="left" w:leader="none"/>
          <w:tab w:pos="1392" w:val="left" w:leader="none"/>
        </w:tabs>
        <w:spacing w:line="317" w:lineRule="exact" w:before="0" w:after="0"/>
        <w:ind w:left="1392" w:right="0" w:hanging="315"/>
        <w:jc w:val="left"/>
        <w:rPr>
          <w:sz w:val="21"/>
        </w:rPr>
      </w:pPr>
      <w:r>
        <w:rPr>
          <w:sz w:val="21"/>
        </w:rPr>
        <w:t>用电档案</w:t>
      </w:r>
    </w:p>
    <w:p>
      <w:pPr>
        <w:pStyle w:val="BodyText"/>
        <w:spacing w:line="321" w:lineRule="auto" w:before="41"/>
        <w:ind w:left="657" w:right="971" w:firstLine="420"/>
        <w:jc w:val="both"/>
      </w:pPr>
      <w:r>
        <w:rPr>
          <w:spacing w:val="-5"/>
        </w:rPr>
        <w:t>用电档案是施工现场用电管理的基础资料，每项资料都非常重要。工地要设专人负责资</w:t>
      </w:r>
      <w:r>
        <w:rPr>
          <w:spacing w:val="-15"/>
          <w:w w:val="95"/>
        </w:rPr>
        <w:t>料的整理归档。总包分包安全协议、施工用电组织设计、外电防护专项方案、安全技术交底</w:t>
      </w:r>
      <w:r>
        <w:rPr>
          <w:w w:val="80"/>
        </w:rPr>
        <w:t>、  </w:t>
      </w:r>
      <w:r>
        <w:rPr/>
        <w:t>安全检测记录等资料的内容都要符合有关规定，保证真实有效。</w:t>
      </w:r>
    </w:p>
    <w:p>
      <w:pPr>
        <w:pStyle w:val="BodyText"/>
        <w:spacing w:before="9"/>
        <w:ind w:left="0"/>
        <w:rPr>
          <w:sz w:val="19"/>
        </w:rPr>
      </w:pPr>
    </w:p>
    <w:p>
      <w:pPr>
        <w:pStyle w:val="BodyText"/>
        <w:tabs>
          <w:tab w:pos="4603" w:val="left" w:leader="none"/>
        </w:tabs>
        <w:ind w:left="3972"/>
      </w:pPr>
      <w:r>
        <w:rPr/>
        <w:t>3.15</w:t>
        <w:tab/>
        <w:t>物料提升机</w:t>
      </w:r>
    </w:p>
    <w:p>
      <w:pPr>
        <w:pStyle w:val="BodyText"/>
        <w:spacing w:before="6"/>
        <w:ind w:left="0"/>
        <w:rPr>
          <w:sz w:val="22"/>
        </w:rPr>
      </w:pPr>
    </w:p>
    <w:p>
      <w:pPr>
        <w:pStyle w:val="ListParagraph"/>
        <w:numPr>
          <w:ilvl w:val="2"/>
          <w:numId w:val="86"/>
        </w:numPr>
        <w:tabs>
          <w:tab w:pos="1502" w:val="left" w:leader="none"/>
          <w:tab w:pos="1503" w:val="left" w:leader="none"/>
        </w:tabs>
        <w:spacing w:line="350" w:lineRule="exact" w:before="0" w:after="0"/>
        <w:ind w:left="1502" w:right="0" w:hanging="845"/>
        <w:jc w:val="left"/>
        <w:rPr>
          <w:sz w:val="21"/>
        </w:rPr>
      </w:pPr>
      <w:r>
        <w:rPr>
          <w:sz w:val="21"/>
        </w:rPr>
        <w:t>对物料提升机保证项目说明如下：</w:t>
      </w:r>
    </w:p>
    <w:p>
      <w:pPr>
        <w:pStyle w:val="ListParagraph"/>
        <w:numPr>
          <w:ilvl w:val="3"/>
          <w:numId w:val="86"/>
        </w:numPr>
        <w:tabs>
          <w:tab w:pos="1391" w:val="left" w:leader="none"/>
          <w:tab w:pos="1392" w:val="left" w:leader="none"/>
        </w:tabs>
        <w:spacing w:line="346" w:lineRule="exact" w:before="0" w:after="0"/>
        <w:ind w:left="1392" w:right="0" w:hanging="315"/>
        <w:jc w:val="left"/>
        <w:rPr>
          <w:sz w:val="21"/>
        </w:rPr>
      </w:pPr>
      <w:r>
        <w:rPr>
          <w:sz w:val="21"/>
        </w:rPr>
        <w:t>安全装置</w:t>
      </w:r>
    </w:p>
    <w:p>
      <w:pPr>
        <w:pStyle w:val="BodyText"/>
        <w:spacing w:line="265" w:lineRule="exact"/>
        <w:ind w:left="1077"/>
      </w:pPr>
      <w:r>
        <w:rPr/>
        <w:t>安全装置主要有起重量限制器、防坠安全器、上限位开关等。</w:t>
      </w:r>
    </w:p>
    <w:p>
      <w:pPr>
        <w:pStyle w:val="BodyText"/>
        <w:spacing w:line="278" w:lineRule="auto" w:before="43"/>
        <w:ind w:left="657" w:right="975" w:firstLine="420"/>
      </w:pPr>
      <w:r>
        <w:rPr>
          <w:spacing w:val="-6"/>
        </w:rPr>
        <w:t>起重量限制器：当荷载达到额定起重量的 </w:t>
      </w:r>
      <w:r>
        <w:rPr/>
        <w:t>90</w:t>
      </w:r>
      <w:r>
        <w:rPr>
          <w:spacing w:val="-4"/>
        </w:rPr>
        <w:t>%时，限制器应发出警示信号；当荷载达到</w:t>
      </w:r>
      <w:r>
        <w:rPr>
          <w:spacing w:val="-12"/>
        </w:rPr>
        <w:t>额定起重量的 </w:t>
      </w:r>
      <w:r>
        <w:rPr/>
        <w:t>110%时，限制器应切断上升主电路电源，使吊笼制停。</w:t>
      </w:r>
    </w:p>
    <w:p>
      <w:pPr>
        <w:pStyle w:val="BodyText"/>
        <w:spacing w:line="278" w:lineRule="auto"/>
        <w:ind w:left="657" w:right="975" w:firstLine="420"/>
      </w:pPr>
      <w:r>
        <w:rPr>
          <w:spacing w:val="-8"/>
          <w:w w:val="95"/>
        </w:rPr>
        <w:t>防坠安全器：吊笼可采用瞬时动作式防坠安全器当吊笼提升钢丝绳意外断绳时，防坠安  </w:t>
      </w:r>
      <w:r>
        <w:rPr>
          <w:spacing w:val="-8"/>
        </w:rPr>
        <w:t>全器应制停带有额定起重量的吊笼，且不应造成结构破坏。</w:t>
      </w:r>
    </w:p>
    <w:p>
      <w:pPr>
        <w:pStyle w:val="BodyText"/>
        <w:spacing w:line="278" w:lineRule="auto"/>
        <w:ind w:left="657" w:right="975" w:firstLine="420"/>
      </w:pPr>
      <w:r>
        <w:rPr>
          <w:spacing w:val="-7"/>
          <w:w w:val="95"/>
        </w:rPr>
        <w:t>上限位开关：当吊笼上升至限定位置时，触发限位开关，吊笼被制停，此时，上部越程  </w:t>
      </w:r>
      <w:r>
        <w:rPr>
          <w:spacing w:val="-17"/>
        </w:rPr>
        <w:t>不应小于 </w:t>
      </w:r>
      <w:r>
        <w:rPr/>
        <w:t>3m。</w:t>
      </w:r>
    </w:p>
    <w:p>
      <w:pPr>
        <w:pStyle w:val="ListParagraph"/>
        <w:numPr>
          <w:ilvl w:val="3"/>
          <w:numId w:val="86"/>
        </w:numPr>
        <w:tabs>
          <w:tab w:pos="1391" w:val="left" w:leader="none"/>
          <w:tab w:pos="1392" w:val="left" w:leader="none"/>
        </w:tabs>
        <w:spacing w:line="316" w:lineRule="exact" w:before="0" w:after="0"/>
        <w:ind w:left="1392" w:right="0" w:hanging="315"/>
        <w:jc w:val="left"/>
        <w:rPr>
          <w:sz w:val="21"/>
        </w:rPr>
      </w:pPr>
      <w:r>
        <w:rPr>
          <w:sz w:val="21"/>
        </w:rPr>
        <w:t>防护设施</w:t>
      </w:r>
    </w:p>
    <w:p>
      <w:pPr>
        <w:pStyle w:val="BodyText"/>
        <w:spacing w:line="265" w:lineRule="exact"/>
        <w:ind w:left="1077"/>
      </w:pPr>
      <w:r>
        <w:rPr/>
        <w:t>安全防护设施主要有防护围栏、防护棚、停层平台、平台门等。</w:t>
      </w:r>
    </w:p>
    <w:p>
      <w:pPr>
        <w:pStyle w:val="BodyText"/>
        <w:spacing w:before="42"/>
        <w:ind w:left="1077"/>
      </w:pPr>
      <w:r>
        <w:rPr/>
        <w:t>防护围栏高度不应小于 1.8m，围栏立面可采用网板结构、强度应符合规范要求。</w:t>
      </w:r>
    </w:p>
    <w:p>
      <w:pPr>
        <w:pStyle w:val="BodyText"/>
        <w:spacing w:line="278" w:lineRule="auto" w:before="43"/>
        <w:ind w:left="657" w:right="975" w:firstLine="420"/>
      </w:pPr>
      <w:r>
        <w:rPr>
          <w:spacing w:val="-6"/>
        </w:rPr>
        <w:t>防护棚长度不应小于 3m</w:t>
      </w:r>
      <w:r>
        <w:rPr>
          <w:spacing w:val="-7"/>
        </w:rPr>
        <w:t>，宽度应大于吊笼宽度，顶部可采用厚度不小于 </w:t>
      </w:r>
      <w:r>
        <w:rPr/>
        <w:t>50mm</w:t>
      </w:r>
      <w:r>
        <w:rPr>
          <w:spacing w:val="-12"/>
        </w:rPr>
        <w:t> 的木板搭设。</w:t>
      </w:r>
    </w:p>
    <w:p>
      <w:pPr>
        <w:pStyle w:val="BodyText"/>
        <w:spacing w:line="257" w:lineRule="exact"/>
        <w:ind w:left="1077"/>
      </w:pPr>
      <w:r>
        <w:rPr/>
        <w:t>停层平台应能承受 3kN/㎡的荷载，其搭设应符合规范要求。</w:t>
      </w:r>
    </w:p>
    <w:p>
      <w:pPr>
        <w:pStyle w:val="ListParagraph"/>
        <w:numPr>
          <w:ilvl w:val="0"/>
          <w:numId w:val="87"/>
        </w:numPr>
        <w:tabs>
          <w:tab w:pos="1391" w:val="left" w:leader="none"/>
          <w:tab w:pos="1392" w:val="left" w:leader="none"/>
        </w:tabs>
        <w:spacing w:line="371" w:lineRule="exact" w:before="0" w:after="0"/>
        <w:ind w:left="1392" w:right="0" w:hanging="315"/>
        <w:jc w:val="left"/>
        <w:rPr>
          <w:sz w:val="21"/>
        </w:rPr>
      </w:pPr>
      <w:r>
        <w:rPr>
          <w:sz w:val="21"/>
        </w:rPr>
        <w:t>钢丝绳</w:t>
      </w:r>
    </w:p>
    <w:p>
      <w:pPr>
        <w:spacing w:line="278" w:lineRule="auto" w:before="0"/>
        <w:ind w:left="657" w:right="982" w:firstLine="420"/>
        <w:jc w:val="left"/>
        <w:rPr>
          <w:sz w:val="21"/>
        </w:rPr>
      </w:pPr>
      <w:r>
        <w:rPr>
          <w:sz w:val="21"/>
        </w:rPr>
        <w:t>钢丝绳的维修、检验和报废应符合现行国家标准</w:t>
      </w:r>
      <w:r>
        <w:rPr>
          <w:sz w:val="19"/>
        </w:rPr>
        <w:t>《起重机 钢丝绳 保养、维护、安装、检验和报废》</w:t>
      </w:r>
      <w:r>
        <w:rPr>
          <w:sz w:val="21"/>
        </w:rPr>
        <w:t>GB/T5972 的规定。</w:t>
      </w:r>
    </w:p>
    <w:p>
      <w:pPr>
        <w:pStyle w:val="BodyText"/>
        <w:spacing w:line="278" w:lineRule="auto"/>
        <w:ind w:left="657" w:right="975" w:firstLine="420"/>
      </w:pPr>
      <w:r>
        <w:rPr>
          <w:spacing w:val="-7"/>
        </w:rPr>
        <w:t>钢丝绳固定采用绳夹时，绳夹规格应与钢丝绳匹配，数量不少于 </w:t>
      </w:r>
      <w:r>
        <w:rPr/>
        <w:t>3</w:t>
      </w:r>
      <w:r>
        <w:rPr>
          <w:spacing w:val="-11"/>
        </w:rPr>
        <w:t> 个，绳夹夹座应安放在长绳一侧。</w:t>
      </w:r>
    </w:p>
    <w:p>
      <w:pPr>
        <w:pStyle w:val="BodyText"/>
        <w:spacing w:line="278" w:lineRule="auto"/>
        <w:ind w:left="657" w:right="972" w:firstLine="420"/>
      </w:pPr>
      <w:r>
        <w:rPr>
          <w:spacing w:val="-6"/>
        </w:rPr>
        <w:t>吊笼处于最低位置时，卷筒上钢丝绳必须保证不少于 </w:t>
      </w:r>
      <w:r>
        <w:rPr/>
        <w:t>3</w:t>
      </w:r>
      <w:r>
        <w:rPr>
          <w:spacing w:val="-12"/>
        </w:rPr>
        <w:t> 圈，本条款依照行业标准《龙门架及井架物料提升机安全技术规程》JGJ88</w:t>
      </w:r>
      <w:r>
        <w:rPr>
          <w:spacing w:val="-15"/>
        </w:rPr>
        <w:t> 规定。</w:t>
      </w:r>
    </w:p>
    <w:p>
      <w:pPr>
        <w:pStyle w:val="ListParagraph"/>
        <w:numPr>
          <w:ilvl w:val="0"/>
          <w:numId w:val="87"/>
        </w:numPr>
        <w:tabs>
          <w:tab w:pos="1391" w:val="left" w:leader="none"/>
          <w:tab w:pos="1392" w:val="left" w:leader="none"/>
        </w:tabs>
        <w:spacing w:line="316" w:lineRule="exact" w:before="0" w:after="0"/>
        <w:ind w:left="1392" w:right="0" w:hanging="315"/>
        <w:jc w:val="left"/>
        <w:rPr>
          <w:sz w:val="21"/>
        </w:rPr>
      </w:pPr>
      <w:r>
        <w:rPr>
          <w:sz w:val="21"/>
        </w:rPr>
        <w:t>安拆、验收与使用</w:t>
      </w:r>
    </w:p>
    <w:p>
      <w:pPr>
        <w:pStyle w:val="BodyText"/>
        <w:spacing w:line="265" w:lineRule="exact"/>
        <w:ind w:left="1077"/>
      </w:pPr>
      <w:r>
        <w:rPr/>
        <w:t>物料提升机属建筑起重机械，依据《建设工程安全生产管理条例》、《特种设备安全监察</w:t>
      </w:r>
    </w:p>
    <w:p>
      <w:pPr>
        <w:spacing w:after="0" w:line="265" w:lineRule="exact"/>
        <w:sectPr>
          <w:pgSz w:w="11910" w:h="16840"/>
          <w:pgMar w:header="0" w:footer="992" w:top="1100" w:bottom="1180" w:left="1140" w:right="820"/>
        </w:sectPr>
      </w:pPr>
    </w:p>
    <w:p>
      <w:pPr>
        <w:pStyle w:val="BodyText"/>
        <w:spacing w:line="278" w:lineRule="auto" w:before="52"/>
        <w:ind w:left="657" w:right="975"/>
      </w:pPr>
      <w:r>
        <w:rPr>
          <w:spacing w:val="-14"/>
          <w:w w:val="95"/>
        </w:rPr>
        <w:t>条例》规定，其安装、拆除单位应具有相应的资质。安装、拆除等作业人员必须经专门培训</w:t>
      </w:r>
      <w:r>
        <w:rPr>
          <w:w w:val="80"/>
        </w:rPr>
        <w:t>，  </w:t>
      </w:r>
      <w:r>
        <w:rPr/>
        <w:t>取得特种作业资格，持证上岗。</w:t>
      </w:r>
    </w:p>
    <w:p>
      <w:pPr>
        <w:pStyle w:val="BodyText"/>
        <w:spacing w:line="278" w:lineRule="auto"/>
        <w:ind w:left="657" w:right="975" w:firstLine="420"/>
      </w:pPr>
      <w:r>
        <w:rPr>
          <w:spacing w:val="-9"/>
          <w:w w:val="95"/>
        </w:rPr>
        <w:t>安装、拆除作业前应依据相关规定及施工实际编制安全施工专项方案，并应经单位技术  </w:t>
      </w:r>
      <w:r>
        <w:rPr>
          <w:spacing w:val="-9"/>
        </w:rPr>
        <w:t>负责人审批后实施。</w:t>
      </w:r>
    </w:p>
    <w:p>
      <w:pPr>
        <w:pStyle w:val="BodyText"/>
        <w:spacing w:line="278" w:lineRule="auto"/>
        <w:ind w:left="657" w:right="975" w:firstLine="420"/>
      </w:pPr>
      <w:r>
        <w:rPr>
          <w:spacing w:val="-5"/>
          <w:w w:val="95"/>
        </w:rPr>
        <w:t>物料提升机安装完毕，应由工程负责人组织安装、使用、租赁、监理单位对安装质量进  </w:t>
      </w:r>
      <w:r>
        <w:rPr>
          <w:spacing w:val="-5"/>
        </w:rPr>
        <w:t>行验收，验收必须有文字记录，并有责任人签字确认。</w:t>
      </w:r>
    </w:p>
    <w:p>
      <w:pPr>
        <w:pStyle w:val="BodyText"/>
        <w:spacing w:before="3"/>
        <w:ind w:left="0"/>
        <w:rPr>
          <w:sz w:val="24"/>
        </w:rPr>
      </w:pPr>
    </w:p>
    <w:p>
      <w:pPr>
        <w:pStyle w:val="BodyText"/>
        <w:tabs>
          <w:tab w:pos="4603" w:val="left" w:leader="none"/>
        </w:tabs>
        <w:spacing w:before="1"/>
        <w:ind w:left="3972"/>
      </w:pPr>
      <w:r>
        <w:rPr/>
        <w:t>3.16</w:t>
        <w:tab/>
        <w:t>施工升降机</w:t>
      </w:r>
    </w:p>
    <w:p>
      <w:pPr>
        <w:pStyle w:val="BodyText"/>
        <w:spacing w:before="5"/>
        <w:ind w:left="0"/>
        <w:rPr>
          <w:sz w:val="22"/>
        </w:rPr>
      </w:pPr>
    </w:p>
    <w:p>
      <w:pPr>
        <w:pStyle w:val="ListParagraph"/>
        <w:numPr>
          <w:ilvl w:val="2"/>
          <w:numId w:val="88"/>
        </w:numPr>
        <w:tabs>
          <w:tab w:pos="1502" w:val="left" w:leader="none"/>
          <w:tab w:pos="1503" w:val="left" w:leader="none"/>
        </w:tabs>
        <w:spacing w:line="350" w:lineRule="exact" w:before="0" w:after="0"/>
        <w:ind w:left="1502" w:right="0" w:hanging="845"/>
        <w:jc w:val="left"/>
        <w:rPr>
          <w:sz w:val="21"/>
        </w:rPr>
      </w:pPr>
      <w:r>
        <w:rPr>
          <w:sz w:val="21"/>
        </w:rPr>
        <w:t>对施工升降机保证项目说明如下：</w:t>
      </w:r>
    </w:p>
    <w:p>
      <w:pPr>
        <w:pStyle w:val="ListParagraph"/>
        <w:numPr>
          <w:ilvl w:val="3"/>
          <w:numId w:val="88"/>
        </w:numPr>
        <w:tabs>
          <w:tab w:pos="1391" w:val="left" w:leader="none"/>
          <w:tab w:pos="1392" w:val="left" w:leader="none"/>
        </w:tabs>
        <w:spacing w:line="346" w:lineRule="exact" w:before="0" w:after="0"/>
        <w:ind w:left="1392" w:right="0" w:hanging="315"/>
        <w:jc w:val="left"/>
        <w:rPr>
          <w:sz w:val="21"/>
        </w:rPr>
      </w:pPr>
      <w:r>
        <w:rPr>
          <w:sz w:val="21"/>
        </w:rPr>
        <w:t>安全装置</w:t>
      </w:r>
    </w:p>
    <w:p>
      <w:pPr>
        <w:pStyle w:val="BodyText"/>
        <w:spacing w:line="278" w:lineRule="auto"/>
        <w:ind w:left="657" w:right="975" w:firstLine="410"/>
        <w:jc w:val="both"/>
      </w:pPr>
      <w:r>
        <w:rPr>
          <w:spacing w:val="-5"/>
        </w:rPr>
        <w:t>施工升降机都有规定的额定载重量，为了限制施工升降机超载使用，施工升降机应安装</w:t>
      </w:r>
      <w:r>
        <w:rPr>
          <w:spacing w:val="-11"/>
          <w:w w:val="95"/>
        </w:rPr>
        <w:t>超载保护装置，该装置应对吊笼内载荷、吊笼顶部载荷均有效。超载保护装置应在荷载达到   </w:t>
      </w:r>
      <w:r>
        <w:rPr>
          <w:spacing w:val="-18"/>
        </w:rPr>
        <w:t>额定载重量的 </w:t>
      </w:r>
      <w:r>
        <w:rPr/>
        <w:t>90%</w:t>
      </w:r>
      <w:r>
        <w:rPr>
          <w:spacing w:val="-3"/>
        </w:rPr>
        <w:t>时，发出明确报警信号，载荷达到额定载重量的 </w:t>
      </w:r>
      <w:r>
        <w:rPr/>
        <w:t>110%前终止吊笼启动。</w:t>
      </w:r>
    </w:p>
    <w:p>
      <w:pPr>
        <w:pStyle w:val="BodyText"/>
        <w:spacing w:line="278" w:lineRule="auto"/>
        <w:ind w:left="657" w:right="972" w:firstLine="410"/>
        <w:jc w:val="both"/>
      </w:pPr>
      <w:r>
        <w:rPr>
          <w:spacing w:val="-4"/>
        </w:rPr>
        <w:t>施工升降机每个吊笼上应安装渐进式防坠安全器，不允许采用瞬时安全器。根据现行行</w:t>
      </w:r>
      <w:r>
        <w:rPr>
          <w:spacing w:val="-10"/>
        </w:rPr>
        <w:t>业标准规定：防坠安全器只能在有效的标定期限内使用，有效标定期限不应超过 </w:t>
      </w:r>
      <w:r>
        <w:rPr/>
        <w:t>1</w:t>
      </w:r>
      <w:r>
        <w:rPr>
          <w:spacing w:val="-19"/>
        </w:rPr>
        <w:t> 年。防坠</w:t>
      </w:r>
      <w:r>
        <w:rPr>
          <w:spacing w:val="-16"/>
        </w:rPr>
        <w:t>安全器无论使用与否，在有效检验期满后都必须重新进行检验标定。施工升降机防坠安全器</w:t>
      </w:r>
      <w:r>
        <w:rPr>
          <w:spacing w:val="-24"/>
        </w:rPr>
        <w:t>的寿命为 </w:t>
      </w:r>
      <w:r>
        <w:rPr/>
        <w:t>5</w:t>
      </w:r>
      <w:r>
        <w:rPr>
          <w:spacing w:val="-18"/>
        </w:rPr>
        <w:t> 年。</w:t>
      </w:r>
    </w:p>
    <w:p>
      <w:pPr>
        <w:pStyle w:val="BodyText"/>
        <w:spacing w:line="278" w:lineRule="auto"/>
        <w:ind w:left="657" w:right="975" w:firstLine="410"/>
        <w:jc w:val="both"/>
      </w:pPr>
      <w:r>
        <w:rPr>
          <w:spacing w:val="-4"/>
          <w:w w:val="95"/>
        </w:rPr>
        <w:t>施工升降机对重钢丝绳组的一端应设张力均衡装置，并装有由相对伸长量控制的非自动   </w:t>
      </w:r>
      <w:r>
        <w:rPr>
          <w:spacing w:val="-9"/>
          <w:w w:val="95"/>
        </w:rPr>
        <w:t>复位型的防松绳开关。当其中一条钢丝绳出现相对伸长量超过允许值或断绳时，该开关将切   </w:t>
      </w:r>
      <w:r>
        <w:rPr>
          <w:spacing w:val="-9"/>
        </w:rPr>
        <w:t>断控制电路，制动器动作。</w:t>
      </w:r>
    </w:p>
    <w:p>
      <w:pPr>
        <w:pStyle w:val="BodyText"/>
        <w:spacing w:line="278" w:lineRule="auto"/>
        <w:ind w:left="657" w:right="975" w:firstLine="410"/>
      </w:pPr>
      <w:r>
        <w:rPr>
          <w:spacing w:val="-4"/>
          <w:w w:val="95"/>
        </w:rPr>
        <w:t>齿轮齿条式施工升降机吊笼应安装一对以上安全钩，防止吊笼脱离导轨架或防坠安全器  </w:t>
      </w:r>
      <w:r>
        <w:rPr>
          <w:spacing w:val="-4"/>
        </w:rPr>
        <w:t>输出端齿轮脱离齿条。</w:t>
      </w:r>
    </w:p>
    <w:p>
      <w:pPr>
        <w:pStyle w:val="ListParagraph"/>
        <w:numPr>
          <w:ilvl w:val="3"/>
          <w:numId w:val="88"/>
        </w:numPr>
        <w:tabs>
          <w:tab w:pos="1384" w:val="left" w:leader="none"/>
          <w:tab w:pos="1385" w:val="left" w:leader="none"/>
        </w:tabs>
        <w:spacing w:line="316" w:lineRule="exact" w:before="0" w:after="0"/>
        <w:ind w:left="1384" w:right="0" w:hanging="316"/>
        <w:jc w:val="left"/>
        <w:rPr>
          <w:sz w:val="21"/>
        </w:rPr>
      </w:pPr>
      <w:r>
        <w:rPr>
          <w:sz w:val="21"/>
        </w:rPr>
        <w:t>限位装置</w:t>
      </w:r>
    </w:p>
    <w:p>
      <w:pPr>
        <w:pStyle w:val="BodyText"/>
        <w:spacing w:line="278" w:lineRule="auto"/>
        <w:ind w:left="657" w:right="898" w:firstLine="410"/>
      </w:pPr>
      <w:r>
        <w:rPr/>
        <w:t>施工升降机每个吊笼均应安装上、下限位开关和极限开关。上、下限位开关可用自动复位型，切断的是控制回路。极限开关不允许使用自动复位型，切断的是主电路电源。</w:t>
      </w:r>
    </w:p>
    <w:p>
      <w:pPr>
        <w:pStyle w:val="BodyText"/>
        <w:spacing w:line="278" w:lineRule="auto"/>
        <w:ind w:left="657" w:right="975" w:firstLine="410"/>
      </w:pPr>
      <w:r>
        <w:rPr>
          <w:spacing w:val="-8"/>
        </w:rPr>
        <w:t>极限开关与上、下限位开关不应使用同一触发元件，防止触发元件失效致使极限开关与上、下限位开关同时失效。</w:t>
      </w:r>
    </w:p>
    <w:p>
      <w:pPr>
        <w:pStyle w:val="ListParagraph"/>
        <w:numPr>
          <w:ilvl w:val="3"/>
          <w:numId w:val="88"/>
        </w:numPr>
        <w:tabs>
          <w:tab w:pos="1384" w:val="left" w:leader="none"/>
          <w:tab w:pos="1385" w:val="left" w:leader="none"/>
        </w:tabs>
        <w:spacing w:line="316" w:lineRule="exact" w:before="0" w:after="0"/>
        <w:ind w:left="1384" w:right="0" w:hanging="316"/>
        <w:jc w:val="left"/>
        <w:rPr>
          <w:sz w:val="21"/>
        </w:rPr>
      </w:pPr>
      <w:r>
        <w:rPr>
          <w:sz w:val="21"/>
        </w:rPr>
        <w:t>防护设施</w:t>
      </w:r>
    </w:p>
    <w:p>
      <w:pPr>
        <w:pStyle w:val="BodyText"/>
        <w:spacing w:line="278" w:lineRule="auto"/>
        <w:ind w:left="657" w:right="975" w:firstLine="410"/>
        <w:jc w:val="both"/>
      </w:pPr>
      <w:r>
        <w:rPr>
          <w:spacing w:val="-3"/>
        </w:rPr>
        <w:t>吊笼和对重升降通道周围应安装地面防护围栏。 地面防护围栏高度不应低于 </w:t>
      </w:r>
      <w:r>
        <w:rPr>
          <w:spacing w:val="-6"/>
        </w:rPr>
        <w:t>1.8m</w:t>
      </w:r>
      <w:r>
        <w:rPr>
          <w:spacing w:val="-3"/>
        </w:rPr>
        <w:t>，强</w:t>
      </w:r>
      <w:r>
        <w:rPr>
          <w:spacing w:val="-10"/>
          <w:w w:val="95"/>
        </w:rPr>
        <w:t>度应符合规范要求。围栏登机门应装有机械锁止装置和电气安全开关，使吊笼只有位于底部   </w:t>
      </w:r>
      <w:r>
        <w:rPr>
          <w:spacing w:val="-10"/>
        </w:rPr>
        <w:t>规定位置时围栏登机门才能开启，且在开门后吊笼不能起动。</w:t>
      </w:r>
    </w:p>
    <w:p>
      <w:pPr>
        <w:pStyle w:val="BodyText"/>
        <w:spacing w:line="278" w:lineRule="auto"/>
        <w:ind w:left="657" w:right="975" w:firstLine="410"/>
      </w:pPr>
      <w:r>
        <w:rPr>
          <w:spacing w:val="-6"/>
        </w:rPr>
        <w:t>各停层平台应设置层门，层门安装和开启不得突出到吊笼的升降通道上。层门密闭性和强度应符合规范要求。</w:t>
      </w:r>
    </w:p>
    <w:p>
      <w:pPr>
        <w:pStyle w:val="ListParagraph"/>
        <w:numPr>
          <w:ilvl w:val="3"/>
          <w:numId w:val="88"/>
        </w:numPr>
        <w:tabs>
          <w:tab w:pos="1384" w:val="left" w:leader="none"/>
          <w:tab w:pos="1385" w:val="left" w:leader="none"/>
        </w:tabs>
        <w:spacing w:line="316" w:lineRule="exact" w:before="0" w:after="0"/>
        <w:ind w:left="1384" w:right="0" w:hanging="316"/>
        <w:jc w:val="left"/>
        <w:rPr>
          <w:sz w:val="21"/>
        </w:rPr>
      </w:pPr>
      <w:r>
        <w:rPr>
          <w:sz w:val="21"/>
        </w:rPr>
        <w:t>附墙架</w:t>
      </w:r>
    </w:p>
    <w:p>
      <w:pPr>
        <w:pStyle w:val="BodyText"/>
        <w:spacing w:line="253" w:lineRule="exact"/>
        <w:ind w:left="1067"/>
      </w:pPr>
      <w:r>
        <w:rPr/>
        <w:t>当附墙架不能满足施工现场要求时，应对附墙架另行设计，严禁随意代替。</w:t>
      </w:r>
    </w:p>
    <w:p>
      <w:pPr>
        <w:pStyle w:val="ListParagraph"/>
        <w:numPr>
          <w:ilvl w:val="3"/>
          <w:numId w:val="88"/>
        </w:numPr>
        <w:tabs>
          <w:tab w:pos="1384" w:val="left" w:leader="none"/>
          <w:tab w:pos="1385" w:val="left" w:leader="none"/>
        </w:tabs>
        <w:spacing w:line="371" w:lineRule="exact" w:before="0" w:after="0"/>
        <w:ind w:left="1384" w:right="0" w:hanging="316"/>
        <w:jc w:val="left"/>
        <w:rPr>
          <w:sz w:val="21"/>
        </w:rPr>
      </w:pPr>
      <w:r>
        <w:rPr>
          <w:sz w:val="21"/>
        </w:rPr>
        <w:t>钢丝绳、滑轮与对重</w:t>
      </w:r>
    </w:p>
    <w:p>
      <w:pPr>
        <w:pStyle w:val="BodyText"/>
        <w:spacing w:line="278" w:lineRule="auto"/>
        <w:ind w:left="657" w:right="899" w:firstLine="420"/>
      </w:pPr>
      <w:r>
        <w:rPr/>
        <w:t>钢丝绳的维修、检验和报废应符合现行国家标准《起重机 钢丝绳 保养、维护、安装</w:t>
      </w:r>
      <w:r>
        <w:rPr>
          <w:w w:val="95"/>
        </w:rPr>
        <w:t>、</w:t>
      </w:r>
      <w:r>
        <w:rPr/>
        <w:t>检验和报废》GB/T5972 的规定。</w:t>
      </w:r>
    </w:p>
    <w:p>
      <w:pPr>
        <w:pStyle w:val="BodyText"/>
        <w:spacing w:line="278" w:lineRule="auto"/>
        <w:ind w:left="657" w:right="975" w:firstLine="410"/>
      </w:pPr>
      <w:r>
        <w:rPr>
          <w:spacing w:val="-3"/>
        </w:rPr>
        <w:t>钢丝绳式人货两用施工升降机的对重钢丝绳不得少于 </w:t>
      </w:r>
      <w:r>
        <w:rPr/>
        <w:t>2</w:t>
      </w:r>
      <w:r>
        <w:rPr>
          <w:spacing w:val="-13"/>
        </w:rPr>
        <w:t> 根，且相互独立。每根钢丝绳的</w:t>
      </w:r>
      <w:r>
        <w:rPr>
          <w:spacing w:val="-18"/>
        </w:rPr>
        <w:t>安全系数不应小于 </w:t>
      </w:r>
      <w:r>
        <w:rPr/>
        <w:t>12</w:t>
      </w:r>
      <w:r>
        <w:rPr>
          <w:spacing w:val="-7"/>
        </w:rPr>
        <w:t>，直径不应小于 </w:t>
      </w:r>
      <w:r>
        <w:rPr/>
        <w:t>9mm。</w:t>
      </w:r>
    </w:p>
    <w:p>
      <w:pPr>
        <w:pStyle w:val="BodyText"/>
        <w:spacing w:line="278" w:lineRule="auto"/>
        <w:ind w:left="657" w:right="898" w:firstLine="410"/>
      </w:pPr>
      <w:r>
        <w:rPr/>
        <w:t>对重两端应有滑靴或滚轮导向，并设有防脱轨保护装置。若对重使用填充物，应采取措施防止其窜动，并标明重量。对重应按有关规定涂成警告色。</w:t>
      </w:r>
    </w:p>
    <w:p>
      <w:pPr>
        <w:pStyle w:val="ListParagraph"/>
        <w:numPr>
          <w:ilvl w:val="3"/>
          <w:numId w:val="88"/>
        </w:numPr>
        <w:tabs>
          <w:tab w:pos="1384" w:val="left" w:leader="none"/>
          <w:tab w:pos="1385" w:val="left" w:leader="none"/>
        </w:tabs>
        <w:spacing w:line="316" w:lineRule="exact" w:before="0" w:after="0"/>
        <w:ind w:left="1384" w:right="0" w:hanging="316"/>
        <w:jc w:val="left"/>
        <w:rPr>
          <w:sz w:val="21"/>
        </w:rPr>
      </w:pPr>
      <w:r>
        <w:rPr>
          <w:sz w:val="21"/>
        </w:rPr>
        <w:t>安拆、验收与使用</w:t>
      </w:r>
    </w:p>
    <w:p>
      <w:pPr>
        <w:pStyle w:val="BodyText"/>
        <w:spacing w:line="278" w:lineRule="auto"/>
        <w:ind w:left="657" w:right="975" w:firstLine="410"/>
      </w:pPr>
      <w:r>
        <w:rPr>
          <w:spacing w:val="-3"/>
          <w:w w:val="95"/>
        </w:rPr>
        <w:t>施工升降机安装作业前，安装单位应编制施工升降机安装、拆除工程专项施工方案，由   </w:t>
      </w:r>
      <w:r>
        <w:rPr>
          <w:spacing w:val="-7"/>
          <w:w w:val="95"/>
        </w:rPr>
        <w:t>安装单位技术负责人批准后报送施工总承包单位或使用单位、监理单位审核后，告知工程所</w:t>
      </w:r>
    </w:p>
    <w:p>
      <w:pPr>
        <w:spacing w:after="0" w:line="278" w:lineRule="auto"/>
        <w:sectPr>
          <w:pgSz w:w="11910" w:h="16840"/>
          <w:pgMar w:header="0" w:footer="992" w:top="1040" w:bottom="1180" w:left="1140" w:right="820"/>
        </w:sectPr>
      </w:pPr>
    </w:p>
    <w:p>
      <w:pPr>
        <w:pStyle w:val="BodyText"/>
        <w:spacing w:before="52"/>
        <w:ind w:left="657"/>
      </w:pPr>
      <w:r>
        <w:rPr/>
        <w:t>在地县级以上建设行政主管部门。</w:t>
      </w:r>
    </w:p>
    <w:p>
      <w:pPr>
        <w:pStyle w:val="BodyText"/>
        <w:spacing w:line="257" w:lineRule="exact" w:before="43"/>
        <w:ind w:left="1067"/>
      </w:pPr>
      <w:r>
        <w:rPr/>
        <w:t>验收应符合规范要求，严禁使用未经验收或验收不合格的施工升降机。</w:t>
      </w:r>
    </w:p>
    <w:p>
      <w:pPr>
        <w:pStyle w:val="ListParagraph"/>
        <w:numPr>
          <w:ilvl w:val="2"/>
          <w:numId w:val="88"/>
        </w:numPr>
        <w:tabs>
          <w:tab w:pos="1502" w:val="left" w:leader="none"/>
          <w:tab w:pos="1503" w:val="left" w:leader="none"/>
        </w:tabs>
        <w:spacing w:line="337" w:lineRule="exact" w:before="0" w:after="0"/>
        <w:ind w:left="1502" w:right="0" w:hanging="845"/>
        <w:jc w:val="left"/>
        <w:rPr>
          <w:sz w:val="21"/>
        </w:rPr>
      </w:pPr>
      <w:r>
        <w:rPr>
          <w:sz w:val="21"/>
        </w:rPr>
        <w:t>对施工升降机一般项目说明如下：</w:t>
      </w:r>
    </w:p>
    <w:p>
      <w:pPr>
        <w:pStyle w:val="ListParagraph"/>
        <w:numPr>
          <w:ilvl w:val="0"/>
          <w:numId w:val="89"/>
        </w:numPr>
        <w:tabs>
          <w:tab w:pos="1384" w:val="left" w:leader="none"/>
          <w:tab w:pos="1385" w:val="left" w:leader="none"/>
        </w:tabs>
        <w:spacing w:line="346" w:lineRule="exact" w:before="0" w:after="0"/>
        <w:ind w:left="1384" w:right="0" w:hanging="316"/>
        <w:jc w:val="left"/>
        <w:rPr>
          <w:sz w:val="21"/>
        </w:rPr>
      </w:pPr>
      <w:r>
        <w:rPr>
          <w:sz w:val="21"/>
        </w:rPr>
        <w:t>导轨架</w:t>
      </w:r>
    </w:p>
    <w:p>
      <w:pPr>
        <w:pStyle w:val="BodyText"/>
        <w:spacing w:line="278" w:lineRule="auto"/>
        <w:ind w:left="657" w:right="984" w:firstLine="360"/>
      </w:pPr>
      <w:r>
        <w:rPr/>
        <w:t>垂直安装的施工升降机的导轨架垂直度偏差和倾斜式或曲线式导轨架正面垂直度偏差应符合表 1 规定；</w:t>
      </w:r>
    </w:p>
    <w:p>
      <w:pPr>
        <w:pStyle w:val="Heading4"/>
        <w:tabs>
          <w:tab w:pos="3842" w:val="left" w:leader="none"/>
        </w:tabs>
        <w:spacing w:line="316" w:lineRule="exact"/>
        <w:ind w:left="3264"/>
      </w:pPr>
      <w:r>
        <w:rPr/>
        <w:t>表</w:t>
      </w:r>
      <w:r>
        <w:rPr>
          <w:spacing w:val="-14"/>
        </w:rPr>
        <w:t> </w:t>
      </w:r>
      <w:r>
        <w:rPr/>
        <w:t>1</w:t>
        <w:tab/>
        <w:t>施工升降机安装垂直度偏差</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4"/>
        <w:gridCol w:w="1982"/>
        <w:gridCol w:w="1197"/>
        <w:gridCol w:w="1197"/>
        <w:gridCol w:w="1199"/>
        <w:gridCol w:w="1197"/>
      </w:tblGrid>
      <w:tr>
        <w:trPr>
          <w:trHeight w:val="623" w:hRule="atLeast"/>
        </w:trPr>
        <w:tc>
          <w:tcPr>
            <w:tcW w:w="1754" w:type="dxa"/>
          </w:tcPr>
          <w:p>
            <w:pPr>
              <w:pStyle w:val="TableParagraph"/>
              <w:spacing w:line="263" w:lineRule="exact"/>
              <w:ind w:left="123" w:right="111"/>
              <w:jc w:val="center"/>
              <w:rPr>
                <w:sz w:val="21"/>
              </w:rPr>
            </w:pPr>
            <w:r>
              <w:rPr>
                <w:sz w:val="21"/>
              </w:rPr>
              <w:t>导轨架架设高度</w:t>
            </w:r>
          </w:p>
          <w:p>
            <w:pPr>
              <w:pStyle w:val="TableParagraph"/>
              <w:spacing w:before="43"/>
              <w:ind w:left="119" w:right="111"/>
              <w:jc w:val="center"/>
              <w:rPr>
                <w:sz w:val="21"/>
              </w:rPr>
            </w:pPr>
            <w:r>
              <w:rPr>
                <w:sz w:val="21"/>
              </w:rPr>
              <w:t>（h）m</w:t>
            </w:r>
          </w:p>
        </w:tc>
        <w:tc>
          <w:tcPr>
            <w:tcW w:w="1982" w:type="dxa"/>
          </w:tcPr>
          <w:p>
            <w:pPr>
              <w:pStyle w:val="TableParagraph"/>
              <w:spacing w:before="150"/>
              <w:ind w:left="709" w:right="698"/>
              <w:jc w:val="center"/>
              <w:rPr>
                <w:sz w:val="21"/>
              </w:rPr>
            </w:pPr>
            <w:r>
              <w:rPr>
                <w:sz w:val="21"/>
              </w:rPr>
              <w:t>h≤70</w:t>
            </w:r>
          </w:p>
        </w:tc>
        <w:tc>
          <w:tcPr>
            <w:tcW w:w="1197" w:type="dxa"/>
          </w:tcPr>
          <w:p>
            <w:pPr>
              <w:pStyle w:val="TableParagraph"/>
              <w:spacing w:line="263" w:lineRule="exact"/>
              <w:ind w:left="158" w:right="147"/>
              <w:jc w:val="center"/>
              <w:rPr>
                <w:sz w:val="21"/>
              </w:rPr>
            </w:pPr>
            <w:r>
              <w:rPr>
                <w:sz w:val="21"/>
              </w:rPr>
              <w:t>70＜h≤</w:t>
            </w:r>
          </w:p>
          <w:p>
            <w:pPr>
              <w:pStyle w:val="TableParagraph"/>
              <w:spacing w:before="43"/>
              <w:ind w:left="159" w:right="147"/>
              <w:jc w:val="center"/>
              <w:rPr>
                <w:sz w:val="21"/>
              </w:rPr>
            </w:pPr>
            <w:r>
              <w:rPr>
                <w:sz w:val="21"/>
              </w:rPr>
              <w:t>100</w:t>
            </w:r>
          </w:p>
        </w:tc>
        <w:tc>
          <w:tcPr>
            <w:tcW w:w="1197" w:type="dxa"/>
          </w:tcPr>
          <w:p>
            <w:pPr>
              <w:pStyle w:val="TableParagraph"/>
              <w:spacing w:line="263" w:lineRule="exact"/>
              <w:ind w:left="160" w:right="147"/>
              <w:jc w:val="center"/>
              <w:rPr>
                <w:sz w:val="21"/>
              </w:rPr>
            </w:pPr>
            <w:r>
              <w:rPr>
                <w:sz w:val="21"/>
              </w:rPr>
              <w:t>100＜h≤</w:t>
            </w:r>
          </w:p>
          <w:p>
            <w:pPr>
              <w:pStyle w:val="TableParagraph"/>
              <w:spacing w:before="43"/>
              <w:ind w:left="160" w:right="146"/>
              <w:jc w:val="center"/>
              <w:rPr>
                <w:sz w:val="21"/>
              </w:rPr>
            </w:pPr>
            <w:r>
              <w:rPr>
                <w:sz w:val="21"/>
              </w:rPr>
              <w:t>150</w:t>
            </w:r>
          </w:p>
        </w:tc>
        <w:tc>
          <w:tcPr>
            <w:tcW w:w="1199" w:type="dxa"/>
          </w:tcPr>
          <w:p>
            <w:pPr>
              <w:pStyle w:val="TableParagraph"/>
              <w:spacing w:line="263" w:lineRule="exact"/>
              <w:ind w:left="161" w:right="147"/>
              <w:jc w:val="center"/>
              <w:rPr>
                <w:sz w:val="21"/>
              </w:rPr>
            </w:pPr>
            <w:r>
              <w:rPr>
                <w:sz w:val="21"/>
              </w:rPr>
              <w:t>150＜h≤</w:t>
            </w:r>
          </w:p>
          <w:p>
            <w:pPr>
              <w:pStyle w:val="TableParagraph"/>
              <w:spacing w:before="43"/>
              <w:ind w:left="161" w:right="143"/>
              <w:jc w:val="center"/>
              <w:rPr>
                <w:sz w:val="21"/>
              </w:rPr>
            </w:pPr>
            <w:r>
              <w:rPr>
                <w:sz w:val="21"/>
              </w:rPr>
              <w:t>200</w:t>
            </w:r>
          </w:p>
        </w:tc>
        <w:tc>
          <w:tcPr>
            <w:tcW w:w="1197" w:type="dxa"/>
          </w:tcPr>
          <w:p>
            <w:pPr>
              <w:pStyle w:val="TableParagraph"/>
              <w:spacing w:before="150"/>
              <w:ind w:left="286"/>
              <w:rPr>
                <w:sz w:val="21"/>
              </w:rPr>
            </w:pPr>
            <w:r>
              <w:rPr>
                <w:sz w:val="21"/>
              </w:rPr>
              <w:t>h＞200</w:t>
            </w:r>
          </w:p>
        </w:tc>
      </w:tr>
      <w:tr>
        <w:trPr>
          <w:trHeight w:val="625" w:hRule="atLeast"/>
        </w:trPr>
        <w:tc>
          <w:tcPr>
            <w:tcW w:w="1754" w:type="dxa"/>
          </w:tcPr>
          <w:p>
            <w:pPr>
              <w:pStyle w:val="TableParagraph"/>
              <w:spacing w:before="150"/>
              <w:ind w:left="196"/>
              <w:rPr>
                <w:sz w:val="21"/>
              </w:rPr>
            </w:pPr>
            <w:r>
              <w:rPr>
                <w:sz w:val="21"/>
              </w:rPr>
              <w:t>垂直度偏差/mm</w:t>
            </w:r>
          </w:p>
        </w:tc>
        <w:tc>
          <w:tcPr>
            <w:tcW w:w="1982" w:type="dxa"/>
          </w:tcPr>
          <w:p>
            <w:pPr>
              <w:pStyle w:val="TableParagraph"/>
              <w:spacing w:line="278" w:lineRule="auto"/>
              <w:ind w:left="494" w:right="138" w:hanging="344"/>
              <w:rPr>
                <w:sz w:val="21"/>
              </w:rPr>
            </w:pPr>
            <w:r>
              <w:rPr>
                <w:sz w:val="21"/>
              </w:rPr>
              <w:t>不大于导轨架架设高度的 1‰</w:t>
            </w:r>
          </w:p>
        </w:tc>
        <w:tc>
          <w:tcPr>
            <w:tcW w:w="1197" w:type="dxa"/>
          </w:tcPr>
          <w:p>
            <w:pPr>
              <w:pStyle w:val="TableParagraph"/>
              <w:spacing w:before="150"/>
              <w:ind w:left="389"/>
              <w:rPr>
                <w:sz w:val="21"/>
              </w:rPr>
            </w:pPr>
            <w:r>
              <w:rPr>
                <w:sz w:val="21"/>
              </w:rPr>
              <w:t>≤70</w:t>
            </w:r>
          </w:p>
        </w:tc>
        <w:tc>
          <w:tcPr>
            <w:tcW w:w="1197" w:type="dxa"/>
          </w:tcPr>
          <w:p>
            <w:pPr>
              <w:pStyle w:val="TableParagraph"/>
              <w:spacing w:before="150"/>
              <w:ind w:left="390"/>
              <w:rPr>
                <w:sz w:val="21"/>
              </w:rPr>
            </w:pPr>
            <w:r>
              <w:rPr>
                <w:sz w:val="21"/>
              </w:rPr>
              <w:t>≤90</w:t>
            </w:r>
          </w:p>
        </w:tc>
        <w:tc>
          <w:tcPr>
            <w:tcW w:w="1199" w:type="dxa"/>
          </w:tcPr>
          <w:p>
            <w:pPr>
              <w:pStyle w:val="TableParagraph"/>
              <w:spacing w:before="150"/>
              <w:ind w:left="340"/>
              <w:rPr>
                <w:sz w:val="21"/>
              </w:rPr>
            </w:pPr>
            <w:r>
              <w:rPr>
                <w:sz w:val="21"/>
              </w:rPr>
              <w:t>≤110</w:t>
            </w:r>
          </w:p>
        </w:tc>
        <w:tc>
          <w:tcPr>
            <w:tcW w:w="1197" w:type="dxa"/>
          </w:tcPr>
          <w:p>
            <w:pPr>
              <w:pStyle w:val="TableParagraph"/>
              <w:spacing w:before="150"/>
              <w:ind w:left="338"/>
              <w:rPr>
                <w:sz w:val="21"/>
              </w:rPr>
            </w:pPr>
            <w:r>
              <w:rPr>
                <w:sz w:val="21"/>
              </w:rPr>
              <w:t>≤130</w:t>
            </w:r>
          </w:p>
        </w:tc>
      </w:tr>
    </w:tbl>
    <w:p>
      <w:pPr>
        <w:pStyle w:val="BodyText"/>
        <w:spacing w:before="9"/>
        <w:ind w:left="0"/>
        <w:rPr>
          <w:rFonts w:ascii="微软雅黑"/>
          <w:b/>
          <w:sz w:val="16"/>
        </w:rPr>
      </w:pPr>
    </w:p>
    <w:p>
      <w:pPr>
        <w:pStyle w:val="BodyText"/>
        <w:ind w:left="1077"/>
      </w:pPr>
      <w:r>
        <w:rPr/>
        <w:t>对重导轨接头应平直，阶差不大于 0.5mm，严禁使用柔性物体作为对重导轨。</w:t>
      </w:r>
    </w:p>
    <w:p>
      <w:pPr>
        <w:pStyle w:val="BodyText"/>
        <w:spacing w:line="278" w:lineRule="auto" w:before="43"/>
        <w:ind w:left="657" w:right="975" w:firstLine="410"/>
      </w:pPr>
      <w:r>
        <w:rPr>
          <w:spacing w:val="-4"/>
          <w:w w:val="95"/>
        </w:rPr>
        <w:t>标准节连接螺栓使用应符合说明书及规范要求，安装时应螺杆在下、螺母在上，一旦螺  </w:t>
      </w:r>
      <w:r>
        <w:rPr>
          <w:spacing w:val="-4"/>
        </w:rPr>
        <w:t>母脱落后，容易及时发现安全隐患。</w:t>
      </w:r>
    </w:p>
    <w:p>
      <w:pPr>
        <w:pStyle w:val="ListParagraph"/>
        <w:numPr>
          <w:ilvl w:val="0"/>
          <w:numId w:val="89"/>
        </w:numPr>
        <w:tabs>
          <w:tab w:pos="1391" w:val="left" w:leader="none"/>
          <w:tab w:pos="1392" w:val="left" w:leader="none"/>
        </w:tabs>
        <w:spacing w:line="316" w:lineRule="exact" w:before="0" w:after="0"/>
        <w:ind w:left="1392" w:right="0" w:hanging="315"/>
        <w:jc w:val="left"/>
        <w:rPr>
          <w:sz w:val="21"/>
        </w:rPr>
      </w:pPr>
      <w:r>
        <w:rPr>
          <w:sz w:val="21"/>
        </w:rPr>
        <w:t>基础</w:t>
      </w:r>
    </w:p>
    <w:p>
      <w:pPr>
        <w:pStyle w:val="BodyText"/>
        <w:spacing w:line="253" w:lineRule="exact"/>
        <w:ind w:left="1077"/>
      </w:pPr>
      <w:r>
        <w:rPr/>
        <w:t>施工升降机基础应能承受最不利工作条件下的全部载荷，基础周围应有排水设施。</w:t>
      </w:r>
    </w:p>
    <w:p>
      <w:pPr>
        <w:pStyle w:val="ListParagraph"/>
        <w:numPr>
          <w:ilvl w:val="0"/>
          <w:numId w:val="89"/>
        </w:numPr>
        <w:tabs>
          <w:tab w:pos="1391" w:val="left" w:leader="none"/>
          <w:tab w:pos="1392" w:val="left" w:leader="none"/>
        </w:tabs>
        <w:spacing w:line="371" w:lineRule="exact" w:before="0" w:after="0"/>
        <w:ind w:left="1392" w:right="0" w:hanging="315"/>
        <w:jc w:val="left"/>
        <w:rPr>
          <w:sz w:val="21"/>
        </w:rPr>
      </w:pPr>
      <w:r>
        <w:rPr>
          <w:sz w:val="21"/>
        </w:rPr>
        <w:t>电气安全</w:t>
      </w:r>
    </w:p>
    <w:p>
      <w:pPr>
        <w:pStyle w:val="BodyText"/>
        <w:spacing w:line="278" w:lineRule="auto"/>
        <w:ind w:left="657" w:right="967" w:firstLine="420"/>
      </w:pPr>
      <w:r>
        <w:rPr/>
        <w:t>施工升降机与架空线路的安全距离是指施工升降机最外侧边缘与架空线路边线的最小距离，见表 2。当安全距离小于表 2 规定时必须按规定采取有效的防护措施。</w:t>
      </w:r>
    </w:p>
    <w:p>
      <w:pPr>
        <w:pStyle w:val="BodyText"/>
        <w:spacing w:before="10"/>
        <w:ind w:left="0"/>
        <w:rPr>
          <w:sz w:val="18"/>
        </w:rPr>
      </w:pPr>
    </w:p>
    <w:p>
      <w:pPr>
        <w:pStyle w:val="Heading4"/>
        <w:tabs>
          <w:tab w:pos="578" w:val="left" w:leader="none"/>
        </w:tabs>
        <w:spacing w:line="240" w:lineRule="auto"/>
        <w:ind w:right="319"/>
        <w:jc w:val="center"/>
      </w:pPr>
      <w:r>
        <w:rPr/>
        <w:t>表</w:t>
      </w:r>
      <w:r>
        <w:rPr>
          <w:spacing w:val="-14"/>
        </w:rPr>
        <w:t> </w:t>
      </w:r>
      <w:r>
        <w:rPr/>
        <w:t>2</w:t>
        <w:tab/>
        <w:t>施工升降机与架空线路边线的安全距离</w:t>
      </w:r>
    </w:p>
    <w:tbl>
      <w:tblPr>
        <w:tblW w:w="0" w:type="auto"/>
        <w:jc w:val="left"/>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1286"/>
        <w:gridCol w:w="1286"/>
        <w:gridCol w:w="1288"/>
        <w:gridCol w:w="1286"/>
        <w:gridCol w:w="1286"/>
      </w:tblGrid>
      <w:tr>
        <w:trPr>
          <w:trHeight w:val="575" w:hRule="atLeast"/>
        </w:trPr>
        <w:tc>
          <w:tcPr>
            <w:tcW w:w="2088" w:type="dxa"/>
          </w:tcPr>
          <w:p>
            <w:pPr>
              <w:pStyle w:val="TableParagraph"/>
              <w:spacing w:before="124"/>
              <w:ind w:left="89" w:right="58"/>
              <w:jc w:val="center"/>
              <w:rPr>
                <w:sz w:val="21"/>
              </w:rPr>
            </w:pPr>
            <w:r>
              <w:rPr>
                <w:sz w:val="21"/>
              </w:rPr>
              <w:t>外电线路电压（kv）</w:t>
            </w:r>
          </w:p>
        </w:tc>
        <w:tc>
          <w:tcPr>
            <w:tcW w:w="1286" w:type="dxa"/>
          </w:tcPr>
          <w:p>
            <w:pPr>
              <w:pStyle w:val="TableParagraph"/>
              <w:spacing w:before="124"/>
              <w:ind w:left="201" w:right="190"/>
              <w:jc w:val="center"/>
              <w:rPr>
                <w:sz w:val="21"/>
              </w:rPr>
            </w:pPr>
            <w:r>
              <w:rPr>
                <w:sz w:val="21"/>
              </w:rPr>
              <w:t>＜1</w:t>
            </w:r>
          </w:p>
        </w:tc>
        <w:tc>
          <w:tcPr>
            <w:tcW w:w="1286" w:type="dxa"/>
          </w:tcPr>
          <w:p>
            <w:pPr>
              <w:pStyle w:val="TableParagraph"/>
              <w:spacing w:before="124"/>
              <w:ind w:left="204" w:right="190"/>
              <w:jc w:val="center"/>
              <w:rPr>
                <w:sz w:val="21"/>
              </w:rPr>
            </w:pPr>
            <w:r>
              <w:rPr>
                <w:sz w:val="21"/>
              </w:rPr>
              <w:t>1～10</w:t>
            </w:r>
          </w:p>
        </w:tc>
        <w:tc>
          <w:tcPr>
            <w:tcW w:w="1288" w:type="dxa"/>
          </w:tcPr>
          <w:p>
            <w:pPr>
              <w:pStyle w:val="TableParagraph"/>
              <w:spacing w:before="124"/>
              <w:ind w:left="259" w:right="244"/>
              <w:jc w:val="center"/>
              <w:rPr>
                <w:sz w:val="21"/>
              </w:rPr>
            </w:pPr>
            <w:r>
              <w:rPr>
                <w:sz w:val="21"/>
              </w:rPr>
              <w:t>35～110</w:t>
            </w:r>
          </w:p>
        </w:tc>
        <w:tc>
          <w:tcPr>
            <w:tcW w:w="1286" w:type="dxa"/>
          </w:tcPr>
          <w:p>
            <w:pPr>
              <w:pStyle w:val="TableParagraph"/>
              <w:spacing w:before="124"/>
              <w:ind w:left="205" w:right="189"/>
              <w:jc w:val="center"/>
              <w:rPr>
                <w:sz w:val="21"/>
              </w:rPr>
            </w:pPr>
            <w:r>
              <w:rPr>
                <w:sz w:val="21"/>
              </w:rPr>
              <w:t>220</w:t>
            </w:r>
          </w:p>
        </w:tc>
        <w:tc>
          <w:tcPr>
            <w:tcW w:w="1286" w:type="dxa"/>
          </w:tcPr>
          <w:p>
            <w:pPr>
              <w:pStyle w:val="TableParagraph"/>
              <w:spacing w:before="124"/>
              <w:ind w:left="205" w:right="190"/>
              <w:jc w:val="center"/>
              <w:rPr>
                <w:sz w:val="21"/>
              </w:rPr>
            </w:pPr>
            <w:r>
              <w:rPr>
                <w:sz w:val="21"/>
              </w:rPr>
              <w:t>330～500</w:t>
            </w:r>
          </w:p>
        </w:tc>
      </w:tr>
      <w:tr>
        <w:trPr>
          <w:trHeight w:val="613" w:hRule="atLeast"/>
        </w:trPr>
        <w:tc>
          <w:tcPr>
            <w:tcW w:w="2088" w:type="dxa"/>
          </w:tcPr>
          <w:p>
            <w:pPr>
              <w:pStyle w:val="TableParagraph"/>
              <w:spacing w:before="143"/>
              <w:ind w:left="67" w:right="58"/>
              <w:jc w:val="center"/>
              <w:rPr>
                <w:sz w:val="21"/>
              </w:rPr>
            </w:pPr>
            <w:r>
              <w:rPr>
                <w:sz w:val="21"/>
              </w:rPr>
              <w:t>安全距离（m）</w:t>
            </w:r>
          </w:p>
        </w:tc>
        <w:tc>
          <w:tcPr>
            <w:tcW w:w="1286" w:type="dxa"/>
          </w:tcPr>
          <w:p>
            <w:pPr>
              <w:pStyle w:val="TableParagraph"/>
              <w:spacing w:before="143"/>
              <w:ind w:left="13"/>
              <w:jc w:val="center"/>
              <w:rPr>
                <w:sz w:val="21"/>
              </w:rPr>
            </w:pPr>
            <w:r>
              <w:rPr>
                <w:w w:val="99"/>
                <w:sz w:val="21"/>
              </w:rPr>
              <w:t>4</w:t>
            </w:r>
          </w:p>
        </w:tc>
        <w:tc>
          <w:tcPr>
            <w:tcW w:w="1286" w:type="dxa"/>
          </w:tcPr>
          <w:p>
            <w:pPr>
              <w:pStyle w:val="TableParagraph"/>
              <w:spacing w:before="143"/>
              <w:ind w:left="14"/>
              <w:jc w:val="center"/>
              <w:rPr>
                <w:sz w:val="21"/>
              </w:rPr>
            </w:pPr>
            <w:r>
              <w:rPr>
                <w:w w:val="99"/>
                <w:sz w:val="21"/>
              </w:rPr>
              <w:t>6</w:t>
            </w:r>
          </w:p>
        </w:tc>
        <w:tc>
          <w:tcPr>
            <w:tcW w:w="1288" w:type="dxa"/>
          </w:tcPr>
          <w:p>
            <w:pPr>
              <w:pStyle w:val="TableParagraph"/>
              <w:spacing w:before="143"/>
              <w:ind w:left="13"/>
              <w:jc w:val="center"/>
              <w:rPr>
                <w:sz w:val="21"/>
              </w:rPr>
            </w:pPr>
            <w:r>
              <w:rPr>
                <w:w w:val="99"/>
                <w:sz w:val="21"/>
              </w:rPr>
              <w:t>8</w:t>
            </w:r>
          </w:p>
        </w:tc>
        <w:tc>
          <w:tcPr>
            <w:tcW w:w="1286" w:type="dxa"/>
          </w:tcPr>
          <w:p>
            <w:pPr>
              <w:pStyle w:val="TableParagraph"/>
              <w:spacing w:before="143"/>
              <w:ind w:left="201" w:right="190"/>
              <w:jc w:val="center"/>
              <w:rPr>
                <w:sz w:val="21"/>
              </w:rPr>
            </w:pPr>
            <w:r>
              <w:rPr>
                <w:sz w:val="21"/>
              </w:rPr>
              <w:t>10</w:t>
            </w:r>
          </w:p>
        </w:tc>
        <w:tc>
          <w:tcPr>
            <w:tcW w:w="1286" w:type="dxa"/>
          </w:tcPr>
          <w:p>
            <w:pPr>
              <w:pStyle w:val="TableParagraph"/>
              <w:spacing w:before="143"/>
              <w:ind w:left="202" w:right="190"/>
              <w:jc w:val="center"/>
              <w:rPr>
                <w:sz w:val="21"/>
              </w:rPr>
            </w:pPr>
            <w:r>
              <w:rPr>
                <w:sz w:val="21"/>
              </w:rPr>
              <w:t>15</w:t>
            </w:r>
          </w:p>
        </w:tc>
      </w:tr>
    </w:tbl>
    <w:p>
      <w:pPr>
        <w:pStyle w:val="BodyText"/>
        <w:spacing w:before="9"/>
        <w:ind w:left="0"/>
        <w:rPr>
          <w:rFonts w:ascii="微软雅黑"/>
          <w:b/>
          <w:sz w:val="16"/>
        </w:rPr>
      </w:pPr>
    </w:p>
    <w:p>
      <w:pPr>
        <w:pStyle w:val="BodyText"/>
        <w:tabs>
          <w:tab w:pos="4603" w:val="left" w:leader="none"/>
        </w:tabs>
        <w:ind w:left="3972"/>
      </w:pPr>
      <w:r>
        <w:rPr/>
        <w:t>3.17</w:t>
        <w:tab/>
        <w:t>塔式起重机</w:t>
      </w:r>
    </w:p>
    <w:p>
      <w:pPr>
        <w:pStyle w:val="BodyText"/>
        <w:spacing w:before="6"/>
        <w:ind w:left="0"/>
        <w:rPr>
          <w:sz w:val="22"/>
        </w:rPr>
      </w:pPr>
    </w:p>
    <w:p>
      <w:pPr>
        <w:pStyle w:val="ListParagraph"/>
        <w:numPr>
          <w:ilvl w:val="2"/>
          <w:numId w:val="90"/>
        </w:numPr>
        <w:tabs>
          <w:tab w:pos="1502" w:val="left" w:leader="none"/>
          <w:tab w:pos="1503" w:val="left" w:leader="none"/>
        </w:tabs>
        <w:spacing w:line="350" w:lineRule="exact" w:before="0" w:after="0"/>
        <w:ind w:left="1502" w:right="0" w:hanging="845"/>
        <w:jc w:val="left"/>
        <w:rPr>
          <w:sz w:val="21"/>
        </w:rPr>
      </w:pPr>
      <w:r>
        <w:rPr>
          <w:sz w:val="21"/>
        </w:rPr>
        <w:t>对塔式起重机保证项目说明如下：</w:t>
      </w:r>
    </w:p>
    <w:p>
      <w:pPr>
        <w:pStyle w:val="ListParagraph"/>
        <w:numPr>
          <w:ilvl w:val="3"/>
          <w:numId w:val="90"/>
        </w:numPr>
        <w:tabs>
          <w:tab w:pos="1391" w:val="left" w:leader="none"/>
          <w:tab w:pos="1392" w:val="left" w:leader="none"/>
        </w:tabs>
        <w:spacing w:line="346" w:lineRule="exact" w:before="0" w:after="0"/>
        <w:ind w:left="1392" w:right="0" w:hanging="315"/>
        <w:jc w:val="left"/>
        <w:rPr>
          <w:sz w:val="21"/>
        </w:rPr>
      </w:pPr>
      <w:r>
        <w:rPr>
          <w:sz w:val="21"/>
        </w:rPr>
        <w:t>载荷限制装置</w:t>
      </w:r>
    </w:p>
    <w:p>
      <w:pPr>
        <w:pStyle w:val="BodyText"/>
        <w:spacing w:line="278" w:lineRule="auto"/>
        <w:ind w:left="657" w:right="873" w:firstLine="420"/>
        <w:jc w:val="both"/>
      </w:pPr>
      <w:r>
        <w:rPr>
          <w:spacing w:val="-6"/>
        </w:rPr>
        <w:t>塔式起重机应安装起重力矩限制器。力矩限制器控制定码变幅的触电或控制定幅变码的</w:t>
      </w:r>
      <w:r>
        <w:rPr>
          <w:spacing w:val="-12"/>
          <w:w w:val="95"/>
        </w:rPr>
        <w:t>触点应分别设置，且能分别调整；对小车变幅的塔式起重机，其最大变幅速度超过  </w:t>
      </w:r>
      <w:r>
        <w:rPr>
          <w:w w:val="95"/>
        </w:rPr>
        <w:t>40m/min， </w:t>
      </w:r>
      <w:r>
        <w:rPr>
          <w:spacing w:val="-9"/>
        </w:rPr>
        <w:t>在小车向外运行，且起重力矩达到额定值的 </w:t>
      </w:r>
      <w:r>
        <w:rPr/>
        <w:t>80</w:t>
      </w:r>
      <w:r>
        <w:rPr>
          <w:spacing w:val="-11"/>
        </w:rPr>
        <w:t>%时，变幅速度应自动转换为不大于 </w:t>
      </w:r>
      <w:r>
        <w:rPr/>
        <w:t>40m/min。</w:t>
      </w:r>
    </w:p>
    <w:p>
      <w:pPr>
        <w:pStyle w:val="ListParagraph"/>
        <w:numPr>
          <w:ilvl w:val="3"/>
          <w:numId w:val="90"/>
        </w:numPr>
        <w:tabs>
          <w:tab w:pos="1437" w:val="left" w:leader="none"/>
          <w:tab w:pos="1438" w:val="left" w:leader="none"/>
        </w:tabs>
        <w:spacing w:line="316" w:lineRule="exact" w:before="0" w:after="0"/>
        <w:ind w:left="1437" w:right="0" w:hanging="317"/>
        <w:jc w:val="left"/>
        <w:rPr>
          <w:sz w:val="21"/>
        </w:rPr>
      </w:pPr>
      <w:r>
        <w:rPr>
          <w:sz w:val="21"/>
        </w:rPr>
        <w:t>行程限位装置</w:t>
      </w:r>
    </w:p>
    <w:p>
      <w:pPr>
        <w:pStyle w:val="BodyText"/>
        <w:spacing w:line="278" w:lineRule="auto"/>
        <w:ind w:left="657" w:right="915" w:firstLine="357"/>
      </w:pPr>
      <w:r>
        <w:rPr>
          <w:w w:val="95"/>
        </w:rPr>
        <w:t>回转部分不设集电器的塔式起重机应安装回转限位器，防止电缆绞损。回转限位正反两</w:t>
      </w:r>
      <w:r>
        <w:rPr>
          <w:w w:val="99"/>
        </w:rPr>
        <w:t>个方向动作时，臂架旋转角度应不大于±540</w:t>
      </w:r>
      <w:r>
        <w:rPr>
          <w:w w:val="105"/>
          <w:position w:val="10"/>
          <w:sz w:val="10"/>
        </w:rPr>
        <w:t>°</w:t>
      </w:r>
      <w:r>
        <w:rPr>
          <w:w w:val="99"/>
        </w:rPr>
        <w:t>。</w:t>
      </w:r>
    </w:p>
    <w:p>
      <w:pPr>
        <w:pStyle w:val="ListParagraph"/>
        <w:numPr>
          <w:ilvl w:val="3"/>
          <w:numId w:val="90"/>
        </w:numPr>
        <w:tabs>
          <w:tab w:pos="1391" w:val="left" w:leader="none"/>
          <w:tab w:pos="1392" w:val="left" w:leader="none"/>
        </w:tabs>
        <w:spacing w:line="316" w:lineRule="exact" w:before="0" w:after="0"/>
        <w:ind w:left="1392" w:right="0" w:hanging="315"/>
        <w:jc w:val="left"/>
        <w:rPr>
          <w:sz w:val="21"/>
        </w:rPr>
      </w:pPr>
      <w:r>
        <w:rPr>
          <w:sz w:val="21"/>
        </w:rPr>
        <w:t>保护装置</w:t>
      </w:r>
    </w:p>
    <w:p>
      <w:pPr>
        <w:pStyle w:val="BodyText"/>
        <w:spacing w:line="278" w:lineRule="auto"/>
        <w:ind w:left="657" w:right="975" w:firstLine="410"/>
        <w:jc w:val="both"/>
      </w:pPr>
      <w:r>
        <w:rPr>
          <w:spacing w:val="-3"/>
          <w:w w:val="95"/>
        </w:rPr>
        <w:t>对小车变幅的塔式起重机应设置双向小车变幅断绳保护装置，保证在小车前后牵引钢丝   </w:t>
      </w:r>
      <w:r>
        <w:rPr>
          <w:spacing w:val="-8"/>
          <w:w w:val="95"/>
        </w:rPr>
        <w:t>绳断绳时小车在起重臂上不移动；断轴保护装置必须保证即使车轮失效，小车也不能脱离起   </w:t>
      </w:r>
      <w:r>
        <w:rPr>
          <w:spacing w:val="-8"/>
        </w:rPr>
        <w:t>重臂。</w:t>
      </w:r>
    </w:p>
    <w:p>
      <w:pPr>
        <w:pStyle w:val="BodyText"/>
        <w:spacing w:line="278" w:lineRule="auto"/>
        <w:ind w:left="657" w:right="975" w:firstLine="410"/>
        <w:jc w:val="both"/>
      </w:pPr>
      <w:r>
        <w:rPr>
          <w:spacing w:val="-5"/>
        </w:rPr>
        <w:t>对轨道运行的塔式起重机，每个运行方向应设置限位装置，其中包括限位开关、缓冲器</w:t>
      </w:r>
      <w:r>
        <w:rPr>
          <w:spacing w:val="-12"/>
          <w:w w:val="95"/>
        </w:rPr>
        <w:t>和终端止挡装置。限位开关应保证开关动作后塔式起重机停车时其端部距缓冲器最小距离大   </w:t>
      </w:r>
      <w:r>
        <w:rPr>
          <w:spacing w:val="-33"/>
        </w:rPr>
        <w:t>于 </w:t>
      </w:r>
      <w:r>
        <w:rPr/>
        <w:t>1m。</w:t>
      </w:r>
    </w:p>
    <w:p>
      <w:pPr>
        <w:pStyle w:val="ListParagraph"/>
        <w:numPr>
          <w:ilvl w:val="3"/>
          <w:numId w:val="90"/>
        </w:numPr>
        <w:tabs>
          <w:tab w:pos="1384" w:val="left" w:leader="none"/>
          <w:tab w:pos="1385" w:val="left" w:leader="none"/>
        </w:tabs>
        <w:spacing w:line="316" w:lineRule="exact" w:before="0" w:after="0"/>
        <w:ind w:left="1384" w:right="0" w:hanging="316"/>
        <w:jc w:val="left"/>
        <w:rPr>
          <w:sz w:val="21"/>
        </w:rPr>
      </w:pPr>
      <w:r>
        <w:rPr>
          <w:sz w:val="21"/>
        </w:rPr>
        <w:t>吊钩、滑轮、卷筒与钢丝绳</w:t>
      </w:r>
    </w:p>
    <w:p>
      <w:pPr>
        <w:pStyle w:val="BodyText"/>
        <w:spacing w:line="265" w:lineRule="exact"/>
        <w:ind w:left="1067"/>
      </w:pPr>
      <w:r>
        <w:rPr/>
        <w:t>滑轮、起升和动臂变幅塔式起重机的卷筒均应设有钢丝绳防脱装置，该装置表面与滑轮</w:t>
      </w:r>
    </w:p>
    <w:p>
      <w:pPr>
        <w:spacing w:after="0" w:line="265" w:lineRule="exact"/>
        <w:sectPr>
          <w:pgSz w:w="11910" w:h="16840"/>
          <w:pgMar w:header="0" w:footer="992" w:top="1040" w:bottom="1180" w:left="1140" w:right="820"/>
        </w:sectPr>
      </w:pPr>
    </w:p>
    <w:p>
      <w:pPr>
        <w:pStyle w:val="BodyText"/>
        <w:spacing w:line="278" w:lineRule="auto" w:before="52"/>
        <w:ind w:left="1077" w:right="876" w:hanging="420"/>
      </w:pPr>
      <w:r>
        <w:rPr/>
        <w:t>或卷筒侧板外缘的间隙不应超过钢丝绳的 20%，装置可能与钢丝绳接触的表面不应有棱角。钢丝绳的维修、检验和报废应符合现行国家标准《起重机 钢丝绳 保养、维护、安装</w:t>
      </w:r>
      <w:r>
        <w:rPr>
          <w:w w:val="95"/>
        </w:rPr>
        <w:t>、</w:t>
      </w:r>
    </w:p>
    <w:p>
      <w:pPr>
        <w:pStyle w:val="BodyText"/>
        <w:spacing w:line="257" w:lineRule="exact"/>
        <w:ind w:left="657"/>
      </w:pPr>
      <w:r>
        <w:rPr/>
        <w:t>检验和报废》GB/T5972 的规定。</w:t>
      </w:r>
    </w:p>
    <w:p>
      <w:pPr>
        <w:pStyle w:val="ListParagraph"/>
        <w:numPr>
          <w:ilvl w:val="3"/>
          <w:numId w:val="90"/>
        </w:numPr>
        <w:tabs>
          <w:tab w:pos="1391" w:val="left" w:leader="none"/>
          <w:tab w:pos="1392" w:val="left" w:leader="none"/>
        </w:tabs>
        <w:spacing w:line="371" w:lineRule="exact" w:before="0" w:after="0"/>
        <w:ind w:left="1392" w:right="0" w:hanging="315"/>
        <w:jc w:val="left"/>
        <w:rPr>
          <w:sz w:val="21"/>
        </w:rPr>
      </w:pPr>
      <w:r>
        <w:rPr>
          <w:w w:val="95"/>
          <w:sz w:val="21"/>
        </w:rPr>
        <w:t>多塔作业</w:t>
      </w:r>
    </w:p>
    <w:p>
      <w:pPr>
        <w:pStyle w:val="BodyText"/>
        <w:spacing w:line="265" w:lineRule="exact"/>
        <w:ind w:left="1015"/>
      </w:pPr>
      <w:r>
        <w:rPr/>
        <w:t>任意两台塔式起重机之间的最小架设距离应符合以下规定：</w:t>
      </w:r>
    </w:p>
    <w:p>
      <w:pPr>
        <w:pStyle w:val="BodyText"/>
        <w:spacing w:before="43"/>
        <w:ind w:left="1015"/>
      </w:pPr>
      <w:r>
        <w:rPr/>
        <w:t>1）低位塔式起重机的起重臂端部与另一台塔式起重机的塔身之间的距离不得小于 2m；</w:t>
      </w:r>
    </w:p>
    <w:p>
      <w:pPr>
        <w:pStyle w:val="BodyText"/>
        <w:spacing w:line="278" w:lineRule="auto" w:before="43"/>
        <w:ind w:left="657" w:right="1008" w:firstLine="357"/>
      </w:pPr>
      <w:r>
        <w:rPr/>
        <w:t>2）高位塔式起重机的最低位置的部件（或吊钩升至最高点或平衡重的最低部位）与低位塔式起重机中处于最高位置部件之间的垂直距离不得小于 2m。</w:t>
      </w:r>
    </w:p>
    <w:p>
      <w:pPr>
        <w:pStyle w:val="BodyText"/>
        <w:spacing w:line="278" w:lineRule="auto"/>
        <w:ind w:left="657" w:right="975" w:firstLine="410"/>
        <w:jc w:val="both"/>
      </w:pPr>
      <w:r>
        <w:rPr>
          <w:spacing w:val="-4"/>
        </w:rPr>
        <w:t>两台相邻塔式起重机的安全距离如果控制不当，很可能会造成重大安全事故。当相邻工</w:t>
      </w:r>
      <w:r>
        <w:rPr>
          <w:spacing w:val="-9"/>
          <w:w w:val="95"/>
        </w:rPr>
        <w:t>地发生多台塔式起重机交错作业时，应在协调相互作业关系的基础上，编制各自的专项使用   </w:t>
      </w:r>
      <w:r>
        <w:rPr>
          <w:spacing w:val="-9"/>
        </w:rPr>
        <w:t>方案，确保任意两台塔式起重机不发生触碰。</w:t>
      </w:r>
    </w:p>
    <w:p>
      <w:pPr>
        <w:pStyle w:val="ListParagraph"/>
        <w:numPr>
          <w:ilvl w:val="3"/>
          <w:numId w:val="90"/>
        </w:numPr>
        <w:tabs>
          <w:tab w:pos="1384" w:val="left" w:leader="none"/>
          <w:tab w:pos="1385" w:val="left" w:leader="none"/>
        </w:tabs>
        <w:spacing w:line="316" w:lineRule="exact" w:before="0" w:after="0"/>
        <w:ind w:left="1384" w:right="0" w:hanging="316"/>
        <w:jc w:val="left"/>
        <w:rPr>
          <w:sz w:val="21"/>
        </w:rPr>
      </w:pPr>
      <w:r>
        <w:rPr>
          <w:sz w:val="21"/>
        </w:rPr>
        <w:t>安拆、验收与使用</w:t>
      </w:r>
    </w:p>
    <w:p>
      <w:pPr>
        <w:pStyle w:val="BodyText"/>
        <w:spacing w:line="278" w:lineRule="auto"/>
        <w:ind w:left="657" w:right="975" w:firstLine="420"/>
        <w:jc w:val="both"/>
      </w:pPr>
      <w:r>
        <w:rPr>
          <w:spacing w:val="-3"/>
          <w:w w:val="95"/>
        </w:rPr>
        <w:t>塔式起重机安装作业前，安装单位应编制塔式起重机安装、拆除工程专项施工方案，由   </w:t>
      </w:r>
      <w:r>
        <w:rPr>
          <w:spacing w:val="-7"/>
          <w:w w:val="95"/>
        </w:rPr>
        <w:t>安装单位技术负责人批准后报送施工总承包单位或使用单位、监理单位审核后，告知工程所   </w:t>
      </w:r>
      <w:r>
        <w:rPr>
          <w:spacing w:val="-7"/>
        </w:rPr>
        <w:t>在地县级以上建设行政主管部门。</w:t>
      </w:r>
    </w:p>
    <w:p>
      <w:pPr>
        <w:pStyle w:val="BodyText"/>
        <w:spacing w:line="257" w:lineRule="exact"/>
        <w:ind w:left="1067"/>
      </w:pPr>
      <w:r>
        <w:rPr/>
        <w:t>验收程序应符合规范要求，严禁使用未经验收或验收不合格的塔式起重机。</w:t>
      </w:r>
    </w:p>
    <w:p>
      <w:pPr>
        <w:pStyle w:val="ListParagraph"/>
        <w:numPr>
          <w:ilvl w:val="2"/>
          <w:numId w:val="90"/>
        </w:numPr>
        <w:tabs>
          <w:tab w:pos="1502" w:val="left" w:leader="none"/>
          <w:tab w:pos="1503" w:val="left" w:leader="none"/>
        </w:tabs>
        <w:spacing w:line="337" w:lineRule="exact" w:before="0" w:after="0"/>
        <w:ind w:left="1502" w:right="0" w:hanging="845"/>
        <w:jc w:val="left"/>
        <w:rPr>
          <w:sz w:val="21"/>
        </w:rPr>
      </w:pPr>
      <w:r>
        <w:rPr>
          <w:sz w:val="21"/>
        </w:rPr>
        <w:t>对塔式起重机一般项目说明如下：</w:t>
      </w:r>
    </w:p>
    <w:p>
      <w:pPr>
        <w:pStyle w:val="ListParagraph"/>
        <w:numPr>
          <w:ilvl w:val="0"/>
          <w:numId w:val="91"/>
        </w:numPr>
        <w:tabs>
          <w:tab w:pos="1391" w:val="left" w:leader="none"/>
          <w:tab w:pos="1392" w:val="left" w:leader="none"/>
        </w:tabs>
        <w:spacing w:line="346" w:lineRule="exact" w:before="0" w:after="0"/>
        <w:ind w:left="1392" w:right="0" w:hanging="315"/>
        <w:jc w:val="left"/>
        <w:rPr>
          <w:sz w:val="21"/>
        </w:rPr>
      </w:pPr>
      <w:r>
        <w:rPr>
          <w:sz w:val="21"/>
        </w:rPr>
        <w:t>附着</w:t>
      </w:r>
    </w:p>
    <w:p>
      <w:pPr>
        <w:pStyle w:val="BodyText"/>
        <w:spacing w:line="278" w:lineRule="auto"/>
        <w:ind w:left="657" w:right="975" w:firstLine="410"/>
      </w:pPr>
      <w:r>
        <w:rPr>
          <w:spacing w:val="-8"/>
          <w:w w:val="95"/>
        </w:rPr>
        <w:t>塔式起重机附着的布置不符合说明书规定时，应对附着进行设计计算，并经过审批程序</w:t>
      </w:r>
      <w:r>
        <w:rPr>
          <w:w w:val="80"/>
        </w:rPr>
        <w:t>，  </w:t>
      </w:r>
      <w:r>
        <w:rPr/>
        <w:t>以确保安全。设计计算要适应现场实际条件，还要确保安全。</w:t>
      </w:r>
    </w:p>
    <w:p>
      <w:pPr>
        <w:pStyle w:val="BodyText"/>
        <w:spacing w:line="269" w:lineRule="exact"/>
        <w:ind w:left="1017"/>
      </w:pPr>
      <w:r>
        <w:rPr/>
        <w:t>附着前、后塔身垂直度应符合规范要求，在空载、风速不大于 3m/s 状态下：</w:t>
      </w:r>
    </w:p>
    <w:p>
      <w:pPr>
        <w:pStyle w:val="BodyText"/>
        <w:spacing w:before="34"/>
        <w:ind w:left="1017"/>
      </w:pPr>
      <w:r>
        <w:rPr/>
        <w:t>1）独立状态塔身（或附着状态下最高附着点以上塔身）对支承面的垂直度≤4‰；</w:t>
      </w:r>
    </w:p>
    <w:p>
      <w:pPr>
        <w:pStyle w:val="BodyText"/>
        <w:spacing w:line="257" w:lineRule="exact" w:before="43"/>
        <w:ind w:left="1017"/>
      </w:pPr>
      <w:r>
        <w:rPr/>
        <w:t>2）附着状态下最高附着点以下塔身对支承面的垂直度≤2‰。</w:t>
      </w:r>
    </w:p>
    <w:p>
      <w:pPr>
        <w:pStyle w:val="ListParagraph"/>
        <w:numPr>
          <w:ilvl w:val="0"/>
          <w:numId w:val="91"/>
        </w:numPr>
        <w:tabs>
          <w:tab w:pos="1384" w:val="left" w:leader="none"/>
          <w:tab w:pos="1385" w:val="left" w:leader="none"/>
        </w:tabs>
        <w:spacing w:line="371" w:lineRule="exact" w:before="0" w:after="0"/>
        <w:ind w:left="1384" w:right="0" w:hanging="316"/>
        <w:jc w:val="left"/>
        <w:rPr>
          <w:sz w:val="21"/>
        </w:rPr>
      </w:pPr>
      <w:r>
        <w:rPr>
          <w:sz w:val="21"/>
        </w:rPr>
        <w:t>基础与轨道</w:t>
      </w:r>
    </w:p>
    <w:p>
      <w:pPr>
        <w:pStyle w:val="BodyText"/>
        <w:spacing w:line="278" w:lineRule="auto"/>
        <w:ind w:left="657" w:right="975" w:firstLine="410"/>
      </w:pPr>
      <w:r>
        <w:rPr>
          <w:spacing w:val="-3"/>
          <w:w w:val="95"/>
        </w:rPr>
        <w:t>塔式起重机说明书提供的设计基础如不能满足现场地基承载力要求时，应进行塔式起重  </w:t>
      </w:r>
      <w:r>
        <w:rPr>
          <w:spacing w:val="-3"/>
        </w:rPr>
        <w:t>机基础变更设计，并履行审批、检测、验收手续后方可实施。</w:t>
      </w:r>
    </w:p>
    <w:p>
      <w:pPr>
        <w:pStyle w:val="ListParagraph"/>
        <w:numPr>
          <w:ilvl w:val="0"/>
          <w:numId w:val="91"/>
        </w:numPr>
        <w:tabs>
          <w:tab w:pos="1391" w:val="left" w:leader="none"/>
          <w:tab w:pos="1392" w:val="left" w:leader="none"/>
        </w:tabs>
        <w:spacing w:line="316" w:lineRule="exact" w:before="0" w:after="0"/>
        <w:ind w:left="1392" w:right="0" w:hanging="315"/>
        <w:jc w:val="left"/>
        <w:rPr>
          <w:sz w:val="21"/>
        </w:rPr>
      </w:pPr>
      <w:r>
        <w:rPr>
          <w:sz w:val="21"/>
        </w:rPr>
        <w:t>结构设施</w:t>
      </w:r>
    </w:p>
    <w:p>
      <w:pPr>
        <w:pStyle w:val="BodyText"/>
        <w:spacing w:line="278" w:lineRule="auto"/>
        <w:ind w:left="657" w:right="971" w:firstLine="410"/>
      </w:pPr>
      <w:r>
        <w:rPr>
          <w:spacing w:val="-13"/>
          <w:w w:val="95"/>
        </w:rPr>
        <w:t>连接件被代用后，会失去固有的链接作用，可能会造成结构松脱、散架，发生安全事故</w:t>
      </w:r>
      <w:r>
        <w:rPr>
          <w:w w:val="80"/>
        </w:rPr>
        <w:t>，  </w:t>
      </w:r>
      <w:r>
        <w:rPr/>
        <w:t>所以实际使用中严禁连接件代用。高强螺栓只有在扭力达到规定值时才能确保不松脱。</w:t>
      </w:r>
    </w:p>
    <w:p>
      <w:pPr>
        <w:pStyle w:val="ListParagraph"/>
        <w:numPr>
          <w:ilvl w:val="0"/>
          <w:numId w:val="91"/>
        </w:numPr>
        <w:tabs>
          <w:tab w:pos="1384" w:val="left" w:leader="none"/>
          <w:tab w:pos="1385" w:val="left" w:leader="none"/>
        </w:tabs>
        <w:spacing w:line="316" w:lineRule="exact" w:before="0" w:after="0"/>
        <w:ind w:left="1384" w:right="0" w:hanging="316"/>
        <w:jc w:val="left"/>
        <w:rPr>
          <w:sz w:val="21"/>
        </w:rPr>
      </w:pPr>
      <w:r>
        <w:rPr>
          <w:sz w:val="21"/>
        </w:rPr>
        <w:t>电气安全</w:t>
      </w:r>
    </w:p>
    <w:p>
      <w:pPr>
        <w:pStyle w:val="BodyText"/>
        <w:spacing w:line="278" w:lineRule="auto"/>
        <w:ind w:left="657" w:right="977" w:firstLine="410"/>
      </w:pPr>
      <w:r>
        <w:rPr/>
        <w:t>塔式起重机与架空线路的安全距离是指塔式起重机的任何部位与架空线路边线的最小距离，见表 1。当安全距离小于表 1 规定时必须按规定采取有效的防护措施。</w:t>
      </w:r>
    </w:p>
    <w:p>
      <w:pPr>
        <w:pStyle w:val="Heading4"/>
        <w:spacing w:line="320" w:lineRule="exact"/>
        <w:ind w:left="2791"/>
      </w:pPr>
      <w:r>
        <w:rPr/>
        <w:t>表 1 塔式起重机与架空线路边线的安全距离</w:t>
      </w:r>
    </w:p>
    <w:tbl>
      <w:tblPr>
        <w:tblW w:w="0" w:type="auto"/>
        <w:jc w:val="left"/>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1322"/>
        <w:gridCol w:w="1322"/>
        <w:gridCol w:w="1322"/>
        <w:gridCol w:w="1322"/>
        <w:gridCol w:w="1324"/>
      </w:tblGrid>
      <w:tr>
        <w:trPr>
          <w:trHeight w:val="311" w:hRule="atLeast"/>
        </w:trPr>
        <w:tc>
          <w:tcPr>
            <w:tcW w:w="1908" w:type="dxa"/>
            <w:vMerge w:val="restart"/>
          </w:tcPr>
          <w:p>
            <w:pPr>
              <w:pStyle w:val="TableParagraph"/>
              <w:spacing w:before="143"/>
              <w:ind w:left="271"/>
              <w:rPr>
                <w:sz w:val="21"/>
              </w:rPr>
            </w:pPr>
            <w:r>
              <w:rPr>
                <w:sz w:val="21"/>
              </w:rPr>
              <w:t>安全距离（m）</w:t>
            </w:r>
          </w:p>
        </w:tc>
        <w:tc>
          <w:tcPr>
            <w:tcW w:w="6612" w:type="dxa"/>
            <w:gridSpan w:val="5"/>
          </w:tcPr>
          <w:p>
            <w:pPr>
              <w:pStyle w:val="TableParagraph"/>
              <w:spacing w:line="252" w:lineRule="exact"/>
              <w:ind w:left="2760" w:right="2751"/>
              <w:jc w:val="center"/>
              <w:rPr>
                <w:sz w:val="21"/>
              </w:rPr>
            </w:pPr>
            <w:r>
              <w:rPr>
                <w:sz w:val="21"/>
              </w:rPr>
              <w:t>电压（kv）</w:t>
            </w:r>
          </w:p>
        </w:tc>
      </w:tr>
      <w:tr>
        <w:trPr>
          <w:trHeight w:val="313" w:hRule="atLeast"/>
        </w:trPr>
        <w:tc>
          <w:tcPr>
            <w:tcW w:w="1908" w:type="dxa"/>
            <w:vMerge/>
            <w:tcBorders>
              <w:top w:val="nil"/>
            </w:tcBorders>
          </w:tcPr>
          <w:p>
            <w:pPr>
              <w:rPr>
                <w:sz w:val="2"/>
                <w:szCs w:val="2"/>
              </w:rPr>
            </w:pPr>
          </w:p>
        </w:tc>
        <w:tc>
          <w:tcPr>
            <w:tcW w:w="1322" w:type="dxa"/>
          </w:tcPr>
          <w:p>
            <w:pPr>
              <w:pStyle w:val="TableParagraph"/>
              <w:spacing w:line="252" w:lineRule="exact"/>
              <w:ind w:left="503"/>
              <w:rPr>
                <w:sz w:val="21"/>
              </w:rPr>
            </w:pPr>
            <w:r>
              <w:rPr>
                <w:sz w:val="21"/>
              </w:rPr>
              <w:t>＜1</w:t>
            </w:r>
          </w:p>
        </w:tc>
        <w:tc>
          <w:tcPr>
            <w:tcW w:w="1322" w:type="dxa"/>
          </w:tcPr>
          <w:p>
            <w:pPr>
              <w:pStyle w:val="TableParagraph"/>
              <w:spacing w:line="252" w:lineRule="exact"/>
              <w:ind w:left="270" w:right="261"/>
              <w:jc w:val="center"/>
              <w:rPr>
                <w:sz w:val="21"/>
              </w:rPr>
            </w:pPr>
            <w:r>
              <w:rPr>
                <w:sz w:val="21"/>
              </w:rPr>
              <w:t>1～15</w:t>
            </w:r>
          </w:p>
        </w:tc>
        <w:tc>
          <w:tcPr>
            <w:tcW w:w="1322" w:type="dxa"/>
          </w:tcPr>
          <w:p>
            <w:pPr>
              <w:pStyle w:val="TableParagraph"/>
              <w:spacing w:line="252" w:lineRule="exact"/>
              <w:ind w:left="271" w:right="261"/>
              <w:jc w:val="center"/>
              <w:rPr>
                <w:sz w:val="21"/>
              </w:rPr>
            </w:pPr>
            <w:r>
              <w:rPr>
                <w:sz w:val="21"/>
              </w:rPr>
              <w:t>20～40</w:t>
            </w:r>
          </w:p>
        </w:tc>
        <w:tc>
          <w:tcPr>
            <w:tcW w:w="1322" w:type="dxa"/>
          </w:tcPr>
          <w:p>
            <w:pPr>
              <w:pStyle w:val="TableParagraph"/>
              <w:spacing w:line="252" w:lineRule="exact"/>
              <w:ind w:left="276" w:right="261"/>
              <w:jc w:val="center"/>
              <w:rPr>
                <w:sz w:val="21"/>
              </w:rPr>
            </w:pPr>
            <w:r>
              <w:rPr>
                <w:sz w:val="21"/>
              </w:rPr>
              <w:t>60～110</w:t>
            </w:r>
          </w:p>
        </w:tc>
        <w:tc>
          <w:tcPr>
            <w:tcW w:w="1324" w:type="dxa"/>
          </w:tcPr>
          <w:p>
            <w:pPr>
              <w:pStyle w:val="TableParagraph"/>
              <w:spacing w:line="252" w:lineRule="exact"/>
              <w:ind w:left="507"/>
              <w:rPr>
                <w:sz w:val="21"/>
              </w:rPr>
            </w:pPr>
            <w:r>
              <w:rPr>
                <w:sz w:val="21"/>
              </w:rPr>
              <w:t>220</w:t>
            </w:r>
          </w:p>
        </w:tc>
      </w:tr>
      <w:tr>
        <w:trPr>
          <w:trHeight w:val="311" w:hRule="atLeast"/>
        </w:trPr>
        <w:tc>
          <w:tcPr>
            <w:tcW w:w="1908" w:type="dxa"/>
          </w:tcPr>
          <w:p>
            <w:pPr>
              <w:pStyle w:val="TableParagraph"/>
              <w:spacing w:line="250" w:lineRule="exact"/>
              <w:ind w:right="417"/>
              <w:jc w:val="right"/>
              <w:rPr>
                <w:sz w:val="21"/>
              </w:rPr>
            </w:pPr>
            <w:r>
              <w:rPr>
                <w:w w:val="95"/>
                <w:sz w:val="21"/>
              </w:rPr>
              <w:t>沿垂直方向</w:t>
            </w:r>
          </w:p>
        </w:tc>
        <w:tc>
          <w:tcPr>
            <w:tcW w:w="1322" w:type="dxa"/>
          </w:tcPr>
          <w:p>
            <w:pPr>
              <w:pStyle w:val="TableParagraph"/>
              <w:spacing w:line="250" w:lineRule="exact"/>
              <w:ind w:left="503"/>
              <w:rPr>
                <w:sz w:val="21"/>
              </w:rPr>
            </w:pPr>
            <w:r>
              <w:rPr>
                <w:sz w:val="21"/>
              </w:rPr>
              <w:t>1.5</w:t>
            </w:r>
          </w:p>
        </w:tc>
        <w:tc>
          <w:tcPr>
            <w:tcW w:w="1322" w:type="dxa"/>
          </w:tcPr>
          <w:p>
            <w:pPr>
              <w:pStyle w:val="TableParagraph"/>
              <w:spacing w:line="250" w:lineRule="exact"/>
              <w:ind w:left="272" w:right="261"/>
              <w:jc w:val="center"/>
              <w:rPr>
                <w:sz w:val="21"/>
              </w:rPr>
            </w:pPr>
            <w:r>
              <w:rPr>
                <w:sz w:val="21"/>
              </w:rPr>
              <w:t>3.0</w:t>
            </w:r>
          </w:p>
        </w:tc>
        <w:tc>
          <w:tcPr>
            <w:tcW w:w="1322" w:type="dxa"/>
          </w:tcPr>
          <w:p>
            <w:pPr>
              <w:pStyle w:val="TableParagraph"/>
              <w:spacing w:line="250" w:lineRule="exact"/>
              <w:ind w:left="273" w:right="261"/>
              <w:jc w:val="center"/>
              <w:rPr>
                <w:sz w:val="21"/>
              </w:rPr>
            </w:pPr>
            <w:r>
              <w:rPr>
                <w:sz w:val="21"/>
              </w:rPr>
              <w:t>4.0</w:t>
            </w:r>
          </w:p>
        </w:tc>
        <w:tc>
          <w:tcPr>
            <w:tcW w:w="1322" w:type="dxa"/>
          </w:tcPr>
          <w:p>
            <w:pPr>
              <w:pStyle w:val="TableParagraph"/>
              <w:spacing w:line="250" w:lineRule="exact"/>
              <w:ind w:left="274" w:right="261"/>
              <w:jc w:val="center"/>
              <w:rPr>
                <w:sz w:val="21"/>
              </w:rPr>
            </w:pPr>
            <w:r>
              <w:rPr>
                <w:sz w:val="21"/>
              </w:rPr>
              <w:t>5.0</w:t>
            </w:r>
          </w:p>
        </w:tc>
        <w:tc>
          <w:tcPr>
            <w:tcW w:w="1324" w:type="dxa"/>
          </w:tcPr>
          <w:p>
            <w:pPr>
              <w:pStyle w:val="TableParagraph"/>
              <w:spacing w:line="250" w:lineRule="exact"/>
              <w:ind w:left="507"/>
              <w:rPr>
                <w:sz w:val="21"/>
              </w:rPr>
            </w:pPr>
            <w:r>
              <w:rPr>
                <w:sz w:val="21"/>
              </w:rPr>
              <w:t>6.0</w:t>
            </w:r>
          </w:p>
        </w:tc>
      </w:tr>
      <w:tr>
        <w:trPr>
          <w:trHeight w:val="311" w:hRule="atLeast"/>
        </w:trPr>
        <w:tc>
          <w:tcPr>
            <w:tcW w:w="1908" w:type="dxa"/>
          </w:tcPr>
          <w:p>
            <w:pPr>
              <w:pStyle w:val="TableParagraph"/>
              <w:spacing w:line="250" w:lineRule="exact"/>
              <w:ind w:right="417"/>
              <w:jc w:val="right"/>
              <w:rPr>
                <w:sz w:val="21"/>
              </w:rPr>
            </w:pPr>
            <w:r>
              <w:rPr>
                <w:w w:val="95"/>
                <w:sz w:val="21"/>
              </w:rPr>
              <w:t>沿水平方向</w:t>
            </w:r>
          </w:p>
        </w:tc>
        <w:tc>
          <w:tcPr>
            <w:tcW w:w="1322" w:type="dxa"/>
          </w:tcPr>
          <w:p>
            <w:pPr>
              <w:pStyle w:val="TableParagraph"/>
              <w:spacing w:line="250" w:lineRule="exact"/>
              <w:ind w:left="503"/>
              <w:rPr>
                <w:sz w:val="21"/>
              </w:rPr>
            </w:pPr>
            <w:r>
              <w:rPr>
                <w:sz w:val="21"/>
              </w:rPr>
              <w:t>1.0</w:t>
            </w:r>
          </w:p>
        </w:tc>
        <w:tc>
          <w:tcPr>
            <w:tcW w:w="1322" w:type="dxa"/>
          </w:tcPr>
          <w:p>
            <w:pPr>
              <w:pStyle w:val="TableParagraph"/>
              <w:spacing w:line="250" w:lineRule="exact"/>
              <w:ind w:left="272" w:right="261"/>
              <w:jc w:val="center"/>
              <w:rPr>
                <w:sz w:val="21"/>
              </w:rPr>
            </w:pPr>
            <w:r>
              <w:rPr>
                <w:sz w:val="21"/>
              </w:rPr>
              <w:t>1.5</w:t>
            </w:r>
          </w:p>
        </w:tc>
        <w:tc>
          <w:tcPr>
            <w:tcW w:w="1322" w:type="dxa"/>
          </w:tcPr>
          <w:p>
            <w:pPr>
              <w:pStyle w:val="TableParagraph"/>
              <w:spacing w:line="250" w:lineRule="exact"/>
              <w:ind w:left="273" w:right="261"/>
              <w:jc w:val="center"/>
              <w:rPr>
                <w:sz w:val="21"/>
              </w:rPr>
            </w:pPr>
            <w:r>
              <w:rPr>
                <w:sz w:val="21"/>
              </w:rPr>
              <w:t>2.0</w:t>
            </w:r>
          </w:p>
        </w:tc>
        <w:tc>
          <w:tcPr>
            <w:tcW w:w="1322" w:type="dxa"/>
          </w:tcPr>
          <w:p>
            <w:pPr>
              <w:pStyle w:val="TableParagraph"/>
              <w:spacing w:line="250" w:lineRule="exact"/>
              <w:ind w:left="274" w:right="261"/>
              <w:jc w:val="center"/>
              <w:rPr>
                <w:sz w:val="21"/>
              </w:rPr>
            </w:pPr>
            <w:r>
              <w:rPr>
                <w:sz w:val="21"/>
              </w:rPr>
              <w:t>4.0</w:t>
            </w:r>
          </w:p>
        </w:tc>
        <w:tc>
          <w:tcPr>
            <w:tcW w:w="1324" w:type="dxa"/>
          </w:tcPr>
          <w:p>
            <w:pPr>
              <w:pStyle w:val="TableParagraph"/>
              <w:spacing w:line="250" w:lineRule="exact"/>
              <w:ind w:left="507"/>
              <w:rPr>
                <w:sz w:val="21"/>
              </w:rPr>
            </w:pPr>
            <w:r>
              <w:rPr>
                <w:sz w:val="21"/>
              </w:rPr>
              <w:t>6.0</w:t>
            </w:r>
          </w:p>
        </w:tc>
      </w:tr>
    </w:tbl>
    <w:p>
      <w:pPr>
        <w:pStyle w:val="BodyText"/>
        <w:spacing w:before="17"/>
        <w:ind w:left="0"/>
        <w:rPr>
          <w:rFonts w:ascii="微软雅黑"/>
          <w:b/>
          <w:sz w:val="17"/>
        </w:rPr>
      </w:pPr>
    </w:p>
    <w:p>
      <w:pPr>
        <w:pStyle w:val="BodyText"/>
        <w:spacing w:line="295" w:lineRule="auto" w:before="1"/>
        <w:ind w:left="657" w:right="975" w:firstLine="420"/>
        <w:jc w:val="both"/>
      </w:pPr>
      <w:r>
        <w:rPr>
          <w:spacing w:val="-8"/>
          <w:w w:val="95"/>
        </w:rPr>
        <w:t>为避免雷击，塔式起重机的主体结构、电机机座和所有电气设备的金属外壳、导线的金  </w:t>
      </w:r>
      <w:r>
        <w:rPr>
          <w:spacing w:val="-12"/>
        </w:rPr>
        <w:t>属保护管均应可靠接地，其接地电阻应不大于 </w:t>
      </w:r>
      <w:r>
        <w:rPr/>
        <w:t>4Ω</w:t>
      </w:r>
      <w:r>
        <w:rPr>
          <w:spacing w:val="-4"/>
        </w:rPr>
        <w:t>。采取多处重复接地时，其接地电阻应不</w:t>
      </w:r>
      <w:r>
        <w:rPr>
          <w:spacing w:val="-22"/>
        </w:rPr>
        <w:t>大于 </w:t>
      </w:r>
      <w:r>
        <w:rPr/>
        <w:t>10Ω。接地装置的选择和安装应符合有关规范要求</w:t>
      </w:r>
    </w:p>
    <w:p>
      <w:pPr>
        <w:pStyle w:val="BodyText"/>
        <w:spacing w:before="2"/>
        <w:ind w:left="0"/>
      </w:pPr>
    </w:p>
    <w:p>
      <w:pPr>
        <w:pStyle w:val="BodyText"/>
        <w:tabs>
          <w:tab w:pos="4708" w:val="left" w:leader="none"/>
        </w:tabs>
        <w:ind w:left="4077"/>
      </w:pPr>
      <w:r>
        <w:rPr/>
        <w:t>3.18</w:t>
        <w:tab/>
        <w:t>起重吊装</w:t>
      </w:r>
    </w:p>
    <w:p>
      <w:pPr>
        <w:pStyle w:val="BodyText"/>
        <w:spacing w:before="6"/>
        <w:ind w:left="0"/>
        <w:rPr>
          <w:sz w:val="22"/>
        </w:rPr>
      </w:pPr>
    </w:p>
    <w:p>
      <w:pPr>
        <w:pStyle w:val="ListParagraph"/>
        <w:numPr>
          <w:ilvl w:val="2"/>
          <w:numId w:val="92"/>
        </w:numPr>
        <w:tabs>
          <w:tab w:pos="1502" w:val="left" w:leader="none"/>
          <w:tab w:pos="1503" w:val="left" w:leader="none"/>
        </w:tabs>
        <w:spacing w:line="350" w:lineRule="exact" w:before="0" w:after="0"/>
        <w:ind w:left="1502" w:right="0" w:hanging="845"/>
        <w:jc w:val="left"/>
        <w:rPr>
          <w:sz w:val="21"/>
        </w:rPr>
      </w:pPr>
      <w:r>
        <w:rPr>
          <w:sz w:val="21"/>
        </w:rPr>
        <w:t>对起重吊装保证项目说明如下：</w:t>
      </w:r>
    </w:p>
    <w:p>
      <w:pPr>
        <w:pStyle w:val="ListParagraph"/>
        <w:numPr>
          <w:ilvl w:val="3"/>
          <w:numId w:val="92"/>
        </w:numPr>
        <w:tabs>
          <w:tab w:pos="1391" w:val="left" w:leader="none"/>
          <w:tab w:pos="1392" w:val="left" w:leader="none"/>
        </w:tabs>
        <w:spacing w:line="350" w:lineRule="exact" w:before="0" w:after="0"/>
        <w:ind w:left="1392" w:right="0" w:hanging="315"/>
        <w:jc w:val="left"/>
        <w:rPr>
          <w:sz w:val="21"/>
        </w:rPr>
      </w:pPr>
      <w:r>
        <w:rPr>
          <w:sz w:val="21"/>
        </w:rPr>
        <w:t>施工方案</w:t>
      </w:r>
    </w:p>
    <w:p>
      <w:pPr>
        <w:spacing w:after="0" w:line="350" w:lineRule="exact"/>
        <w:jc w:val="left"/>
        <w:rPr>
          <w:sz w:val="21"/>
        </w:rPr>
        <w:sectPr>
          <w:footerReference w:type="default" r:id="rId16"/>
          <w:pgSz w:w="11910" w:h="16840"/>
          <w:pgMar w:footer="992" w:header="0" w:top="1040" w:bottom="1180" w:left="1140" w:right="820"/>
          <w:pgNumType w:start="90"/>
        </w:sectPr>
      </w:pPr>
    </w:p>
    <w:p>
      <w:pPr>
        <w:pStyle w:val="BodyText"/>
        <w:spacing w:line="278" w:lineRule="auto" w:before="52"/>
        <w:ind w:left="657" w:right="888" w:firstLine="420"/>
      </w:pPr>
      <w:r>
        <w:rPr>
          <w:spacing w:val="-11"/>
          <w:w w:val="95"/>
        </w:rPr>
        <w:t>起重吊装作业前应结合施工实际，编制专项施工方案，并应给单位技术负责人进行审核</w:t>
      </w:r>
      <w:r>
        <w:rPr>
          <w:w w:val="90"/>
        </w:rPr>
        <w:t>。   </w:t>
      </w:r>
      <w:r>
        <w:rPr>
          <w:spacing w:val="-3"/>
        </w:rPr>
        <w:t>采用起重拔杆等非常规起重设备且单件起重量超过 </w:t>
      </w:r>
      <w:r>
        <w:rPr/>
        <w:t>100kN</w:t>
      </w:r>
      <w:r>
        <w:rPr>
          <w:spacing w:val="-8"/>
        </w:rPr>
        <w:t> 时，专项施工方案应经专家论证。</w:t>
      </w:r>
    </w:p>
    <w:p>
      <w:pPr>
        <w:pStyle w:val="ListParagraph"/>
        <w:numPr>
          <w:ilvl w:val="3"/>
          <w:numId w:val="92"/>
        </w:numPr>
        <w:tabs>
          <w:tab w:pos="1391" w:val="left" w:leader="none"/>
          <w:tab w:pos="1392" w:val="left" w:leader="none"/>
        </w:tabs>
        <w:spacing w:line="316" w:lineRule="exact" w:before="0" w:after="0"/>
        <w:ind w:left="1392" w:right="0" w:hanging="315"/>
        <w:jc w:val="left"/>
        <w:rPr>
          <w:sz w:val="21"/>
        </w:rPr>
      </w:pPr>
      <w:r>
        <w:rPr>
          <w:sz w:val="21"/>
        </w:rPr>
        <w:t>起重机械</w:t>
      </w:r>
    </w:p>
    <w:p>
      <w:pPr>
        <w:pStyle w:val="BodyText"/>
        <w:spacing w:line="278" w:lineRule="auto"/>
        <w:ind w:left="657" w:right="975" w:firstLine="420"/>
      </w:pPr>
      <w:r>
        <w:rPr>
          <w:spacing w:val="-6"/>
        </w:rPr>
        <w:t>荷载限制器：当荷载达到额定起重量的 </w:t>
      </w:r>
      <w:r>
        <w:rPr/>
        <w:t>95%</w:t>
      </w:r>
      <w:r>
        <w:rPr>
          <w:spacing w:val="-4"/>
        </w:rPr>
        <w:t>时，限制器宜发出警报；当荷载达到额定起</w:t>
      </w:r>
      <w:r>
        <w:rPr>
          <w:spacing w:val="-17"/>
        </w:rPr>
        <w:t>重量的 </w:t>
      </w:r>
      <w:r>
        <w:rPr/>
        <w:t>100%～110%时，限制器应切断起升动力主电路。</w:t>
      </w:r>
    </w:p>
    <w:p>
      <w:pPr>
        <w:pStyle w:val="BodyText"/>
        <w:spacing w:line="278" w:lineRule="auto"/>
        <w:ind w:left="657" w:right="976" w:firstLine="420"/>
      </w:pPr>
      <w:r>
        <w:rPr>
          <w:w w:val="95"/>
        </w:rPr>
        <w:t>行程限位装置：当吊钩、起重小车、起重臂等运行至限定位置时，触发限位开关制停。  </w:t>
      </w:r>
      <w:r>
        <w:rPr/>
        <w:t>安全越程应符合现行国家标准《起重机械安全规程》GB6067</w:t>
      </w:r>
      <w:r>
        <w:rPr>
          <w:spacing w:val="-12"/>
        </w:rPr>
        <w:t> 的规定。</w:t>
      </w:r>
    </w:p>
    <w:p>
      <w:pPr>
        <w:pStyle w:val="BodyText"/>
        <w:spacing w:line="278" w:lineRule="auto"/>
        <w:ind w:left="657" w:right="976" w:firstLine="420"/>
      </w:pPr>
      <w:r>
        <w:rPr>
          <w:w w:val="95"/>
        </w:rPr>
        <w:t>起重拔杆按设计要求组装后，应按程序及设计要求进行验收，验收合格应有文字记录</w:t>
      </w:r>
      <w:r>
        <w:rPr>
          <w:w w:val="85"/>
        </w:rPr>
        <w:t>，  </w:t>
      </w:r>
      <w:r>
        <w:rPr/>
        <w:t>并有责任人签字确认。</w:t>
      </w:r>
    </w:p>
    <w:p>
      <w:pPr>
        <w:pStyle w:val="ListParagraph"/>
        <w:numPr>
          <w:ilvl w:val="3"/>
          <w:numId w:val="92"/>
        </w:numPr>
        <w:tabs>
          <w:tab w:pos="1391" w:val="left" w:leader="none"/>
          <w:tab w:pos="1392" w:val="left" w:leader="none"/>
        </w:tabs>
        <w:spacing w:line="316" w:lineRule="exact" w:before="0" w:after="0"/>
        <w:ind w:left="1392" w:right="0" w:hanging="315"/>
        <w:jc w:val="left"/>
        <w:rPr>
          <w:sz w:val="21"/>
        </w:rPr>
      </w:pPr>
      <w:r>
        <w:rPr>
          <w:sz w:val="21"/>
        </w:rPr>
        <w:t>钢丝绳与滑轮</w:t>
      </w:r>
    </w:p>
    <w:p>
      <w:pPr>
        <w:spacing w:line="278" w:lineRule="auto" w:before="0"/>
        <w:ind w:left="657" w:right="982" w:firstLine="420"/>
        <w:jc w:val="left"/>
        <w:rPr>
          <w:sz w:val="21"/>
        </w:rPr>
      </w:pPr>
      <w:r>
        <w:rPr>
          <w:sz w:val="21"/>
        </w:rPr>
        <w:t>钢丝绳的维护、检验和报废应符合设计国家标准</w:t>
      </w:r>
      <w:r>
        <w:rPr>
          <w:sz w:val="19"/>
        </w:rPr>
        <w:t>《起重机 钢丝绳 保养、维护、安装、检验和报废》</w:t>
      </w:r>
      <w:r>
        <w:rPr>
          <w:sz w:val="21"/>
        </w:rPr>
        <w:t>GB/T5972 的规定。</w:t>
      </w:r>
    </w:p>
    <w:p>
      <w:pPr>
        <w:pStyle w:val="ListParagraph"/>
        <w:numPr>
          <w:ilvl w:val="3"/>
          <w:numId w:val="92"/>
        </w:numPr>
        <w:tabs>
          <w:tab w:pos="1287" w:val="left" w:leader="none"/>
        </w:tabs>
        <w:spacing w:line="316" w:lineRule="exact" w:before="0" w:after="0"/>
        <w:ind w:left="1286" w:right="0" w:hanging="209"/>
        <w:jc w:val="left"/>
        <w:rPr>
          <w:sz w:val="21"/>
        </w:rPr>
      </w:pPr>
      <w:r>
        <w:rPr>
          <w:sz w:val="21"/>
        </w:rPr>
        <w:t>索具</w:t>
      </w:r>
    </w:p>
    <w:p>
      <w:pPr>
        <w:pStyle w:val="BodyText"/>
        <w:spacing w:line="265" w:lineRule="exact"/>
        <w:ind w:left="1077"/>
      </w:pPr>
      <w:r>
        <w:rPr/>
        <w:t>索具采用编结或绳夹连接时，连接紧固方式应符合现行国家标准《起重机械安全规程</w:t>
      </w:r>
      <w:r>
        <w:rPr>
          <w:w w:val="85"/>
        </w:rPr>
        <w:t>》</w:t>
      </w:r>
    </w:p>
    <w:p>
      <w:pPr>
        <w:pStyle w:val="BodyText"/>
        <w:spacing w:line="257" w:lineRule="exact" w:before="34"/>
        <w:ind w:left="657"/>
      </w:pPr>
      <w:r>
        <w:rPr/>
        <w:t>GB6067 的规定。</w:t>
      </w:r>
    </w:p>
    <w:p>
      <w:pPr>
        <w:pStyle w:val="ListParagraph"/>
        <w:numPr>
          <w:ilvl w:val="3"/>
          <w:numId w:val="92"/>
        </w:numPr>
        <w:tabs>
          <w:tab w:pos="1391" w:val="left" w:leader="none"/>
          <w:tab w:pos="1392" w:val="left" w:leader="none"/>
        </w:tabs>
        <w:spacing w:line="371" w:lineRule="exact" w:before="0" w:after="0"/>
        <w:ind w:left="1392" w:right="0" w:hanging="315"/>
        <w:jc w:val="left"/>
        <w:rPr>
          <w:sz w:val="21"/>
        </w:rPr>
      </w:pPr>
      <w:r>
        <w:rPr>
          <w:sz w:val="21"/>
        </w:rPr>
        <w:t>作业环境</w:t>
      </w:r>
    </w:p>
    <w:p>
      <w:pPr>
        <w:pStyle w:val="BodyText"/>
        <w:spacing w:line="278" w:lineRule="auto"/>
        <w:ind w:left="657" w:right="975" w:firstLine="420"/>
      </w:pPr>
      <w:r>
        <w:rPr>
          <w:spacing w:val="-4"/>
          <w:w w:val="95"/>
        </w:rPr>
        <w:t>起重机作业现场地面承载能力应符合起重机说明书规定，当现场地面承载能力不满足规  </w:t>
      </w:r>
      <w:r>
        <w:rPr>
          <w:spacing w:val="-4"/>
        </w:rPr>
        <w:t>定时，可采用铺设路基箱等方式提高承载力。</w:t>
      </w:r>
    </w:p>
    <w:p>
      <w:pPr>
        <w:pStyle w:val="BodyText"/>
        <w:spacing w:line="257" w:lineRule="exact"/>
        <w:ind w:left="1077"/>
      </w:pPr>
      <w:r>
        <w:rPr/>
        <w:t>起重机与架空线路的安全距离应符合国家现行标准《起重机安全规程》GB6067 的规定。</w:t>
      </w:r>
    </w:p>
    <w:p>
      <w:pPr>
        <w:pStyle w:val="ListParagraph"/>
        <w:numPr>
          <w:ilvl w:val="3"/>
          <w:numId w:val="92"/>
        </w:numPr>
        <w:tabs>
          <w:tab w:pos="1391" w:val="left" w:leader="none"/>
          <w:tab w:pos="1392" w:val="left" w:leader="none"/>
        </w:tabs>
        <w:spacing w:line="371" w:lineRule="exact" w:before="0" w:after="0"/>
        <w:ind w:left="1392" w:right="0" w:hanging="315"/>
        <w:jc w:val="left"/>
        <w:rPr>
          <w:sz w:val="21"/>
        </w:rPr>
      </w:pPr>
      <w:r>
        <w:rPr>
          <w:sz w:val="21"/>
        </w:rPr>
        <w:t>作业人员</w:t>
      </w:r>
    </w:p>
    <w:p>
      <w:pPr>
        <w:pStyle w:val="BodyText"/>
        <w:spacing w:line="278" w:lineRule="auto"/>
        <w:ind w:left="657" w:right="975" w:firstLine="420"/>
      </w:pPr>
      <w:r>
        <w:rPr>
          <w:spacing w:val="-3"/>
          <w:w w:val="95"/>
        </w:rPr>
        <w:t>起重吊装作业单位应具有相应资质、作业人员必须经专门培训，取得特种作业资格，持  </w:t>
      </w:r>
      <w:r>
        <w:rPr>
          <w:spacing w:val="-3"/>
        </w:rPr>
        <w:t>证上岗。</w:t>
      </w:r>
    </w:p>
    <w:p>
      <w:pPr>
        <w:pStyle w:val="BodyText"/>
        <w:spacing w:line="257" w:lineRule="exact"/>
        <w:ind w:left="1077"/>
      </w:pPr>
      <w:r>
        <w:rPr/>
        <w:t>作业前，应按规定对所有作业人员进行安全技术交底，并应有交底记录。</w:t>
      </w:r>
    </w:p>
    <w:p>
      <w:pPr>
        <w:pStyle w:val="ListParagraph"/>
        <w:numPr>
          <w:ilvl w:val="2"/>
          <w:numId w:val="92"/>
        </w:numPr>
        <w:tabs>
          <w:tab w:pos="1502" w:val="left" w:leader="none"/>
          <w:tab w:pos="1503" w:val="left" w:leader="none"/>
        </w:tabs>
        <w:spacing w:line="337" w:lineRule="exact" w:before="0" w:after="0"/>
        <w:ind w:left="1502" w:right="0" w:hanging="845"/>
        <w:jc w:val="left"/>
        <w:rPr>
          <w:sz w:val="21"/>
        </w:rPr>
      </w:pPr>
      <w:r>
        <w:rPr>
          <w:sz w:val="21"/>
        </w:rPr>
        <w:t>对起重吊装一般项目说明如下：</w:t>
      </w:r>
    </w:p>
    <w:p>
      <w:pPr>
        <w:tabs>
          <w:tab w:pos="1391" w:val="left" w:leader="none"/>
        </w:tabs>
        <w:spacing w:line="346" w:lineRule="exact" w:before="0"/>
        <w:ind w:left="1077" w:right="0" w:firstLine="0"/>
        <w:jc w:val="left"/>
        <w:rPr>
          <w:sz w:val="21"/>
        </w:rPr>
      </w:pPr>
      <w:r>
        <w:rPr>
          <w:rFonts w:ascii="微软雅黑" w:eastAsia="微软雅黑" w:hint="eastAsia"/>
          <w:b/>
          <w:sz w:val="21"/>
        </w:rPr>
        <w:t>2</w:t>
        <w:tab/>
      </w:r>
      <w:r>
        <w:rPr>
          <w:sz w:val="21"/>
        </w:rPr>
        <w:t>高处作业</w:t>
      </w:r>
    </w:p>
    <w:p>
      <w:pPr>
        <w:pStyle w:val="BodyText"/>
        <w:spacing w:line="278" w:lineRule="auto"/>
        <w:ind w:left="657" w:right="975" w:firstLine="420"/>
      </w:pPr>
      <w:r>
        <w:rPr>
          <w:spacing w:val="-5"/>
          <w:w w:val="95"/>
        </w:rPr>
        <w:t>高处作业必须按规定设置作业平台，作业平台防护栏杆不应少于两道，其高度和强度应  </w:t>
      </w:r>
      <w:r>
        <w:rPr>
          <w:spacing w:val="-5"/>
        </w:rPr>
        <w:t>符合规范要求。攀登用爬梯的构造、强度应符合规范要求。</w:t>
      </w:r>
    </w:p>
    <w:p>
      <w:pPr>
        <w:pStyle w:val="BodyText"/>
        <w:spacing w:line="269" w:lineRule="exact"/>
        <w:ind w:left="1077"/>
      </w:pPr>
      <w:r>
        <w:rPr/>
        <w:t>安全带应悬挂在牢固的结构或专用固定构件上，并应高挂低用。</w:t>
      </w:r>
    </w:p>
    <w:p>
      <w:pPr>
        <w:pStyle w:val="BodyText"/>
        <w:spacing w:before="10"/>
        <w:ind w:left="0"/>
        <w:rPr>
          <w:sz w:val="26"/>
        </w:rPr>
      </w:pPr>
    </w:p>
    <w:p>
      <w:pPr>
        <w:pStyle w:val="BodyText"/>
        <w:tabs>
          <w:tab w:pos="4708" w:val="left" w:leader="none"/>
        </w:tabs>
        <w:ind w:left="4077"/>
      </w:pPr>
      <w:r>
        <w:rPr/>
        <w:t>3.19</w:t>
        <w:tab/>
        <w:t>施工机具</w:t>
      </w:r>
    </w:p>
    <w:p>
      <w:pPr>
        <w:pStyle w:val="BodyText"/>
        <w:spacing w:before="6"/>
        <w:ind w:left="0"/>
        <w:rPr>
          <w:sz w:val="22"/>
        </w:rPr>
      </w:pPr>
    </w:p>
    <w:p>
      <w:pPr>
        <w:pStyle w:val="ListParagraph"/>
        <w:numPr>
          <w:ilvl w:val="2"/>
          <w:numId w:val="93"/>
        </w:numPr>
        <w:tabs>
          <w:tab w:pos="1502" w:val="left" w:leader="none"/>
          <w:tab w:pos="1503" w:val="left" w:leader="none"/>
        </w:tabs>
        <w:spacing w:line="350" w:lineRule="exact" w:before="0" w:after="0"/>
        <w:ind w:left="1502" w:right="0" w:hanging="845"/>
        <w:jc w:val="left"/>
        <w:rPr>
          <w:sz w:val="21"/>
        </w:rPr>
      </w:pPr>
      <w:r>
        <w:rPr>
          <w:sz w:val="21"/>
        </w:rPr>
        <w:t>对施工机具检查项目说明如下：</w:t>
      </w:r>
    </w:p>
    <w:p>
      <w:pPr>
        <w:pStyle w:val="ListParagraph"/>
        <w:numPr>
          <w:ilvl w:val="3"/>
          <w:numId w:val="93"/>
        </w:numPr>
        <w:tabs>
          <w:tab w:pos="1391" w:val="left" w:leader="none"/>
          <w:tab w:pos="1392" w:val="left" w:leader="none"/>
        </w:tabs>
        <w:spacing w:line="346" w:lineRule="exact" w:before="0" w:after="0"/>
        <w:ind w:left="1392" w:right="0" w:hanging="315"/>
        <w:jc w:val="left"/>
        <w:rPr>
          <w:sz w:val="21"/>
        </w:rPr>
      </w:pPr>
      <w:r>
        <w:rPr>
          <w:sz w:val="21"/>
        </w:rPr>
        <w:t>平刨</w:t>
      </w:r>
    </w:p>
    <w:p>
      <w:pPr>
        <w:pStyle w:val="BodyText"/>
        <w:spacing w:line="278" w:lineRule="auto"/>
        <w:ind w:left="657" w:right="976" w:firstLine="420"/>
      </w:pPr>
      <w:r>
        <w:rPr>
          <w:w w:val="95"/>
        </w:rPr>
        <w:t>平刨的安全装置主要有护手和防护罩，安全护手装置应能在操作人员刨料发生意外时</w:t>
      </w:r>
      <w:r>
        <w:rPr>
          <w:w w:val="85"/>
        </w:rPr>
        <w:t>，  </w:t>
      </w:r>
      <w:r>
        <w:rPr/>
        <w:t>不会造成手部伤害事故。</w:t>
      </w:r>
    </w:p>
    <w:p>
      <w:pPr>
        <w:pStyle w:val="BodyText"/>
        <w:spacing w:line="269" w:lineRule="exact"/>
        <w:ind w:left="1077"/>
      </w:pPr>
      <w:r>
        <w:rPr/>
        <w:t>明露的转动轴、轮及皮带等部位应安装防护罩，防止人身伤害事故。</w:t>
      </w:r>
    </w:p>
    <w:p>
      <w:pPr>
        <w:pStyle w:val="BodyText"/>
        <w:spacing w:line="278" w:lineRule="auto" w:before="39"/>
        <w:ind w:left="657" w:right="975" w:firstLine="420"/>
      </w:pPr>
      <w:r>
        <w:rPr>
          <w:spacing w:val="-5"/>
          <w:w w:val="95"/>
        </w:rPr>
        <w:t>不得使用同台电机驱动多种刃具、钻具的多功能木工机具，由于该机具运转时，多种刃  </w:t>
      </w:r>
      <w:r>
        <w:rPr>
          <w:spacing w:val="-5"/>
        </w:rPr>
        <w:t>具、钻具同时旋转，极易造成人身伤害事故。</w:t>
      </w:r>
    </w:p>
    <w:p>
      <w:pPr>
        <w:pStyle w:val="ListParagraph"/>
        <w:numPr>
          <w:ilvl w:val="3"/>
          <w:numId w:val="93"/>
        </w:numPr>
        <w:tabs>
          <w:tab w:pos="1391" w:val="left" w:leader="none"/>
          <w:tab w:pos="1392" w:val="left" w:leader="none"/>
        </w:tabs>
        <w:spacing w:line="316" w:lineRule="exact" w:before="0" w:after="0"/>
        <w:ind w:left="1392" w:right="0" w:hanging="315"/>
        <w:jc w:val="left"/>
        <w:rPr>
          <w:sz w:val="21"/>
        </w:rPr>
      </w:pPr>
      <w:r>
        <w:rPr>
          <w:sz w:val="21"/>
        </w:rPr>
        <w:t>圆盘锯</w:t>
      </w:r>
    </w:p>
    <w:p>
      <w:pPr>
        <w:pStyle w:val="BodyText"/>
        <w:spacing w:line="278" w:lineRule="auto"/>
        <w:ind w:left="657" w:right="975" w:firstLine="420"/>
      </w:pPr>
      <w:r>
        <w:rPr>
          <w:spacing w:val="-5"/>
          <w:w w:val="95"/>
        </w:rPr>
        <w:t>圆盘锯的安全装置主要有分料器、防护挡板、防护罩等，分料器应能具有避免木料夹锯  </w:t>
      </w:r>
      <w:r>
        <w:rPr>
          <w:spacing w:val="-5"/>
        </w:rPr>
        <w:t>的功能。防护档板应能具有防止木料以外倒退的功能。</w:t>
      </w:r>
    </w:p>
    <w:p>
      <w:pPr>
        <w:pStyle w:val="ListParagraph"/>
        <w:numPr>
          <w:ilvl w:val="3"/>
          <w:numId w:val="93"/>
        </w:numPr>
        <w:tabs>
          <w:tab w:pos="1391" w:val="left" w:leader="none"/>
          <w:tab w:pos="1392" w:val="left" w:leader="none"/>
        </w:tabs>
        <w:spacing w:line="316" w:lineRule="exact" w:before="0" w:after="0"/>
        <w:ind w:left="1392" w:right="0" w:hanging="315"/>
        <w:jc w:val="left"/>
        <w:rPr>
          <w:sz w:val="21"/>
        </w:rPr>
      </w:pPr>
      <w:r>
        <w:rPr>
          <w:sz w:val="21"/>
        </w:rPr>
        <w:t>手持电动工具</w:t>
      </w:r>
    </w:p>
    <w:p>
      <w:pPr>
        <w:pStyle w:val="BodyText"/>
        <w:spacing w:line="278" w:lineRule="auto"/>
        <w:ind w:left="657" w:right="975" w:firstLine="420"/>
      </w:pPr>
      <w:r>
        <w:rPr>
          <w:rFonts w:ascii="Times New Roman" w:eastAsia="Times New Roman"/>
        </w:rPr>
        <w:t>I </w:t>
      </w:r>
      <w:r>
        <w:rPr/>
        <w:t>类手持电动工具为金属外壳、按规定必须做保护接零，同时安装漏电保护器，使用人员应穿戴绝缘手套和绝缘鞋。</w:t>
      </w:r>
    </w:p>
    <w:p>
      <w:pPr>
        <w:pStyle w:val="BodyText"/>
        <w:spacing w:line="257" w:lineRule="exact"/>
        <w:ind w:left="1077"/>
      </w:pPr>
      <w:r>
        <w:rPr/>
        <w:t>手持电动工具的软电缆不允许接长使用，必要时应使用移动配电箱。</w:t>
      </w:r>
    </w:p>
    <w:p>
      <w:pPr>
        <w:pStyle w:val="ListParagraph"/>
        <w:numPr>
          <w:ilvl w:val="3"/>
          <w:numId w:val="93"/>
        </w:numPr>
        <w:tabs>
          <w:tab w:pos="1391" w:val="left" w:leader="none"/>
          <w:tab w:pos="1392" w:val="left" w:leader="none"/>
        </w:tabs>
        <w:spacing w:line="375" w:lineRule="exact" w:before="0" w:after="0"/>
        <w:ind w:left="1392" w:right="0" w:hanging="315"/>
        <w:jc w:val="left"/>
        <w:rPr>
          <w:sz w:val="21"/>
        </w:rPr>
      </w:pPr>
      <w:r>
        <w:rPr>
          <w:sz w:val="21"/>
        </w:rPr>
        <w:t>钢筋机械</w:t>
      </w:r>
    </w:p>
    <w:p>
      <w:pPr>
        <w:spacing w:after="0" w:line="375" w:lineRule="exact"/>
        <w:jc w:val="left"/>
        <w:rPr>
          <w:sz w:val="21"/>
        </w:rPr>
        <w:sectPr>
          <w:pgSz w:w="11910" w:h="16840"/>
          <w:pgMar w:header="0" w:footer="992" w:top="1040" w:bottom="1180" w:left="1140" w:right="820"/>
        </w:sectPr>
      </w:pPr>
    </w:p>
    <w:p>
      <w:pPr>
        <w:pStyle w:val="BodyText"/>
        <w:spacing w:line="278" w:lineRule="auto" w:before="52"/>
        <w:ind w:left="1077" w:right="975"/>
      </w:pPr>
      <w:r>
        <w:rPr/>
        <w:t>钢筋加工区应按规定搭设作业棚，作业棚应具有防雨、防晒功能，并应达到标准化。</w:t>
      </w:r>
      <w:r>
        <w:rPr>
          <w:w w:val="95"/>
        </w:rPr>
        <w:t>对焊机作业区应设置防止火花飞溅的档板等隔离设施，冷拉作业应设置防护栏，将冷拉</w:t>
      </w:r>
    </w:p>
    <w:p>
      <w:pPr>
        <w:pStyle w:val="BodyText"/>
        <w:spacing w:line="257" w:lineRule="exact"/>
        <w:ind w:left="657"/>
      </w:pPr>
      <w:r>
        <w:rPr/>
        <w:t>区与操作区隔离。</w:t>
      </w:r>
    </w:p>
    <w:p>
      <w:pPr>
        <w:pStyle w:val="ListParagraph"/>
        <w:numPr>
          <w:ilvl w:val="3"/>
          <w:numId w:val="93"/>
        </w:numPr>
        <w:tabs>
          <w:tab w:pos="1391" w:val="left" w:leader="none"/>
          <w:tab w:pos="1392" w:val="left" w:leader="none"/>
        </w:tabs>
        <w:spacing w:line="371" w:lineRule="exact" w:before="0" w:after="0"/>
        <w:ind w:left="1392" w:right="0" w:hanging="315"/>
        <w:jc w:val="left"/>
        <w:rPr>
          <w:sz w:val="21"/>
        </w:rPr>
      </w:pPr>
      <w:r>
        <w:rPr>
          <w:sz w:val="21"/>
        </w:rPr>
        <w:t>电焊机</w:t>
      </w:r>
    </w:p>
    <w:p>
      <w:pPr>
        <w:pStyle w:val="BodyText"/>
        <w:spacing w:line="278" w:lineRule="auto"/>
        <w:ind w:left="657" w:right="975" w:firstLine="420"/>
      </w:pPr>
      <w:r>
        <w:rPr>
          <w:spacing w:val="-6"/>
          <w:w w:val="95"/>
        </w:rPr>
        <w:t>电焊机除应用保护接零、安装漏电保护器外，还应设置二次空载降压保护装置，防止触  </w:t>
      </w:r>
      <w:r>
        <w:rPr>
          <w:spacing w:val="-6"/>
        </w:rPr>
        <w:t>电事故发生。</w:t>
      </w:r>
    </w:p>
    <w:p>
      <w:pPr>
        <w:pStyle w:val="BodyText"/>
        <w:spacing w:line="278" w:lineRule="auto"/>
        <w:ind w:left="657" w:right="920" w:firstLine="420"/>
      </w:pPr>
      <w:r>
        <w:rPr/>
        <w:t>电焊机一次线长度不应超过 </w:t>
      </w:r>
      <w:r>
        <w:rPr>
          <w:rFonts w:ascii="Times New Roman" w:eastAsia="Times New Roman"/>
        </w:rPr>
        <w:t>3m</w:t>
      </w:r>
      <w:r>
        <w:rPr/>
        <w:t>，并应穿管保护，二次线必须使用防水橡皮护套铜芯电缆，严禁使用其他导线代替。</w:t>
      </w:r>
    </w:p>
    <w:p>
      <w:pPr>
        <w:pStyle w:val="ListParagraph"/>
        <w:numPr>
          <w:ilvl w:val="3"/>
          <w:numId w:val="93"/>
        </w:numPr>
        <w:tabs>
          <w:tab w:pos="1391" w:val="left" w:leader="none"/>
          <w:tab w:pos="1392" w:val="left" w:leader="none"/>
        </w:tabs>
        <w:spacing w:line="316" w:lineRule="exact" w:before="0" w:after="0"/>
        <w:ind w:left="1392" w:right="0" w:hanging="315"/>
        <w:jc w:val="left"/>
        <w:rPr>
          <w:sz w:val="21"/>
        </w:rPr>
      </w:pPr>
      <w:r>
        <w:rPr>
          <w:w w:val="95"/>
          <w:sz w:val="21"/>
        </w:rPr>
        <w:t>搅拌机</w:t>
      </w:r>
    </w:p>
    <w:p>
      <w:pPr>
        <w:pStyle w:val="BodyText"/>
        <w:spacing w:line="278" w:lineRule="auto"/>
        <w:ind w:left="657" w:right="975" w:firstLine="420"/>
      </w:pPr>
      <w:r>
        <w:rPr>
          <w:spacing w:val="-3"/>
          <w:w w:val="95"/>
        </w:rPr>
        <w:t>搅拌机离合器、制动器运转时不能有异响，离合制动灵敏可靠。料斗钢丝绳的磨损、锈  </w:t>
      </w:r>
      <w:r>
        <w:rPr>
          <w:spacing w:val="-3"/>
        </w:rPr>
        <w:t>蚀、变形量应在规定允许范围内。</w:t>
      </w:r>
    </w:p>
    <w:p>
      <w:pPr>
        <w:pStyle w:val="BodyText"/>
        <w:spacing w:line="278" w:lineRule="auto"/>
        <w:ind w:left="657" w:right="975" w:firstLine="420"/>
      </w:pPr>
      <w:r>
        <w:rPr>
          <w:spacing w:val="-7"/>
          <w:w w:val="95"/>
        </w:rPr>
        <w:t>料斗应设置安全挂钩或止档，在维修或运输过程中必须用安全挂钩或止档将料斗固定牢  </w:t>
      </w:r>
      <w:r>
        <w:rPr>
          <w:spacing w:val="-7"/>
        </w:rPr>
        <w:t>固。</w:t>
      </w:r>
    </w:p>
    <w:p>
      <w:pPr>
        <w:pStyle w:val="ListParagraph"/>
        <w:numPr>
          <w:ilvl w:val="3"/>
          <w:numId w:val="93"/>
        </w:numPr>
        <w:tabs>
          <w:tab w:pos="1391" w:val="left" w:leader="none"/>
          <w:tab w:pos="1392" w:val="left" w:leader="none"/>
        </w:tabs>
        <w:spacing w:line="316" w:lineRule="exact" w:before="0" w:after="0"/>
        <w:ind w:left="1392" w:right="0" w:hanging="315"/>
        <w:jc w:val="left"/>
        <w:rPr>
          <w:sz w:val="21"/>
        </w:rPr>
      </w:pPr>
      <w:r>
        <w:rPr>
          <w:sz w:val="21"/>
        </w:rPr>
        <w:t>气瓶</w:t>
      </w:r>
    </w:p>
    <w:p>
      <w:pPr>
        <w:pStyle w:val="BodyText"/>
        <w:spacing w:line="265" w:lineRule="exact"/>
        <w:ind w:left="1077"/>
      </w:pPr>
      <w:r>
        <w:rPr/>
        <w:t>气瓶的减压器是气瓶重要安全装置之一，安装前应严格进行检查，确保灵敏可靠。</w:t>
      </w:r>
    </w:p>
    <w:p>
      <w:pPr>
        <w:pStyle w:val="BodyText"/>
        <w:spacing w:line="278" w:lineRule="auto" w:before="34"/>
        <w:ind w:left="657" w:right="975" w:firstLine="420"/>
      </w:pPr>
      <w:r>
        <w:rPr>
          <w:spacing w:val="-10"/>
        </w:rPr>
        <w:t>作业时，气瓶间安全距离不应小于 5m</w:t>
      </w:r>
      <w:r>
        <w:rPr>
          <w:spacing w:val="-7"/>
        </w:rPr>
        <w:t>，与明火安全距离不应小于 </w:t>
      </w:r>
      <w:r>
        <w:rPr>
          <w:spacing w:val="-8"/>
        </w:rPr>
        <w:t>10m</w:t>
      </w:r>
      <w:r>
        <w:rPr>
          <w:spacing w:val="-3"/>
        </w:rPr>
        <w:t>，不能满足安全距离要求时，应采取可靠的隔离防护措施。</w:t>
      </w:r>
    </w:p>
    <w:p>
      <w:pPr>
        <w:pStyle w:val="ListParagraph"/>
        <w:numPr>
          <w:ilvl w:val="3"/>
          <w:numId w:val="93"/>
        </w:numPr>
        <w:tabs>
          <w:tab w:pos="1391" w:val="left" w:leader="none"/>
          <w:tab w:pos="1392" w:val="left" w:leader="none"/>
        </w:tabs>
        <w:spacing w:line="316" w:lineRule="exact" w:before="0" w:after="0"/>
        <w:ind w:left="1392" w:right="0" w:hanging="315"/>
        <w:jc w:val="left"/>
        <w:rPr>
          <w:sz w:val="21"/>
        </w:rPr>
      </w:pPr>
      <w:r>
        <w:rPr>
          <w:sz w:val="21"/>
        </w:rPr>
        <w:t>翻斗车</w:t>
      </w:r>
    </w:p>
    <w:p>
      <w:pPr>
        <w:pStyle w:val="BodyText"/>
        <w:spacing w:line="278" w:lineRule="auto"/>
        <w:ind w:left="657" w:right="975" w:firstLine="420"/>
      </w:pPr>
      <w:r>
        <w:rPr>
          <w:spacing w:val="-4"/>
          <w:w w:val="95"/>
        </w:rPr>
        <w:t>翻斗车行驶前应检查制动器及转向装置确保灵敏可靠，驾驶人员应经专门培训，持证上  </w:t>
      </w:r>
      <w:r>
        <w:rPr>
          <w:spacing w:val="-4"/>
        </w:rPr>
        <w:t>岗。为保证行驶安全，车斗内严禁载人。</w:t>
      </w:r>
    </w:p>
    <w:p>
      <w:pPr>
        <w:pStyle w:val="ListParagraph"/>
        <w:numPr>
          <w:ilvl w:val="3"/>
          <w:numId w:val="93"/>
        </w:numPr>
        <w:tabs>
          <w:tab w:pos="1391" w:val="left" w:leader="none"/>
          <w:tab w:pos="1392" w:val="left" w:leader="none"/>
        </w:tabs>
        <w:spacing w:line="316" w:lineRule="exact" w:before="0" w:after="0"/>
        <w:ind w:left="1392" w:right="0" w:hanging="315"/>
        <w:jc w:val="left"/>
        <w:rPr>
          <w:sz w:val="21"/>
        </w:rPr>
      </w:pPr>
      <w:r>
        <w:rPr>
          <w:sz w:val="21"/>
        </w:rPr>
        <w:t>潜水泵</w:t>
      </w:r>
    </w:p>
    <w:p>
      <w:pPr>
        <w:pStyle w:val="BodyText"/>
        <w:spacing w:line="278" w:lineRule="auto"/>
        <w:ind w:left="657" w:right="975" w:firstLine="420"/>
      </w:pPr>
      <w:r>
        <w:rPr>
          <w:spacing w:val="-5"/>
        </w:rPr>
        <w:t>水泵的外壳必须做保护接零，开关箱中应安装动作电流不大于 </w:t>
      </w:r>
      <w:r>
        <w:rPr/>
        <w:t>15mA</w:t>
      </w:r>
      <w:r>
        <w:rPr>
          <w:spacing w:val="-16"/>
        </w:rPr>
        <w:t> 动作时间小于 </w:t>
      </w:r>
      <w:r>
        <w:rPr/>
        <w:t>0.1s 的漏电保护器，负荷线应采用专用防水橡皮软线，不得有接头。</w:t>
      </w:r>
    </w:p>
    <w:p>
      <w:pPr>
        <w:pStyle w:val="ListParagraph"/>
        <w:numPr>
          <w:ilvl w:val="3"/>
          <w:numId w:val="93"/>
        </w:numPr>
        <w:tabs>
          <w:tab w:pos="1499" w:val="left" w:leader="none"/>
          <w:tab w:pos="1500" w:val="left" w:leader="none"/>
        </w:tabs>
        <w:spacing w:line="316" w:lineRule="exact" w:before="0" w:after="0"/>
        <w:ind w:left="1500" w:right="0" w:hanging="423"/>
        <w:jc w:val="left"/>
        <w:rPr>
          <w:sz w:val="21"/>
        </w:rPr>
      </w:pPr>
      <w:r>
        <w:rPr>
          <w:sz w:val="21"/>
        </w:rPr>
        <w:t>振捣器</w:t>
      </w:r>
    </w:p>
    <w:p>
      <w:pPr>
        <w:pStyle w:val="BodyText"/>
        <w:spacing w:line="278" w:lineRule="auto"/>
        <w:ind w:left="657" w:right="974" w:firstLine="420"/>
        <w:jc w:val="both"/>
      </w:pPr>
      <w:r>
        <w:rPr>
          <w:spacing w:val="-4"/>
        </w:rPr>
        <w:t>振捣器作业时应使用移动式配电箱，电缆线长度不应超过 </w:t>
      </w:r>
      <w:r>
        <w:rPr/>
        <w:t>30m，其外壳应做保护接零， </w:t>
      </w:r>
      <w:r>
        <w:rPr>
          <w:spacing w:val="-5"/>
        </w:rPr>
        <w:t>并应安装动作电流不大于 </w:t>
      </w:r>
      <w:r>
        <w:rPr/>
        <w:t>15mA</w:t>
      </w:r>
      <w:r>
        <w:rPr>
          <w:spacing w:val="-15"/>
        </w:rPr>
        <w:t> 动作时间小于 </w:t>
      </w:r>
      <w:r>
        <w:rPr/>
        <w:t>0.1s</w:t>
      </w:r>
      <w:r>
        <w:rPr>
          <w:spacing w:val="-13"/>
        </w:rPr>
        <w:t> 的漏电保护器，作业人员必须穿戴绝缘手套、绝缘鞋。</w:t>
      </w:r>
    </w:p>
    <w:p>
      <w:pPr>
        <w:pStyle w:val="ListParagraph"/>
        <w:numPr>
          <w:ilvl w:val="3"/>
          <w:numId w:val="93"/>
        </w:numPr>
        <w:tabs>
          <w:tab w:pos="1497" w:val="left" w:leader="none"/>
          <w:tab w:pos="1498" w:val="left" w:leader="none"/>
        </w:tabs>
        <w:spacing w:line="316" w:lineRule="exact" w:before="0" w:after="0"/>
        <w:ind w:left="1497" w:right="0" w:hanging="420"/>
        <w:jc w:val="left"/>
        <w:rPr>
          <w:sz w:val="21"/>
        </w:rPr>
      </w:pPr>
      <w:r>
        <w:rPr>
          <w:sz w:val="21"/>
        </w:rPr>
        <w:t>桩工机械</w:t>
      </w:r>
    </w:p>
    <w:p>
      <w:pPr>
        <w:pStyle w:val="BodyText"/>
        <w:spacing w:line="278" w:lineRule="auto"/>
        <w:ind w:left="657" w:right="975" w:firstLine="420"/>
      </w:pPr>
      <w:r>
        <w:rPr>
          <w:spacing w:val="-10"/>
          <w:w w:val="95"/>
        </w:rPr>
        <w:t>桩工机械安装完毕应按规定进行验收，并应经责任人签字确认，作业前应依据现场实际</w:t>
      </w:r>
      <w:r>
        <w:rPr>
          <w:w w:val="80"/>
        </w:rPr>
        <w:t>，  </w:t>
      </w:r>
      <w:r>
        <w:rPr/>
        <w:t>编制专项施工方案，并对作业人员进行安全技术交底。</w:t>
      </w:r>
    </w:p>
    <w:p>
      <w:pPr>
        <w:pStyle w:val="BodyText"/>
        <w:spacing w:line="278" w:lineRule="auto"/>
        <w:ind w:left="657" w:right="888" w:firstLine="420"/>
      </w:pPr>
      <w:r>
        <w:rPr>
          <w:spacing w:val="-5"/>
        </w:rPr>
        <w:t>桩工机械应按规定安装行程限位等安全装置，确保齐全有效。作业区地面承载力应符合</w:t>
      </w:r>
      <w:r>
        <w:rPr>
          <w:spacing w:val="-5"/>
          <w:w w:val="95"/>
        </w:rPr>
        <w:t>说明书要求，必要时应采取措施提高承载力。机械与输电线路安全距离必须符合规范要求。</w:t>
      </w:r>
    </w:p>
    <w:p>
      <w:pPr>
        <w:spacing w:after="0" w:line="278" w:lineRule="auto"/>
        <w:sectPr>
          <w:pgSz w:w="11910" w:h="16840"/>
          <w:pgMar w:header="0" w:footer="992" w:top="1040" w:bottom="1180" w:left="1140" w:right="820"/>
        </w:sectPr>
      </w:pPr>
    </w:p>
    <w:p>
      <w:pPr>
        <w:pStyle w:val="ListParagraph"/>
        <w:numPr>
          <w:ilvl w:val="4"/>
          <w:numId w:val="93"/>
        </w:numPr>
        <w:tabs>
          <w:tab w:pos="4183" w:val="left" w:leader="none"/>
          <w:tab w:pos="4184" w:val="left" w:leader="none"/>
        </w:tabs>
        <w:spacing w:line="240" w:lineRule="auto" w:before="42" w:after="0"/>
        <w:ind w:left="4183" w:right="0" w:hanging="420"/>
        <w:jc w:val="left"/>
        <w:rPr>
          <w:sz w:val="28"/>
        </w:rPr>
      </w:pPr>
      <w:r>
        <w:rPr>
          <w:sz w:val="28"/>
        </w:rPr>
        <w:t>检查评分方法</w:t>
      </w:r>
    </w:p>
    <w:p>
      <w:pPr>
        <w:pStyle w:val="BodyText"/>
        <w:spacing w:before="12"/>
        <w:ind w:left="0"/>
        <w:rPr>
          <w:sz w:val="31"/>
        </w:rPr>
      </w:pPr>
    </w:p>
    <w:p>
      <w:pPr>
        <w:pStyle w:val="ListParagraph"/>
        <w:numPr>
          <w:ilvl w:val="2"/>
          <w:numId w:val="94"/>
        </w:numPr>
        <w:tabs>
          <w:tab w:pos="1397" w:val="left" w:leader="none"/>
        </w:tabs>
        <w:spacing w:line="264" w:lineRule="auto" w:before="0" w:after="0"/>
        <w:ind w:left="657" w:right="987" w:firstLine="0"/>
        <w:jc w:val="both"/>
        <w:rPr>
          <w:sz w:val="21"/>
        </w:rPr>
      </w:pPr>
      <w:r>
        <w:rPr>
          <w:sz w:val="21"/>
        </w:rPr>
        <w:t>保证项目是各级各部门在安全检查监督中必须严格检查的项目，对查出的隐患必须按照“三定”原则立即落实整改。</w:t>
      </w:r>
    </w:p>
    <w:p>
      <w:pPr>
        <w:pStyle w:val="ListParagraph"/>
        <w:numPr>
          <w:ilvl w:val="2"/>
          <w:numId w:val="94"/>
        </w:numPr>
        <w:tabs>
          <w:tab w:pos="1397" w:val="left" w:leader="none"/>
        </w:tabs>
        <w:spacing w:line="264" w:lineRule="auto" w:before="0" w:after="0"/>
        <w:ind w:left="657" w:right="972" w:firstLine="0"/>
        <w:jc w:val="both"/>
        <w:rPr>
          <w:sz w:val="21"/>
        </w:rPr>
      </w:pPr>
      <w:r>
        <w:rPr>
          <w:spacing w:val="-8"/>
          <w:sz w:val="21"/>
        </w:rPr>
        <w:t>在建筑施工安全检查评定时，应依照本标准第</w:t>
      </w:r>
      <w:r>
        <w:rPr>
          <w:sz w:val="21"/>
        </w:rPr>
        <w:t>3章中各检查评定项目的有关规定进行检查，并按本标准附录A、B</w:t>
      </w:r>
      <w:r>
        <w:rPr>
          <w:spacing w:val="-4"/>
          <w:sz w:val="21"/>
        </w:rPr>
        <w:t>的评分表进行评分。分项检查评分表共分为十项十九张表格，其</w:t>
      </w:r>
    </w:p>
    <w:p>
      <w:pPr>
        <w:pStyle w:val="BodyText"/>
        <w:spacing w:line="321" w:lineRule="auto" w:before="64"/>
        <w:ind w:left="657" w:right="975"/>
        <w:jc w:val="both"/>
      </w:pPr>
      <w:r>
        <w:rPr>
          <w:spacing w:val="-4"/>
          <w:w w:val="95"/>
        </w:rPr>
        <w:t>中的脚手架项目对应扣件式钢管脚手架、门式钢管脚手架、碗扣式钢管脚手架、承插型盘扣   </w:t>
      </w:r>
      <w:r>
        <w:rPr>
          <w:spacing w:val="-11"/>
          <w:w w:val="95"/>
        </w:rPr>
        <w:t>式钢管脚手架、满堂脚手架、悬挑式脚手架、附着式升降脚手架、高处作业吊篮八张分项检   </w:t>
      </w:r>
      <w:r>
        <w:rPr>
          <w:spacing w:val="-17"/>
          <w:w w:val="95"/>
        </w:rPr>
        <w:t>查评分表；物料提升机与施工升降机项目对应物料提升机、施工升降机二张分项检查评分表</w:t>
      </w:r>
      <w:r>
        <w:rPr>
          <w:w w:val="80"/>
        </w:rPr>
        <w:t>；  </w:t>
      </w:r>
      <w:r>
        <w:rPr/>
        <w:t>塔式起重机与起重吊装项目对应塔式起重机、起重吊装二张分项检查评分表。</w:t>
      </w:r>
    </w:p>
    <w:p>
      <w:pPr>
        <w:pStyle w:val="ListParagraph"/>
        <w:numPr>
          <w:ilvl w:val="2"/>
          <w:numId w:val="94"/>
        </w:numPr>
        <w:tabs>
          <w:tab w:pos="1396" w:val="left" w:leader="none"/>
          <w:tab w:pos="1397" w:val="left" w:leader="none"/>
        </w:tabs>
        <w:spacing w:line="318" w:lineRule="exact" w:before="0" w:after="0"/>
        <w:ind w:left="657" w:right="0" w:firstLine="0"/>
        <w:jc w:val="left"/>
        <w:rPr>
          <w:sz w:val="21"/>
        </w:rPr>
      </w:pPr>
      <w:r>
        <w:rPr>
          <w:sz w:val="21"/>
        </w:rPr>
        <w:t>本条规定了各评分表的评分原则和方法。重点强调了在分项检查评分表评分时，保</w:t>
      </w:r>
    </w:p>
    <w:p>
      <w:pPr>
        <w:pStyle w:val="BodyText"/>
        <w:spacing w:line="321" w:lineRule="auto" w:before="40"/>
        <w:ind w:left="657" w:right="984"/>
        <w:jc w:val="both"/>
      </w:pPr>
      <w:r>
        <w:rPr>
          <w:spacing w:val="-3"/>
        </w:rPr>
        <w:t>证项目出现零分或保证项目实得分值不足 </w:t>
      </w:r>
      <w:r>
        <w:rPr/>
        <w:t>40</w:t>
      </w:r>
      <w:r>
        <w:rPr>
          <w:spacing w:val="-8"/>
        </w:rPr>
        <w:t> 分时，此分项检查评分表不得分，突出了对重大安全隐患“一票否决”的原则。</w:t>
      </w:r>
    </w:p>
    <w:p>
      <w:pPr>
        <w:spacing w:after="0" w:line="321" w:lineRule="auto"/>
        <w:jc w:val="both"/>
        <w:sectPr>
          <w:pgSz w:w="11910" w:h="16840"/>
          <w:pgMar w:header="0" w:footer="992" w:top="1040" w:bottom="1180" w:left="1140" w:right="820"/>
        </w:sectPr>
      </w:pPr>
    </w:p>
    <w:p>
      <w:pPr>
        <w:pStyle w:val="ListParagraph"/>
        <w:numPr>
          <w:ilvl w:val="4"/>
          <w:numId w:val="93"/>
        </w:numPr>
        <w:tabs>
          <w:tab w:pos="4183" w:val="left" w:leader="none"/>
          <w:tab w:pos="4184" w:val="left" w:leader="none"/>
        </w:tabs>
        <w:spacing w:line="240" w:lineRule="auto" w:before="44" w:after="0"/>
        <w:ind w:left="4183" w:right="0" w:hanging="420"/>
        <w:jc w:val="left"/>
        <w:rPr>
          <w:sz w:val="28"/>
        </w:rPr>
      </w:pPr>
      <w:r>
        <w:rPr>
          <w:sz w:val="28"/>
        </w:rPr>
        <w:t>检查评定等级</w:t>
      </w:r>
    </w:p>
    <w:p>
      <w:pPr>
        <w:pStyle w:val="BodyText"/>
        <w:ind w:left="0"/>
        <w:rPr>
          <w:sz w:val="31"/>
        </w:rPr>
      </w:pPr>
    </w:p>
    <w:p>
      <w:pPr>
        <w:pStyle w:val="BodyText"/>
        <w:spacing w:line="256" w:lineRule="auto" w:before="1"/>
        <w:ind w:left="657" w:right="967"/>
        <w:jc w:val="both"/>
      </w:pPr>
      <w:r>
        <w:rPr>
          <w:rFonts w:ascii="微软雅黑" w:eastAsia="微软雅黑" w:hint="eastAsia"/>
          <w:b/>
          <w:spacing w:val="0"/>
          <w:w w:val="80"/>
        </w:rPr>
        <w:t>5</w:t>
      </w:r>
      <w:r>
        <w:rPr>
          <w:rFonts w:ascii="微软雅黑" w:eastAsia="微软雅黑" w:hint="eastAsia"/>
          <w:b/>
          <w:spacing w:val="0"/>
          <w:w w:val="174"/>
        </w:rPr>
        <w:t>.</w:t>
      </w:r>
      <w:r>
        <w:rPr>
          <w:rFonts w:ascii="微软雅黑" w:eastAsia="微软雅黑" w:hint="eastAsia"/>
          <w:b/>
          <w:spacing w:val="2"/>
          <w:w w:val="80"/>
        </w:rPr>
        <w:t>0</w:t>
      </w:r>
      <w:r>
        <w:rPr>
          <w:rFonts w:ascii="微软雅黑" w:eastAsia="微软雅黑" w:hint="eastAsia"/>
          <w:b/>
          <w:spacing w:val="0"/>
          <w:w w:val="174"/>
        </w:rPr>
        <w:t>.</w:t>
      </w:r>
      <w:r>
        <w:rPr>
          <w:rFonts w:ascii="微软雅黑" w:eastAsia="微软雅黑" w:hint="eastAsia"/>
          <w:b/>
          <w:spacing w:val="-2"/>
          <w:w w:val="80"/>
        </w:rPr>
        <w:t>1</w:t>
      </w:r>
      <w:r>
        <w:rPr>
          <w:rFonts w:ascii="微软雅黑" w:eastAsia="微软雅黑" w:hint="eastAsia"/>
          <w:b/>
          <w:spacing w:val="1"/>
          <w:w w:val="99"/>
        </w:rPr>
        <w:t>～</w:t>
      </w:r>
      <w:r>
        <w:rPr>
          <w:rFonts w:ascii="微软雅黑" w:eastAsia="微软雅黑" w:hint="eastAsia"/>
          <w:b/>
          <w:spacing w:val="2"/>
          <w:w w:val="80"/>
        </w:rPr>
        <w:t>5</w:t>
      </w:r>
      <w:r>
        <w:rPr>
          <w:rFonts w:ascii="微软雅黑" w:eastAsia="微软雅黑" w:hint="eastAsia"/>
          <w:b/>
          <w:spacing w:val="0"/>
          <w:w w:val="174"/>
        </w:rPr>
        <w:t>.</w:t>
      </w:r>
      <w:r>
        <w:rPr>
          <w:rFonts w:ascii="微软雅黑" w:eastAsia="微软雅黑" w:hint="eastAsia"/>
          <w:b/>
          <w:spacing w:val="0"/>
          <w:w w:val="80"/>
        </w:rPr>
        <w:t>0</w:t>
      </w:r>
      <w:r>
        <w:rPr>
          <w:rFonts w:ascii="微软雅黑" w:eastAsia="微软雅黑" w:hint="eastAsia"/>
          <w:b/>
          <w:spacing w:val="0"/>
          <w:w w:val="174"/>
        </w:rPr>
        <w:t>.</w:t>
      </w:r>
      <w:r>
        <w:rPr>
          <w:rFonts w:ascii="微软雅黑" w:eastAsia="微软雅黑" w:hint="eastAsia"/>
          <w:b/>
          <w:w w:val="80"/>
        </w:rPr>
        <w:t>2</w:t>
      </w:r>
      <w:r>
        <w:rPr>
          <w:rFonts w:ascii="微软雅黑" w:eastAsia="微软雅黑" w:hint="eastAsia"/>
          <w:b/>
          <w:spacing w:val="6"/>
        </w:rPr>
        <w:t>   </w:t>
      </w:r>
      <w:r>
        <w:rPr>
          <w:spacing w:val="-7"/>
          <w:w w:val="99"/>
        </w:rPr>
        <w:t>规定了检查评定等级分为优良、合格、不合格三个等级，并明确了等级之间</w:t>
      </w:r>
      <w:r>
        <w:rPr>
          <w:w w:val="95"/>
        </w:rPr>
        <w:t>的划分标准。基于目前施工现场的安全生产状况，为切实提高施工现场对安全工作的认识，  </w:t>
      </w:r>
      <w:r>
        <w:rPr>
          <w:w w:val="105"/>
        </w:rPr>
        <w:t>有效防止重大生产安全事故的发生，在等级划分上实行了更加严格的标准。</w:t>
      </w:r>
    </w:p>
    <w:p>
      <w:pPr>
        <w:pStyle w:val="BodyText"/>
        <w:tabs>
          <w:tab w:pos="1396" w:val="left" w:leader="none"/>
        </w:tabs>
        <w:spacing w:line="329" w:lineRule="exact"/>
        <w:ind w:left="657"/>
      </w:pPr>
      <w:r>
        <w:rPr>
          <w:rFonts w:ascii="微软雅黑" w:eastAsia="微软雅黑" w:hint="eastAsia"/>
          <w:b/>
          <w:spacing w:val="0"/>
          <w:w w:val="80"/>
        </w:rPr>
        <w:t>5</w:t>
      </w:r>
      <w:r>
        <w:rPr>
          <w:rFonts w:ascii="微软雅黑" w:eastAsia="微软雅黑" w:hint="eastAsia"/>
          <w:b/>
          <w:spacing w:val="0"/>
          <w:w w:val="174"/>
        </w:rPr>
        <w:t>.</w:t>
      </w:r>
      <w:r>
        <w:rPr>
          <w:rFonts w:ascii="微软雅黑" w:eastAsia="微软雅黑" w:hint="eastAsia"/>
          <w:b/>
          <w:spacing w:val="2"/>
          <w:w w:val="80"/>
        </w:rPr>
        <w:t>0</w:t>
      </w:r>
      <w:r>
        <w:rPr>
          <w:rFonts w:ascii="微软雅黑" w:eastAsia="微软雅黑" w:hint="eastAsia"/>
          <w:b/>
          <w:spacing w:val="0"/>
          <w:w w:val="174"/>
        </w:rPr>
        <w:t>.</w:t>
      </w:r>
      <w:r>
        <w:rPr>
          <w:rFonts w:ascii="微软雅黑" w:eastAsia="微软雅黑" w:hint="eastAsia"/>
          <w:b/>
          <w:w w:val="80"/>
        </w:rPr>
        <w:t>3</w:t>
      </w:r>
      <w:r>
        <w:rPr>
          <w:rFonts w:ascii="微软雅黑" w:eastAsia="微软雅黑" w:hint="eastAsia"/>
          <w:b/>
        </w:rPr>
        <w:tab/>
      </w:r>
      <w:r>
        <w:rPr>
          <w:w w:val="99"/>
        </w:rPr>
        <w:t>建筑施工现场经过检查评定确定为不合格，说明在工地的安全管理上存在着重大安</w:t>
      </w:r>
    </w:p>
    <w:p>
      <w:pPr>
        <w:pStyle w:val="BodyText"/>
        <w:spacing w:line="278" w:lineRule="auto"/>
        <w:ind w:left="657" w:right="975"/>
        <w:jc w:val="both"/>
      </w:pPr>
      <w:r>
        <w:rPr>
          <w:spacing w:val="-8"/>
          <w:w w:val="95"/>
        </w:rPr>
        <w:t>全隐患，这些隐患如果不及时整改，可能诱发重大事故，直接威胁员工和企业的生命、财产   </w:t>
      </w:r>
      <w:r>
        <w:rPr>
          <w:spacing w:val="-11"/>
          <w:w w:val="95"/>
        </w:rPr>
        <w:t>等安全。因此，本条列为强条就是要求评定为不合格的工地必须立即限期整改，达到合格标   </w:t>
      </w:r>
      <w:r>
        <w:rPr>
          <w:spacing w:val="-11"/>
        </w:rPr>
        <w:t>准后方可继续施工。</w:t>
      </w:r>
    </w:p>
    <w:sectPr>
      <w:pgSz w:w="11910" w:h="16840"/>
      <w:pgMar w:header="0" w:footer="992" w:top="1160" w:bottom="1180" w:left="11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Black">
    <w:altName w:val="Arial Black"/>
    <w:charset w:val="0"/>
    <w:family w:val="swiss"/>
    <w:pitch w:val="variable"/>
  </w:font>
  <w:font w:name="微软雅黑">
    <w:altName w:val="微软雅黑"/>
    <w:charset w:val="86"/>
    <w:family w:val="swiss"/>
    <w:pitch w:val="variable"/>
  </w:font>
  <w:font w:name="Microsoft JhengHei">
    <w:altName w:val="Microsoft JhengHei"/>
    <w:charset w:val="0"/>
    <w:family w:val="swiss"/>
    <w:pitch w:val="variable"/>
  </w:font>
  <w:font w:name="Century Gothic">
    <w:altName w:val="Century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1.160004pt;margin-top:781.299988pt;width:8.5pt;height:12pt;mso-position-horizontal-relative:page;mso-position-vertical-relative:page;z-index:-345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345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345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345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345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345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345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345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345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 style="position:absolute;margin-left:291.160004pt;margin-top:781.299988pt;width:12.95pt;height:12pt;mso-position-horizontal-relative:page;mso-position-vertical-relative:page;z-index:-345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160004pt;margin-top:781.299988pt;width:12.95pt;height:12pt;mso-position-horizontal-relative:page;mso-position-vertical-relative:page;z-index:-345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3">
    <w:multiLevelType w:val="hybridMultilevel"/>
    <w:lvl w:ilvl="0">
      <w:start w:val="4"/>
      <w:numFmt w:val="decimal"/>
      <w:lvlText w:val="%1"/>
      <w:lvlJc w:val="left"/>
      <w:pPr>
        <w:ind w:left="657" w:hanging="740"/>
        <w:jc w:val="left"/>
      </w:pPr>
      <w:rPr>
        <w:rFonts w:hint="default"/>
      </w:rPr>
    </w:lvl>
    <w:lvl w:ilvl="1">
      <w:start w:val="0"/>
      <w:numFmt w:val="decimal"/>
      <w:lvlText w:val="%1.%2"/>
      <w:lvlJc w:val="left"/>
      <w:pPr>
        <w:ind w:left="657" w:hanging="740"/>
        <w:jc w:val="left"/>
      </w:pPr>
      <w:rPr>
        <w:rFonts w:hint="default"/>
      </w:rPr>
    </w:lvl>
    <w:lvl w:ilvl="2">
      <w:start w:val="1"/>
      <w:numFmt w:val="decimal"/>
      <w:lvlText w:val="%1.%2.%3"/>
      <w:lvlJc w:val="left"/>
      <w:pPr>
        <w:ind w:left="657"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445" w:hanging="740"/>
      </w:pPr>
      <w:rPr>
        <w:rFonts w:hint="default"/>
      </w:rPr>
    </w:lvl>
    <w:lvl w:ilvl="4">
      <w:start w:val="0"/>
      <w:numFmt w:val="bullet"/>
      <w:lvlText w:val="•"/>
      <w:lvlJc w:val="left"/>
      <w:pPr>
        <w:ind w:left="4374" w:hanging="740"/>
      </w:pPr>
      <w:rPr>
        <w:rFonts w:hint="default"/>
      </w:rPr>
    </w:lvl>
    <w:lvl w:ilvl="5">
      <w:start w:val="0"/>
      <w:numFmt w:val="bullet"/>
      <w:lvlText w:val="•"/>
      <w:lvlJc w:val="left"/>
      <w:pPr>
        <w:ind w:left="5303" w:hanging="740"/>
      </w:pPr>
      <w:rPr>
        <w:rFonts w:hint="default"/>
      </w:rPr>
    </w:lvl>
    <w:lvl w:ilvl="6">
      <w:start w:val="0"/>
      <w:numFmt w:val="bullet"/>
      <w:lvlText w:val="•"/>
      <w:lvlJc w:val="left"/>
      <w:pPr>
        <w:ind w:left="6231" w:hanging="740"/>
      </w:pPr>
      <w:rPr>
        <w:rFonts w:hint="default"/>
      </w:rPr>
    </w:lvl>
    <w:lvl w:ilvl="7">
      <w:start w:val="0"/>
      <w:numFmt w:val="bullet"/>
      <w:lvlText w:val="•"/>
      <w:lvlJc w:val="left"/>
      <w:pPr>
        <w:ind w:left="7160" w:hanging="740"/>
      </w:pPr>
      <w:rPr>
        <w:rFonts w:hint="default"/>
      </w:rPr>
    </w:lvl>
    <w:lvl w:ilvl="8">
      <w:start w:val="0"/>
      <w:numFmt w:val="bullet"/>
      <w:lvlText w:val="•"/>
      <w:lvlJc w:val="left"/>
      <w:pPr>
        <w:ind w:left="8088" w:hanging="740"/>
      </w:pPr>
      <w:rPr>
        <w:rFonts w:hint="default"/>
      </w:rPr>
    </w:lvl>
  </w:abstractNum>
  <w:abstractNum w:abstractNumId="92">
    <w:multiLevelType w:val="hybridMultilevel"/>
    <w:lvl w:ilvl="0">
      <w:start w:val="3"/>
      <w:numFmt w:val="decimal"/>
      <w:lvlText w:val="%1"/>
      <w:lvlJc w:val="left"/>
      <w:pPr>
        <w:ind w:left="1502" w:hanging="845"/>
        <w:jc w:val="left"/>
      </w:pPr>
      <w:rPr>
        <w:rFonts w:hint="default"/>
      </w:rPr>
    </w:lvl>
    <w:lvl w:ilvl="1">
      <w:start w:val="19"/>
      <w:numFmt w:val="decimal"/>
      <w:lvlText w:val="%1.%2"/>
      <w:lvlJc w:val="left"/>
      <w:pPr>
        <w:ind w:left="1502" w:hanging="845"/>
        <w:jc w:val="left"/>
      </w:pPr>
      <w:rPr>
        <w:rFonts w:hint="default"/>
      </w:rPr>
    </w:lvl>
    <w:lvl w:ilvl="2">
      <w:start w:val="3"/>
      <w:numFmt w:val="decimal"/>
      <w:lvlText w:val="%1.%2.%3"/>
      <w:lvlJc w:val="left"/>
      <w:pPr>
        <w:ind w:left="150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1392" w:hanging="315"/>
        <w:jc w:val="left"/>
      </w:pPr>
      <w:rPr>
        <w:rFonts w:hint="default" w:ascii="微软雅黑" w:hAnsi="微软雅黑" w:eastAsia="微软雅黑" w:cs="微软雅黑"/>
        <w:b/>
        <w:bCs/>
        <w:w w:val="80"/>
        <w:sz w:val="21"/>
        <w:szCs w:val="21"/>
      </w:rPr>
    </w:lvl>
    <w:lvl w:ilvl="4">
      <w:start w:val="4"/>
      <w:numFmt w:val="decimal"/>
      <w:lvlText w:val="%5"/>
      <w:lvlJc w:val="left"/>
      <w:pPr>
        <w:ind w:left="4183" w:hanging="420"/>
        <w:jc w:val="left"/>
      </w:pPr>
      <w:rPr>
        <w:rFonts w:hint="default" w:ascii="宋体" w:hAnsi="宋体" w:eastAsia="宋体" w:cs="宋体"/>
        <w:w w:val="100"/>
        <w:sz w:val="28"/>
        <w:szCs w:val="28"/>
      </w:rPr>
    </w:lvl>
    <w:lvl w:ilvl="5">
      <w:start w:val="0"/>
      <w:numFmt w:val="bullet"/>
      <w:lvlText w:val="•"/>
      <w:lvlJc w:val="left"/>
      <w:pPr>
        <w:ind w:left="6342"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783" w:hanging="420"/>
      </w:pPr>
      <w:rPr>
        <w:rFonts w:hint="default"/>
      </w:rPr>
    </w:lvl>
    <w:lvl w:ilvl="8">
      <w:start w:val="0"/>
      <w:numFmt w:val="bullet"/>
      <w:lvlText w:val="•"/>
      <w:lvlJc w:val="left"/>
      <w:pPr>
        <w:ind w:left="8504" w:hanging="420"/>
      </w:pPr>
      <w:rPr>
        <w:rFonts w:hint="default"/>
      </w:rPr>
    </w:lvl>
  </w:abstractNum>
  <w:abstractNum w:abstractNumId="91">
    <w:multiLevelType w:val="hybridMultilevel"/>
    <w:lvl w:ilvl="0">
      <w:start w:val="3"/>
      <w:numFmt w:val="decimal"/>
      <w:lvlText w:val="%1"/>
      <w:lvlJc w:val="left"/>
      <w:pPr>
        <w:ind w:left="1502" w:hanging="845"/>
        <w:jc w:val="left"/>
      </w:pPr>
      <w:rPr>
        <w:rFonts w:hint="default"/>
      </w:rPr>
    </w:lvl>
    <w:lvl w:ilvl="1">
      <w:start w:val="18"/>
      <w:numFmt w:val="decimal"/>
      <w:lvlText w:val="%1.%2"/>
      <w:lvlJc w:val="left"/>
      <w:pPr>
        <w:ind w:left="1502" w:hanging="845"/>
        <w:jc w:val="left"/>
      </w:pPr>
      <w:rPr>
        <w:rFonts w:hint="default"/>
      </w:rPr>
    </w:lvl>
    <w:lvl w:ilvl="2">
      <w:start w:val="3"/>
      <w:numFmt w:val="decimal"/>
      <w:lvlText w:val="%1.%2.%3"/>
      <w:lvlJc w:val="left"/>
      <w:pPr>
        <w:ind w:left="150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1392" w:hanging="315"/>
        <w:jc w:val="left"/>
      </w:pPr>
      <w:rPr>
        <w:rFonts w:hint="default" w:ascii="微软雅黑" w:hAnsi="微软雅黑" w:eastAsia="微软雅黑" w:cs="微软雅黑"/>
        <w:b/>
        <w:bCs/>
        <w:w w:val="80"/>
        <w:sz w:val="21"/>
        <w:szCs w:val="21"/>
      </w:rPr>
    </w:lvl>
    <w:lvl w:ilvl="4">
      <w:start w:val="0"/>
      <w:numFmt w:val="bullet"/>
      <w:lvlText w:val="•"/>
      <w:lvlJc w:val="left"/>
      <w:pPr>
        <w:ind w:left="4315" w:hanging="315"/>
      </w:pPr>
      <w:rPr>
        <w:rFonts w:hint="default"/>
      </w:rPr>
    </w:lvl>
    <w:lvl w:ilvl="5">
      <w:start w:val="0"/>
      <w:numFmt w:val="bullet"/>
      <w:lvlText w:val="•"/>
      <w:lvlJc w:val="left"/>
      <w:pPr>
        <w:ind w:left="5253" w:hanging="315"/>
      </w:pPr>
      <w:rPr>
        <w:rFonts w:hint="default"/>
      </w:rPr>
    </w:lvl>
    <w:lvl w:ilvl="6">
      <w:start w:val="0"/>
      <w:numFmt w:val="bullet"/>
      <w:lvlText w:val="•"/>
      <w:lvlJc w:val="left"/>
      <w:pPr>
        <w:ind w:left="6192" w:hanging="315"/>
      </w:pPr>
      <w:rPr>
        <w:rFonts w:hint="default"/>
      </w:rPr>
    </w:lvl>
    <w:lvl w:ilvl="7">
      <w:start w:val="0"/>
      <w:numFmt w:val="bullet"/>
      <w:lvlText w:val="•"/>
      <w:lvlJc w:val="left"/>
      <w:pPr>
        <w:ind w:left="7130" w:hanging="315"/>
      </w:pPr>
      <w:rPr>
        <w:rFonts w:hint="default"/>
      </w:rPr>
    </w:lvl>
    <w:lvl w:ilvl="8">
      <w:start w:val="0"/>
      <w:numFmt w:val="bullet"/>
      <w:lvlText w:val="•"/>
      <w:lvlJc w:val="left"/>
      <w:pPr>
        <w:ind w:left="8069" w:hanging="315"/>
      </w:pPr>
      <w:rPr>
        <w:rFonts w:hint="default"/>
      </w:rPr>
    </w:lvl>
  </w:abstractNum>
  <w:abstractNum w:abstractNumId="90">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89">
    <w:multiLevelType w:val="hybridMultilevel"/>
    <w:lvl w:ilvl="0">
      <w:start w:val="3"/>
      <w:numFmt w:val="decimal"/>
      <w:lvlText w:val="%1"/>
      <w:lvlJc w:val="left"/>
      <w:pPr>
        <w:ind w:left="1502" w:hanging="845"/>
        <w:jc w:val="left"/>
      </w:pPr>
      <w:rPr>
        <w:rFonts w:hint="default"/>
      </w:rPr>
    </w:lvl>
    <w:lvl w:ilvl="1">
      <w:start w:val="17"/>
      <w:numFmt w:val="decimal"/>
      <w:lvlText w:val="%1.%2"/>
      <w:lvlJc w:val="left"/>
      <w:pPr>
        <w:ind w:left="1502" w:hanging="845"/>
        <w:jc w:val="left"/>
      </w:pPr>
      <w:rPr>
        <w:rFonts w:hint="default"/>
      </w:rPr>
    </w:lvl>
    <w:lvl w:ilvl="2">
      <w:start w:val="3"/>
      <w:numFmt w:val="decimal"/>
      <w:lvlText w:val="%1.%2.%3"/>
      <w:lvlJc w:val="left"/>
      <w:pPr>
        <w:ind w:left="150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1392" w:hanging="315"/>
        <w:jc w:val="left"/>
      </w:pPr>
      <w:rPr>
        <w:rFonts w:hint="default" w:ascii="微软雅黑" w:hAnsi="微软雅黑" w:eastAsia="微软雅黑" w:cs="微软雅黑"/>
        <w:b/>
        <w:bCs/>
        <w:w w:val="80"/>
        <w:sz w:val="21"/>
        <w:szCs w:val="21"/>
      </w:rPr>
    </w:lvl>
    <w:lvl w:ilvl="4">
      <w:start w:val="0"/>
      <w:numFmt w:val="bullet"/>
      <w:lvlText w:val="•"/>
      <w:lvlJc w:val="left"/>
      <w:pPr>
        <w:ind w:left="4315" w:hanging="315"/>
      </w:pPr>
      <w:rPr>
        <w:rFonts w:hint="default"/>
      </w:rPr>
    </w:lvl>
    <w:lvl w:ilvl="5">
      <w:start w:val="0"/>
      <w:numFmt w:val="bullet"/>
      <w:lvlText w:val="•"/>
      <w:lvlJc w:val="left"/>
      <w:pPr>
        <w:ind w:left="5253" w:hanging="315"/>
      </w:pPr>
      <w:rPr>
        <w:rFonts w:hint="default"/>
      </w:rPr>
    </w:lvl>
    <w:lvl w:ilvl="6">
      <w:start w:val="0"/>
      <w:numFmt w:val="bullet"/>
      <w:lvlText w:val="•"/>
      <w:lvlJc w:val="left"/>
      <w:pPr>
        <w:ind w:left="6192" w:hanging="315"/>
      </w:pPr>
      <w:rPr>
        <w:rFonts w:hint="default"/>
      </w:rPr>
    </w:lvl>
    <w:lvl w:ilvl="7">
      <w:start w:val="0"/>
      <w:numFmt w:val="bullet"/>
      <w:lvlText w:val="•"/>
      <w:lvlJc w:val="left"/>
      <w:pPr>
        <w:ind w:left="7130" w:hanging="315"/>
      </w:pPr>
      <w:rPr>
        <w:rFonts w:hint="default"/>
      </w:rPr>
    </w:lvl>
    <w:lvl w:ilvl="8">
      <w:start w:val="0"/>
      <w:numFmt w:val="bullet"/>
      <w:lvlText w:val="•"/>
      <w:lvlJc w:val="left"/>
      <w:pPr>
        <w:ind w:left="8069" w:hanging="315"/>
      </w:pPr>
      <w:rPr>
        <w:rFonts w:hint="default"/>
      </w:rPr>
    </w:lvl>
  </w:abstractNum>
  <w:abstractNum w:abstractNumId="88">
    <w:multiLevelType w:val="hybridMultilevel"/>
    <w:lvl w:ilvl="0">
      <w:start w:val="1"/>
      <w:numFmt w:val="decimal"/>
      <w:lvlText w:val="%1"/>
      <w:lvlJc w:val="left"/>
      <w:pPr>
        <w:ind w:left="1384" w:hanging="317"/>
        <w:jc w:val="left"/>
      </w:pPr>
      <w:rPr>
        <w:rFonts w:hint="default" w:ascii="微软雅黑" w:hAnsi="微软雅黑" w:eastAsia="微软雅黑" w:cs="微软雅黑"/>
        <w:b/>
        <w:bCs/>
        <w:w w:val="80"/>
        <w:sz w:val="21"/>
        <w:szCs w:val="21"/>
      </w:rPr>
    </w:lvl>
    <w:lvl w:ilvl="1">
      <w:start w:val="0"/>
      <w:numFmt w:val="bullet"/>
      <w:lvlText w:val="•"/>
      <w:lvlJc w:val="left"/>
      <w:pPr>
        <w:ind w:left="2236" w:hanging="317"/>
      </w:pPr>
      <w:rPr>
        <w:rFonts w:hint="default"/>
      </w:rPr>
    </w:lvl>
    <w:lvl w:ilvl="2">
      <w:start w:val="0"/>
      <w:numFmt w:val="bullet"/>
      <w:lvlText w:val="•"/>
      <w:lvlJc w:val="left"/>
      <w:pPr>
        <w:ind w:left="3093" w:hanging="317"/>
      </w:pPr>
      <w:rPr>
        <w:rFonts w:hint="default"/>
      </w:rPr>
    </w:lvl>
    <w:lvl w:ilvl="3">
      <w:start w:val="0"/>
      <w:numFmt w:val="bullet"/>
      <w:lvlText w:val="•"/>
      <w:lvlJc w:val="left"/>
      <w:pPr>
        <w:ind w:left="3949" w:hanging="317"/>
      </w:pPr>
      <w:rPr>
        <w:rFonts w:hint="default"/>
      </w:rPr>
    </w:lvl>
    <w:lvl w:ilvl="4">
      <w:start w:val="0"/>
      <w:numFmt w:val="bullet"/>
      <w:lvlText w:val="•"/>
      <w:lvlJc w:val="left"/>
      <w:pPr>
        <w:ind w:left="4806" w:hanging="317"/>
      </w:pPr>
      <w:rPr>
        <w:rFonts w:hint="default"/>
      </w:rPr>
    </w:lvl>
    <w:lvl w:ilvl="5">
      <w:start w:val="0"/>
      <w:numFmt w:val="bullet"/>
      <w:lvlText w:val="•"/>
      <w:lvlJc w:val="left"/>
      <w:pPr>
        <w:ind w:left="5663" w:hanging="317"/>
      </w:pPr>
      <w:rPr>
        <w:rFonts w:hint="default"/>
      </w:rPr>
    </w:lvl>
    <w:lvl w:ilvl="6">
      <w:start w:val="0"/>
      <w:numFmt w:val="bullet"/>
      <w:lvlText w:val="•"/>
      <w:lvlJc w:val="left"/>
      <w:pPr>
        <w:ind w:left="6519" w:hanging="317"/>
      </w:pPr>
      <w:rPr>
        <w:rFonts w:hint="default"/>
      </w:rPr>
    </w:lvl>
    <w:lvl w:ilvl="7">
      <w:start w:val="0"/>
      <w:numFmt w:val="bullet"/>
      <w:lvlText w:val="•"/>
      <w:lvlJc w:val="left"/>
      <w:pPr>
        <w:ind w:left="7376" w:hanging="317"/>
      </w:pPr>
      <w:rPr>
        <w:rFonts w:hint="default"/>
      </w:rPr>
    </w:lvl>
    <w:lvl w:ilvl="8">
      <w:start w:val="0"/>
      <w:numFmt w:val="bullet"/>
      <w:lvlText w:val="•"/>
      <w:lvlJc w:val="left"/>
      <w:pPr>
        <w:ind w:left="8232" w:hanging="317"/>
      </w:pPr>
      <w:rPr>
        <w:rFonts w:hint="default"/>
      </w:rPr>
    </w:lvl>
  </w:abstractNum>
  <w:abstractNum w:abstractNumId="87">
    <w:multiLevelType w:val="hybridMultilevel"/>
    <w:lvl w:ilvl="0">
      <w:start w:val="3"/>
      <w:numFmt w:val="decimal"/>
      <w:lvlText w:val="%1"/>
      <w:lvlJc w:val="left"/>
      <w:pPr>
        <w:ind w:left="1502" w:hanging="845"/>
        <w:jc w:val="left"/>
      </w:pPr>
      <w:rPr>
        <w:rFonts w:hint="default"/>
      </w:rPr>
    </w:lvl>
    <w:lvl w:ilvl="1">
      <w:start w:val="16"/>
      <w:numFmt w:val="decimal"/>
      <w:lvlText w:val="%1.%2"/>
      <w:lvlJc w:val="left"/>
      <w:pPr>
        <w:ind w:left="1502" w:hanging="845"/>
        <w:jc w:val="left"/>
      </w:pPr>
      <w:rPr>
        <w:rFonts w:hint="default"/>
      </w:rPr>
    </w:lvl>
    <w:lvl w:ilvl="2">
      <w:start w:val="3"/>
      <w:numFmt w:val="decimal"/>
      <w:lvlText w:val="%1.%2.%3"/>
      <w:lvlJc w:val="left"/>
      <w:pPr>
        <w:ind w:left="150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1392" w:hanging="315"/>
        <w:jc w:val="left"/>
      </w:pPr>
      <w:rPr>
        <w:rFonts w:hint="default" w:ascii="微软雅黑" w:hAnsi="微软雅黑" w:eastAsia="微软雅黑" w:cs="微软雅黑"/>
        <w:b/>
        <w:bCs/>
        <w:w w:val="80"/>
        <w:sz w:val="21"/>
        <w:szCs w:val="21"/>
      </w:rPr>
    </w:lvl>
    <w:lvl w:ilvl="4">
      <w:start w:val="0"/>
      <w:numFmt w:val="bullet"/>
      <w:lvlText w:val="•"/>
      <w:lvlJc w:val="left"/>
      <w:pPr>
        <w:ind w:left="4315" w:hanging="315"/>
      </w:pPr>
      <w:rPr>
        <w:rFonts w:hint="default"/>
      </w:rPr>
    </w:lvl>
    <w:lvl w:ilvl="5">
      <w:start w:val="0"/>
      <w:numFmt w:val="bullet"/>
      <w:lvlText w:val="•"/>
      <w:lvlJc w:val="left"/>
      <w:pPr>
        <w:ind w:left="5253" w:hanging="315"/>
      </w:pPr>
      <w:rPr>
        <w:rFonts w:hint="default"/>
      </w:rPr>
    </w:lvl>
    <w:lvl w:ilvl="6">
      <w:start w:val="0"/>
      <w:numFmt w:val="bullet"/>
      <w:lvlText w:val="•"/>
      <w:lvlJc w:val="left"/>
      <w:pPr>
        <w:ind w:left="6192" w:hanging="315"/>
      </w:pPr>
      <w:rPr>
        <w:rFonts w:hint="default"/>
      </w:rPr>
    </w:lvl>
    <w:lvl w:ilvl="7">
      <w:start w:val="0"/>
      <w:numFmt w:val="bullet"/>
      <w:lvlText w:val="•"/>
      <w:lvlJc w:val="left"/>
      <w:pPr>
        <w:ind w:left="7130" w:hanging="315"/>
      </w:pPr>
      <w:rPr>
        <w:rFonts w:hint="default"/>
      </w:rPr>
    </w:lvl>
    <w:lvl w:ilvl="8">
      <w:start w:val="0"/>
      <w:numFmt w:val="bullet"/>
      <w:lvlText w:val="•"/>
      <w:lvlJc w:val="left"/>
      <w:pPr>
        <w:ind w:left="8069" w:hanging="315"/>
      </w:pPr>
      <w:rPr>
        <w:rFonts w:hint="default"/>
      </w:rPr>
    </w:lvl>
  </w:abstractNum>
  <w:abstractNum w:abstractNumId="86">
    <w:multiLevelType w:val="hybridMultilevel"/>
    <w:lvl w:ilvl="0">
      <w:start w:val="4"/>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85">
    <w:multiLevelType w:val="hybridMultilevel"/>
    <w:lvl w:ilvl="0">
      <w:start w:val="3"/>
      <w:numFmt w:val="decimal"/>
      <w:lvlText w:val="%1"/>
      <w:lvlJc w:val="left"/>
      <w:pPr>
        <w:ind w:left="1502" w:hanging="845"/>
        <w:jc w:val="left"/>
      </w:pPr>
      <w:rPr>
        <w:rFonts w:hint="default"/>
      </w:rPr>
    </w:lvl>
    <w:lvl w:ilvl="1">
      <w:start w:val="15"/>
      <w:numFmt w:val="decimal"/>
      <w:lvlText w:val="%1.%2"/>
      <w:lvlJc w:val="left"/>
      <w:pPr>
        <w:ind w:left="1502" w:hanging="845"/>
        <w:jc w:val="left"/>
      </w:pPr>
      <w:rPr>
        <w:rFonts w:hint="default"/>
      </w:rPr>
    </w:lvl>
    <w:lvl w:ilvl="2">
      <w:start w:val="3"/>
      <w:numFmt w:val="decimal"/>
      <w:lvlText w:val="%1.%2.%3"/>
      <w:lvlJc w:val="left"/>
      <w:pPr>
        <w:ind w:left="150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1392" w:hanging="315"/>
        <w:jc w:val="left"/>
      </w:pPr>
      <w:rPr>
        <w:rFonts w:hint="default" w:ascii="微软雅黑" w:hAnsi="微软雅黑" w:eastAsia="微软雅黑" w:cs="微软雅黑"/>
        <w:b/>
        <w:bCs/>
        <w:w w:val="80"/>
        <w:sz w:val="21"/>
        <w:szCs w:val="21"/>
      </w:rPr>
    </w:lvl>
    <w:lvl w:ilvl="4">
      <w:start w:val="0"/>
      <w:numFmt w:val="bullet"/>
      <w:lvlText w:val="•"/>
      <w:lvlJc w:val="left"/>
      <w:pPr>
        <w:ind w:left="4315" w:hanging="315"/>
      </w:pPr>
      <w:rPr>
        <w:rFonts w:hint="default"/>
      </w:rPr>
    </w:lvl>
    <w:lvl w:ilvl="5">
      <w:start w:val="0"/>
      <w:numFmt w:val="bullet"/>
      <w:lvlText w:val="•"/>
      <w:lvlJc w:val="left"/>
      <w:pPr>
        <w:ind w:left="5253" w:hanging="315"/>
      </w:pPr>
      <w:rPr>
        <w:rFonts w:hint="default"/>
      </w:rPr>
    </w:lvl>
    <w:lvl w:ilvl="6">
      <w:start w:val="0"/>
      <w:numFmt w:val="bullet"/>
      <w:lvlText w:val="•"/>
      <w:lvlJc w:val="left"/>
      <w:pPr>
        <w:ind w:left="6192" w:hanging="315"/>
      </w:pPr>
      <w:rPr>
        <w:rFonts w:hint="default"/>
      </w:rPr>
    </w:lvl>
    <w:lvl w:ilvl="7">
      <w:start w:val="0"/>
      <w:numFmt w:val="bullet"/>
      <w:lvlText w:val="•"/>
      <w:lvlJc w:val="left"/>
      <w:pPr>
        <w:ind w:left="7130" w:hanging="315"/>
      </w:pPr>
      <w:rPr>
        <w:rFonts w:hint="default"/>
      </w:rPr>
    </w:lvl>
    <w:lvl w:ilvl="8">
      <w:start w:val="0"/>
      <w:numFmt w:val="bullet"/>
      <w:lvlText w:val="•"/>
      <w:lvlJc w:val="left"/>
      <w:pPr>
        <w:ind w:left="8069" w:hanging="315"/>
      </w:pPr>
      <w:rPr>
        <w:rFonts w:hint="default"/>
      </w:rPr>
    </w:lvl>
  </w:abstractNum>
  <w:abstractNum w:abstractNumId="84">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83">
    <w:multiLevelType w:val="hybridMultilevel"/>
    <w:lvl w:ilvl="0">
      <w:start w:val="3"/>
      <w:numFmt w:val="decimal"/>
      <w:lvlText w:val="%1"/>
      <w:lvlJc w:val="left"/>
      <w:pPr>
        <w:ind w:left="1502" w:hanging="845"/>
        <w:jc w:val="left"/>
      </w:pPr>
      <w:rPr>
        <w:rFonts w:hint="default"/>
      </w:rPr>
    </w:lvl>
    <w:lvl w:ilvl="1">
      <w:start w:val="14"/>
      <w:numFmt w:val="decimal"/>
      <w:lvlText w:val="%1.%2"/>
      <w:lvlJc w:val="left"/>
      <w:pPr>
        <w:ind w:left="1502" w:hanging="845"/>
        <w:jc w:val="left"/>
      </w:pPr>
      <w:rPr>
        <w:rFonts w:hint="default"/>
      </w:rPr>
    </w:lvl>
    <w:lvl w:ilvl="2">
      <w:start w:val="3"/>
      <w:numFmt w:val="decimal"/>
      <w:lvlText w:val="%1.%2.%3"/>
      <w:lvlJc w:val="left"/>
      <w:pPr>
        <w:ind w:left="150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1392" w:hanging="315"/>
        <w:jc w:val="left"/>
      </w:pPr>
      <w:rPr>
        <w:rFonts w:hint="default" w:ascii="微软雅黑" w:hAnsi="微软雅黑" w:eastAsia="微软雅黑" w:cs="微软雅黑"/>
        <w:b/>
        <w:bCs/>
        <w:w w:val="80"/>
        <w:sz w:val="21"/>
        <w:szCs w:val="21"/>
      </w:rPr>
    </w:lvl>
    <w:lvl w:ilvl="4">
      <w:start w:val="0"/>
      <w:numFmt w:val="bullet"/>
      <w:lvlText w:val="•"/>
      <w:lvlJc w:val="left"/>
      <w:pPr>
        <w:ind w:left="4315" w:hanging="315"/>
      </w:pPr>
      <w:rPr>
        <w:rFonts w:hint="default"/>
      </w:rPr>
    </w:lvl>
    <w:lvl w:ilvl="5">
      <w:start w:val="0"/>
      <w:numFmt w:val="bullet"/>
      <w:lvlText w:val="•"/>
      <w:lvlJc w:val="left"/>
      <w:pPr>
        <w:ind w:left="5253" w:hanging="315"/>
      </w:pPr>
      <w:rPr>
        <w:rFonts w:hint="default"/>
      </w:rPr>
    </w:lvl>
    <w:lvl w:ilvl="6">
      <w:start w:val="0"/>
      <w:numFmt w:val="bullet"/>
      <w:lvlText w:val="•"/>
      <w:lvlJc w:val="left"/>
      <w:pPr>
        <w:ind w:left="6192" w:hanging="315"/>
      </w:pPr>
      <w:rPr>
        <w:rFonts w:hint="default"/>
      </w:rPr>
    </w:lvl>
    <w:lvl w:ilvl="7">
      <w:start w:val="0"/>
      <w:numFmt w:val="bullet"/>
      <w:lvlText w:val="•"/>
      <w:lvlJc w:val="left"/>
      <w:pPr>
        <w:ind w:left="7130" w:hanging="315"/>
      </w:pPr>
      <w:rPr>
        <w:rFonts w:hint="default"/>
      </w:rPr>
    </w:lvl>
    <w:lvl w:ilvl="8">
      <w:start w:val="0"/>
      <w:numFmt w:val="bullet"/>
      <w:lvlText w:val="•"/>
      <w:lvlJc w:val="left"/>
      <w:pPr>
        <w:ind w:left="8069" w:hanging="315"/>
      </w:pPr>
      <w:rPr>
        <w:rFonts w:hint="default"/>
      </w:rPr>
    </w:lvl>
  </w:abstractNum>
  <w:abstractNum w:abstractNumId="82">
    <w:multiLevelType w:val="hybridMultilevel"/>
    <w:lvl w:ilvl="0">
      <w:start w:val="3"/>
      <w:numFmt w:val="decimal"/>
      <w:lvlText w:val="%1"/>
      <w:lvlJc w:val="left"/>
      <w:pPr>
        <w:ind w:left="1502" w:hanging="845"/>
        <w:jc w:val="left"/>
      </w:pPr>
      <w:rPr>
        <w:rFonts w:hint="default"/>
      </w:rPr>
    </w:lvl>
    <w:lvl w:ilvl="1">
      <w:start w:val="13"/>
      <w:numFmt w:val="decimal"/>
      <w:lvlText w:val="%1.%2"/>
      <w:lvlJc w:val="left"/>
      <w:pPr>
        <w:ind w:left="1502" w:hanging="845"/>
        <w:jc w:val="left"/>
      </w:pPr>
      <w:rPr>
        <w:rFonts w:hint="default"/>
      </w:rPr>
    </w:lvl>
    <w:lvl w:ilvl="2">
      <w:start w:val="3"/>
      <w:numFmt w:val="decimal"/>
      <w:lvlText w:val="%1.%2.%3"/>
      <w:lvlJc w:val="left"/>
      <w:pPr>
        <w:ind w:left="150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1392" w:hanging="315"/>
        <w:jc w:val="left"/>
      </w:pPr>
      <w:rPr>
        <w:rFonts w:hint="default" w:ascii="微软雅黑" w:hAnsi="微软雅黑" w:eastAsia="微软雅黑" w:cs="微软雅黑"/>
        <w:b/>
        <w:bCs/>
        <w:w w:val="80"/>
        <w:sz w:val="21"/>
        <w:szCs w:val="21"/>
      </w:rPr>
    </w:lvl>
    <w:lvl w:ilvl="4">
      <w:start w:val="0"/>
      <w:numFmt w:val="bullet"/>
      <w:lvlText w:val="•"/>
      <w:lvlJc w:val="left"/>
      <w:pPr>
        <w:ind w:left="4315" w:hanging="315"/>
      </w:pPr>
      <w:rPr>
        <w:rFonts w:hint="default"/>
      </w:rPr>
    </w:lvl>
    <w:lvl w:ilvl="5">
      <w:start w:val="0"/>
      <w:numFmt w:val="bullet"/>
      <w:lvlText w:val="•"/>
      <w:lvlJc w:val="left"/>
      <w:pPr>
        <w:ind w:left="5253" w:hanging="315"/>
      </w:pPr>
      <w:rPr>
        <w:rFonts w:hint="default"/>
      </w:rPr>
    </w:lvl>
    <w:lvl w:ilvl="6">
      <w:start w:val="0"/>
      <w:numFmt w:val="bullet"/>
      <w:lvlText w:val="•"/>
      <w:lvlJc w:val="left"/>
      <w:pPr>
        <w:ind w:left="6192" w:hanging="315"/>
      </w:pPr>
      <w:rPr>
        <w:rFonts w:hint="default"/>
      </w:rPr>
    </w:lvl>
    <w:lvl w:ilvl="7">
      <w:start w:val="0"/>
      <w:numFmt w:val="bullet"/>
      <w:lvlText w:val="•"/>
      <w:lvlJc w:val="left"/>
      <w:pPr>
        <w:ind w:left="7130" w:hanging="315"/>
      </w:pPr>
      <w:rPr>
        <w:rFonts w:hint="default"/>
      </w:rPr>
    </w:lvl>
    <w:lvl w:ilvl="8">
      <w:start w:val="0"/>
      <w:numFmt w:val="bullet"/>
      <w:lvlText w:val="•"/>
      <w:lvlJc w:val="left"/>
      <w:pPr>
        <w:ind w:left="8069" w:hanging="315"/>
      </w:pPr>
      <w:rPr>
        <w:rFonts w:hint="default"/>
      </w:rPr>
    </w:lvl>
  </w:abstractNum>
  <w:abstractNum w:abstractNumId="81">
    <w:multiLevelType w:val="hybridMultilevel"/>
    <w:lvl w:ilvl="0">
      <w:start w:val="3"/>
      <w:numFmt w:val="decimal"/>
      <w:lvlText w:val="%1"/>
      <w:lvlJc w:val="left"/>
      <w:pPr>
        <w:ind w:left="1502" w:hanging="845"/>
        <w:jc w:val="left"/>
      </w:pPr>
      <w:rPr>
        <w:rFonts w:hint="default"/>
      </w:rPr>
    </w:lvl>
    <w:lvl w:ilvl="1">
      <w:start w:val="12"/>
      <w:numFmt w:val="decimal"/>
      <w:lvlText w:val="%1.%2"/>
      <w:lvlJc w:val="left"/>
      <w:pPr>
        <w:ind w:left="1502" w:hanging="845"/>
        <w:jc w:val="left"/>
      </w:pPr>
      <w:rPr>
        <w:rFonts w:hint="default"/>
      </w:rPr>
    </w:lvl>
    <w:lvl w:ilvl="2">
      <w:start w:val="3"/>
      <w:numFmt w:val="decimal"/>
      <w:lvlText w:val="%1.%2.%3"/>
      <w:lvlJc w:val="left"/>
      <w:pPr>
        <w:ind w:left="150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1392" w:hanging="315"/>
        <w:jc w:val="left"/>
      </w:pPr>
      <w:rPr>
        <w:rFonts w:hint="default" w:ascii="微软雅黑" w:hAnsi="微软雅黑" w:eastAsia="微软雅黑" w:cs="微软雅黑"/>
        <w:b/>
        <w:bCs/>
        <w:w w:val="80"/>
        <w:sz w:val="21"/>
        <w:szCs w:val="21"/>
      </w:rPr>
    </w:lvl>
    <w:lvl w:ilvl="4">
      <w:start w:val="0"/>
      <w:numFmt w:val="bullet"/>
      <w:lvlText w:val="•"/>
      <w:lvlJc w:val="left"/>
      <w:pPr>
        <w:ind w:left="4315" w:hanging="315"/>
      </w:pPr>
      <w:rPr>
        <w:rFonts w:hint="default"/>
      </w:rPr>
    </w:lvl>
    <w:lvl w:ilvl="5">
      <w:start w:val="0"/>
      <w:numFmt w:val="bullet"/>
      <w:lvlText w:val="•"/>
      <w:lvlJc w:val="left"/>
      <w:pPr>
        <w:ind w:left="5253" w:hanging="315"/>
      </w:pPr>
      <w:rPr>
        <w:rFonts w:hint="default"/>
      </w:rPr>
    </w:lvl>
    <w:lvl w:ilvl="6">
      <w:start w:val="0"/>
      <w:numFmt w:val="bullet"/>
      <w:lvlText w:val="•"/>
      <w:lvlJc w:val="left"/>
      <w:pPr>
        <w:ind w:left="6192" w:hanging="315"/>
      </w:pPr>
      <w:rPr>
        <w:rFonts w:hint="default"/>
      </w:rPr>
    </w:lvl>
    <w:lvl w:ilvl="7">
      <w:start w:val="0"/>
      <w:numFmt w:val="bullet"/>
      <w:lvlText w:val="•"/>
      <w:lvlJc w:val="left"/>
      <w:pPr>
        <w:ind w:left="7130" w:hanging="315"/>
      </w:pPr>
      <w:rPr>
        <w:rFonts w:hint="default"/>
      </w:rPr>
    </w:lvl>
    <w:lvl w:ilvl="8">
      <w:start w:val="0"/>
      <w:numFmt w:val="bullet"/>
      <w:lvlText w:val="•"/>
      <w:lvlJc w:val="left"/>
      <w:pPr>
        <w:ind w:left="8069" w:hanging="315"/>
      </w:pPr>
      <w:rPr>
        <w:rFonts w:hint="default"/>
      </w:rPr>
    </w:lvl>
  </w:abstractNum>
  <w:abstractNum w:abstractNumId="80">
    <w:multiLevelType w:val="hybridMultilevel"/>
    <w:lvl w:ilvl="0">
      <w:start w:val="3"/>
      <w:numFmt w:val="decimal"/>
      <w:lvlText w:val="%1"/>
      <w:lvlJc w:val="left"/>
      <w:pPr>
        <w:ind w:left="1502" w:hanging="845"/>
        <w:jc w:val="left"/>
      </w:pPr>
      <w:rPr>
        <w:rFonts w:hint="default"/>
      </w:rPr>
    </w:lvl>
    <w:lvl w:ilvl="1">
      <w:start w:val="11"/>
      <w:numFmt w:val="decimal"/>
      <w:lvlText w:val="%1.%2"/>
      <w:lvlJc w:val="left"/>
      <w:pPr>
        <w:ind w:left="1502" w:hanging="845"/>
        <w:jc w:val="left"/>
      </w:pPr>
      <w:rPr>
        <w:rFonts w:hint="default"/>
      </w:rPr>
    </w:lvl>
    <w:lvl w:ilvl="2">
      <w:start w:val="3"/>
      <w:numFmt w:val="decimal"/>
      <w:lvlText w:val="%1.%2.%3"/>
      <w:lvlJc w:val="left"/>
      <w:pPr>
        <w:ind w:left="150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1384" w:hanging="317"/>
        <w:jc w:val="left"/>
      </w:pPr>
      <w:rPr>
        <w:rFonts w:hint="default" w:ascii="微软雅黑" w:hAnsi="微软雅黑" w:eastAsia="微软雅黑" w:cs="微软雅黑"/>
        <w:b/>
        <w:bCs/>
        <w:w w:val="80"/>
        <w:sz w:val="21"/>
        <w:szCs w:val="21"/>
      </w:rPr>
    </w:lvl>
    <w:lvl w:ilvl="4">
      <w:start w:val="0"/>
      <w:numFmt w:val="bullet"/>
      <w:lvlText w:val="•"/>
      <w:lvlJc w:val="left"/>
      <w:pPr>
        <w:ind w:left="4315" w:hanging="317"/>
      </w:pPr>
      <w:rPr>
        <w:rFonts w:hint="default"/>
      </w:rPr>
    </w:lvl>
    <w:lvl w:ilvl="5">
      <w:start w:val="0"/>
      <w:numFmt w:val="bullet"/>
      <w:lvlText w:val="•"/>
      <w:lvlJc w:val="left"/>
      <w:pPr>
        <w:ind w:left="5253" w:hanging="317"/>
      </w:pPr>
      <w:rPr>
        <w:rFonts w:hint="default"/>
      </w:rPr>
    </w:lvl>
    <w:lvl w:ilvl="6">
      <w:start w:val="0"/>
      <w:numFmt w:val="bullet"/>
      <w:lvlText w:val="•"/>
      <w:lvlJc w:val="left"/>
      <w:pPr>
        <w:ind w:left="6192" w:hanging="317"/>
      </w:pPr>
      <w:rPr>
        <w:rFonts w:hint="default"/>
      </w:rPr>
    </w:lvl>
    <w:lvl w:ilvl="7">
      <w:start w:val="0"/>
      <w:numFmt w:val="bullet"/>
      <w:lvlText w:val="•"/>
      <w:lvlJc w:val="left"/>
      <w:pPr>
        <w:ind w:left="7130" w:hanging="317"/>
      </w:pPr>
      <w:rPr>
        <w:rFonts w:hint="default"/>
      </w:rPr>
    </w:lvl>
    <w:lvl w:ilvl="8">
      <w:start w:val="0"/>
      <w:numFmt w:val="bullet"/>
      <w:lvlText w:val="•"/>
      <w:lvlJc w:val="left"/>
      <w:pPr>
        <w:ind w:left="8069" w:hanging="317"/>
      </w:pPr>
      <w:rPr>
        <w:rFonts w:hint="default"/>
      </w:rPr>
    </w:lvl>
  </w:abstractNum>
  <w:abstractNum w:abstractNumId="79">
    <w:multiLevelType w:val="hybridMultilevel"/>
    <w:lvl w:ilvl="0">
      <w:start w:val="3"/>
      <w:numFmt w:val="decimal"/>
      <w:lvlText w:val="%1"/>
      <w:lvlJc w:val="left"/>
      <w:pPr>
        <w:ind w:left="1502" w:hanging="845"/>
        <w:jc w:val="left"/>
      </w:pPr>
      <w:rPr>
        <w:rFonts w:hint="default"/>
      </w:rPr>
    </w:lvl>
    <w:lvl w:ilvl="1">
      <w:start w:val="10"/>
      <w:numFmt w:val="decimal"/>
      <w:lvlText w:val="%1.%2"/>
      <w:lvlJc w:val="left"/>
      <w:pPr>
        <w:ind w:left="1502" w:hanging="845"/>
        <w:jc w:val="left"/>
      </w:pPr>
      <w:rPr>
        <w:rFonts w:hint="default"/>
      </w:rPr>
    </w:lvl>
    <w:lvl w:ilvl="2">
      <w:start w:val="3"/>
      <w:numFmt w:val="decimal"/>
      <w:lvlText w:val="%1.%2.%3"/>
      <w:lvlJc w:val="left"/>
      <w:pPr>
        <w:ind w:left="150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1392" w:hanging="315"/>
        <w:jc w:val="left"/>
      </w:pPr>
      <w:rPr>
        <w:rFonts w:hint="default" w:ascii="微软雅黑" w:hAnsi="微软雅黑" w:eastAsia="微软雅黑" w:cs="微软雅黑"/>
        <w:b/>
        <w:bCs/>
        <w:w w:val="80"/>
        <w:sz w:val="21"/>
        <w:szCs w:val="21"/>
      </w:rPr>
    </w:lvl>
    <w:lvl w:ilvl="4">
      <w:start w:val="0"/>
      <w:numFmt w:val="bullet"/>
      <w:lvlText w:val="•"/>
      <w:lvlJc w:val="left"/>
      <w:pPr>
        <w:ind w:left="4315" w:hanging="315"/>
      </w:pPr>
      <w:rPr>
        <w:rFonts w:hint="default"/>
      </w:rPr>
    </w:lvl>
    <w:lvl w:ilvl="5">
      <w:start w:val="0"/>
      <w:numFmt w:val="bullet"/>
      <w:lvlText w:val="•"/>
      <w:lvlJc w:val="left"/>
      <w:pPr>
        <w:ind w:left="5253" w:hanging="315"/>
      </w:pPr>
      <w:rPr>
        <w:rFonts w:hint="default"/>
      </w:rPr>
    </w:lvl>
    <w:lvl w:ilvl="6">
      <w:start w:val="0"/>
      <w:numFmt w:val="bullet"/>
      <w:lvlText w:val="•"/>
      <w:lvlJc w:val="left"/>
      <w:pPr>
        <w:ind w:left="6192" w:hanging="315"/>
      </w:pPr>
      <w:rPr>
        <w:rFonts w:hint="default"/>
      </w:rPr>
    </w:lvl>
    <w:lvl w:ilvl="7">
      <w:start w:val="0"/>
      <w:numFmt w:val="bullet"/>
      <w:lvlText w:val="•"/>
      <w:lvlJc w:val="left"/>
      <w:pPr>
        <w:ind w:left="7130" w:hanging="315"/>
      </w:pPr>
      <w:rPr>
        <w:rFonts w:hint="default"/>
      </w:rPr>
    </w:lvl>
    <w:lvl w:ilvl="8">
      <w:start w:val="0"/>
      <w:numFmt w:val="bullet"/>
      <w:lvlText w:val="•"/>
      <w:lvlJc w:val="left"/>
      <w:pPr>
        <w:ind w:left="8069" w:hanging="315"/>
      </w:pPr>
      <w:rPr>
        <w:rFonts w:hint="default"/>
      </w:rPr>
    </w:lvl>
  </w:abstractNum>
  <w:abstractNum w:abstractNumId="78">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77">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76">
    <w:multiLevelType w:val="hybridMultilevel"/>
    <w:lvl w:ilvl="0">
      <w:start w:val="3"/>
      <w:numFmt w:val="decimal"/>
      <w:lvlText w:val="%1"/>
      <w:lvlJc w:val="left"/>
      <w:pPr>
        <w:ind w:left="1396" w:hanging="740"/>
        <w:jc w:val="left"/>
      </w:pPr>
      <w:rPr>
        <w:rFonts w:hint="default"/>
      </w:rPr>
    </w:lvl>
    <w:lvl w:ilvl="1">
      <w:start w:val="9"/>
      <w:numFmt w:val="decimal"/>
      <w:lvlText w:val="%1.%2"/>
      <w:lvlJc w:val="left"/>
      <w:pPr>
        <w:ind w:left="1396" w:hanging="740"/>
        <w:jc w:val="left"/>
      </w:pPr>
      <w:rPr>
        <w:rFonts w:hint="default"/>
      </w:rPr>
    </w:lvl>
    <w:lvl w:ilvl="2">
      <w:start w:val="3"/>
      <w:numFmt w:val="decimal"/>
      <w:lvlText w:val="%1.%2.%3"/>
      <w:lvlJc w:val="left"/>
      <w:pPr>
        <w:ind w:left="139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963" w:hanging="740"/>
      </w:pPr>
      <w:rPr>
        <w:rFonts w:hint="default"/>
      </w:rPr>
    </w:lvl>
    <w:lvl w:ilvl="4">
      <w:start w:val="0"/>
      <w:numFmt w:val="bullet"/>
      <w:lvlText w:val="•"/>
      <w:lvlJc w:val="left"/>
      <w:pPr>
        <w:ind w:left="4818" w:hanging="740"/>
      </w:pPr>
      <w:rPr>
        <w:rFonts w:hint="default"/>
      </w:rPr>
    </w:lvl>
    <w:lvl w:ilvl="5">
      <w:start w:val="0"/>
      <w:numFmt w:val="bullet"/>
      <w:lvlText w:val="•"/>
      <w:lvlJc w:val="left"/>
      <w:pPr>
        <w:ind w:left="5673" w:hanging="740"/>
      </w:pPr>
      <w:rPr>
        <w:rFonts w:hint="default"/>
      </w:rPr>
    </w:lvl>
    <w:lvl w:ilvl="6">
      <w:start w:val="0"/>
      <w:numFmt w:val="bullet"/>
      <w:lvlText w:val="•"/>
      <w:lvlJc w:val="left"/>
      <w:pPr>
        <w:ind w:left="6527" w:hanging="740"/>
      </w:pPr>
      <w:rPr>
        <w:rFonts w:hint="default"/>
      </w:rPr>
    </w:lvl>
    <w:lvl w:ilvl="7">
      <w:start w:val="0"/>
      <w:numFmt w:val="bullet"/>
      <w:lvlText w:val="•"/>
      <w:lvlJc w:val="left"/>
      <w:pPr>
        <w:ind w:left="7382" w:hanging="740"/>
      </w:pPr>
      <w:rPr>
        <w:rFonts w:hint="default"/>
      </w:rPr>
    </w:lvl>
    <w:lvl w:ilvl="8">
      <w:start w:val="0"/>
      <w:numFmt w:val="bullet"/>
      <w:lvlText w:val="•"/>
      <w:lvlJc w:val="left"/>
      <w:pPr>
        <w:ind w:left="8236" w:hanging="740"/>
      </w:pPr>
      <w:rPr>
        <w:rFonts w:hint="default"/>
      </w:rPr>
    </w:lvl>
  </w:abstractNum>
  <w:abstractNum w:abstractNumId="75">
    <w:multiLevelType w:val="hybridMultilevel"/>
    <w:lvl w:ilvl="0">
      <w:start w:val="1"/>
      <w:numFmt w:val="decimal"/>
      <w:lvlText w:val="%1"/>
      <w:lvlJc w:val="left"/>
      <w:pPr>
        <w:ind w:left="1392" w:hanging="315"/>
        <w:jc w:val="left"/>
      </w:pPr>
      <w:rPr>
        <w:rFonts w:hint="default"/>
        <w:b/>
        <w:bCs/>
        <w:w w:val="80"/>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74">
    <w:multiLevelType w:val="hybridMultilevel"/>
    <w:lvl w:ilvl="0">
      <w:start w:val="3"/>
      <w:numFmt w:val="decimal"/>
      <w:lvlText w:val="%1"/>
      <w:lvlJc w:val="left"/>
      <w:pPr>
        <w:ind w:left="1396" w:hanging="740"/>
        <w:jc w:val="left"/>
      </w:pPr>
      <w:rPr>
        <w:rFonts w:hint="default"/>
      </w:rPr>
    </w:lvl>
    <w:lvl w:ilvl="1">
      <w:start w:val="8"/>
      <w:numFmt w:val="decimal"/>
      <w:lvlText w:val="%1.%2"/>
      <w:lvlJc w:val="left"/>
      <w:pPr>
        <w:ind w:left="1396" w:hanging="740"/>
        <w:jc w:val="left"/>
      </w:pPr>
      <w:rPr>
        <w:rFonts w:hint="default"/>
      </w:rPr>
    </w:lvl>
    <w:lvl w:ilvl="2">
      <w:start w:val="3"/>
      <w:numFmt w:val="decimal"/>
      <w:lvlText w:val="%1.%2.%3"/>
      <w:lvlJc w:val="left"/>
      <w:pPr>
        <w:ind w:left="139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963" w:hanging="740"/>
      </w:pPr>
      <w:rPr>
        <w:rFonts w:hint="default"/>
      </w:rPr>
    </w:lvl>
    <w:lvl w:ilvl="4">
      <w:start w:val="0"/>
      <w:numFmt w:val="bullet"/>
      <w:lvlText w:val="•"/>
      <w:lvlJc w:val="left"/>
      <w:pPr>
        <w:ind w:left="4818" w:hanging="740"/>
      </w:pPr>
      <w:rPr>
        <w:rFonts w:hint="default"/>
      </w:rPr>
    </w:lvl>
    <w:lvl w:ilvl="5">
      <w:start w:val="0"/>
      <w:numFmt w:val="bullet"/>
      <w:lvlText w:val="•"/>
      <w:lvlJc w:val="left"/>
      <w:pPr>
        <w:ind w:left="5673" w:hanging="740"/>
      </w:pPr>
      <w:rPr>
        <w:rFonts w:hint="default"/>
      </w:rPr>
    </w:lvl>
    <w:lvl w:ilvl="6">
      <w:start w:val="0"/>
      <w:numFmt w:val="bullet"/>
      <w:lvlText w:val="•"/>
      <w:lvlJc w:val="left"/>
      <w:pPr>
        <w:ind w:left="6527" w:hanging="740"/>
      </w:pPr>
      <w:rPr>
        <w:rFonts w:hint="default"/>
      </w:rPr>
    </w:lvl>
    <w:lvl w:ilvl="7">
      <w:start w:val="0"/>
      <w:numFmt w:val="bullet"/>
      <w:lvlText w:val="•"/>
      <w:lvlJc w:val="left"/>
      <w:pPr>
        <w:ind w:left="7382" w:hanging="740"/>
      </w:pPr>
      <w:rPr>
        <w:rFonts w:hint="default"/>
      </w:rPr>
    </w:lvl>
    <w:lvl w:ilvl="8">
      <w:start w:val="0"/>
      <w:numFmt w:val="bullet"/>
      <w:lvlText w:val="•"/>
      <w:lvlJc w:val="left"/>
      <w:pPr>
        <w:ind w:left="8236" w:hanging="740"/>
      </w:pPr>
      <w:rPr>
        <w:rFonts w:hint="default"/>
      </w:rPr>
    </w:lvl>
  </w:abstractNum>
  <w:abstractNum w:abstractNumId="73">
    <w:multiLevelType w:val="hybridMultilevel"/>
    <w:lvl w:ilvl="0">
      <w:start w:val="1"/>
      <w:numFmt w:val="decimal"/>
      <w:lvlText w:val="%1"/>
      <w:lvlJc w:val="left"/>
      <w:pPr>
        <w:ind w:left="1384" w:hanging="317"/>
        <w:jc w:val="left"/>
      </w:pPr>
      <w:rPr>
        <w:rFonts w:hint="default"/>
        <w:b/>
        <w:bCs/>
        <w:w w:val="80"/>
      </w:rPr>
    </w:lvl>
    <w:lvl w:ilvl="1">
      <w:start w:val="0"/>
      <w:numFmt w:val="bullet"/>
      <w:lvlText w:val="•"/>
      <w:lvlJc w:val="left"/>
      <w:pPr>
        <w:ind w:left="2236" w:hanging="317"/>
      </w:pPr>
      <w:rPr>
        <w:rFonts w:hint="default"/>
      </w:rPr>
    </w:lvl>
    <w:lvl w:ilvl="2">
      <w:start w:val="0"/>
      <w:numFmt w:val="bullet"/>
      <w:lvlText w:val="•"/>
      <w:lvlJc w:val="left"/>
      <w:pPr>
        <w:ind w:left="3093" w:hanging="317"/>
      </w:pPr>
      <w:rPr>
        <w:rFonts w:hint="default"/>
      </w:rPr>
    </w:lvl>
    <w:lvl w:ilvl="3">
      <w:start w:val="0"/>
      <w:numFmt w:val="bullet"/>
      <w:lvlText w:val="•"/>
      <w:lvlJc w:val="left"/>
      <w:pPr>
        <w:ind w:left="3949" w:hanging="317"/>
      </w:pPr>
      <w:rPr>
        <w:rFonts w:hint="default"/>
      </w:rPr>
    </w:lvl>
    <w:lvl w:ilvl="4">
      <w:start w:val="0"/>
      <w:numFmt w:val="bullet"/>
      <w:lvlText w:val="•"/>
      <w:lvlJc w:val="left"/>
      <w:pPr>
        <w:ind w:left="4806" w:hanging="317"/>
      </w:pPr>
      <w:rPr>
        <w:rFonts w:hint="default"/>
      </w:rPr>
    </w:lvl>
    <w:lvl w:ilvl="5">
      <w:start w:val="0"/>
      <w:numFmt w:val="bullet"/>
      <w:lvlText w:val="•"/>
      <w:lvlJc w:val="left"/>
      <w:pPr>
        <w:ind w:left="5663" w:hanging="317"/>
      </w:pPr>
      <w:rPr>
        <w:rFonts w:hint="default"/>
      </w:rPr>
    </w:lvl>
    <w:lvl w:ilvl="6">
      <w:start w:val="0"/>
      <w:numFmt w:val="bullet"/>
      <w:lvlText w:val="•"/>
      <w:lvlJc w:val="left"/>
      <w:pPr>
        <w:ind w:left="6519" w:hanging="317"/>
      </w:pPr>
      <w:rPr>
        <w:rFonts w:hint="default"/>
      </w:rPr>
    </w:lvl>
    <w:lvl w:ilvl="7">
      <w:start w:val="0"/>
      <w:numFmt w:val="bullet"/>
      <w:lvlText w:val="•"/>
      <w:lvlJc w:val="left"/>
      <w:pPr>
        <w:ind w:left="7376" w:hanging="317"/>
      </w:pPr>
      <w:rPr>
        <w:rFonts w:hint="default"/>
      </w:rPr>
    </w:lvl>
    <w:lvl w:ilvl="8">
      <w:start w:val="0"/>
      <w:numFmt w:val="bullet"/>
      <w:lvlText w:val="•"/>
      <w:lvlJc w:val="left"/>
      <w:pPr>
        <w:ind w:left="8232" w:hanging="317"/>
      </w:pPr>
      <w:rPr>
        <w:rFonts w:hint="default"/>
      </w:rPr>
    </w:lvl>
  </w:abstractNum>
  <w:abstractNum w:abstractNumId="72">
    <w:multiLevelType w:val="hybridMultilevel"/>
    <w:lvl w:ilvl="0">
      <w:start w:val="3"/>
      <w:numFmt w:val="decimal"/>
      <w:lvlText w:val="%1"/>
      <w:lvlJc w:val="left"/>
      <w:pPr>
        <w:ind w:left="1396" w:hanging="740"/>
        <w:jc w:val="left"/>
      </w:pPr>
      <w:rPr>
        <w:rFonts w:hint="default"/>
      </w:rPr>
    </w:lvl>
    <w:lvl w:ilvl="1">
      <w:start w:val="7"/>
      <w:numFmt w:val="decimal"/>
      <w:lvlText w:val="%1.%2"/>
      <w:lvlJc w:val="left"/>
      <w:pPr>
        <w:ind w:left="1396" w:hanging="740"/>
        <w:jc w:val="left"/>
      </w:pPr>
      <w:rPr>
        <w:rFonts w:hint="default"/>
      </w:rPr>
    </w:lvl>
    <w:lvl w:ilvl="2">
      <w:start w:val="3"/>
      <w:numFmt w:val="decimal"/>
      <w:lvlText w:val="%1.%2.%3"/>
      <w:lvlJc w:val="left"/>
      <w:pPr>
        <w:ind w:left="139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963" w:hanging="740"/>
      </w:pPr>
      <w:rPr>
        <w:rFonts w:hint="default"/>
      </w:rPr>
    </w:lvl>
    <w:lvl w:ilvl="4">
      <w:start w:val="0"/>
      <w:numFmt w:val="bullet"/>
      <w:lvlText w:val="•"/>
      <w:lvlJc w:val="left"/>
      <w:pPr>
        <w:ind w:left="4818" w:hanging="740"/>
      </w:pPr>
      <w:rPr>
        <w:rFonts w:hint="default"/>
      </w:rPr>
    </w:lvl>
    <w:lvl w:ilvl="5">
      <w:start w:val="0"/>
      <w:numFmt w:val="bullet"/>
      <w:lvlText w:val="•"/>
      <w:lvlJc w:val="left"/>
      <w:pPr>
        <w:ind w:left="5673" w:hanging="740"/>
      </w:pPr>
      <w:rPr>
        <w:rFonts w:hint="default"/>
      </w:rPr>
    </w:lvl>
    <w:lvl w:ilvl="6">
      <w:start w:val="0"/>
      <w:numFmt w:val="bullet"/>
      <w:lvlText w:val="•"/>
      <w:lvlJc w:val="left"/>
      <w:pPr>
        <w:ind w:left="6527" w:hanging="740"/>
      </w:pPr>
      <w:rPr>
        <w:rFonts w:hint="default"/>
      </w:rPr>
    </w:lvl>
    <w:lvl w:ilvl="7">
      <w:start w:val="0"/>
      <w:numFmt w:val="bullet"/>
      <w:lvlText w:val="•"/>
      <w:lvlJc w:val="left"/>
      <w:pPr>
        <w:ind w:left="7382" w:hanging="740"/>
      </w:pPr>
      <w:rPr>
        <w:rFonts w:hint="default"/>
      </w:rPr>
    </w:lvl>
    <w:lvl w:ilvl="8">
      <w:start w:val="0"/>
      <w:numFmt w:val="bullet"/>
      <w:lvlText w:val="•"/>
      <w:lvlJc w:val="left"/>
      <w:pPr>
        <w:ind w:left="8236" w:hanging="740"/>
      </w:pPr>
      <w:rPr>
        <w:rFonts w:hint="default"/>
      </w:rPr>
    </w:lvl>
  </w:abstractNum>
  <w:abstractNum w:abstractNumId="71">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70">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69">
    <w:multiLevelType w:val="hybridMultilevel"/>
    <w:lvl w:ilvl="0">
      <w:start w:val="3"/>
      <w:numFmt w:val="decimal"/>
      <w:lvlText w:val="%1"/>
      <w:lvlJc w:val="left"/>
      <w:pPr>
        <w:ind w:left="1396" w:hanging="740"/>
        <w:jc w:val="left"/>
      </w:pPr>
      <w:rPr>
        <w:rFonts w:hint="default"/>
      </w:rPr>
    </w:lvl>
    <w:lvl w:ilvl="1">
      <w:start w:val="6"/>
      <w:numFmt w:val="decimal"/>
      <w:lvlText w:val="%1.%2"/>
      <w:lvlJc w:val="left"/>
      <w:pPr>
        <w:ind w:left="1396" w:hanging="740"/>
        <w:jc w:val="left"/>
      </w:pPr>
      <w:rPr>
        <w:rFonts w:hint="default"/>
      </w:rPr>
    </w:lvl>
    <w:lvl w:ilvl="2">
      <w:start w:val="3"/>
      <w:numFmt w:val="decimal"/>
      <w:lvlText w:val="%1.%2.%3"/>
      <w:lvlJc w:val="left"/>
      <w:pPr>
        <w:ind w:left="139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963" w:hanging="740"/>
      </w:pPr>
      <w:rPr>
        <w:rFonts w:hint="default"/>
      </w:rPr>
    </w:lvl>
    <w:lvl w:ilvl="4">
      <w:start w:val="0"/>
      <w:numFmt w:val="bullet"/>
      <w:lvlText w:val="•"/>
      <w:lvlJc w:val="left"/>
      <w:pPr>
        <w:ind w:left="4818" w:hanging="740"/>
      </w:pPr>
      <w:rPr>
        <w:rFonts w:hint="default"/>
      </w:rPr>
    </w:lvl>
    <w:lvl w:ilvl="5">
      <w:start w:val="0"/>
      <w:numFmt w:val="bullet"/>
      <w:lvlText w:val="•"/>
      <w:lvlJc w:val="left"/>
      <w:pPr>
        <w:ind w:left="5673" w:hanging="740"/>
      </w:pPr>
      <w:rPr>
        <w:rFonts w:hint="default"/>
      </w:rPr>
    </w:lvl>
    <w:lvl w:ilvl="6">
      <w:start w:val="0"/>
      <w:numFmt w:val="bullet"/>
      <w:lvlText w:val="•"/>
      <w:lvlJc w:val="left"/>
      <w:pPr>
        <w:ind w:left="6527" w:hanging="740"/>
      </w:pPr>
      <w:rPr>
        <w:rFonts w:hint="default"/>
      </w:rPr>
    </w:lvl>
    <w:lvl w:ilvl="7">
      <w:start w:val="0"/>
      <w:numFmt w:val="bullet"/>
      <w:lvlText w:val="•"/>
      <w:lvlJc w:val="left"/>
      <w:pPr>
        <w:ind w:left="7382" w:hanging="740"/>
      </w:pPr>
      <w:rPr>
        <w:rFonts w:hint="default"/>
      </w:rPr>
    </w:lvl>
    <w:lvl w:ilvl="8">
      <w:start w:val="0"/>
      <w:numFmt w:val="bullet"/>
      <w:lvlText w:val="•"/>
      <w:lvlJc w:val="left"/>
      <w:pPr>
        <w:ind w:left="8236" w:hanging="740"/>
      </w:pPr>
      <w:rPr>
        <w:rFonts w:hint="default"/>
      </w:rPr>
    </w:lvl>
  </w:abstractNum>
  <w:abstractNum w:abstractNumId="68">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67">
    <w:multiLevelType w:val="hybridMultilevel"/>
    <w:lvl w:ilvl="0">
      <w:start w:val="3"/>
      <w:numFmt w:val="decimal"/>
      <w:lvlText w:val="%1"/>
      <w:lvlJc w:val="left"/>
      <w:pPr>
        <w:ind w:left="1396" w:hanging="740"/>
        <w:jc w:val="left"/>
      </w:pPr>
      <w:rPr>
        <w:rFonts w:hint="default"/>
      </w:rPr>
    </w:lvl>
    <w:lvl w:ilvl="1">
      <w:start w:val="5"/>
      <w:numFmt w:val="decimal"/>
      <w:lvlText w:val="%1.%2"/>
      <w:lvlJc w:val="left"/>
      <w:pPr>
        <w:ind w:left="1396" w:hanging="740"/>
        <w:jc w:val="left"/>
      </w:pPr>
      <w:rPr>
        <w:rFonts w:hint="default"/>
      </w:rPr>
    </w:lvl>
    <w:lvl w:ilvl="2">
      <w:start w:val="3"/>
      <w:numFmt w:val="decimal"/>
      <w:lvlText w:val="%1.%2.%3"/>
      <w:lvlJc w:val="left"/>
      <w:pPr>
        <w:ind w:left="139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963" w:hanging="740"/>
      </w:pPr>
      <w:rPr>
        <w:rFonts w:hint="default"/>
      </w:rPr>
    </w:lvl>
    <w:lvl w:ilvl="4">
      <w:start w:val="0"/>
      <w:numFmt w:val="bullet"/>
      <w:lvlText w:val="•"/>
      <w:lvlJc w:val="left"/>
      <w:pPr>
        <w:ind w:left="4818" w:hanging="740"/>
      </w:pPr>
      <w:rPr>
        <w:rFonts w:hint="default"/>
      </w:rPr>
    </w:lvl>
    <w:lvl w:ilvl="5">
      <w:start w:val="0"/>
      <w:numFmt w:val="bullet"/>
      <w:lvlText w:val="•"/>
      <w:lvlJc w:val="left"/>
      <w:pPr>
        <w:ind w:left="5673" w:hanging="740"/>
      </w:pPr>
      <w:rPr>
        <w:rFonts w:hint="default"/>
      </w:rPr>
    </w:lvl>
    <w:lvl w:ilvl="6">
      <w:start w:val="0"/>
      <w:numFmt w:val="bullet"/>
      <w:lvlText w:val="•"/>
      <w:lvlJc w:val="left"/>
      <w:pPr>
        <w:ind w:left="6527" w:hanging="740"/>
      </w:pPr>
      <w:rPr>
        <w:rFonts w:hint="default"/>
      </w:rPr>
    </w:lvl>
    <w:lvl w:ilvl="7">
      <w:start w:val="0"/>
      <w:numFmt w:val="bullet"/>
      <w:lvlText w:val="•"/>
      <w:lvlJc w:val="left"/>
      <w:pPr>
        <w:ind w:left="7382" w:hanging="740"/>
      </w:pPr>
      <w:rPr>
        <w:rFonts w:hint="default"/>
      </w:rPr>
    </w:lvl>
    <w:lvl w:ilvl="8">
      <w:start w:val="0"/>
      <w:numFmt w:val="bullet"/>
      <w:lvlText w:val="•"/>
      <w:lvlJc w:val="left"/>
      <w:pPr>
        <w:ind w:left="8236" w:hanging="740"/>
      </w:pPr>
      <w:rPr>
        <w:rFonts w:hint="default"/>
      </w:rPr>
    </w:lvl>
  </w:abstractNum>
  <w:abstractNum w:abstractNumId="66">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65">
    <w:multiLevelType w:val="hybridMultilevel"/>
    <w:lvl w:ilvl="0">
      <w:start w:val="3"/>
      <w:numFmt w:val="decimal"/>
      <w:lvlText w:val="%1"/>
      <w:lvlJc w:val="left"/>
      <w:pPr>
        <w:ind w:left="1396" w:hanging="740"/>
        <w:jc w:val="left"/>
      </w:pPr>
      <w:rPr>
        <w:rFonts w:hint="default"/>
      </w:rPr>
    </w:lvl>
    <w:lvl w:ilvl="1">
      <w:start w:val="4"/>
      <w:numFmt w:val="decimal"/>
      <w:lvlText w:val="%1.%2"/>
      <w:lvlJc w:val="left"/>
      <w:pPr>
        <w:ind w:left="1396" w:hanging="740"/>
        <w:jc w:val="left"/>
      </w:pPr>
      <w:rPr>
        <w:rFonts w:hint="default"/>
      </w:rPr>
    </w:lvl>
    <w:lvl w:ilvl="2">
      <w:start w:val="3"/>
      <w:numFmt w:val="decimal"/>
      <w:lvlText w:val="%1.%2.%3"/>
      <w:lvlJc w:val="left"/>
      <w:pPr>
        <w:ind w:left="139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963" w:hanging="740"/>
      </w:pPr>
      <w:rPr>
        <w:rFonts w:hint="default"/>
      </w:rPr>
    </w:lvl>
    <w:lvl w:ilvl="4">
      <w:start w:val="0"/>
      <w:numFmt w:val="bullet"/>
      <w:lvlText w:val="•"/>
      <w:lvlJc w:val="left"/>
      <w:pPr>
        <w:ind w:left="4818" w:hanging="740"/>
      </w:pPr>
      <w:rPr>
        <w:rFonts w:hint="default"/>
      </w:rPr>
    </w:lvl>
    <w:lvl w:ilvl="5">
      <w:start w:val="0"/>
      <w:numFmt w:val="bullet"/>
      <w:lvlText w:val="•"/>
      <w:lvlJc w:val="left"/>
      <w:pPr>
        <w:ind w:left="5673" w:hanging="740"/>
      </w:pPr>
      <w:rPr>
        <w:rFonts w:hint="default"/>
      </w:rPr>
    </w:lvl>
    <w:lvl w:ilvl="6">
      <w:start w:val="0"/>
      <w:numFmt w:val="bullet"/>
      <w:lvlText w:val="•"/>
      <w:lvlJc w:val="left"/>
      <w:pPr>
        <w:ind w:left="6527" w:hanging="740"/>
      </w:pPr>
      <w:rPr>
        <w:rFonts w:hint="default"/>
      </w:rPr>
    </w:lvl>
    <w:lvl w:ilvl="7">
      <w:start w:val="0"/>
      <w:numFmt w:val="bullet"/>
      <w:lvlText w:val="•"/>
      <w:lvlJc w:val="left"/>
      <w:pPr>
        <w:ind w:left="7382" w:hanging="740"/>
      </w:pPr>
      <w:rPr>
        <w:rFonts w:hint="default"/>
      </w:rPr>
    </w:lvl>
    <w:lvl w:ilvl="8">
      <w:start w:val="0"/>
      <w:numFmt w:val="bullet"/>
      <w:lvlText w:val="•"/>
      <w:lvlJc w:val="left"/>
      <w:pPr>
        <w:ind w:left="8236" w:hanging="740"/>
      </w:pPr>
      <w:rPr>
        <w:rFonts w:hint="default"/>
      </w:rPr>
    </w:lvl>
  </w:abstractNum>
  <w:abstractNum w:abstractNumId="64">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63">
    <w:multiLevelType w:val="hybridMultilevel"/>
    <w:lvl w:ilvl="0">
      <w:start w:val="3"/>
      <w:numFmt w:val="decimal"/>
      <w:lvlText w:val="%1"/>
      <w:lvlJc w:val="left"/>
      <w:pPr>
        <w:ind w:left="1396" w:hanging="740"/>
        <w:jc w:val="left"/>
      </w:pPr>
      <w:rPr>
        <w:rFonts w:hint="default"/>
      </w:rPr>
    </w:lvl>
    <w:lvl w:ilvl="1">
      <w:start w:val="3"/>
      <w:numFmt w:val="decimal"/>
      <w:lvlText w:val="%1.%2"/>
      <w:lvlJc w:val="left"/>
      <w:pPr>
        <w:ind w:left="1396" w:hanging="740"/>
        <w:jc w:val="left"/>
      </w:pPr>
      <w:rPr>
        <w:rFonts w:hint="default"/>
      </w:rPr>
    </w:lvl>
    <w:lvl w:ilvl="2">
      <w:start w:val="3"/>
      <w:numFmt w:val="decimal"/>
      <w:lvlText w:val="%1.%2.%3"/>
      <w:lvlJc w:val="left"/>
      <w:pPr>
        <w:ind w:left="139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963" w:hanging="740"/>
      </w:pPr>
      <w:rPr>
        <w:rFonts w:hint="default"/>
      </w:rPr>
    </w:lvl>
    <w:lvl w:ilvl="4">
      <w:start w:val="0"/>
      <w:numFmt w:val="bullet"/>
      <w:lvlText w:val="•"/>
      <w:lvlJc w:val="left"/>
      <w:pPr>
        <w:ind w:left="4818" w:hanging="740"/>
      </w:pPr>
      <w:rPr>
        <w:rFonts w:hint="default"/>
      </w:rPr>
    </w:lvl>
    <w:lvl w:ilvl="5">
      <w:start w:val="0"/>
      <w:numFmt w:val="bullet"/>
      <w:lvlText w:val="•"/>
      <w:lvlJc w:val="left"/>
      <w:pPr>
        <w:ind w:left="5673" w:hanging="740"/>
      </w:pPr>
      <w:rPr>
        <w:rFonts w:hint="default"/>
      </w:rPr>
    </w:lvl>
    <w:lvl w:ilvl="6">
      <w:start w:val="0"/>
      <w:numFmt w:val="bullet"/>
      <w:lvlText w:val="•"/>
      <w:lvlJc w:val="left"/>
      <w:pPr>
        <w:ind w:left="6527" w:hanging="740"/>
      </w:pPr>
      <w:rPr>
        <w:rFonts w:hint="default"/>
      </w:rPr>
    </w:lvl>
    <w:lvl w:ilvl="7">
      <w:start w:val="0"/>
      <w:numFmt w:val="bullet"/>
      <w:lvlText w:val="•"/>
      <w:lvlJc w:val="left"/>
      <w:pPr>
        <w:ind w:left="7382" w:hanging="740"/>
      </w:pPr>
      <w:rPr>
        <w:rFonts w:hint="default"/>
      </w:rPr>
    </w:lvl>
    <w:lvl w:ilvl="8">
      <w:start w:val="0"/>
      <w:numFmt w:val="bullet"/>
      <w:lvlText w:val="•"/>
      <w:lvlJc w:val="left"/>
      <w:pPr>
        <w:ind w:left="8236" w:hanging="740"/>
      </w:pPr>
      <w:rPr>
        <w:rFonts w:hint="default"/>
      </w:rPr>
    </w:lvl>
  </w:abstractNum>
  <w:abstractNum w:abstractNumId="62">
    <w:multiLevelType w:val="hybridMultilevel"/>
    <w:lvl w:ilvl="0">
      <w:start w:val="2"/>
      <w:numFmt w:val="decimal"/>
      <w:lvlText w:val="%1"/>
      <w:lvlJc w:val="left"/>
      <w:pPr>
        <w:ind w:left="1288" w:hanging="212"/>
        <w:jc w:val="left"/>
      </w:pPr>
      <w:rPr>
        <w:rFonts w:hint="default" w:ascii="微软雅黑" w:hAnsi="微软雅黑" w:eastAsia="微软雅黑" w:cs="微软雅黑"/>
        <w:b/>
        <w:bCs/>
        <w:w w:val="80"/>
        <w:sz w:val="21"/>
        <w:szCs w:val="21"/>
      </w:rPr>
    </w:lvl>
    <w:lvl w:ilvl="1">
      <w:start w:val="0"/>
      <w:numFmt w:val="bullet"/>
      <w:lvlText w:val="•"/>
      <w:lvlJc w:val="left"/>
      <w:pPr>
        <w:ind w:left="2146" w:hanging="212"/>
      </w:pPr>
      <w:rPr>
        <w:rFonts w:hint="default"/>
      </w:rPr>
    </w:lvl>
    <w:lvl w:ilvl="2">
      <w:start w:val="0"/>
      <w:numFmt w:val="bullet"/>
      <w:lvlText w:val="•"/>
      <w:lvlJc w:val="left"/>
      <w:pPr>
        <w:ind w:left="3013" w:hanging="212"/>
      </w:pPr>
      <w:rPr>
        <w:rFonts w:hint="default"/>
      </w:rPr>
    </w:lvl>
    <w:lvl w:ilvl="3">
      <w:start w:val="0"/>
      <w:numFmt w:val="bullet"/>
      <w:lvlText w:val="•"/>
      <w:lvlJc w:val="left"/>
      <w:pPr>
        <w:ind w:left="3879" w:hanging="212"/>
      </w:pPr>
      <w:rPr>
        <w:rFonts w:hint="default"/>
      </w:rPr>
    </w:lvl>
    <w:lvl w:ilvl="4">
      <w:start w:val="0"/>
      <w:numFmt w:val="bullet"/>
      <w:lvlText w:val="•"/>
      <w:lvlJc w:val="left"/>
      <w:pPr>
        <w:ind w:left="4746" w:hanging="212"/>
      </w:pPr>
      <w:rPr>
        <w:rFonts w:hint="default"/>
      </w:rPr>
    </w:lvl>
    <w:lvl w:ilvl="5">
      <w:start w:val="0"/>
      <w:numFmt w:val="bullet"/>
      <w:lvlText w:val="•"/>
      <w:lvlJc w:val="left"/>
      <w:pPr>
        <w:ind w:left="5613" w:hanging="212"/>
      </w:pPr>
      <w:rPr>
        <w:rFonts w:hint="default"/>
      </w:rPr>
    </w:lvl>
    <w:lvl w:ilvl="6">
      <w:start w:val="0"/>
      <w:numFmt w:val="bullet"/>
      <w:lvlText w:val="•"/>
      <w:lvlJc w:val="left"/>
      <w:pPr>
        <w:ind w:left="6479" w:hanging="212"/>
      </w:pPr>
      <w:rPr>
        <w:rFonts w:hint="default"/>
      </w:rPr>
    </w:lvl>
    <w:lvl w:ilvl="7">
      <w:start w:val="0"/>
      <w:numFmt w:val="bullet"/>
      <w:lvlText w:val="•"/>
      <w:lvlJc w:val="left"/>
      <w:pPr>
        <w:ind w:left="7346" w:hanging="212"/>
      </w:pPr>
      <w:rPr>
        <w:rFonts w:hint="default"/>
      </w:rPr>
    </w:lvl>
    <w:lvl w:ilvl="8">
      <w:start w:val="0"/>
      <w:numFmt w:val="bullet"/>
      <w:lvlText w:val="•"/>
      <w:lvlJc w:val="left"/>
      <w:pPr>
        <w:ind w:left="8212" w:hanging="212"/>
      </w:pPr>
      <w:rPr>
        <w:rFonts w:hint="default"/>
      </w:rPr>
    </w:lvl>
  </w:abstractNum>
  <w:abstractNum w:abstractNumId="61">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60">
    <w:multiLevelType w:val="hybridMultilevel"/>
    <w:lvl w:ilvl="0">
      <w:start w:val="1"/>
      <w:numFmt w:val="decimal"/>
      <w:lvlText w:val="%1"/>
      <w:lvlJc w:val="left"/>
      <w:pPr>
        <w:ind w:left="1392" w:hanging="315"/>
        <w:jc w:val="left"/>
      </w:pPr>
      <w:rPr>
        <w:rFonts w:hint="default" w:ascii="微软雅黑" w:hAnsi="微软雅黑" w:eastAsia="微软雅黑" w:cs="微软雅黑"/>
        <w:b/>
        <w:bCs/>
        <w:w w:val="80"/>
        <w:sz w:val="21"/>
        <w:szCs w:val="21"/>
      </w:rPr>
    </w:lvl>
    <w:lvl w:ilvl="1">
      <w:start w:val="0"/>
      <w:numFmt w:val="bullet"/>
      <w:lvlText w:val="•"/>
      <w:lvlJc w:val="left"/>
      <w:pPr>
        <w:ind w:left="2254" w:hanging="315"/>
      </w:pPr>
      <w:rPr>
        <w:rFonts w:hint="default"/>
      </w:rPr>
    </w:lvl>
    <w:lvl w:ilvl="2">
      <w:start w:val="0"/>
      <w:numFmt w:val="bullet"/>
      <w:lvlText w:val="•"/>
      <w:lvlJc w:val="left"/>
      <w:pPr>
        <w:ind w:left="3109" w:hanging="315"/>
      </w:pPr>
      <w:rPr>
        <w:rFonts w:hint="default"/>
      </w:rPr>
    </w:lvl>
    <w:lvl w:ilvl="3">
      <w:start w:val="0"/>
      <w:numFmt w:val="bullet"/>
      <w:lvlText w:val="•"/>
      <w:lvlJc w:val="left"/>
      <w:pPr>
        <w:ind w:left="3963" w:hanging="315"/>
      </w:pPr>
      <w:rPr>
        <w:rFonts w:hint="default"/>
      </w:rPr>
    </w:lvl>
    <w:lvl w:ilvl="4">
      <w:start w:val="0"/>
      <w:numFmt w:val="bullet"/>
      <w:lvlText w:val="•"/>
      <w:lvlJc w:val="left"/>
      <w:pPr>
        <w:ind w:left="4818" w:hanging="315"/>
      </w:pPr>
      <w:rPr>
        <w:rFonts w:hint="default"/>
      </w:rPr>
    </w:lvl>
    <w:lvl w:ilvl="5">
      <w:start w:val="0"/>
      <w:numFmt w:val="bullet"/>
      <w:lvlText w:val="•"/>
      <w:lvlJc w:val="left"/>
      <w:pPr>
        <w:ind w:left="5673" w:hanging="315"/>
      </w:pPr>
      <w:rPr>
        <w:rFonts w:hint="default"/>
      </w:rPr>
    </w:lvl>
    <w:lvl w:ilvl="6">
      <w:start w:val="0"/>
      <w:numFmt w:val="bullet"/>
      <w:lvlText w:val="•"/>
      <w:lvlJc w:val="left"/>
      <w:pPr>
        <w:ind w:left="6527" w:hanging="315"/>
      </w:pPr>
      <w:rPr>
        <w:rFonts w:hint="default"/>
      </w:rPr>
    </w:lvl>
    <w:lvl w:ilvl="7">
      <w:start w:val="0"/>
      <w:numFmt w:val="bullet"/>
      <w:lvlText w:val="•"/>
      <w:lvlJc w:val="left"/>
      <w:pPr>
        <w:ind w:left="7382" w:hanging="315"/>
      </w:pPr>
      <w:rPr>
        <w:rFonts w:hint="default"/>
      </w:rPr>
    </w:lvl>
    <w:lvl w:ilvl="8">
      <w:start w:val="0"/>
      <w:numFmt w:val="bullet"/>
      <w:lvlText w:val="•"/>
      <w:lvlJc w:val="left"/>
      <w:pPr>
        <w:ind w:left="8236" w:hanging="315"/>
      </w:pPr>
      <w:rPr>
        <w:rFonts w:hint="default"/>
      </w:rPr>
    </w:lvl>
  </w:abstractNum>
  <w:abstractNum w:abstractNumId="59">
    <w:multiLevelType w:val="hybridMultilevel"/>
    <w:lvl w:ilvl="0">
      <w:start w:val="1"/>
      <w:numFmt w:val="decimal"/>
      <w:lvlText w:val="%1"/>
      <w:lvlJc w:val="left"/>
      <w:pPr>
        <w:ind w:left="1384" w:hanging="317"/>
        <w:jc w:val="left"/>
      </w:pPr>
      <w:rPr>
        <w:rFonts w:hint="default" w:ascii="微软雅黑" w:hAnsi="微软雅黑" w:eastAsia="微软雅黑" w:cs="微软雅黑"/>
        <w:b/>
        <w:bCs/>
        <w:w w:val="80"/>
        <w:sz w:val="21"/>
        <w:szCs w:val="21"/>
      </w:rPr>
    </w:lvl>
    <w:lvl w:ilvl="1">
      <w:start w:val="0"/>
      <w:numFmt w:val="bullet"/>
      <w:lvlText w:val="•"/>
      <w:lvlJc w:val="left"/>
      <w:pPr>
        <w:ind w:left="2236" w:hanging="317"/>
      </w:pPr>
      <w:rPr>
        <w:rFonts w:hint="default"/>
      </w:rPr>
    </w:lvl>
    <w:lvl w:ilvl="2">
      <w:start w:val="0"/>
      <w:numFmt w:val="bullet"/>
      <w:lvlText w:val="•"/>
      <w:lvlJc w:val="left"/>
      <w:pPr>
        <w:ind w:left="3093" w:hanging="317"/>
      </w:pPr>
      <w:rPr>
        <w:rFonts w:hint="default"/>
      </w:rPr>
    </w:lvl>
    <w:lvl w:ilvl="3">
      <w:start w:val="0"/>
      <w:numFmt w:val="bullet"/>
      <w:lvlText w:val="•"/>
      <w:lvlJc w:val="left"/>
      <w:pPr>
        <w:ind w:left="3949" w:hanging="317"/>
      </w:pPr>
      <w:rPr>
        <w:rFonts w:hint="default"/>
      </w:rPr>
    </w:lvl>
    <w:lvl w:ilvl="4">
      <w:start w:val="0"/>
      <w:numFmt w:val="bullet"/>
      <w:lvlText w:val="•"/>
      <w:lvlJc w:val="left"/>
      <w:pPr>
        <w:ind w:left="4806" w:hanging="317"/>
      </w:pPr>
      <w:rPr>
        <w:rFonts w:hint="default"/>
      </w:rPr>
    </w:lvl>
    <w:lvl w:ilvl="5">
      <w:start w:val="0"/>
      <w:numFmt w:val="bullet"/>
      <w:lvlText w:val="•"/>
      <w:lvlJc w:val="left"/>
      <w:pPr>
        <w:ind w:left="5663" w:hanging="317"/>
      </w:pPr>
      <w:rPr>
        <w:rFonts w:hint="default"/>
      </w:rPr>
    </w:lvl>
    <w:lvl w:ilvl="6">
      <w:start w:val="0"/>
      <w:numFmt w:val="bullet"/>
      <w:lvlText w:val="•"/>
      <w:lvlJc w:val="left"/>
      <w:pPr>
        <w:ind w:left="6519" w:hanging="317"/>
      </w:pPr>
      <w:rPr>
        <w:rFonts w:hint="default"/>
      </w:rPr>
    </w:lvl>
    <w:lvl w:ilvl="7">
      <w:start w:val="0"/>
      <w:numFmt w:val="bullet"/>
      <w:lvlText w:val="•"/>
      <w:lvlJc w:val="left"/>
      <w:pPr>
        <w:ind w:left="7376" w:hanging="317"/>
      </w:pPr>
      <w:rPr>
        <w:rFonts w:hint="default"/>
      </w:rPr>
    </w:lvl>
    <w:lvl w:ilvl="8">
      <w:start w:val="0"/>
      <w:numFmt w:val="bullet"/>
      <w:lvlText w:val="•"/>
      <w:lvlJc w:val="left"/>
      <w:pPr>
        <w:ind w:left="8232" w:hanging="317"/>
      </w:pPr>
      <w:rPr>
        <w:rFonts w:hint="default"/>
      </w:rPr>
    </w:lvl>
  </w:abstractNum>
  <w:abstractNum w:abstractNumId="58">
    <w:multiLevelType w:val="hybridMultilevel"/>
    <w:lvl w:ilvl="0">
      <w:start w:val="3"/>
      <w:numFmt w:val="decimal"/>
      <w:lvlText w:val="%1"/>
      <w:lvlJc w:val="left"/>
      <w:pPr>
        <w:ind w:left="1396" w:hanging="740"/>
        <w:jc w:val="left"/>
      </w:pPr>
      <w:rPr>
        <w:rFonts w:hint="default"/>
      </w:rPr>
    </w:lvl>
    <w:lvl w:ilvl="1">
      <w:start w:val="1"/>
      <w:numFmt w:val="decimal"/>
      <w:lvlText w:val="%1.%2"/>
      <w:lvlJc w:val="left"/>
      <w:pPr>
        <w:ind w:left="1396" w:hanging="740"/>
        <w:jc w:val="left"/>
      </w:pPr>
      <w:rPr>
        <w:rFonts w:hint="default"/>
      </w:rPr>
    </w:lvl>
    <w:lvl w:ilvl="2">
      <w:start w:val="3"/>
      <w:numFmt w:val="decimal"/>
      <w:lvlText w:val="%1.%2.%3"/>
      <w:lvlJc w:val="left"/>
      <w:pPr>
        <w:ind w:left="139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963" w:hanging="740"/>
      </w:pPr>
      <w:rPr>
        <w:rFonts w:hint="default"/>
      </w:rPr>
    </w:lvl>
    <w:lvl w:ilvl="4">
      <w:start w:val="0"/>
      <w:numFmt w:val="bullet"/>
      <w:lvlText w:val="•"/>
      <w:lvlJc w:val="left"/>
      <w:pPr>
        <w:ind w:left="4818" w:hanging="740"/>
      </w:pPr>
      <w:rPr>
        <w:rFonts w:hint="default"/>
      </w:rPr>
    </w:lvl>
    <w:lvl w:ilvl="5">
      <w:start w:val="0"/>
      <w:numFmt w:val="bullet"/>
      <w:lvlText w:val="•"/>
      <w:lvlJc w:val="left"/>
      <w:pPr>
        <w:ind w:left="5673" w:hanging="740"/>
      </w:pPr>
      <w:rPr>
        <w:rFonts w:hint="default"/>
      </w:rPr>
    </w:lvl>
    <w:lvl w:ilvl="6">
      <w:start w:val="0"/>
      <w:numFmt w:val="bullet"/>
      <w:lvlText w:val="•"/>
      <w:lvlJc w:val="left"/>
      <w:pPr>
        <w:ind w:left="6527" w:hanging="740"/>
      </w:pPr>
      <w:rPr>
        <w:rFonts w:hint="default"/>
      </w:rPr>
    </w:lvl>
    <w:lvl w:ilvl="7">
      <w:start w:val="0"/>
      <w:numFmt w:val="bullet"/>
      <w:lvlText w:val="•"/>
      <w:lvlJc w:val="left"/>
      <w:pPr>
        <w:ind w:left="7382" w:hanging="740"/>
      </w:pPr>
      <w:rPr>
        <w:rFonts w:hint="default"/>
      </w:rPr>
    </w:lvl>
    <w:lvl w:ilvl="8">
      <w:start w:val="0"/>
      <w:numFmt w:val="bullet"/>
      <w:lvlText w:val="•"/>
      <w:lvlJc w:val="left"/>
      <w:pPr>
        <w:ind w:left="8236" w:hanging="740"/>
      </w:pPr>
      <w:rPr>
        <w:rFonts w:hint="default"/>
      </w:rPr>
    </w:lvl>
  </w:abstractNum>
  <w:abstractNum w:abstractNumId="57">
    <w:multiLevelType w:val="hybridMultilevel"/>
    <w:lvl w:ilvl="0">
      <w:start w:val="1"/>
      <w:numFmt w:val="decimal"/>
      <w:lvlText w:val="%1"/>
      <w:lvlJc w:val="left"/>
      <w:pPr>
        <w:ind w:left="1396" w:hanging="740"/>
        <w:jc w:val="left"/>
      </w:pPr>
      <w:rPr>
        <w:rFonts w:hint="default"/>
      </w:rPr>
    </w:lvl>
    <w:lvl w:ilvl="1">
      <w:start w:val="0"/>
      <w:numFmt w:val="decimal"/>
      <w:lvlText w:val="%1.%2"/>
      <w:lvlJc w:val="left"/>
      <w:pPr>
        <w:ind w:left="1396" w:hanging="740"/>
        <w:jc w:val="left"/>
      </w:pPr>
      <w:rPr>
        <w:rFonts w:hint="default"/>
      </w:rPr>
    </w:lvl>
    <w:lvl w:ilvl="2">
      <w:start w:val="1"/>
      <w:numFmt w:val="decimal"/>
      <w:lvlText w:val="%1.%2.%3"/>
      <w:lvlJc w:val="left"/>
      <w:pPr>
        <w:ind w:left="657"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299" w:hanging="740"/>
      </w:pPr>
      <w:rPr>
        <w:rFonts w:hint="default"/>
      </w:rPr>
    </w:lvl>
    <w:lvl w:ilvl="4">
      <w:start w:val="0"/>
      <w:numFmt w:val="bullet"/>
      <w:lvlText w:val="•"/>
      <w:lvlJc w:val="left"/>
      <w:pPr>
        <w:ind w:left="4248" w:hanging="740"/>
      </w:pPr>
      <w:rPr>
        <w:rFonts w:hint="default"/>
      </w:rPr>
    </w:lvl>
    <w:lvl w:ilvl="5">
      <w:start w:val="0"/>
      <w:numFmt w:val="bullet"/>
      <w:lvlText w:val="•"/>
      <w:lvlJc w:val="left"/>
      <w:pPr>
        <w:ind w:left="5198" w:hanging="740"/>
      </w:pPr>
      <w:rPr>
        <w:rFonts w:hint="default"/>
      </w:rPr>
    </w:lvl>
    <w:lvl w:ilvl="6">
      <w:start w:val="0"/>
      <w:numFmt w:val="bullet"/>
      <w:lvlText w:val="•"/>
      <w:lvlJc w:val="left"/>
      <w:pPr>
        <w:ind w:left="6147" w:hanging="740"/>
      </w:pPr>
      <w:rPr>
        <w:rFonts w:hint="default"/>
      </w:rPr>
    </w:lvl>
    <w:lvl w:ilvl="7">
      <w:start w:val="0"/>
      <w:numFmt w:val="bullet"/>
      <w:lvlText w:val="•"/>
      <w:lvlJc w:val="left"/>
      <w:pPr>
        <w:ind w:left="7097" w:hanging="740"/>
      </w:pPr>
      <w:rPr>
        <w:rFonts w:hint="default"/>
      </w:rPr>
    </w:lvl>
    <w:lvl w:ilvl="8">
      <w:start w:val="0"/>
      <w:numFmt w:val="bullet"/>
      <w:lvlText w:val="•"/>
      <w:lvlJc w:val="left"/>
      <w:pPr>
        <w:ind w:left="8046" w:hanging="740"/>
      </w:pPr>
      <w:rPr>
        <w:rFonts w:hint="default"/>
      </w:rPr>
    </w:lvl>
  </w:abstractNum>
  <w:abstractNum w:abstractNumId="56">
    <w:multiLevelType w:val="hybridMultilevel"/>
    <w:lvl w:ilvl="0">
      <w:start w:val="3"/>
      <w:numFmt w:val="decimal"/>
      <w:lvlText w:val="%1"/>
      <w:lvlJc w:val="left"/>
      <w:pPr>
        <w:ind w:left="866" w:hanging="209"/>
        <w:jc w:val="left"/>
      </w:pPr>
      <w:rPr>
        <w:rFonts w:hint="default" w:ascii="宋体" w:hAnsi="宋体" w:eastAsia="宋体" w:cs="宋体"/>
        <w:w w:val="99"/>
        <w:sz w:val="21"/>
        <w:szCs w:val="21"/>
      </w:rPr>
    </w:lvl>
    <w:lvl w:ilvl="1">
      <w:start w:val="1"/>
      <w:numFmt w:val="decimal"/>
      <w:lvlText w:val="%1.%2"/>
      <w:lvlJc w:val="left"/>
      <w:pPr>
        <w:ind w:left="1497" w:hanging="526"/>
        <w:jc w:val="left"/>
      </w:pPr>
      <w:rPr>
        <w:rFonts w:hint="default" w:ascii="宋体" w:hAnsi="宋体" w:eastAsia="宋体" w:cs="宋体"/>
        <w:spacing w:val="0"/>
        <w:w w:val="99"/>
        <w:sz w:val="21"/>
        <w:szCs w:val="21"/>
      </w:rPr>
    </w:lvl>
    <w:lvl w:ilvl="2">
      <w:start w:val="0"/>
      <w:numFmt w:val="bullet"/>
      <w:lvlText w:val="•"/>
      <w:lvlJc w:val="left"/>
      <w:pPr>
        <w:ind w:left="2438" w:hanging="526"/>
      </w:pPr>
      <w:rPr>
        <w:rFonts w:hint="default"/>
      </w:rPr>
    </w:lvl>
    <w:lvl w:ilvl="3">
      <w:start w:val="0"/>
      <w:numFmt w:val="bullet"/>
      <w:lvlText w:val="•"/>
      <w:lvlJc w:val="left"/>
      <w:pPr>
        <w:ind w:left="3376" w:hanging="526"/>
      </w:pPr>
      <w:rPr>
        <w:rFonts w:hint="default"/>
      </w:rPr>
    </w:lvl>
    <w:lvl w:ilvl="4">
      <w:start w:val="0"/>
      <w:numFmt w:val="bullet"/>
      <w:lvlText w:val="•"/>
      <w:lvlJc w:val="left"/>
      <w:pPr>
        <w:ind w:left="4315" w:hanging="526"/>
      </w:pPr>
      <w:rPr>
        <w:rFonts w:hint="default"/>
      </w:rPr>
    </w:lvl>
    <w:lvl w:ilvl="5">
      <w:start w:val="0"/>
      <w:numFmt w:val="bullet"/>
      <w:lvlText w:val="•"/>
      <w:lvlJc w:val="left"/>
      <w:pPr>
        <w:ind w:left="5253" w:hanging="526"/>
      </w:pPr>
      <w:rPr>
        <w:rFonts w:hint="default"/>
      </w:rPr>
    </w:lvl>
    <w:lvl w:ilvl="6">
      <w:start w:val="0"/>
      <w:numFmt w:val="bullet"/>
      <w:lvlText w:val="•"/>
      <w:lvlJc w:val="left"/>
      <w:pPr>
        <w:ind w:left="6192" w:hanging="526"/>
      </w:pPr>
      <w:rPr>
        <w:rFonts w:hint="default"/>
      </w:rPr>
    </w:lvl>
    <w:lvl w:ilvl="7">
      <w:start w:val="0"/>
      <w:numFmt w:val="bullet"/>
      <w:lvlText w:val="•"/>
      <w:lvlJc w:val="left"/>
      <w:pPr>
        <w:ind w:left="7130" w:hanging="526"/>
      </w:pPr>
      <w:rPr>
        <w:rFonts w:hint="default"/>
      </w:rPr>
    </w:lvl>
    <w:lvl w:ilvl="8">
      <w:start w:val="0"/>
      <w:numFmt w:val="bullet"/>
      <w:lvlText w:val="•"/>
      <w:lvlJc w:val="left"/>
      <w:pPr>
        <w:ind w:left="8069" w:hanging="526"/>
      </w:pPr>
      <w:rPr>
        <w:rFonts w:hint="default"/>
      </w:rPr>
    </w:lvl>
  </w:abstractNum>
  <w:abstractNum w:abstractNumId="55">
    <w:multiLevelType w:val="hybridMultilevel"/>
    <w:lvl w:ilvl="0">
      <w:start w:val="1"/>
      <w:numFmt w:val="decimal"/>
      <w:lvlText w:val="%1"/>
      <w:lvlJc w:val="left"/>
      <w:pPr>
        <w:ind w:left="866" w:hanging="209"/>
        <w:jc w:val="left"/>
      </w:pPr>
      <w:rPr>
        <w:rFonts w:hint="default" w:ascii="宋体" w:hAnsi="宋体" w:eastAsia="宋体" w:cs="宋体"/>
        <w:w w:val="99"/>
        <w:sz w:val="21"/>
        <w:szCs w:val="21"/>
      </w:rPr>
    </w:lvl>
    <w:lvl w:ilvl="1">
      <w:start w:val="0"/>
      <w:numFmt w:val="bullet"/>
      <w:lvlText w:val="•"/>
      <w:lvlJc w:val="left"/>
      <w:pPr>
        <w:ind w:left="1768" w:hanging="209"/>
      </w:pPr>
      <w:rPr>
        <w:rFonts w:hint="default"/>
      </w:rPr>
    </w:lvl>
    <w:lvl w:ilvl="2">
      <w:start w:val="0"/>
      <w:numFmt w:val="bullet"/>
      <w:lvlText w:val="•"/>
      <w:lvlJc w:val="left"/>
      <w:pPr>
        <w:ind w:left="2677" w:hanging="209"/>
      </w:pPr>
      <w:rPr>
        <w:rFonts w:hint="default"/>
      </w:rPr>
    </w:lvl>
    <w:lvl w:ilvl="3">
      <w:start w:val="0"/>
      <w:numFmt w:val="bullet"/>
      <w:lvlText w:val="•"/>
      <w:lvlJc w:val="left"/>
      <w:pPr>
        <w:ind w:left="3585" w:hanging="209"/>
      </w:pPr>
      <w:rPr>
        <w:rFonts w:hint="default"/>
      </w:rPr>
    </w:lvl>
    <w:lvl w:ilvl="4">
      <w:start w:val="0"/>
      <w:numFmt w:val="bullet"/>
      <w:lvlText w:val="•"/>
      <w:lvlJc w:val="left"/>
      <w:pPr>
        <w:ind w:left="4494" w:hanging="209"/>
      </w:pPr>
      <w:rPr>
        <w:rFonts w:hint="default"/>
      </w:rPr>
    </w:lvl>
    <w:lvl w:ilvl="5">
      <w:start w:val="0"/>
      <w:numFmt w:val="bullet"/>
      <w:lvlText w:val="•"/>
      <w:lvlJc w:val="left"/>
      <w:pPr>
        <w:ind w:left="5403" w:hanging="209"/>
      </w:pPr>
      <w:rPr>
        <w:rFonts w:hint="default"/>
      </w:rPr>
    </w:lvl>
    <w:lvl w:ilvl="6">
      <w:start w:val="0"/>
      <w:numFmt w:val="bullet"/>
      <w:lvlText w:val="•"/>
      <w:lvlJc w:val="left"/>
      <w:pPr>
        <w:ind w:left="6311" w:hanging="209"/>
      </w:pPr>
      <w:rPr>
        <w:rFonts w:hint="default"/>
      </w:rPr>
    </w:lvl>
    <w:lvl w:ilvl="7">
      <w:start w:val="0"/>
      <w:numFmt w:val="bullet"/>
      <w:lvlText w:val="•"/>
      <w:lvlJc w:val="left"/>
      <w:pPr>
        <w:ind w:left="7220" w:hanging="209"/>
      </w:pPr>
      <w:rPr>
        <w:rFonts w:hint="default"/>
      </w:rPr>
    </w:lvl>
    <w:lvl w:ilvl="8">
      <w:start w:val="0"/>
      <w:numFmt w:val="bullet"/>
      <w:lvlText w:val="•"/>
      <w:lvlJc w:val="left"/>
      <w:pPr>
        <w:ind w:left="8128" w:hanging="209"/>
      </w:pPr>
      <w:rPr>
        <w:rFonts w:hint="default"/>
      </w:rPr>
    </w:lvl>
  </w:abstractNum>
  <w:abstractNum w:abstractNumId="54">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53">
    <w:multiLevelType w:val="hybridMultilevel"/>
    <w:lvl w:ilvl="0">
      <w:start w:val="5"/>
      <w:numFmt w:val="decimal"/>
      <w:lvlText w:val="%1"/>
      <w:lvlJc w:val="left"/>
      <w:pPr>
        <w:ind w:left="117" w:hanging="740"/>
        <w:jc w:val="left"/>
      </w:pPr>
      <w:rPr>
        <w:rFonts w:hint="default"/>
      </w:rPr>
    </w:lvl>
    <w:lvl w:ilvl="1">
      <w:start w:val="0"/>
      <w:numFmt w:val="decimal"/>
      <w:lvlText w:val="%1.%2"/>
      <w:lvlJc w:val="left"/>
      <w:pPr>
        <w:ind w:left="117" w:hanging="740"/>
        <w:jc w:val="left"/>
      </w:pPr>
      <w:rPr>
        <w:rFonts w:hint="default"/>
      </w:rPr>
    </w:lvl>
    <w:lvl w:ilvl="2">
      <w:start w:val="1"/>
      <w:numFmt w:val="decimal"/>
      <w:lvlText w:val="%1.%2.%3"/>
      <w:lvlJc w:val="left"/>
      <w:pPr>
        <w:ind w:left="117" w:hanging="740"/>
        <w:jc w:val="left"/>
      </w:pPr>
      <w:rPr>
        <w:rFonts w:hint="default" w:ascii="微软雅黑" w:hAnsi="微软雅黑" w:eastAsia="微软雅黑" w:cs="微软雅黑"/>
        <w:b/>
        <w:bCs/>
        <w:spacing w:val="0"/>
        <w:w w:val="80"/>
        <w:sz w:val="21"/>
        <w:szCs w:val="21"/>
      </w:rPr>
    </w:lvl>
    <w:lvl w:ilvl="3">
      <w:start w:val="1"/>
      <w:numFmt w:val="decimal"/>
      <w:lvlText w:val="%4"/>
      <w:lvlJc w:val="left"/>
      <w:pPr>
        <w:ind w:left="657" w:hanging="309"/>
        <w:jc w:val="left"/>
      </w:pPr>
      <w:rPr>
        <w:rFonts w:hint="default" w:ascii="Microsoft JhengHei" w:hAnsi="Microsoft JhengHei" w:eastAsia="Microsoft JhengHei" w:cs="Microsoft JhengHei"/>
        <w:b/>
        <w:bCs/>
        <w:w w:val="83"/>
        <w:sz w:val="21"/>
        <w:szCs w:val="21"/>
      </w:rPr>
    </w:lvl>
    <w:lvl w:ilvl="4">
      <w:start w:val="0"/>
      <w:numFmt w:val="bullet"/>
      <w:lvlText w:val="•"/>
      <w:lvlJc w:val="left"/>
      <w:pPr>
        <w:ind w:left="3322" w:hanging="309"/>
      </w:pPr>
      <w:rPr>
        <w:rFonts w:hint="default"/>
      </w:rPr>
    </w:lvl>
    <w:lvl w:ilvl="5">
      <w:start w:val="0"/>
      <w:numFmt w:val="bullet"/>
      <w:lvlText w:val="•"/>
      <w:lvlJc w:val="left"/>
      <w:pPr>
        <w:ind w:left="4209" w:hanging="309"/>
      </w:pPr>
      <w:rPr>
        <w:rFonts w:hint="default"/>
      </w:rPr>
    </w:lvl>
    <w:lvl w:ilvl="6">
      <w:start w:val="0"/>
      <w:numFmt w:val="bullet"/>
      <w:lvlText w:val="•"/>
      <w:lvlJc w:val="left"/>
      <w:pPr>
        <w:ind w:left="5096" w:hanging="309"/>
      </w:pPr>
      <w:rPr>
        <w:rFonts w:hint="default"/>
      </w:rPr>
    </w:lvl>
    <w:lvl w:ilvl="7">
      <w:start w:val="0"/>
      <w:numFmt w:val="bullet"/>
      <w:lvlText w:val="•"/>
      <w:lvlJc w:val="left"/>
      <w:pPr>
        <w:ind w:left="5984" w:hanging="309"/>
      </w:pPr>
      <w:rPr>
        <w:rFonts w:hint="default"/>
      </w:rPr>
    </w:lvl>
    <w:lvl w:ilvl="8">
      <w:start w:val="0"/>
      <w:numFmt w:val="bullet"/>
      <w:lvlText w:val="•"/>
      <w:lvlJc w:val="left"/>
      <w:pPr>
        <w:ind w:left="6871" w:hanging="309"/>
      </w:pPr>
      <w:rPr>
        <w:rFonts w:hint="default"/>
      </w:rPr>
    </w:lvl>
  </w:abstractNum>
  <w:abstractNum w:abstractNumId="52">
    <w:multiLevelType w:val="hybridMultilevel"/>
    <w:lvl w:ilvl="0">
      <w:start w:val="1"/>
      <w:numFmt w:val="decimal"/>
      <w:lvlText w:val="%1"/>
      <w:lvlJc w:val="left"/>
      <w:pPr>
        <w:ind w:left="117" w:hanging="320"/>
        <w:jc w:val="left"/>
      </w:pPr>
      <w:rPr>
        <w:rFonts w:hint="default" w:ascii="微软雅黑" w:hAnsi="微软雅黑" w:eastAsia="微软雅黑" w:cs="微软雅黑"/>
        <w:b/>
        <w:bCs/>
        <w:w w:val="80"/>
        <w:sz w:val="21"/>
        <w:szCs w:val="21"/>
      </w:rPr>
    </w:lvl>
    <w:lvl w:ilvl="1">
      <w:start w:val="0"/>
      <w:numFmt w:val="bullet"/>
      <w:lvlText w:val="•"/>
      <w:lvlJc w:val="left"/>
      <w:pPr>
        <w:ind w:left="3800" w:hanging="320"/>
      </w:pPr>
      <w:rPr>
        <w:rFonts w:hint="default"/>
      </w:rPr>
    </w:lvl>
    <w:lvl w:ilvl="2">
      <w:start w:val="0"/>
      <w:numFmt w:val="bullet"/>
      <w:lvlText w:val="•"/>
      <w:lvlJc w:val="left"/>
      <w:pPr>
        <w:ind w:left="4338" w:hanging="320"/>
      </w:pPr>
      <w:rPr>
        <w:rFonts w:hint="default"/>
      </w:rPr>
    </w:lvl>
    <w:lvl w:ilvl="3">
      <w:start w:val="0"/>
      <w:numFmt w:val="bullet"/>
      <w:lvlText w:val="•"/>
      <w:lvlJc w:val="left"/>
      <w:pPr>
        <w:ind w:left="4876" w:hanging="320"/>
      </w:pPr>
      <w:rPr>
        <w:rFonts w:hint="default"/>
      </w:rPr>
    </w:lvl>
    <w:lvl w:ilvl="4">
      <w:start w:val="0"/>
      <w:numFmt w:val="bullet"/>
      <w:lvlText w:val="•"/>
      <w:lvlJc w:val="left"/>
      <w:pPr>
        <w:ind w:left="5415" w:hanging="320"/>
      </w:pPr>
      <w:rPr>
        <w:rFonts w:hint="default"/>
      </w:rPr>
    </w:lvl>
    <w:lvl w:ilvl="5">
      <w:start w:val="0"/>
      <w:numFmt w:val="bullet"/>
      <w:lvlText w:val="•"/>
      <w:lvlJc w:val="left"/>
      <w:pPr>
        <w:ind w:left="5953" w:hanging="320"/>
      </w:pPr>
      <w:rPr>
        <w:rFonts w:hint="default"/>
      </w:rPr>
    </w:lvl>
    <w:lvl w:ilvl="6">
      <w:start w:val="0"/>
      <w:numFmt w:val="bullet"/>
      <w:lvlText w:val="•"/>
      <w:lvlJc w:val="left"/>
      <w:pPr>
        <w:ind w:left="6492" w:hanging="320"/>
      </w:pPr>
      <w:rPr>
        <w:rFonts w:hint="default"/>
      </w:rPr>
    </w:lvl>
    <w:lvl w:ilvl="7">
      <w:start w:val="0"/>
      <w:numFmt w:val="bullet"/>
      <w:lvlText w:val="•"/>
      <w:lvlJc w:val="left"/>
      <w:pPr>
        <w:ind w:left="7030" w:hanging="320"/>
      </w:pPr>
      <w:rPr>
        <w:rFonts w:hint="default"/>
      </w:rPr>
    </w:lvl>
    <w:lvl w:ilvl="8">
      <w:start w:val="0"/>
      <w:numFmt w:val="bullet"/>
      <w:lvlText w:val="•"/>
      <w:lvlJc w:val="left"/>
      <w:pPr>
        <w:ind w:left="7569" w:hanging="320"/>
      </w:pPr>
      <w:rPr>
        <w:rFonts w:hint="default"/>
      </w:rPr>
    </w:lvl>
  </w:abstractNum>
  <w:abstractNum w:abstractNumId="51">
    <w:multiLevelType w:val="hybridMultilevel"/>
    <w:lvl w:ilvl="0">
      <w:start w:val="4"/>
      <w:numFmt w:val="decimal"/>
      <w:lvlText w:val="%1"/>
      <w:lvlJc w:val="left"/>
      <w:pPr>
        <w:ind w:left="856" w:hanging="740"/>
        <w:jc w:val="left"/>
      </w:pPr>
      <w:rPr>
        <w:rFonts w:hint="default"/>
      </w:rPr>
    </w:lvl>
    <w:lvl w:ilvl="1">
      <w:start w:val="0"/>
      <w:numFmt w:val="decimal"/>
      <w:lvlText w:val="%1.%2"/>
      <w:lvlJc w:val="left"/>
      <w:pPr>
        <w:ind w:left="856" w:hanging="740"/>
        <w:jc w:val="left"/>
      </w:pPr>
      <w:rPr>
        <w:rFonts w:hint="default"/>
      </w:rPr>
    </w:lvl>
    <w:lvl w:ilvl="2">
      <w:start w:val="1"/>
      <w:numFmt w:val="decimal"/>
      <w:lvlText w:val="%1.%2.%3"/>
      <w:lvlJc w:val="left"/>
      <w:pPr>
        <w:ind w:left="85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195" w:hanging="740"/>
      </w:pPr>
      <w:rPr>
        <w:rFonts w:hint="default"/>
      </w:rPr>
    </w:lvl>
    <w:lvl w:ilvl="4">
      <w:start w:val="0"/>
      <w:numFmt w:val="bullet"/>
      <w:lvlText w:val="•"/>
      <w:lvlJc w:val="left"/>
      <w:pPr>
        <w:ind w:left="3974" w:hanging="740"/>
      </w:pPr>
      <w:rPr>
        <w:rFonts w:hint="default"/>
      </w:rPr>
    </w:lvl>
    <w:lvl w:ilvl="5">
      <w:start w:val="0"/>
      <w:numFmt w:val="bullet"/>
      <w:lvlText w:val="•"/>
      <w:lvlJc w:val="left"/>
      <w:pPr>
        <w:ind w:left="4753" w:hanging="740"/>
      </w:pPr>
      <w:rPr>
        <w:rFonts w:hint="default"/>
      </w:rPr>
    </w:lvl>
    <w:lvl w:ilvl="6">
      <w:start w:val="0"/>
      <w:numFmt w:val="bullet"/>
      <w:lvlText w:val="•"/>
      <w:lvlJc w:val="left"/>
      <w:pPr>
        <w:ind w:left="5531" w:hanging="740"/>
      </w:pPr>
      <w:rPr>
        <w:rFonts w:hint="default"/>
      </w:rPr>
    </w:lvl>
    <w:lvl w:ilvl="7">
      <w:start w:val="0"/>
      <w:numFmt w:val="bullet"/>
      <w:lvlText w:val="•"/>
      <w:lvlJc w:val="left"/>
      <w:pPr>
        <w:ind w:left="6310" w:hanging="740"/>
      </w:pPr>
      <w:rPr>
        <w:rFonts w:hint="default"/>
      </w:rPr>
    </w:lvl>
    <w:lvl w:ilvl="8">
      <w:start w:val="0"/>
      <w:numFmt w:val="bullet"/>
      <w:lvlText w:val="•"/>
      <w:lvlJc w:val="left"/>
      <w:pPr>
        <w:ind w:left="7088" w:hanging="740"/>
      </w:pPr>
      <w:rPr>
        <w:rFonts w:hint="default"/>
      </w:rPr>
    </w:lvl>
  </w:abstractNum>
  <w:abstractNum w:abstractNumId="50">
    <w:multiLevelType w:val="hybridMultilevel"/>
    <w:lvl w:ilvl="0">
      <w:start w:val="3"/>
      <w:numFmt w:val="decimal"/>
      <w:lvlText w:val="%1"/>
      <w:lvlJc w:val="left"/>
      <w:pPr>
        <w:ind w:left="117" w:hanging="845"/>
        <w:jc w:val="left"/>
      </w:pPr>
      <w:rPr>
        <w:rFonts w:hint="default"/>
      </w:rPr>
    </w:lvl>
    <w:lvl w:ilvl="1">
      <w:start w:val="19"/>
      <w:numFmt w:val="decimal"/>
      <w:lvlText w:val="%1.%2"/>
      <w:lvlJc w:val="left"/>
      <w:pPr>
        <w:ind w:left="117" w:hanging="845"/>
        <w:jc w:val="left"/>
      </w:pPr>
      <w:rPr>
        <w:rFonts w:hint="default"/>
      </w:rPr>
    </w:lvl>
    <w:lvl w:ilvl="2">
      <w:start w:val="1"/>
      <w:numFmt w:val="decimal"/>
      <w:lvlText w:val="%1.%2.%3"/>
      <w:lvlJc w:val="left"/>
      <w:pPr>
        <w:ind w:left="117"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852" w:hanging="315"/>
        <w:jc w:val="left"/>
      </w:pPr>
      <w:rPr>
        <w:rFonts w:hint="default" w:ascii="微软雅黑" w:hAnsi="微软雅黑" w:eastAsia="微软雅黑" w:cs="微软雅黑"/>
        <w:b/>
        <w:bCs/>
        <w:w w:val="80"/>
        <w:sz w:val="21"/>
        <w:szCs w:val="21"/>
      </w:rPr>
    </w:lvl>
    <w:lvl w:ilvl="4">
      <w:start w:val="0"/>
      <w:numFmt w:val="bullet"/>
      <w:lvlText w:val="•"/>
      <w:lvlJc w:val="left"/>
      <w:pPr>
        <w:ind w:left="5011" w:hanging="315"/>
      </w:pPr>
      <w:rPr>
        <w:rFonts w:hint="default"/>
      </w:rPr>
    </w:lvl>
    <w:lvl w:ilvl="5">
      <w:start w:val="0"/>
      <w:numFmt w:val="bullet"/>
      <w:lvlText w:val="•"/>
      <w:lvlJc w:val="left"/>
      <w:pPr>
        <w:ind w:left="5617" w:hanging="315"/>
      </w:pPr>
      <w:rPr>
        <w:rFonts w:hint="default"/>
      </w:rPr>
    </w:lvl>
    <w:lvl w:ilvl="6">
      <w:start w:val="0"/>
      <w:numFmt w:val="bullet"/>
      <w:lvlText w:val="•"/>
      <w:lvlJc w:val="left"/>
      <w:pPr>
        <w:ind w:left="6223" w:hanging="315"/>
      </w:pPr>
      <w:rPr>
        <w:rFonts w:hint="default"/>
      </w:rPr>
    </w:lvl>
    <w:lvl w:ilvl="7">
      <w:start w:val="0"/>
      <w:numFmt w:val="bullet"/>
      <w:lvlText w:val="•"/>
      <w:lvlJc w:val="left"/>
      <w:pPr>
        <w:ind w:left="6828" w:hanging="315"/>
      </w:pPr>
      <w:rPr>
        <w:rFonts w:hint="default"/>
      </w:rPr>
    </w:lvl>
    <w:lvl w:ilvl="8">
      <w:start w:val="0"/>
      <w:numFmt w:val="bullet"/>
      <w:lvlText w:val="•"/>
      <w:lvlJc w:val="left"/>
      <w:pPr>
        <w:ind w:left="7434" w:hanging="315"/>
      </w:pPr>
      <w:rPr>
        <w:rFonts w:hint="default"/>
      </w:rPr>
    </w:lvl>
  </w:abstractNum>
  <w:abstractNum w:abstractNumId="49">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48">
    <w:multiLevelType w:val="hybridMultilevel"/>
    <w:lvl w:ilvl="0">
      <w:start w:val="3"/>
      <w:numFmt w:val="decimal"/>
      <w:lvlText w:val="%1"/>
      <w:lvlJc w:val="left"/>
      <w:pPr>
        <w:ind w:left="962" w:hanging="845"/>
        <w:jc w:val="left"/>
      </w:pPr>
      <w:rPr>
        <w:rFonts w:hint="default"/>
      </w:rPr>
    </w:lvl>
    <w:lvl w:ilvl="1">
      <w:start w:val="18"/>
      <w:numFmt w:val="decimal"/>
      <w:lvlText w:val="%1.%2"/>
      <w:lvlJc w:val="left"/>
      <w:pPr>
        <w:ind w:left="962" w:hanging="845"/>
        <w:jc w:val="left"/>
      </w:pPr>
      <w:rPr>
        <w:rFonts w:hint="default"/>
      </w:rPr>
    </w:lvl>
    <w:lvl w:ilvl="2">
      <w:start w:val="1"/>
      <w:numFmt w:val="decimal"/>
      <w:lvlText w:val="%1.%2.%3"/>
      <w:lvlJc w:val="left"/>
      <w:pPr>
        <w:ind w:left="96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852" w:hanging="315"/>
        <w:jc w:val="left"/>
      </w:pPr>
      <w:rPr>
        <w:rFonts w:hint="default" w:ascii="微软雅黑" w:hAnsi="微软雅黑" w:eastAsia="微软雅黑" w:cs="微软雅黑"/>
        <w:b/>
        <w:bCs/>
        <w:w w:val="80"/>
        <w:sz w:val="21"/>
        <w:szCs w:val="21"/>
      </w:rPr>
    </w:lvl>
    <w:lvl w:ilvl="4">
      <w:start w:val="0"/>
      <w:numFmt w:val="bullet"/>
      <w:lvlText w:val="•"/>
      <w:lvlJc w:val="left"/>
      <w:pPr>
        <w:ind w:left="3522" w:hanging="315"/>
      </w:pPr>
      <w:rPr>
        <w:rFonts w:hint="default"/>
      </w:rPr>
    </w:lvl>
    <w:lvl w:ilvl="5">
      <w:start w:val="0"/>
      <w:numFmt w:val="bullet"/>
      <w:lvlText w:val="•"/>
      <w:lvlJc w:val="left"/>
      <w:pPr>
        <w:ind w:left="4376" w:hanging="315"/>
      </w:pPr>
      <w:rPr>
        <w:rFonts w:hint="default"/>
      </w:rPr>
    </w:lvl>
    <w:lvl w:ilvl="6">
      <w:start w:val="0"/>
      <w:numFmt w:val="bullet"/>
      <w:lvlText w:val="•"/>
      <w:lvlJc w:val="left"/>
      <w:pPr>
        <w:ind w:left="5230" w:hanging="315"/>
      </w:pPr>
      <w:rPr>
        <w:rFonts w:hint="default"/>
      </w:rPr>
    </w:lvl>
    <w:lvl w:ilvl="7">
      <w:start w:val="0"/>
      <w:numFmt w:val="bullet"/>
      <w:lvlText w:val="•"/>
      <w:lvlJc w:val="left"/>
      <w:pPr>
        <w:ind w:left="6084" w:hanging="315"/>
      </w:pPr>
      <w:rPr>
        <w:rFonts w:hint="default"/>
      </w:rPr>
    </w:lvl>
    <w:lvl w:ilvl="8">
      <w:start w:val="0"/>
      <w:numFmt w:val="bullet"/>
      <w:lvlText w:val="•"/>
      <w:lvlJc w:val="left"/>
      <w:pPr>
        <w:ind w:left="6938" w:hanging="315"/>
      </w:pPr>
      <w:rPr>
        <w:rFonts w:hint="default"/>
      </w:rPr>
    </w:lvl>
  </w:abstractNum>
  <w:abstractNum w:abstractNumId="47">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46">
    <w:multiLevelType w:val="hybridMultilevel"/>
    <w:lvl w:ilvl="0">
      <w:start w:val="3"/>
      <w:numFmt w:val="decimal"/>
      <w:lvlText w:val="%1"/>
      <w:lvlJc w:val="left"/>
      <w:pPr>
        <w:ind w:left="117" w:hanging="845"/>
        <w:jc w:val="left"/>
      </w:pPr>
      <w:rPr>
        <w:rFonts w:hint="default"/>
      </w:rPr>
    </w:lvl>
    <w:lvl w:ilvl="1">
      <w:start w:val="17"/>
      <w:numFmt w:val="decimal"/>
      <w:lvlText w:val="%1.%2"/>
      <w:lvlJc w:val="left"/>
      <w:pPr>
        <w:ind w:left="117" w:hanging="845"/>
        <w:jc w:val="left"/>
      </w:pPr>
      <w:rPr>
        <w:rFonts w:hint="default"/>
      </w:rPr>
    </w:lvl>
    <w:lvl w:ilvl="2">
      <w:start w:val="1"/>
      <w:numFmt w:val="decimal"/>
      <w:lvlText w:val="%1.%2.%3"/>
      <w:lvlJc w:val="left"/>
      <w:pPr>
        <w:ind w:left="117"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852" w:hanging="315"/>
        <w:jc w:val="left"/>
      </w:pPr>
      <w:rPr>
        <w:rFonts w:hint="default" w:ascii="微软雅黑" w:hAnsi="微软雅黑" w:eastAsia="微软雅黑" w:cs="微软雅黑"/>
        <w:b/>
        <w:bCs/>
        <w:w w:val="80"/>
        <w:sz w:val="21"/>
        <w:szCs w:val="21"/>
      </w:rPr>
    </w:lvl>
    <w:lvl w:ilvl="4">
      <w:start w:val="0"/>
      <w:numFmt w:val="bullet"/>
      <w:lvlText w:val="•"/>
      <w:lvlJc w:val="left"/>
      <w:pPr>
        <w:ind w:left="3455" w:hanging="315"/>
      </w:pPr>
      <w:rPr>
        <w:rFonts w:hint="default"/>
      </w:rPr>
    </w:lvl>
    <w:lvl w:ilvl="5">
      <w:start w:val="0"/>
      <w:numFmt w:val="bullet"/>
      <w:lvlText w:val="•"/>
      <w:lvlJc w:val="left"/>
      <w:pPr>
        <w:ind w:left="4320" w:hanging="315"/>
      </w:pPr>
      <w:rPr>
        <w:rFonts w:hint="default"/>
      </w:rPr>
    </w:lvl>
    <w:lvl w:ilvl="6">
      <w:start w:val="0"/>
      <w:numFmt w:val="bullet"/>
      <w:lvlText w:val="•"/>
      <w:lvlJc w:val="left"/>
      <w:pPr>
        <w:ind w:left="5185" w:hanging="315"/>
      </w:pPr>
      <w:rPr>
        <w:rFonts w:hint="default"/>
      </w:rPr>
    </w:lvl>
    <w:lvl w:ilvl="7">
      <w:start w:val="0"/>
      <w:numFmt w:val="bullet"/>
      <w:lvlText w:val="•"/>
      <w:lvlJc w:val="left"/>
      <w:pPr>
        <w:ind w:left="6050" w:hanging="315"/>
      </w:pPr>
      <w:rPr>
        <w:rFonts w:hint="default"/>
      </w:rPr>
    </w:lvl>
    <w:lvl w:ilvl="8">
      <w:start w:val="0"/>
      <w:numFmt w:val="bullet"/>
      <w:lvlText w:val="•"/>
      <w:lvlJc w:val="left"/>
      <w:pPr>
        <w:ind w:left="6915" w:hanging="315"/>
      </w:pPr>
      <w:rPr>
        <w:rFonts w:hint="default"/>
      </w:rPr>
    </w:lvl>
  </w:abstractNum>
  <w:abstractNum w:abstractNumId="45">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44">
    <w:multiLevelType w:val="hybridMultilevel"/>
    <w:lvl w:ilvl="0">
      <w:start w:val="3"/>
      <w:numFmt w:val="decimal"/>
      <w:lvlText w:val="%1"/>
      <w:lvlJc w:val="left"/>
      <w:pPr>
        <w:ind w:left="117" w:hanging="850"/>
        <w:jc w:val="left"/>
      </w:pPr>
      <w:rPr>
        <w:rFonts w:hint="default"/>
      </w:rPr>
    </w:lvl>
    <w:lvl w:ilvl="1">
      <w:start w:val="16"/>
      <w:numFmt w:val="decimal"/>
      <w:lvlText w:val="%1.%2"/>
      <w:lvlJc w:val="left"/>
      <w:pPr>
        <w:ind w:left="117" w:hanging="850"/>
        <w:jc w:val="left"/>
      </w:pPr>
      <w:rPr>
        <w:rFonts w:hint="default"/>
      </w:rPr>
    </w:lvl>
    <w:lvl w:ilvl="2">
      <w:start w:val="1"/>
      <w:numFmt w:val="decimal"/>
      <w:lvlText w:val="%1.%2.%3"/>
      <w:lvlJc w:val="left"/>
      <w:pPr>
        <w:ind w:left="117" w:hanging="850"/>
        <w:jc w:val="left"/>
      </w:pPr>
      <w:rPr>
        <w:rFonts w:hint="default" w:ascii="微软雅黑" w:hAnsi="微软雅黑" w:eastAsia="微软雅黑" w:cs="微软雅黑"/>
        <w:b/>
        <w:bCs/>
        <w:spacing w:val="0"/>
        <w:w w:val="80"/>
        <w:sz w:val="21"/>
        <w:szCs w:val="21"/>
      </w:rPr>
    </w:lvl>
    <w:lvl w:ilvl="3">
      <w:start w:val="1"/>
      <w:numFmt w:val="decimal"/>
      <w:lvlText w:val="%4"/>
      <w:lvlJc w:val="left"/>
      <w:pPr>
        <w:ind w:left="852" w:hanging="315"/>
        <w:jc w:val="left"/>
      </w:pPr>
      <w:rPr>
        <w:rFonts w:hint="default" w:ascii="微软雅黑" w:hAnsi="微软雅黑" w:eastAsia="微软雅黑" w:cs="微软雅黑"/>
        <w:b/>
        <w:bCs/>
        <w:w w:val="80"/>
        <w:sz w:val="21"/>
        <w:szCs w:val="21"/>
      </w:rPr>
    </w:lvl>
    <w:lvl w:ilvl="4">
      <w:start w:val="0"/>
      <w:numFmt w:val="bullet"/>
      <w:lvlText w:val="•"/>
      <w:lvlJc w:val="left"/>
      <w:pPr>
        <w:ind w:left="2956" w:hanging="315"/>
      </w:pPr>
      <w:rPr>
        <w:rFonts w:hint="default"/>
      </w:rPr>
    </w:lvl>
    <w:lvl w:ilvl="5">
      <w:start w:val="0"/>
      <w:numFmt w:val="bullet"/>
      <w:lvlText w:val="•"/>
      <w:lvlJc w:val="left"/>
      <w:pPr>
        <w:ind w:left="3904" w:hanging="315"/>
      </w:pPr>
      <w:rPr>
        <w:rFonts w:hint="default"/>
      </w:rPr>
    </w:lvl>
    <w:lvl w:ilvl="6">
      <w:start w:val="0"/>
      <w:numFmt w:val="bullet"/>
      <w:lvlText w:val="•"/>
      <w:lvlJc w:val="left"/>
      <w:pPr>
        <w:ind w:left="4853" w:hanging="315"/>
      </w:pPr>
      <w:rPr>
        <w:rFonts w:hint="default"/>
      </w:rPr>
    </w:lvl>
    <w:lvl w:ilvl="7">
      <w:start w:val="0"/>
      <w:numFmt w:val="bullet"/>
      <w:lvlText w:val="•"/>
      <w:lvlJc w:val="left"/>
      <w:pPr>
        <w:ind w:left="5801" w:hanging="315"/>
      </w:pPr>
      <w:rPr>
        <w:rFonts w:hint="default"/>
      </w:rPr>
    </w:lvl>
    <w:lvl w:ilvl="8">
      <w:start w:val="0"/>
      <w:numFmt w:val="bullet"/>
      <w:lvlText w:val="•"/>
      <w:lvlJc w:val="left"/>
      <w:pPr>
        <w:ind w:left="6749" w:hanging="315"/>
      </w:pPr>
      <w:rPr>
        <w:rFonts w:hint="default"/>
      </w:rPr>
    </w:lvl>
  </w:abstractNum>
  <w:abstractNum w:abstractNumId="43">
    <w:multiLevelType w:val="hybridMultilevel"/>
    <w:lvl w:ilvl="0">
      <w:start w:val="1"/>
      <w:numFmt w:val="decimal"/>
      <w:lvlText w:val="%1"/>
      <w:lvlJc w:val="left"/>
      <w:pPr>
        <w:ind w:left="852" w:hanging="315"/>
        <w:jc w:val="left"/>
      </w:pPr>
      <w:rPr>
        <w:rFonts w:hint="default"/>
        <w:b/>
        <w:bCs/>
        <w:w w:val="80"/>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42">
    <w:multiLevelType w:val="hybridMultilevel"/>
    <w:lvl w:ilvl="0">
      <w:start w:val="3"/>
      <w:numFmt w:val="decimal"/>
      <w:lvlText w:val="%1"/>
      <w:lvlJc w:val="left"/>
      <w:pPr>
        <w:ind w:left="117" w:hanging="852"/>
        <w:jc w:val="left"/>
      </w:pPr>
      <w:rPr>
        <w:rFonts w:hint="default"/>
      </w:rPr>
    </w:lvl>
    <w:lvl w:ilvl="1">
      <w:start w:val="15"/>
      <w:numFmt w:val="decimal"/>
      <w:lvlText w:val="%1.%2"/>
      <w:lvlJc w:val="left"/>
      <w:pPr>
        <w:ind w:left="117" w:hanging="852"/>
        <w:jc w:val="left"/>
      </w:pPr>
      <w:rPr>
        <w:rFonts w:hint="default"/>
      </w:rPr>
    </w:lvl>
    <w:lvl w:ilvl="2">
      <w:start w:val="1"/>
      <w:numFmt w:val="decimal"/>
      <w:lvlText w:val="%1.%2.%3"/>
      <w:lvlJc w:val="left"/>
      <w:pPr>
        <w:ind w:left="117" w:hanging="852"/>
        <w:jc w:val="left"/>
      </w:pPr>
      <w:rPr>
        <w:rFonts w:hint="default" w:ascii="微软雅黑" w:hAnsi="微软雅黑" w:eastAsia="微软雅黑" w:cs="微软雅黑"/>
        <w:b/>
        <w:bCs/>
        <w:spacing w:val="0"/>
        <w:w w:val="80"/>
        <w:sz w:val="21"/>
        <w:szCs w:val="21"/>
      </w:rPr>
    </w:lvl>
    <w:lvl w:ilvl="3">
      <w:start w:val="1"/>
      <w:numFmt w:val="decimal"/>
      <w:lvlText w:val="%4"/>
      <w:lvlJc w:val="left"/>
      <w:pPr>
        <w:ind w:left="852" w:hanging="315"/>
        <w:jc w:val="left"/>
      </w:pPr>
      <w:rPr>
        <w:rFonts w:hint="default" w:ascii="微软雅黑" w:hAnsi="微软雅黑" w:eastAsia="微软雅黑" w:cs="微软雅黑"/>
        <w:b/>
        <w:bCs/>
        <w:w w:val="80"/>
        <w:sz w:val="21"/>
        <w:szCs w:val="21"/>
      </w:rPr>
    </w:lvl>
    <w:lvl w:ilvl="4">
      <w:start w:val="0"/>
      <w:numFmt w:val="bullet"/>
      <w:lvlText w:val="•"/>
      <w:lvlJc w:val="left"/>
      <w:pPr>
        <w:ind w:left="3455" w:hanging="315"/>
      </w:pPr>
      <w:rPr>
        <w:rFonts w:hint="default"/>
      </w:rPr>
    </w:lvl>
    <w:lvl w:ilvl="5">
      <w:start w:val="0"/>
      <w:numFmt w:val="bullet"/>
      <w:lvlText w:val="•"/>
      <w:lvlJc w:val="left"/>
      <w:pPr>
        <w:ind w:left="4320" w:hanging="315"/>
      </w:pPr>
      <w:rPr>
        <w:rFonts w:hint="default"/>
      </w:rPr>
    </w:lvl>
    <w:lvl w:ilvl="6">
      <w:start w:val="0"/>
      <w:numFmt w:val="bullet"/>
      <w:lvlText w:val="•"/>
      <w:lvlJc w:val="left"/>
      <w:pPr>
        <w:ind w:left="5185" w:hanging="315"/>
      </w:pPr>
      <w:rPr>
        <w:rFonts w:hint="default"/>
      </w:rPr>
    </w:lvl>
    <w:lvl w:ilvl="7">
      <w:start w:val="0"/>
      <w:numFmt w:val="bullet"/>
      <w:lvlText w:val="•"/>
      <w:lvlJc w:val="left"/>
      <w:pPr>
        <w:ind w:left="6050" w:hanging="315"/>
      </w:pPr>
      <w:rPr>
        <w:rFonts w:hint="default"/>
      </w:rPr>
    </w:lvl>
    <w:lvl w:ilvl="8">
      <w:start w:val="0"/>
      <w:numFmt w:val="bullet"/>
      <w:lvlText w:val="•"/>
      <w:lvlJc w:val="left"/>
      <w:pPr>
        <w:ind w:left="6915" w:hanging="315"/>
      </w:pPr>
      <w:rPr>
        <w:rFonts w:hint="default"/>
      </w:rPr>
    </w:lvl>
  </w:abstractNum>
  <w:abstractNum w:abstractNumId="41">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40">
    <w:multiLevelType w:val="hybridMultilevel"/>
    <w:lvl w:ilvl="0">
      <w:start w:val="4"/>
      <w:numFmt w:val="decimal"/>
      <w:lvlText w:val="%1)"/>
      <w:lvlJc w:val="left"/>
      <w:pPr>
        <w:ind w:left="1063" w:hanging="317"/>
        <w:jc w:val="left"/>
      </w:pPr>
      <w:rPr>
        <w:rFonts w:hint="default" w:ascii="宋体" w:hAnsi="宋体" w:eastAsia="宋体" w:cs="宋体"/>
        <w:spacing w:val="0"/>
        <w:w w:val="99"/>
        <w:sz w:val="21"/>
        <w:szCs w:val="21"/>
      </w:rPr>
    </w:lvl>
    <w:lvl w:ilvl="1">
      <w:start w:val="0"/>
      <w:numFmt w:val="bullet"/>
      <w:lvlText w:val="•"/>
      <w:lvlJc w:val="left"/>
      <w:pPr>
        <w:ind w:left="1818" w:hanging="317"/>
      </w:pPr>
      <w:rPr>
        <w:rFonts w:hint="default"/>
      </w:rPr>
    </w:lvl>
    <w:lvl w:ilvl="2">
      <w:start w:val="0"/>
      <w:numFmt w:val="bullet"/>
      <w:lvlText w:val="•"/>
      <w:lvlJc w:val="left"/>
      <w:pPr>
        <w:ind w:left="2577" w:hanging="317"/>
      </w:pPr>
      <w:rPr>
        <w:rFonts w:hint="default"/>
      </w:rPr>
    </w:lvl>
    <w:lvl w:ilvl="3">
      <w:start w:val="0"/>
      <w:numFmt w:val="bullet"/>
      <w:lvlText w:val="•"/>
      <w:lvlJc w:val="left"/>
      <w:pPr>
        <w:ind w:left="3335" w:hanging="317"/>
      </w:pPr>
      <w:rPr>
        <w:rFonts w:hint="default"/>
      </w:rPr>
    </w:lvl>
    <w:lvl w:ilvl="4">
      <w:start w:val="0"/>
      <w:numFmt w:val="bullet"/>
      <w:lvlText w:val="•"/>
      <w:lvlJc w:val="left"/>
      <w:pPr>
        <w:ind w:left="4094" w:hanging="317"/>
      </w:pPr>
      <w:rPr>
        <w:rFonts w:hint="default"/>
      </w:rPr>
    </w:lvl>
    <w:lvl w:ilvl="5">
      <w:start w:val="0"/>
      <w:numFmt w:val="bullet"/>
      <w:lvlText w:val="•"/>
      <w:lvlJc w:val="left"/>
      <w:pPr>
        <w:ind w:left="4853" w:hanging="317"/>
      </w:pPr>
      <w:rPr>
        <w:rFonts w:hint="default"/>
      </w:rPr>
    </w:lvl>
    <w:lvl w:ilvl="6">
      <w:start w:val="0"/>
      <w:numFmt w:val="bullet"/>
      <w:lvlText w:val="•"/>
      <w:lvlJc w:val="left"/>
      <w:pPr>
        <w:ind w:left="5611" w:hanging="317"/>
      </w:pPr>
      <w:rPr>
        <w:rFonts w:hint="default"/>
      </w:rPr>
    </w:lvl>
    <w:lvl w:ilvl="7">
      <w:start w:val="0"/>
      <w:numFmt w:val="bullet"/>
      <w:lvlText w:val="•"/>
      <w:lvlJc w:val="left"/>
      <w:pPr>
        <w:ind w:left="6370" w:hanging="317"/>
      </w:pPr>
      <w:rPr>
        <w:rFonts w:hint="default"/>
      </w:rPr>
    </w:lvl>
    <w:lvl w:ilvl="8">
      <w:start w:val="0"/>
      <w:numFmt w:val="bullet"/>
      <w:lvlText w:val="•"/>
      <w:lvlJc w:val="left"/>
      <w:pPr>
        <w:ind w:left="7128" w:hanging="317"/>
      </w:pPr>
      <w:rPr>
        <w:rFonts w:hint="default"/>
      </w:rPr>
    </w:lvl>
  </w:abstractNum>
  <w:abstractNum w:abstractNumId="39">
    <w:multiLevelType w:val="hybridMultilevel"/>
    <w:lvl w:ilvl="0">
      <w:start w:val="3"/>
      <w:numFmt w:val="decimal"/>
      <w:lvlText w:val="%1"/>
      <w:lvlJc w:val="left"/>
      <w:pPr>
        <w:ind w:left="117" w:hanging="864"/>
        <w:jc w:val="left"/>
      </w:pPr>
      <w:rPr>
        <w:rFonts w:hint="default"/>
      </w:rPr>
    </w:lvl>
    <w:lvl w:ilvl="1">
      <w:start w:val="14"/>
      <w:numFmt w:val="decimal"/>
      <w:lvlText w:val="%1.%2"/>
      <w:lvlJc w:val="left"/>
      <w:pPr>
        <w:ind w:left="117" w:hanging="864"/>
        <w:jc w:val="left"/>
      </w:pPr>
      <w:rPr>
        <w:rFonts w:hint="default"/>
      </w:rPr>
    </w:lvl>
    <w:lvl w:ilvl="2">
      <w:start w:val="1"/>
      <w:numFmt w:val="decimal"/>
      <w:lvlText w:val="%1.%2.%3"/>
      <w:lvlJc w:val="left"/>
      <w:pPr>
        <w:ind w:left="117" w:hanging="864"/>
        <w:jc w:val="left"/>
      </w:pPr>
      <w:rPr>
        <w:rFonts w:hint="default" w:ascii="微软雅黑" w:hAnsi="微软雅黑" w:eastAsia="微软雅黑" w:cs="微软雅黑"/>
        <w:b/>
        <w:bCs/>
        <w:spacing w:val="0"/>
        <w:w w:val="80"/>
        <w:sz w:val="21"/>
        <w:szCs w:val="21"/>
      </w:rPr>
    </w:lvl>
    <w:lvl w:ilvl="3">
      <w:start w:val="1"/>
      <w:numFmt w:val="decimal"/>
      <w:lvlText w:val="%4"/>
      <w:lvlJc w:val="left"/>
      <w:pPr>
        <w:ind w:left="852" w:hanging="315"/>
        <w:jc w:val="left"/>
      </w:pPr>
      <w:rPr>
        <w:rFonts w:hint="default" w:ascii="微软雅黑" w:hAnsi="微软雅黑" w:eastAsia="微软雅黑" w:cs="微软雅黑"/>
        <w:b/>
        <w:bCs/>
        <w:w w:val="80"/>
        <w:sz w:val="21"/>
        <w:szCs w:val="21"/>
      </w:rPr>
    </w:lvl>
    <w:lvl w:ilvl="4">
      <w:start w:val="0"/>
      <w:numFmt w:val="bullet"/>
      <w:lvlText w:val="•"/>
      <w:lvlJc w:val="left"/>
      <w:pPr>
        <w:ind w:left="2956" w:hanging="315"/>
      </w:pPr>
      <w:rPr>
        <w:rFonts w:hint="default"/>
      </w:rPr>
    </w:lvl>
    <w:lvl w:ilvl="5">
      <w:start w:val="0"/>
      <w:numFmt w:val="bullet"/>
      <w:lvlText w:val="•"/>
      <w:lvlJc w:val="left"/>
      <w:pPr>
        <w:ind w:left="3904" w:hanging="315"/>
      </w:pPr>
      <w:rPr>
        <w:rFonts w:hint="default"/>
      </w:rPr>
    </w:lvl>
    <w:lvl w:ilvl="6">
      <w:start w:val="0"/>
      <w:numFmt w:val="bullet"/>
      <w:lvlText w:val="•"/>
      <w:lvlJc w:val="left"/>
      <w:pPr>
        <w:ind w:left="4853" w:hanging="315"/>
      </w:pPr>
      <w:rPr>
        <w:rFonts w:hint="default"/>
      </w:rPr>
    </w:lvl>
    <w:lvl w:ilvl="7">
      <w:start w:val="0"/>
      <w:numFmt w:val="bullet"/>
      <w:lvlText w:val="•"/>
      <w:lvlJc w:val="left"/>
      <w:pPr>
        <w:ind w:left="5801" w:hanging="315"/>
      </w:pPr>
      <w:rPr>
        <w:rFonts w:hint="default"/>
      </w:rPr>
    </w:lvl>
    <w:lvl w:ilvl="8">
      <w:start w:val="0"/>
      <w:numFmt w:val="bullet"/>
      <w:lvlText w:val="•"/>
      <w:lvlJc w:val="left"/>
      <w:pPr>
        <w:ind w:left="6749" w:hanging="315"/>
      </w:pPr>
      <w:rPr>
        <w:rFonts w:hint="default"/>
      </w:rPr>
    </w:lvl>
  </w:abstractNum>
  <w:abstractNum w:abstractNumId="38">
    <w:multiLevelType w:val="hybridMultilevel"/>
    <w:lvl w:ilvl="0">
      <w:start w:val="3"/>
      <w:numFmt w:val="decimal"/>
      <w:lvlText w:val="%1"/>
      <w:lvlJc w:val="left"/>
      <w:pPr>
        <w:ind w:left="117" w:hanging="845"/>
        <w:jc w:val="left"/>
      </w:pPr>
      <w:rPr>
        <w:rFonts w:hint="default"/>
      </w:rPr>
    </w:lvl>
    <w:lvl w:ilvl="1">
      <w:start w:val="13"/>
      <w:numFmt w:val="decimal"/>
      <w:lvlText w:val="%1.%2"/>
      <w:lvlJc w:val="left"/>
      <w:pPr>
        <w:ind w:left="117" w:hanging="845"/>
        <w:jc w:val="left"/>
      </w:pPr>
      <w:rPr>
        <w:rFonts w:hint="default"/>
      </w:rPr>
    </w:lvl>
    <w:lvl w:ilvl="2">
      <w:start w:val="1"/>
      <w:numFmt w:val="decimal"/>
      <w:lvlText w:val="%1.%2.%3"/>
      <w:lvlJc w:val="left"/>
      <w:pPr>
        <w:ind w:left="117"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852" w:hanging="315"/>
        <w:jc w:val="left"/>
      </w:pPr>
      <w:rPr>
        <w:rFonts w:hint="default" w:ascii="微软雅黑" w:hAnsi="微软雅黑" w:eastAsia="微软雅黑" w:cs="微软雅黑"/>
        <w:b/>
        <w:bCs/>
        <w:w w:val="80"/>
        <w:sz w:val="21"/>
        <w:szCs w:val="21"/>
      </w:rPr>
    </w:lvl>
    <w:lvl w:ilvl="4">
      <w:start w:val="0"/>
      <w:numFmt w:val="bullet"/>
      <w:lvlText w:val="•"/>
      <w:lvlJc w:val="left"/>
      <w:pPr>
        <w:ind w:left="3455" w:hanging="315"/>
      </w:pPr>
      <w:rPr>
        <w:rFonts w:hint="default"/>
      </w:rPr>
    </w:lvl>
    <w:lvl w:ilvl="5">
      <w:start w:val="0"/>
      <w:numFmt w:val="bullet"/>
      <w:lvlText w:val="•"/>
      <w:lvlJc w:val="left"/>
      <w:pPr>
        <w:ind w:left="4320" w:hanging="315"/>
      </w:pPr>
      <w:rPr>
        <w:rFonts w:hint="default"/>
      </w:rPr>
    </w:lvl>
    <w:lvl w:ilvl="6">
      <w:start w:val="0"/>
      <w:numFmt w:val="bullet"/>
      <w:lvlText w:val="•"/>
      <w:lvlJc w:val="left"/>
      <w:pPr>
        <w:ind w:left="5185" w:hanging="315"/>
      </w:pPr>
      <w:rPr>
        <w:rFonts w:hint="default"/>
      </w:rPr>
    </w:lvl>
    <w:lvl w:ilvl="7">
      <w:start w:val="0"/>
      <w:numFmt w:val="bullet"/>
      <w:lvlText w:val="•"/>
      <w:lvlJc w:val="left"/>
      <w:pPr>
        <w:ind w:left="6050" w:hanging="315"/>
      </w:pPr>
      <w:rPr>
        <w:rFonts w:hint="default"/>
      </w:rPr>
    </w:lvl>
    <w:lvl w:ilvl="8">
      <w:start w:val="0"/>
      <w:numFmt w:val="bullet"/>
      <w:lvlText w:val="•"/>
      <w:lvlJc w:val="left"/>
      <w:pPr>
        <w:ind w:left="6915" w:hanging="315"/>
      </w:pPr>
      <w:rPr>
        <w:rFonts w:hint="default"/>
      </w:rPr>
    </w:lvl>
  </w:abstractNum>
  <w:abstractNum w:abstractNumId="37">
    <w:multiLevelType w:val="hybridMultilevel"/>
    <w:lvl w:ilvl="0">
      <w:start w:val="1"/>
      <w:numFmt w:val="decimal"/>
      <w:lvlText w:val="%1"/>
      <w:lvlJc w:val="left"/>
      <w:pPr>
        <w:ind w:left="844" w:hanging="317"/>
        <w:jc w:val="left"/>
      </w:pPr>
      <w:rPr>
        <w:rFonts w:hint="default" w:ascii="微软雅黑" w:hAnsi="微软雅黑" w:eastAsia="微软雅黑" w:cs="微软雅黑"/>
        <w:b/>
        <w:bCs/>
        <w:w w:val="80"/>
        <w:sz w:val="21"/>
        <w:szCs w:val="21"/>
      </w:rPr>
    </w:lvl>
    <w:lvl w:ilvl="1">
      <w:start w:val="0"/>
      <w:numFmt w:val="bullet"/>
      <w:lvlText w:val="•"/>
      <w:lvlJc w:val="left"/>
      <w:pPr>
        <w:ind w:left="1620" w:hanging="317"/>
      </w:pPr>
      <w:rPr>
        <w:rFonts w:hint="default"/>
      </w:rPr>
    </w:lvl>
    <w:lvl w:ilvl="2">
      <w:start w:val="0"/>
      <w:numFmt w:val="bullet"/>
      <w:lvlText w:val="•"/>
      <w:lvlJc w:val="left"/>
      <w:pPr>
        <w:ind w:left="2401" w:hanging="317"/>
      </w:pPr>
      <w:rPr>
        <w:rFonts w:hint="default"/>
      </w:rPr>
    </w:lvl>
    <w:lvl w:ilvl="3">
      <w:start w:val="0"/>
      <w:numFmt w:val="bullet"/>
      <w:lvlText w:val="•"/>
      <w:lvlJc w:val="left"/>
      <w:pPr>
        <w:ind w:left="3181" w:hanging="317"/>
      </w:pPr>
      <w:rPr>
        <w:rFonts w:hint="default"/>
      </w:rPr>
    </w:lvl>
    <w:lvl w:ilvl="4">
      <w:start w:val="0"/>
      <w:numFmt w:val="bullet"/>
      <w:lvlText w:val="•"/>
      <w:lvlJc w:val="left"/>
      <w:pPr>
        <w:ind w:left="3962" w:hanging="317"/>
      </w:pPr>
      <w:rPr>
        <w:rFonts w:hint="default"/>
      </w:rPr>
    </w:lvl>
    <w:lvl w:ilvl="5">
      <w:start w:val="0"/>
      <w:numFmt w:val="bullet"/>
      <w:lvlText w:val="•"/>
      <w:lvlJc w:val="left"/>
      <w:pPr>
        <w:ind w:left="4743" w:hanging="317"/>
      </w:pPr>
      <w:rPr>
        <w:rFonts w:hint="default"/>
      </w:rPr>
    </w:lvl>
    <w:lvl w:ilvl="6">
      <w:start w:val="0"/>
      <w:numFmt w:val="bullet"/>
      <w:lvlText w:val="•"/>
      <w:lvlJc w:val="left"/>
      <w:pPr>
        <w:ind w:left="5523" w:hanging="317"/>
      </w:pPr>
      <w:rPr>
        <w:rFonts w:hint="default"/>
      </w:rPr>
    </w:lvl>
    <w:lvl w:ilvl="7">
      <w:start w:val="0"/>
      <w:numFmt w:val="bullet"/>
      <w:lvlText w:val="•"/>
      <w:lvlJc w:val="left"/>
      <w:pPr>
        <w:ind w:left="6304" w:hanging="317"/>
      </w:pPr>
      <w:rPr>
        <w:rFonts w:hint="default"/>
      </w:rPr>
    </w:lvl>
    <w:lvl w:ilvl="8">
      <w:start w:val="0"/>
      <w:numFmt w:val="bullet"/>
      <w:lvlText w:val="•"/>
      <w:lvlJc w:val="left"/>
      <w:pPr>
        <w:ind w:left="7084" w:hanging="317"/>
      </w:pPr>
      <w:rPr>
        <w:rFonts w:hint="default"/>
      </w:rPr>
    </w:lvl>
  </w:abstractNum>
  <w:abstractNum w:abstractNumId="36">
    <w:multiLevelType w:val="hybridMultilevel"/>
    <w:lvl w:ilvl="0">
      <w:start w:val="3"/>
      <w:numFmt w:val="decimal"/>
      <w:lvlText w:val="%1"/>
      <w:lvlJc w:val="left"/>
      <w:pPr>
        <w:ind w:left="962" w:hanging="845"/>
        <w:jc w:val="left"/>
      </w:pPr>
      <w:rPr>
        <w:rFonts w:hint="default"/>
      </w:rPr>
    </w:lvl>
    <w:lvl w:ilvl="1">
      <w:start w:val="12"/>
      <w:numFmt w:val="decimal"/>
      <w:lvlText w:val="%1.%2"/>
      <w:lvlJc w:val="left"/>
      <w:pPr>
        <w:ind w:left="962" w:hanging="845"/>
        <w:jc w:val="left"/>
      </w:pPr>
      <w:rPr>
        <w:rFonts w:hint="default"/>
      </w:rPr>
    </w:lvl>
    <w:lvl w:ilvl="2">
      <w:start w:val="1"/>
      <w:numFmt w:val="decimal"/>
      <w:lvlText w:val="%1.%2.%3"/>
      <w:lvlJc w:val="left"/>
      <w:pPr>
        <w:ind w:left="962"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852" w:hanging="315"/>
        <w:jc w:val="left"/>
      </w:pPr>
      <w:rPr>
        <w:rFonts w:hint="default" w:ascii="微软雅黑" w:hAnsi="微软雅黑" w:eastAsia="微软雅黑" w:cs="微软雅黑"/>
        <w:b/>
        <w:bCs/>
        <w:w w:val="80"/>
        <w:sz w:val="21"/>
        <w:szCs w:val="21"/>
      </w:rPr>
    </w:lvl>
    <w:lvl w:ilvl="4">
      <w:start w:val="0"/>
      <w:numFmt w:val="bullet"/>
      <w:lvlText w:val="•"/>
      <w:lvlJc w:val="left"/>
      <w:pPr>
        <w:ind w:left="2956" w:hanging="315"/>
      </w:pPr>
      <w:rPr>
        <w:rFonts w:hint="default"/>
      </w:rPr>
    </w:lvl>
    <w:lvl w:ilvl="5">
      <w:start w:val="0"/>
      <w:numFmt w:val="bullet"/>
      <w:lvlText w:val="•"/>
      <w:lvlJc w:val="left"/>
      <w:pPr>
        <w:ind w:left="3904" w:hanging="315"/>
      </w:pPr>
      <w:rPr>
        <w:rFonts w:hint="default"/>
      </w:rPr>
    </w:lvl>
    <w:lvl w:ilvl="6">
      <w:start w:val="0"/>
      <w:numFmt w:val="bullet"/>
      <w:lvlText w:val="•"/>
      <w:lvlJc w:val="left"/>
      <w:pPr>
        <w:ind w:left="4853" w:hanging="315"/>
      </w:pPr>
      <w:rPr>
        <w:rFonts w:hint="default"/>
      </w:rPr>
    </w:lvl>
    <w:lvl w:ilvl="7">
      <w:start w:val="0"/>
      <w:numFmt w:val="bullet"/>
      <w:lvlText w:val="•"/>
      <w:lvlJc w:val="left"/>
      <w:pPr>
        <w:ind w:left="5801" w:hanging="315"/>
      </w:pPr>
      <w:rPr>
        <w:rFonts w:hint="default"/>
      </w:rPr>
    </w:lvl>
    <w:lvl w:ilvl="8">
      <w:start w:val="0"/>
      <w:numFmt w:val="bullet"/>
      <w:lvlText w:val="•"/>
      <w:lvlJc w:val="left"/>
      <w:pPr>
        <w:ind w:left="6749" w:hanging="315"/>
      </w:pPr>
      <w:rPr>
        <w:rFonts w:hint="default"/>
      </w:rPr>
    </w:lvl>
  </w:abstractNum>
  <w:abstractNum w:abstractNumId="35">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34">
    <w:multiLevelType w:val="hybridMultilevel"/>
    <w:lvl w:ilvl="0">
      <w:start w:val="3"/>
      <w:numFmt w:val="decimal"/>
      <w:lvlText w:val="%1"/>
      <w:lvlJc w:val="left"/>
      <w:pPr>
        <w:ind w:left="117" w:hanging="845"/>
        <w:jc w:val="left"/>
      </w:pPr>
      <w:rPr>
        <w:rFonts w:hint="default"/>
      </w:rPr>
    </w:lvl>
    <w:lvl w:ilvl="1">
      <w:start w:val="11"/>
      <w:numFmt w:val="decimal"/>
      <w:lvlText w:val="%1.%2"/>
      <w:lvlJc w:val="left"/>
      <w:pPr>
        <w:ind w:left="117" w:hanging="845"/>
        <w:jc w:val="left"/>
      </w:pPr>
      <w:rPr>
        <w:rFonts w:hint="default"/>
      </w:rPr>
    </w:lvl>
    <w:lvl w:ilvl="2">
      <w:start w:val="1"/>
      <w:numFmt w:val="decimal"/>
      <w:lvlText w:val="%1.%2.%3"/>
      <w:lvlJc w:val="left"/>
      <w:pPr>
        <w:ind w:left="117" w:hanging="845"/>
        <w:jc w:val="left"/>
      </w:pPr>
      <w:rPr>
        <w:rFonts w:hint="default" w:ascii="微软雅黑" w:hAnsi="微软雅黑" w:eastAsia="微软雅黑" w:cs="微软雅黑"/>
        <w:b/>
        <w:bCs/>
        <w:spacing w:val="0"/>
        <w:w w:val="80"/>
        <w:sz w:val="21"/>
        <w:szCs w:val="21"/>
      </w:rPr>
    </w:lvl>
    <w:lvl w:ilvl="3">
      <w:start w:val="1"/>
      <w:numFmt w:val="decimal"/>
      <w:lvlText w:val="%4"/>
      <w:lvlJc w:val="left"/>
      <w:pPr>
        <w:ind w:left="852" w:hanging="315"/>
        <w:jc w:val="left"/>
      </w:pPr>
      <w:rPr>
        <w:rFonts w:hint="default" w:ascii="微软雅黑" w:hAnsi="微软雅黑" w:eastAsia="微软雅黑" w:cs="微软雅黑"/>
        <w:b/>
        <w:bCs/>
        <w:w w:val="80"/>
        <w:sz w:val="21"/>
        <w:szCs w:val="21"/>
      </w:rPr>
    </w:lvl>
    <w:lvl w:ilvl="4">
      <w:start w:val="0"/>
      <w:numFmt w:val="bullet"/>
      <w:lvlText w:val="•"/>
      <w:lvlJc w:val="left"/>
      <w:pPr>
        <w:ind w:left="3455" w:hanging="315"/>
      </w:pPr>
      <w:rPr>
        <w:rFonts w:hint="default"/>
      </w:rPr>
    </w:lvl>
    <w:lvl w:ilvl="5">
      <w:start w:val="0"/>
      <w:numFmt w:val="bullet"/>
      <w:lvlText w:val="•"/>
      <w:lvlJc w:val="left"/>
      <w:pPr>
        <w:ind w:left="4320" w:hanging="315"/>
      </w:pPr>
      <w:rPr>
        <w:rFonts w:hint="default"/>
      </w:rPr>
    </w:lvl>
    <w:lvl w:ilvl="6">
      <w:start w:val="0"/>
      <w:numFmt w:val="bullet"/>
      <w:lvlText w:val="•"/>
      <w:lvlJc w:val="left"/>
      <w:pPr>
        <w:ind w:left="5185" w:hanging="315"/>
      </w:pPr>
      <w:rPr>
        <w:rFonts w:hint="default"/>
      </w:rPr>
    </w:lvl>
    <w:lvl w:ilvl="7">
      <w:start w:val="0"/>
      <w:numFmt w:val="bullet"/>
      <w:lvlText w:val="•"/>
      <w:lvlJc w:val="left"/>
      <w:pPr>
        <w:ind w:left="6050" w:hanging="315"/>
      </w:pPr>
      <w:rPr>
        <w:rFonts w:hint="default"/>
      </w:rPr>
    </w:lvl>
    <w:lvl w:ilvl="8">
      <w:start w:val="0"/>
      <w:numFmt w:val="bullet"/>
      <w:lvlText w:val="•"/>
      <w:lvlJc w:val="left"/>
      <w:pPr>
        <w:ind w:left="6915" w:hanging="315"/>
      </w:pPr>
      <w:rPr>
        <w:rFonts w:hint="default"/>
      </w:rPr>
    </w:lvl>
  </w:abstractNum>
  <w:abstractNum w:abstractNumId="33">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32">
    <w:multiLevelType w:val="hybridMultilevel"/>
    <w:lvl w:ilvl="0">
      <w:start w:val="3"/>
      <w:numFmt w:val="decimal"/>
      <w:lvlText w:val="%1"/>
      <w:lvlJc w:val="left"/>
      <w:pPr>
        <w:ind w:left="117" w:hanging="852"/>
        <w:jc w:val="left"/>
      </w:pPr>
      <w:rPr>
        <w:rFonts w:hint="default"/>
      </w:rPr>
    </w:lvl>
    <w:lvl w:ilvl="1">
      <w:start w:val="10"/>
      <w:numFmt w:val="decimal"/>
      <w:lvlText w:val="%1.%2"/>
      <w:lvlJc w:val="left"/>
      <w:pPr>
        <w:ind w:left="117" w:hanging="852"/>
        <w:jc w:val="left"/>
      </w:pPr>
      <w:rPr>
        <w:rFonts w:hint="default"/>
      </w:rPr>
    </w:lvl>
    <w:lvl w:ilvl="2">
      <w:start w:val="1"/>
      <w:numFmt w:val="decimal"/>
      <w:lvlText w:val="%1.%2.%3"/>
      <w:lvlJc w:val="left"/>
      <w:pPr>
        <w:ind w:left="117" w:hanging="852"/>
        <w:jc w:val="left"/>
      </w:pPr>
      <w:rPr>
        <w:rFonts w:hint="default" w:ascii="微软雅黑" w:hAnsi="微软雅黑" w:eastAsia="微软雅黑" w:cs="微软雅黑"/>
        <w:b/>
        <w:bCs/>
        <w:spacing w:val="0"/>
        <w:w w:val="80"/>
        <w:sz w:val="21"/>
        <w:szCs w:val="21"/>
      </w:rPr>
    </w:lvl>
    <w:lvl w:ilvl="3">
      <w:start w:val="1"/>
      <w:numFmt w:val="decimal"/>
      <w:lvlText w:val="%4"/>
      <w:lvlJc w:val="left"/>
      <w:pPr>
        <w:ind w:left="852" w:hanging="315"/>
        <w:jc w:val="left"/>
      </w:pPr>
      <w:rPr>
        <w:rFonts w:hint="default" w:ascii="微软雅黑" w:hAnsi="微软雅黑" w:eastAsia="微软雅黑" w:cs="微软雅黑"/>
        <w:b/>
        <w:bCs/>
        <w:w w:val="80"/>
        <w:sz w:val="21"/>
        <w:szCs w:val="21"/>
      </w:rPr>
    </w:lvl>
    <w:lvl w:ilvl="4">
      <w:start w:val="0"/>
      <w:numFmt w:val="bullet"/>
      <w:lvlText w:val="•"/>
      <w:lvlJc w:val="left"/>
      <w:pPr>
        <w:ind w:left="3455" w:hanging="315"/>
      </w:pPr>
      <w:rPr>
        <w:rFonts w:hint="default"/>
      </w:rPr>
    </w:lvl>
    <w:lvl w:ilvl="5">
      <w:start w:val="0"/>
      <w:numFmt w:val="bullet"/>
      <w:lvlText w:val="•"/>
      <w:lvlJc w:val="left"/>
      <w:pPr>
        <w:ind w:left="4320" w:hanging="315"/>
      </w:pPr>
      <w:rPr>
        <w:rFonts w:hint="default"/>
      </w:rPr>
    </w:lvl>
    <w:lvl w:ilvl="6">
      <w:start w:val="0"/>
      <w:numFmt w:val="bullet"/>
      <w:lvlText w:val="•"/>
      <w:lvlJc w:val="left"/>
      <w:pPr>
        <w:ind w:left="5185" w:hanging="315"/>
      </w:pPr>
      <w:rPr>
        <w:rFonts w:hint="default"/>
      </w:rPr>
    </w:lvl>
    <w:lvl w:ilvl="7">
      <w:start w:val="0"/>
      <w:numFmt w:val="bullet"/>
      <w:lvlText w:val="•"/>
      <w:lvlJc w:val="left"/>
      <w:pPr>
        <w:ind w:left="6050" w:hanging="315"/>
      </w:pPr>
      <w:rPr>
        <w:rFonts w:hint="default"/>
      </w:rPr>
    </w:lvl>
    <w:lvl w:ilvl="8">
      <w:start w:val="0"/>
      <w:numFmt w:val="bullet"/>
      <w:lvlText w:val="•"/>
      <w:lvlJc w:val="left"/>
      <w:pPr>
        <w:ind w:left="6915" w:hanging="315"/>
      </w:pPr>
      <w:rPr>
        <w:rFonts w:hint="default"/>
      </w:rPr>
    </w:lvl>
  </w:abstractNum>
  <w:abstractNum w:abstractNumId="31">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30">
    <w:multiLevelType w:val="hybridMultilevel"/>
    <w:lvl w:ilvl="0">
      <w:start w:val="1"/>
      <w:numFmt w:val="decimal"/>
      <w:lvlText w:val="%1"/>
      <w:lvlJc w:val="left"/>
      <w:pPr>
        <w:ind w:left="746" w:hanging="315"/>
        <w:jc w:val="left"/>
      </w:pPr>
      <w:rPr>
        <w:rFonts w:hint="default" w:ascii="微软雅黑" w:hAnsi="微软雅黑" w:eastAsia="微软雅黑" w:cs="微软雅黑"/>
        <w:b/>
        <w:bCs/>
        <w:w w:val="80"/>
        <w:sz w:val="21"/>
        <w:szCs w:val="21"/>
      </w:rPr>
    </w:lvl>
    <w:lvl w:ilvl="1">
      <w:start w:val="0"/>
      <w:numFmt w:val="bullet"/>
      <w:lvlText w:val="•"/>
      <w:lvlJc w:val="left"/>
      <w:pPr>
        <w:ind w:left="1530" w:hanging="315"/>
      </w:pPr>
      <w:rPr>
        <w:rFonts w:hint="default"/>
      </w:rPr>
    </w:lvl>
    <w:lvl w:ilvl="2">
      <w:start w:val="0"/>
      <w:numFmt w:val="bullet"/>
      <w:lvlText w:val="•"/>
      <w:lvlJc w:val="left"/>
      <w:pPr>
        <w:ind w:left="2321" w:hanging="315"/>
      </w:pPr>
      <w:rPr>
        <w:rFonts w:hint="default"/>
      </w:rPr>
    </w:lvl>
    <w:lvl w:ilvl="3">
      <w:start w:val="0"/>
      <w:numFmt w:val="bullet"/>
      <w:lvlText w:val="•"/>
      <w:lvlJc w:val="left"/>
      <w:pPr>
        <w:ind w:left="3111" w:hanging="315"/>
      </w:pPr>
      <w:rPr>
        <w:rFonts w:hint="default"/>
      </w:rPr>
    </w:lvl>
    <w:lvl w:ilvl="4">
      <w:start w:val="0"/>
      <w:numFmt w:val="bullet"/>
      <w:lvlText w:val="•"/>
      <w:lvlJc w:val="left"/>
      <w:pPr>
        <w:ind w:left="3902" w:hanging="315"/>
      </w:pPr>
      <w:rPr>
        <w:rFonts w:hint="default"/>
      </w:rPr>
    </w:lvl>
    <w:lvl w:ilvl="5">
      <w:start w:val="0"/>
      <w:numFmt w:val="bullet"/>
      <w:lvlText w:val="•"/>
      <w:lvlJc w:val="left"/>
      <w:pPr>
        <w:ind w:left="4693" w:hanging="315"/>
      </w:pPr>
      <w:rPr>
        <w:rFonts w:hint="default"/>
      </w:rPr>
    </w:lvl>
    <w:lvl w:ilvl="6">
      <w:start w:val="0"/>
      <w:numFmt w:val="bullet"/>
      <w:lvlText w:val="•"/>
      <w:lvlJc w:val="left"/>
      <w:pPr>
        <w:ind w:left="5483" w:hanging="315"/>
      </w:pPr>
      <w:rPr>
        <w:rFonts w:hint="default"/>
      </w:rPr>
    </w:lvl>
    <w:lvl w:ilvl="7">
      <w:start w:val="0"/>
      <w:numFmt w:val="bullet"/>
      <w:lvlText w:val="•"/>
      <w:lvlJc w:val="left"/>
      <w:pPr>
        <w:ind w:left="6274" w:hanging="315"/>
      </w:pPr>
      <w:rPr>
        <w:rFonts w:hint="default"/>
      </w:rPr>
    </w:lvl>
    <w:lvl w:ilvl="8">
      <w:start w:val="0"/>
      <w:numFmt w:val="bullet"/>
      <w:lvlText w:val="•"/>
      <w:lvlJc w:val="left"/>
      <w:pPr>
        <w:ind w:left="7064" w:hanging="315"/>
      </w:pPr>
      <w:rPr>
        <w:rFonts w:hint="default"/>
      </w:rPr>
    </w:lvl>
  </w:abstractNum>
  <w:abstractNum w:abstractNumId="29">
    <w:multiLevelType w:val="hybridMultilevel"/>
    <w:lvl w:ilvl="0">
      <w:start w:val="3"/>
      <w:numFmt w:val="decimal"/>
      <w:lvlText w:val="%1"/>
      <w:lvlJc w:val="left"/>
      <w:pPr>
        <w:ind w:left="117" w:hanging="740"/>
        <w:jc w:val="left"/>
      </w:pPr>
      <w:rPr>
        <w:rFonts w:hint="default"/>
      </w:rPr>
    </w:lvl>
    <w:lvl w:ilvl="1">
      <w:start w:val="9"/>
      <w:numFmt w:val="decimal"/>
      <w:lvlText w:val="%1.%2"/>
      <w:lvlJc w:val="left"/>
      <w:pPr>
        <w:ind w:left="117" w:hanging="740"/>
        <w:jc w:val="left"/>
      </w:pPr>
      <w:rPr>
        <w:rFonts w:hint="default"/>
      </w:rPr>
    </w:lvl>
    <w:lvl w:ilvl="2">
      <w:start w:val="1"/>
      <w:numFmt w:val="decimal"/>
      <w:lvlText w:val="%1.%2.%3"/>
      <w:lvlJc w:val="left"/>
      <w:pPr>
        <w:ind w:left="117"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267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383" w:hanging="740"/>
      </w:pPr>
      <w:rPr>
        <w:rFonts w:hint="default"/>
      </w:rPr>
    </w:lvl>
    <w:lvl w:ilvl="6">
      <w:start w:val="0"/>
      <w:numFmt w:val="bullet"/>
      <w:lvlText w:val="•"/>
      <w:lvlJc w:val="left"/>
      <w:pPr>
        <w:ind w:left="5235" w:hanging="740"/>
      </w:pPr>
      <w:rPr>
        <w:rFonts w:hint="default"/>
      </w:rPr>
    </w:lvl>
    <w:lvl w:ilvl="7">
      <w:start w:val="0"/>
      <w:numFmt w:val="bullet"/>
      <w:lvlText w:val="•"/>
      <w:lvlJc w:val="left"/>
      <w:pPr>
        <w:ind w:left="6088" w:hanging="740"/>
      </w:pPr>
      <w:rPr>
        <w:rFonts w:hint="default"/>
      </w:rPr>
    </w:lvl>
    <w:lvl w:ilvl="8">
      <w:start w:val="0"/>
      <w:numFmt w:val="bullet"/>
      <w:lvlText w:val="•"/>
      <w:lvlJc w:val="left"/>
      <w:pPr>
        <w:ind w:left="6940" w:hanging="740"/>
      </w:pPr>
      <w:rPr>
        <w:rFonts w:hint="default"/>
      </w:rPr>
    </w:lvl>
  </w:abstractNum>
  <w:abstractNum w:abstractNumId="28">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27">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26">
    <w:multiLevelType w:val="hybridMultilevel"/>
    <w:lvl w:ilvl="0">
      <w:start w:val="3"/>
      <w:numFmt w:val="decimal"/>
      <w:lvlText w:val="%1"/>
      <w:lvlJc w:val="left"/>
      <w:pPr>
        <w:ind w:left="117" w:hanging="740"/>
        <w:jc w:val="left"/>
      </w:pPr>
      <w:rPr>
        <w:rFonts w:hint="default"/>
      </w:rPr>
    </w:lvl>
    <w:lvl w:ilvl="1">
      <w:start w:val="8"/>
      <w:numFmt w:val="decimal"/>
      <w:lvlText w:val="%1.%2"/>
      <w:lvlJc w:val="left"/>
      <w:pPr>
        <w:ind w:left="117" w:hanging="740"/>
        <w:jc w:val="left"/>
      </w:pPr>
      <w:rPr>
        <w:rFonts w:hint="default"/>
      </w:rPr>
    </w:lvl>
    <w:lvl w:ilvl="2">
      <w:start w:val="1"/>
      <w:numFmt w:val="decimal"/>
      <w:lvlText w:val="%1.%2.%3"/>
      <w:lvlJc w:val="left"/>
      <w:pPr>
        <w:ind w:left="117"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267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383" w:hanging="740"/>
      </w:pPr>
      <w:rPr>
        <w:rFonts w:hint="default"/>
      </w:rPr>
    </w:lvl>
    <w:lvl w:ilvl="6">
      <w:start w:val="0"/>
      <w:numFmt w:val="bullet"/>
      <w:lvlText w:val="•"/>
      <w:lvlJc w:val="left"/>
      <w:pPr>
        <w:ind w:left="5235" w:hanging="740"/>
      </w:pPr>
      <w:rPr>
        <w:rFonts w:hint="default"/>
      </w:rPr>
    </w:lvl>
    <w:lvl w:ilvl="7">
      <w:start w:val="0"/>
      <w:numFmt w:val="bullet"/>
      <w:lvlText w:val="•"/>
      <w:lvlJc w:val="left"/>
      <w:pPr>
        <w:ind w:left="6088" w:hanging="740"/>
      </w:pPr>
      <w:rPr>
        <w:rFonts w:hint="default"/>
      </w:rPr>
    </w:lvl>
    <w:lvl w:ilvl="8">
      <w:start w:val="0"/>
      <w:numFmt w:val="bullet"/>
      <w:lvlText w:val="•"/>
      <w:lvlJc w:val="left"/>
      <w:pPr>
        <w:ind w:left="6940" w:hanging="740"/>
      </w:pPr>
      <w:rPr>
        <w:rFonts w:hint="default"/>
      </w:rPr>
    </w:lvl>
  </w:abstractNum>
  <w:abstractNum w:abstractNumId="25">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24">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23">
    <w:multiLevelType w:val="hybridMultilevel"/>
    <w:lvl w:ilvl="0">
      <w:start w:val="3"/>
      <w:numFmt w:val="decimal"/>
      <w:lvlText w:val="%1"/>
      <w:lvlJc w:val="left"/>
      <w:pPr>
        <w:ind w:left="117" w:hanging="740"/>
        <w:jc w:val="left"/>
      </w:pPr>
      <w:rPr>
        <w:rFonts w:hint="default"/>
      </w:rPr>
    </w:lvl>
    <w:lvl w:ilvl="1">
      <w:start w:val="7"/>
      <w:numFmt w:val="decimal"/>
      <w:lvlText w:val="%1.%2"/>
      <w:lvlJc w:val="left"/>
      <w:pPr>
        <w:ind w:left="117" w:hanging="740"/>
        <w:jc w:val="left"/>
      </w:pPr>
      <w:rPr>
        <w:rFonts w:hint="default"/>
      </w:rPr>
    </w:lvl>
    <w:lvl w:ilvl="2">
      <w:start w:val="1"/>
      <w:numFmt w:val="decimal"/>
      <w:lvlText w:val="%1.%2.%3"/>
      <w:lvlJc w:val="left"/>
      <w:pPr>
        <w:ind w:left="117"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267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383" w:hanging="740"/>
      </w:pPr>
      <w:rPr>
        <w:rFonts w:hint="default"/>
      </w:rPr>
    </w:lvl>
    <w:lvl w:ilvl="6">
      <w:start w:val="0"/>
      <w:numFmt w:val="bullet"/>
      <w:lvlText w:val="•"/>
      <w:lvlJc w:val="left"/>
      <w:pPr>
        <w:ind w:left="5235" w:hanging="740"/>
      </w:pPr>
      <w:rPr>
        <w:rFonts w:hint="default"/>
      </w:rPr>
    </w:lvl>
    <w:lvl w:ilvl="7">
      <w:start w:val="0"/>
      <w:numFmt w:val="bullet"/>
      <w:lvlText w:val="•"/>
      <w:lvlJc w:val="left"/>
      <w:pPr>
        <w:ind w:left="6088" w:hanging="740"/>
      </w:pPr>
      <w:rPr>
        <w:rFonts w:hint="default"/>
      </w:rPr>
    </w:lvl>
    <w:lvl w:ilvl="8">
      <w:start w:val="0"/>
      <w:numFmt w:val="bullet"/>
      <w:lvlText w:val="•"/>
      <w:lvlJc w:val="left"/>
      <w:pPr>
        <w:ind w:left="6940" w:hanging="740"/>
      </w:pPr>
      <w:rPr>
        <w:rFonts w:hint="default"/>
      </w:rPr>
    </w:lvl>
  </w:abstractNum>
  <w:abstractNum w:abstractNumId="22">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21">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20">
    <w:multiLevelType w:val="hybridMultilevel"/>
    <w:lvl w:ilvl="0">
      <w:start w:val="3"/>
      <w:numFmt w:val="decimal"/>
      <w:lvlText w:val="%1"/>
      <w:lvlJc w:val="left"/>
      <w:pPr>
        <w:ind w:left="117" w:hanging="740"/>
        <w:jc w:val="left"/>
      </w:pPr>
      <w:rPr>
        <w:rFonts w:hint="default"/>
      </w:rPr>
    </w:lvl>
    <w:lvl w:ilvl="1">
      <w:start w:val="6"/>
      <w:numFmt w:val="decimal"/>
      <w:lvlText w:val="%1.%2"/>
      <w:lvlJc w:val="left"/>
      <w:pPr>
        <w:ind w:left="117" w:hanging="740"/>
        <w:jc w:val="left"/>
      </w:pPr>
      <w:rPr>
        <w:rFonts w:hint="default"/>
      </w:rPr>
    </w:lvl>
    <w:lvl w:ilvl="2">
      <w:start w:val="1"/>
      <w:numFmt w:val="decimal"/>
      <w:lvlText w:val="%1.%2.%3"/>
      <w:lvlJc w:val="left"/>
      <w:pPr>
        <w:ind w:left="117"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267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383" w:hanging="740"/>
      </w:pPr>
      <w:rPr>
        <w:rFonts w:hint="default"/>
      </w:rPr>
    </w:lvl>
    <w:lvl w:ilvl="6">
      <w:start w:val="0"/>
      <w:numFmt w:val="bullet"/>
      <w:lvlText w:val="•"/>
      <w:lvlJc w:val="left"/>
      <w:pPr>
        <w:ind w:left="5235" w:hanging="740"/>
      </w:pPr>
      <w:rPr>
        <w:rFonts w:hint="default"/>
      </w:rPr>
    </w:lvl>
    <w:lvl w:ilvl="7">
      <w:start w:val="0"/>
      <w:numFmt w:val="bullet"/>
      <w:lvlText w:val="•"/>
      <w:lvlJc w:val="left"/>
      <w:pPr>
        <w:ind w:left="6088" w:hanging="740"/>
      </w:pPr>
      <w:rPr>
        <w:rFonts w:hint="default"/>
      </w:rPr>
    </w:lvl>
    <w:lvl w:ilvl="8">
      <w:start w:val="0"/>
      <w:numFmt w:val="bullet"/>
      <w:lvlText w:val="•"/>
      <w:lvlJc w:val="left"/>
      <w:pPr>
        <w:ind w:left="6940" w:hanging="740"/>
      </w:pPr>
      <w:rPr>
        <w:rFonts w:hint="default"/>
      </w:rPr>
    </w:lvl>
  </w:abstractNum>
  <w:abstractNum w:abstractNumId="19">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18">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17">
    <w:multiLevelType w:val="hybridMultilevel"/>
    <w:lvl w:ilvl="0">
      <w:start w:val="3"/>
      <w:numFmt w:val="decimal"/>
      <w:lvlText w:val="%1"/>
      <w:lvlJc w:val="left"/>
      <w:pPr>
        <w:ind w:left="117" w:hanging="740"/>
        <w:jc w:val="left"/>
      </w:pPr>
      <w:rPr>
        <w:rFonts w:hint="default"/>
      </w:rPr>
    </w:lvl>
    <w:lvl w:ilvl="1">
      <w:start w:val="5"/>
      <w:numFmt w:val="decimal"/>
      <w:lvlText w:val="%1.%2"/>
      <w:lvlJc w:val="left"/>
      <w:pPr>
        <w:ind w:left="117" w:hanging="740"/>
        <w:jc w:val="left"/>
      </w:pPr>
      <w:rPr>
        <w:rFonts w:hint="default"/>
      </w:rPr>
    </w:lvl>
    <w:lvl w:ilvl="2">
      <w:start w:val="1"/>
      <w:numFmt w:val="decimal"/>
      <w:lvlText w:val="%1.%2.%3"/>
      <w:lvlJc w:val="left"/>
      <w:pPr>
        <w:ind w:left="117"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267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383" w:hanging="740"/>
      </w:pPr>
      <w:rPr>
        <w:rFonts w:hint="default"/>
      </w:rPr>
    </w:lvl>
    <w:lvl w:ilvl="6">
      <w:start w:val="0"/>
      <w:numFmt w:val="bullet"/>
      <w:lvlText w:val="•"/>
      <w:lvlJc w:val="left"/>
      <w:pPr>
        <w:ind w:left="5235" w:hanging="740"/>
      </w:pPr>
      <w:rPr>
        <w:rFonts w:hint="default"/>
      </w:rPr>
    </w:lvl>
    <w:lvl w:ilvl="7">
      <w:start w:val="0"/>
      <w:numFmt w:val="bullet"/>
      <w:lvlText w:val="•"/>
      <w:lvlJc w:val="left"/>
      <w:pPr>
        <w:ind w:left="6088" w:hanging="740"/>
      </w:pPr>
      <w:rPr>
        <w:rFonts w:hint="default"/>
      </w:rPr>
    </w:lvl>
    <w:lvl w:ilvl="8">
      <w:start w:val="0"/>
      <w:numFmt w:val="bullet"/>
      <w:lvlText w:val="•"/>
      <w:lvlJc w:val="left"/>
      <w:pPr>
        <w:ind w:left="6940" w:hanging="740"/>
      </w:pPr>
      <w:rPr>
        <w:rFonts w:hint="default"/>
      </w:rPr>
    </w:lvl>
  </w:abstractNum>
  <w:abstractNum w:abstractNumId="16">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15">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14">
    <w:multiLevelType w:val="hybridMultilevel"/>
    <w:lvl w:ilvl="0">
      <w:start w:val="3"/>
      <w:numFmt w:val="decimal"/>
      <w:lvlText w:val="%1"/>
      <w:lvlJc w:val="left"/>
      <w:pPr>
        <w:ind w:left="117" w:hanging="740"/>
        <w:jc w:val="left"/>
      </w:pPr>
      <w:rPr>
        <w:rFonts w:hint="default"/>
      </w:rPr>
    </w:lvl>
    <w:lvl w:ilvl="1">
      <w:start w:val="4"/>
      <w:numFmt w:val="decimal"/>
      <w:lvlText w:val="%1.%2"/>
      <w:lvlJc w:val="left"/>
      <w:pPr>
        <w:ind w:left="117" w:hanging="740"/>
        <w:jc w:val="left"/>
      </w:pPr>
      <w:rPr>
        <w:rFonts w:hint="default"/>
      </w:rPr>
    </w:lvl>
    <w:lvl w:ilvl="2">
      <w:start w:val="1"/>
      <w:numFmt w:val="decimal"/>
      <w:lvlText w:val="%1.%2.%3"/>
      <w:lvlJc w:val="left"/>
      <w:pPr>
        <w:ind w:left="117"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267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383" w:hanging="740"/>
      </w:pPr>
      <w:rPr>
        <w:rFonts w:hint="default"/>
      </w:rPr>
    </w:lvl>
    <w:lvl w:ilvl="6">
      <w:start w:val="0"/>
      <w:numFmt w:val="bullet"/>
      <w:lvlText w:val="•"/>
      <w:lvlJc w:val="left"/>
      <w:pPr>
        <w:ind w:left="5235" w:hanging="740"/>
      </w:pPr>
      <w:rPr>
        <w:rFonts w:hint="default"/>
      </w:rPr>
    </w:lvl>
    <w:lvl w:ilvl="7">
      <w:start w:val="0"/>
      <w:numFmt w:val="bullet"/>
      <w:lvlText w:val="•"/>
      <w:lvlJc w:val="left"/>
      <w:pPr>
        <w:ind w:left="6088" w:hanging="740"/>
      </w:pPr>
      <w:rPr>
        <w:rFonts w:hint="default"/>
      </w:rPr>
    </w:lvl>
    <w:lvl w:ilvl="8">
      <w:start w:val="0"/>
      <w:numFmt w:val="bullet"/>
      <w:lvlText w:val="•"/>
      <w:lvlJc w:val="left"/>
      <w:pPr>
        <w:ind w:left="6940" w:hanging="740"/>
      </w:pPr>
      <w:rPr>
        <w:rFonts w:hint="default"/>
      </w:rPr>
    </w:lvl>
  </w:abstractNum>
  <w:abstractNum w:abstractNumId="13">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12">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11">
    <w:multiLevelType w:val="hybridMultilevel"/>
    <w:lvl w:ilvl="0">
      <w:start w:val="3"/>
      <w:numFmt w:val="decimal"/>
      <w:lvlText w:val="%1"/>
      <w:lvlJc w:val="left"/>
      <w:pPr>
        <w:ind w:left="117" w:hanging="740"/>
        <w:jc w:val="left"/>
      </w:pPr>
      <w:rPr>
        <w:rFonts w:hint="default"/>
      </w:rPr>
    </w:lvl>
    <w:lvl w:ilvl="1">
      <w:start w:val="3"/>
      <w:numFmt w:val="decimal"/>
      <w:lvlText w:val="%1.%2"/>
      <w:lvlJc w:val="left"/>
      <w:pPr>
        <w:ind w:left="117" w:hanging="740"/>
        <w:jc w:val="left"/>
      </w:pPr>
      <w:rPr>
        <w:rFonts w:hint="default"/>
      </w:rPr>
    </w:lvl>
    <w:lvl w:ilvl="2">
      <w:start w:val="1"/>
      <w:numFmt w:val="decimal"/>
      <w:lvlText w:val="%1.%2.%3"/>
      <w:lvlJc w:val="left"/>
      <w:pPr>
        <w:ind w:left="117"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267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383" w:hanging="740"/>
      </w:pPr>
      <w:rPr>
        <w:rFonts w:hint="default"/>
      </w:rPr>
    </w:lvl>
    <w:lvl w:ilvl="6">
      <w:start w:val="0"/>
      <w:numFmt w:val="bullet"/>
      <w:lvlText w:val="•"/>
      <w:lvlJc w:val="left"/>
      <w:pPr>
        <w:ind w:left="5235" w:hanging="740"/>
      </w:pPr>
      <w:rPr>
        <w:rFonts w:hint="default"/>
      </w:rPr>
    </w:lvl>
    <w:lvl w:ilvl="7">
      <w:start w:val="0"/>
      <w:numFmt w:val="bullet"/>
      <w:lvlText w:val="•"/>
      <w:lvlJc w:val="left"/>
      <w:pPr>
        <w:ind w:left="6088" w:hanging="740"/>
      </w:pPr>
      <w:rPr>
        <w:rFonts w:hint="default"/>
      </w:rPr>
    </w:lvl>
    <w:lvl w:ilvl="8">
      <w:start w:val="0"/>
      <w:numFmt w:val="bullet"/>
      <w:lvlText w:val="•"/>
      <w:lvlJc w:val="left"/>
      <w:pPr>
        <w:ind w:left="6940" w:hanging="740"/>
      </w:pPr>
      <w:rPr>
        <w:rFonts w:hint="default"/>
      </w:rPr>
    </w:lvl>
  </w:abstractNum>
  <w:abstractNum w:abstractNumId="10">
    <w:multiLevelType w:val="hybridMultilevel"/>
    <w:lvl w:ilvl="0">
      <w:start w:val="1"/>
      <w:numFmt w:val="decimal"/>
      <w:lvlText w:val="%1"/>
      <w:lvlJc w:val="left"/>
      <w:pPr>
        <w:ind w:left="844" w:hanging="317"/>
        <w:jc w:val="left"/>
      </w:pPr>
      <w:rPr>
        <w:rFonts w:hint="default" w:ascii="微软雅黑" w:hAnsi="微软雅黑" w:eastAsia="微软雅黑" w:cs="微软雅黑"/>
        <w:b/>
        <w:bCs/>
        <w:w w:val="80"/>
        <w:sz w:val="21"/>
        <w:szCs w:val="21"/>
      </w:rPr>
    </w:lvl>
    <w:lvl w:ilvl="1">
      <w:start w:val="0"/>
      <w:numFmt w:val="bullet"/>
      <w:lvlText w:val="•"/>
      <w:lvlJc w:val="left"/>
      <w:pPr>
        <w:ind w:left="1620" w:hanging="317"/>
      </w:pPr>
      <w:rPr>
        <w:rFonts w:hint="default"/>
      </w:rPr>
    </w:lvl>
    <w:lvl w:ilvl="2">
      <w:start w:val="0"/>
      <w:numFmt w:val="bullet"/>
      <w:lvlText w:val="•"/>
      <w:lvlJc w:val="left"/>
      <w:pPr>
        <w:ind w:left="2401" w:hanging="317"/>
      </w:pPr>
      <w:rPr>
        <w:rFonts w:hint="default"/>
      </w:rPr>
    </w:lvl>
    <w:lvl w:ilvl="3">
      <w:start w:val="0"/>
      <w:numFmt w:val="bullet"/>
      <w:lvlText w:val="•"/>
      <w:lvlJc w:val="left"/>
      <w:pPr>
        <w:ind w:left="3181" w:hanging="317"/>
      </w:pPr>
      <w:rPr>
        <w:rFonts w:hint="default"/>
      </w:rPr>
    </w:lvl>
    <w:lvl w:ilvl="4">
      <w:start w:val="0"/>
      <w:numFmt w:val="bullet"/>
      <w:lvlText w:val="•"/>
      <w:lvlJc w:val="left"/>
      <w:pPr>
        <w:ind w:left="3962" w:hanging="317"/>
      </w:pPr>
      <w:rPr>
        <w:rFonts w:hint="default"/>
      </w:rPr>
    </w:lvl>
    <w:lvl w:ilvl="5">
      <w:start w:val="0"/>
      <w:numFmt w:val="bullet"/>
      <w:lvlText w:val="•"/>
      <w:lvlJc w:val="left"/>
      <w:pPr>
        <w:ind w:left="4743" w:hanging="317"/>
      </w:pPr>
      <w:rPr>
        <w:rFonts w:hint="default"/>
      </w:rPr>
    </w:lvl>
    <w:lvl w:ilvl="6">
      <w:start w:val="0"/>
      <w:numFmt w:val="bullet"/>
      <w:lvlText w:val="•"/>
      <w:lvlJc w:val="left"/>
      <w:pPr>
        <w:ind w:left="5523" w:hanging="317"/>
      </w:pPr>
      <w:rPr>
        <w:rFonts w:hint="default"/>
      </w:rPr>
    </w:lvl>
    <w:lvl w:ilvl="7">
      <w:start w:val="0"/>
      <w:numFmt w:val="bullet"/>
      <w:lvlText w:val="•"/>
      <w:lvlJc w:val="left"/>
      <w:pPr>
        <w:ind w:left="6304" w:hanging="317"/>
      </w:pPr>
      <w:rPr>
        <w:rFonts w:hint="default"/>
      </w:rPr>
    </w:lvl>
    <w:lvl w:ilvl="8">
      <w:start w:val="0"/>
      <w:numFmt w:val="bullet"/>
      <w:lvlText w:val="•"/>
      <w:lvlJc w:val="left"/>
      <w:pPr>
        <w:ind w:left="7084" w:hanging="317"/>
      </w:pPr>
      <w:rPr>
        <w:rFonts w:hint="default"/>
      </w:rPr>
    </w:lvl>
  </w:abstractNum>
  <w:abstractNum w:abstractNumId="9">
    <w:multiLevelType w:val="hybridMultilevel"/>
    <w:lvl w:ilvl="0">
      <w:start w:val="1"/>
      <w:numFmt w:val="decimal"/>
      <w:lvlText w:val="%1"/>
      <w:lvlJc w:val="left"/>
      <w:pPr>
        <w:ind w:left="844" w:hanging="317"/>
        <w:jc w:val="left"/>
      </w:pPr>
      <w:rPr>
        <w:rFonts w:hint="default" w:ascii="微软雅黑" w:hAnsi="微软雅黑" w:eastAsia="微软雅黑" w:cs="微软雅黑"/>
        <w:b/>
        <w:bCs/>
        <w:w w:val="80"/>
        <w:sz w:val="21"/>
        <w:szCs w:val="21"/>
      </w:rPr>
    </w:lvl>
    <w:lvl w:ilvl="1">
      <w:start w:val="0"/>
      <w:numFmt w:val="bullet"/>
      <w:lvlText w:val="•"/>
      <w:lvlJc w:val="left"/>
      <w:pPr>
        <w:ind w:left="1620" w:hanging="317"/>
      </w:pPr>
      <w:rPr>
        <w:rFonts w:hint="default"/>
      </w:rPr>
    </w:lvl>
    <w:lvl w:ilvl="2">
      <w:start w:val="0"/>
      <w:numFmt w:val="bullet"/>
      <w:lvlText w:val="•"/>
      <w:lvlJc w:val="left"/>
      <w:pPr>
        <w:ind w:left="2401" w:hanging="317"/>
      </w:pPr>
      <w:rPr>
        <w:rFonts w:hint="default"/>
      </w:rPr>
    </w:lvl>
    <w:lvl w:ilvl="3">
      <w:start w:val="0"/>
      <w:numFmt w:val="bullet"/>
      <w:lvlText w:val="•"/>
      <w:lvlJc w:val="left"/>
      <w:pPr>
        <w:ind w:left="3181" w:hanging="317"/>
      </w:pPr>
      <w:rPr>
        <w:rFonts w:hint="default"/>
      </w:rPr>
    </w:lvl>
    <w:lvl w:ilvl="4">
      <w:start w:val="0"/>
      <w:numFmt w:val="bullet"/>
      <w:lvlText w:val="•"/>
      <w:lvlJc w:val="left"/>
      <w:pPr>
        <w:ind w:left="3962" w:hanging="317"/>
      </w:pPr>
      <w:rPr>
        <w:rFonts w:hint="default"/>
      </w:rPr>
    </w:lvl>
    <w:lvl w:ilvl="5">
      <w:start w:val="0"/>
      <w:numFmt w:val="bullet"/>
      <w:lvlText w:val="•"/>
      <w:lvlJc w:val="left"/>
      <w:pPr>
        <w:ind w:left="4743" w:hanging="317"/>
      </w:pPr>
      <w:rPr>
        <w:rFonts w:hint="default"/>
      </w:rPr>
    </w:lvl>
    <w:lvl w:ilvl="6">
      <w:start w:val="0"/>
      <w:numFmt w:val="bullet"/>
      <w:lvlText w:val="•"/>
      <w:lvlJc w:val="left"/>
      <w:pPr>
        <w:ind w:left="5523" w:hanging="317"/>
      </w:pPr>
      <w:rPr>
        <w:rFonts w:hint="default"/>
      </w:rPr>
    </w:lvl>
    <w:lvl w:ilvl="7">
      <w:start w:val="0"/>
      <w:numFmt w:val="bullet"/>
      <w:lvlText w:val="•"/>
      <w:lvlJc w:val="left"/>
      <w:pPr>
        <w:ind w:left="6304" w:hanging="317"/>
      </w:pPr>
      <w:rPr>
        <w:rFonts w:hint="default"/>
      </w:rPr>
    </w:lvl>
    <w:lvl w:ilvl="8">
      <w:start w:val="0"/>
      <w:numFmt w:val="bullet"/>
      <w:lvlText w:val="•"/>
      <w:lvlJc w:val="left"/>
      <w:pPr>
        <w:ind w:left="7084" w:hanging="317"/>
      </w:pPr>
      <w:rPr>
        <w:rFonts w:hint="default"/>
      </w:rPr>
    </w:lvl>
  </w:abstractNum>
  <w:abstractNum w:abstractNumId="8">
    <w:multiLevelType w:val="hybridMultilevel"/>
    <w:lvl w:ilvl="0">
      <w:start w:val="3"/>
      <w:numFmt w:val="decimal"/>
      <w:lvlText w:val="%1"/>
      <w:lvlJc w:val="left"/>
      <w:pPr>
        <w:ind w:left="868" w:hanging="752"/>
        <w:jc w:val="left"/>
      </w:pPr>
      <w:rPr>
        <w:rFonts w:hint="default"/>
      </w:rPr>
    </w:lvl>
    <w:lvl w:ilvl="1">
      <w:start w:val="2"/>
      <w:numFmt w:val="decimal"/>
      <w:lvlText w:val="%1.%2"/>
      <w:lvlJc w:val="left"/>
      <w:pPr>
        <w:ind w:left="868" w:hanging="752"/>
        <w:jc w:val="left"/>
      </w:pPr>
      <w:rPr>
        <w:rFonts w:hint="default"/>
      </w:rPr>
    </w:lvl>
    <w:lvl w:ilvl="2">
      <w:start w:val="1"/>
      <w:numFmt w:val="decimal"/>
      <w:lvlText w:val="%1.%2.%3"/>
      <w:lvlJc w:val="left"/>
      <w:pPr>
        <w:ind w:left="868" w:hanging="752"/>
        <w:jc w:val="left"/>
      </w:pPr>
      <w:rPr>
        <w:rFonts w:hint="default" w:ascii="微软雅黑" w:hAnsi="微软雅黑" w:eastAsia="微软雅黑" w:cs="微软雅黑"/>
        <w:b/>
        <w:bCs/>
        <w:spacing w:val="0"/>
        <w:w w:val="80"/>
        <w:sz w:val="21"/>
        <w:szCs w:val="21"/>
      </w:rPr>
    </w:lvl>
    <w:lvl w:ilvl="3">
      <w:start w:val="0"/>
      <w:numFmt w:val="bullet"/>
      <w:lvlText w:val="•"/>
      <w:lvlJc w:val="left"/>
      <w:pPr>
        <w:ind w:left="3195" w:hanging="752"/>
      </w:pPr>
      <w:rPr>
        <w:rFonts w:hint="default"/>
      </w:rPr>
    </w:lvl>
    <w:lvl w:ilvl="4">
      <w:start w:val="0"/>
      <w:numFmt w:val="bullet"/>
      <w:lvlText w:val="•"/>
      <w:lvlJc w:val="left"/>
      <w:pPr>
        <w:ind w:left="3974" w:hanging="752"/>
      </w:pPr>
      <w:rPr>
        <w:rFonts w:hint="default"/>
      </w:rPr>
    </w:lvl>
    <w:lvl w:ilvl="5">
      <w:start w:val="0"/>
      <w:numFmt w:val="bullet"/>
      <w:lvlText w:val="•"/>
      <w:lvlJc w:val="left"/>
      <w:pPr>
        <w:ind w:left="4753" w:hanging="752"/>
      </w:pPr>
      <w:rPr>
        <w:rFonts w:hint="default"/>
      </w:rPr>
    </w:lvl>
    <w:lvl w:ilvl="6">
      <w:start w:val="0"/>
      <w:numFmt w:val="bullet"/>
      <w:lvlText w:val="•"/>
      <w:lvlJc w:val="left"/>
      <w:pPr>
        <w:ind w:left="5531" w:hanging="752"/>
      </w:pPr>
      <w:rPr>
        <w:rFonts w:hint="default"/>
      </w:rPr>
    </w:lvl>
    <w:lvl w:ilvl="7">
      <w:start w:val="0"/>
      <w:numFmt w:val="bullet"/>
      <w:lvlText w:val="•"/>
      <w:lvlJc w:val="left"/>
      <w:pPr>
        <w:ind w:left="6310" w:hanging="752"/>
      </w:pPr>
      <w:rPr>
        <w:rFonts w:hint="default"/>
      </w:rPr>
    </w:lvl>
    <w:lvl w:ilvl="8">
      <w:start w:val="0"/>
      <w:numFmt w:val="bullet"/>
      <w:lvlText w:val="•"/>
      <w:lvlJc w:val="left"/>
      <w:pPr>
        <w:ind w:left="7088" w:hanging="752"/>
      </w:pPr>
      <w:rPr>
        <w:rFonts w:hint="default"/>
      </w:rPr>
    </w:lvl>
  </w:abstractNum>
  <w:abstractNum w:abstractNumId="7">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6">
    <w:multiLevelType w:val="hybridMultilevel"/>
    <w:lvl w:ilvl="0">
      <w:start w:val="1"/>
      <w:numFmt w:val="decimal"/>
      <w:lvlText w:val="%1"/>
      <w:lvlJc w:val="left"/>
      <w:pPr>
        <w:ind w:left="852" w:hanging="315"/>
        <w:jc w:val="left"/>
      </w:pPr>
      <w:rPr>
        <w:rFonts w:hint="default" w:ascii="微软雅黑" w:hAnsi="微软雅黑" w:eastAsia="微软雅黑" w:cs="微软雅黑"/>
        <w:b/>
        <w:bCs/>
        <w:w w:val="80"/>
        <w:sz w:val="21"/>
        <w:szCs w:val="21"/>
      </w:rPr>
    </w:lvl>
    <w:lvl w:ilvl="1">
      <w:start w:val="0"/>
      <w:numFmt w:val="bullet"/>
      <w:lvlText w:val="•"/>
      <w:lvlJc w:val="left"/>
      <w:pPr>
        <w:ind w:left="1638" w:hanging="315"/>
      </w:pPr>
      <w:rPr>
        <w:rFonts w:hint="default"/>
      </w:rPr>
    </w:lvl>
    <w:lvl w:ilvl="2">
      <w:start w:val="0"/>
      <w:numFmt w:val="bullet"/>
      <w:lvlText w:val="•"/>
      <w:lvlJc w:val="left"/>
      <w:pPr>
        <w:ind w:left="2417" w:hanging="315"/>
      </w:pPr>
      <w:rPr>
        <w:rFonts w:hint="default"/>
      </w:rPr>
    </w:lvl>
    <w:lvl w:ilvl="3">
      <w:start w:val="0"/>
      <w:numFmt w:val="bullet"/>
      <w:lvlText w:val="•"/>
      <w:lvlJc w:val="left"/>
      <w:pPr>
        <w:ind w:left="3195" w:hanging="315"/>
      </w:pPr>
      <w:rPr>
        <w:rFonts w:hint="default"/>
      </w:rPr>
    </w:lvl>
    <w:lvl w:ilvl="4">
      <w:start w:val="0"/>
      <w:numFmt w:val="bullet"/>
      <w:lvlText w:val="•"/>
      <w:lvlJc w:val="left"/>
      <w:pPr>
        <w:ind w:left="3974" w:hanging="315"/>
      </w:pPr>
      <w:rPr>
        <w:rFonts w:hint="default"/>
      </w:rPr>
    </w:lvl>
    <w:lvl w:ilvl="5">
      <w:start w:val="0"/>
      <w:numFmt w:val="bullet"/>
      <w:lvlText w:val="•"/>
      <w:lvlJc w:val="left"/>
      <w:pPr>
        <w:ind w:left="4753" w:hanging="315"/>
      </w:pPr>
      <w:rPr>
        <w:rFonts w:hint="default"/>
      </w:rPr>
    </w:lvl>
    <w:lvl w:ilvl="6">
      <w:start w:val="0"/>
      <w:numFmt w:val="bullet"/>
      <w:lvlText w:val="•"/>
      <w:lvlJc w:val="left"/>
      <w:pPr>
        <w:ind w:left="5531" w:hanging="315"/>
      </w:pPr>
      <w:rPr>
        <w:rFonts w:hint="default"/>
      </w:rPr>
    </w:lvl>
    <w:lvl w:ilvl="7">
      <w:start w:val="0"/>
      <w:numFmt w:val="bullet"/>
      <w:lvlText w:val="•"/>
      <w:lvlJc w:val="left"/>
      <w:pPr>
        <w:ind w:left="6310" w:hanging="315"/>
      </w:pPr>
      <w:rPr>
        <w:rFonts w:hint="default"/>
      </w:rPr>
    </w:lvl>
    <w:lvl w:ilvl="8">
      <w:start w:val="0"/>
      <w:numFmt w:val="bullet"/>
      <w:lvlText w:val="•"/>
      <w:lvlJc w:val="left"/>
      <w:pPr>
        <w:ind w:left="7088" w:hanging="315"/>
      </w:pPr>
      <w:rPr>
        <w:rFonts w:hint="default"/>
      </w:rPr>
    </w:lvl>
  </w:abstractNum>
  <w:abstractNum w:abstractNumId="5">
    <w:multiLevelType w:val="hybridMultilevel"/>
    <w:lvl w:ilvl="0">
      <w:start w:val="3"/>
      <w:numFmt w:val="decimal"/>
      <w:lvlText w:val="%1"/>
      <w:lvlJc w:val="left"/>
      <w:pPr>
        <w:ind w:left="856" w:hanging="740"/>
        <w:jc w:val="left"/>
      </w:pPr>
      <w:rPr>
        <w:rFonts w:hint="default"/>
      </w:rPr>
    </w:lvl>
    <w:lvl w:ilvl="1">
      <w:start w:val="1"/>
      <w:numFmt w:val="decimal"/>
      <w:lvlText w:val="%1.%2"/>
      <w:lvlJc w:val="left"/>
      <w:pPr>
        <w:ind w:left="856" w:hanging="740"/>
        <w:jc w:val="left"/>
      </w:pPr>
      <w:rPr>
        <w:rFonts w:hint="default"/>
      </w:rPr>
    </w:lvl>
    <w:lvl w:ilvl="2">
      <w:start w:val="1"/>
      <w:numFmt w:val="decimal"/>
      <w:lvlText w:val="%1.%2.%3"/>
      <w:lvlJc w:val="left"/>
      <w:pPr>
        <w:ind w:left="85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195" w:hanging="740"/>
      </w:pPr>
      <w:rPr>
        <w:rFonts w:hint="default"/>
      </w:rPr>
    </w:lvl>
    <w:lvl w:ilvl="4">
      <w:start w:val="0"/>
      <w:numFmt w:val="bullet"/>
      <w:lvlText w:val="•"/>
      <w:lvlJc w:val="left"/>
      <w:pPr>
        <w:ind w:left="3974" w:hanging="740"/>
      </w:pPr>
      <w:rPr>
        <w:rFonts w:hint="default"/>
      </w:rPr>
    </w:lvl>
    <w:lvl w:ilvl="5">
      <w:start w:val="0"/>
      <w:numFmt w:val="bullet"/>
      <w:lvlText w:val="•"/>
      <w:lvlJc w:val="left"/>
      <w:pPr>
        <w:ind w:left="4753" w:hanging="740"/>
      </w:pPr>
      <w:rPr>
        <w:rFonts w:hint="default"/>
      </w:rPr>
    </w:lvl>
    <w:lvl w:ilvl="6">
      <w:start w:val="0"/>
      <w:numFmt w:val="bullet"/>
      <w:lvlText w:val="•"/>
      <w:lvlJc w:val="left"/>
      <w:pPr>
        <w:ind w:left="5531" w:hanging="740"/>
      </w:pPr>
      <w:rPr>
        <w:rFonts w:hint="default"/>
      </w:rPr>
    </w:lvl>
    <w:lvl w:ilvl="7">
      <w:start w:val="0"/>
      <w:numFmt w:val="bullet"/>
      <w:lvlText w:val="•"/>
      <w:lvlJc w:val="left"/>
      <w:pPr>
        <w:ind w:left="6310" w:hanging="740"/>
      </w:pPr>
      <w:rPr>
        <w:rFonts w:hint="default"/>
      </w:rPr>
    </w:lvl>
    <w:lvl w:ilvl="8">
      <w:start w:val="0"/>
      <w:numFmt w:val="bullet"/>
      <w:lvlText w:val="•"/>
      <w:lvlJc w:val="left"/>
      <w:pPr>
        <w:ind w:left="7088" w:hanging="740"/>
      </w:pPr>
      <w:rPr>
        <w:rFonts w:hint="default"/>
      </w:rPr>
    </w:lvl>
  </w:abstractNum>
  <w:abstractNum w:abstractNumId="4">
    <w:multiLevelType w:val="hybridMultilevel"/>
    <w:lvl w:ilvl="0">
      <w:start w:val="2"/>
      <w:numFmt w:val="decimal"/>
      <w:lvlText w:val="%1"/>
      <w:lvlJc w:val="left"/>
      <w:pPr>
        <w:ind w:left="856" w:hanging="740"/>
        <w:jc w:val="left"/>
      </w:pPr>
      <w:rPr>
        <w:rFonts w:hint="default"/>
      </w:rPr>
    </w:lvl>
    <w:lvl w:ilvl="1">
      <w:start w:val="0"/>
      <w:numFmt w:val="decimal"/>
      <w:lvlText w:val="%1.%2"/>
      <w:lvlJc w:val="left"/>
      <w:pPr>
        <w:ind w:left="856" w:hanging="740"/>
        <w:jc w:val="left"/>
      </w:pPr>
      <w:rPr>
        <w:rFonts w:hint="default"/>
      </w:rPr>
    </w:lvl>
    <w:lvl w:ilvl="2">
      <w:start w:val="1"/>
      <w:numFmt w:val="decimal"/>
      <w:lvlText w:val="%1.%2.%3"/>
      <w:lvlJc w:val="left"/>
      <w:pPr>
        <w:ind w:left="856"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3195" w:hanging="740"/>
      </w:pPr>
      <w:rPr>
        <w:rFonts w:hint="default"/>
      </w:rPr>
    </w:lvl>
    <w:lvl w:ilvl="4">
      <w:start w:val="0"/>
      <w:numFmt w:val="bullet"/>
      <w:lvlText w:val="•"/>
      <w:lvlJc w:val="left"/>
      <w:pPr>
        <w:ind w:left="3974" w:hanging="740"/>
      </w:pPr>
      <w:rPr>
        <w:rFonts w:hint="default"/>
      </w:rPr>
    </w:lvl>
    <w:lvl w:ilvl="5">
      <w:start w:val="0"/>
      <w:numFmt w:val="bullet"/>
      <w:lvlText w:val="•"/>
      <w:lvlJc w:val="left"/>
      <w:pPr>
        <w:ind w:left="4753" w:hanging="740"/>
      </w:pPr>
      <w:rPr>
        <w:rFonts w:hint="default"/>
      </w:rPr>
    </w:lvl>
    <w:lvl w:ilvl="6">
      <w:start w:val="0"/>
      <w:numFmt w:val="bullet"/>
      <w:lvlText w:val="•"/>
      <w:lvlJc w:val="left"/>
      <w:pPr>
        <w:ind w:left="5531" w:hanging="740"/>
      </w:pPr>
      <w:rPr>
        <w:rFonts w:hint="default"/>
      </w:rPr>
    </w:lvl>
    <w:lvl w:ilvl="7">
      <w:start w:val="0"/>
      <w:numFmt w:val="bullet"/>
      <w:lvlText w:val="•"/>
      <w:lvlJc w:val="left"/>
      <w:pPr>
        <w:ind w:left="6310" w:hanging="740"/>
      </w:pPr>
      <w:rPr>
        <w:rFonts w:hint="default"/>
      </w:rPr>
    </w:lvl>
    <w:lvl w:ilvl="8">
      <w:start w:val="0"/>
      <w:numFmt w:val="bullet"/>
      <w:lvlText w:val="•"/>
      <w:lvlJc w:val="left"/>
      <w:pPr>
        <w:ind w:left="7088" w:hanging="740"/>
      </w:pPr>
      <w:rPr>
        <w:rFonts w:hint="default"/>
      </w:rPr>
    </w:lvl>
  </w:abstractNum>
  <w:abstractNum w:abstractNumId="3">
    <w:multiLevelType w:val="hybridMultilevel"/>
    <w:lvl w:ilvl="0">
      <w:start w:val="1"/>
      <w:numFmt w:val="decimal"/>
      <w:lvlText w:val="%1"/>
      <w:lvlJc w:val="left"/>
      <w:pPr>
        <w:ind w:left="117" w:hanging="740"/>
        <w:jc w:val="left"/>
      </w:pPr>
      <w:rPr>
        <w:rFonts w:hint="default"/>
      </w:rPr>
    </w:lvl>
    <w:lvl w:ilvl="1">
      <w:start w:val="0"/>
      <w:numFmt w:val="decimal"/>
      <w:lvlText w:val="%1.%2"/>
      <w:lvlJc w:val="left"/>
      <w:pPr>
        <w:ind w:left="117" w:hanging="740"/>
        <w:jc w:val="left"/>
      </w:pPr>
      <w:rPr>
        <w:rFonts w:hint="default"/>
      </w:rPr>
    </w:lvl>
    <w:lvl w:ilvl="2">
      <w:start w:val="1"/>
      <w:numFmt w:val="decimal"/>
      <w:lvlText w:val="%1.%2.%3"/>
      <w:lvlJc w:val="left"/>
      <w:pPr>
        <w:ind w:left="117" w:hanging="740"/>
        <w:jc w:val="left"/>
      </w:pPr>
      <w:rPr>
        <w:rFonts w:hint="default" w:ascii="微软雅黑" w:hAnsi="微软雅黑" w:eastAsia="微软雅黑" w:cs="微软雅黑"/>
        <w:b/>
        <w:bCs/>
        <w:spacing w:val="0"/>
        <w:w w:val="80"/>
        <w:sz w:val="21"/>
        <w:szCs w:val="21"/>
      </w:rPr>
    </w:lvl>
    <w:lvl w:ilvl="3">
      <w:start w:val="0"/>
      <w:numFmt w:val="bullet"/>
      <w:lvlText w:val="•"/>
      <w:lvlJc w:val="left"/>
      <w:pPr>
        <w:ind w:left="2677" w:hanging="740"/>
      </w:pPr>
      <w:rPr>
        <w:rFonts w:hint="default"/>
      </w:rPr>
    </w:lvl>
    <w:lvl w:ilvl="4">
      <w:start w:val="0"/>
      <w:numFmt w:val="bullet"/>
      <w:lvlText w:val="•"/>
      <w:lvlJc w:val="left"/>
      <w:pPr>
        <w:ind w:left="3530" w:hanging="740"/>
      </w:pPr>
      <w:rPr>
        <w:rFonts w:hint="default"/>
      </w:rPr>
    </w:lvl>
    <w:lvl w:ilvl="5">
      <w:start w:val="0"/>
      <w:numFmt w:val="bullet"/>
      <w:lvlText w:val="•"/>
      <w:lvlJc w:val="left"/>
      <w:pPr>
        <w:ind w:left="4383" w:hanging="740"/>
      </w:pPr>
      <w:rPr>
        <w:rFonts w:hint="default"/>
      </w:rPr>
    </w:lvl>
    <w:lvl w:ilvl="6">
      <w:start w:val="0"/>
      <w:numFmt w:val="bullet"/>
      <w:lvlText w:val="•"/>
      <w:lvlJc w:val="left"/>
      <w:pPr>
        <w:ind w:left="5235" w:hanging="740"/>
      </w:pPr>
      <w:rPr>
        <w:rFonts w:hint="default"/>
      </w:rPr>
    </w:lvl>
    <w:lvl w:ilvl="7">
      <w:start w:val="0"/>
      <w:numFmt w:val="bullet"/>
      <w:lvlText w:val="•"/>
      <w:lvlJc w:val="left"/>
      <w:pPr>
        <w:ind w:left="6088" w:hanging="740"/>
      </w:pPr>
      <w:rPr>
        <w:rFonts w:hint="default"/>
      </w:rPr>
    </w:lvl>
    <w:lvl w:ilvl="8">
      <w:start w:val="0"/>
      <w:numFmt w:val="bullet"/>
      <w:lvlText w:val="•"/>
      <w:lvlJc w:val="left"/>
      <w:pPr>
        <w:ind w:left="6940" w:hanging="740"/>
      </w:pPr>
      <w:rPr>
        <w:rFonts w:hint="default"/>
      </w:rPr>
    </w:lvl>
  </w:abstractNum>
  <w:abstractNum w:abstractNumId="2">
    <w:multiLevelType w:val="hybridMultilevel"/>
    <w:lvl w:ilvl="0">
      <w:start w:val="1"/>
      <w:numFmt w:val="decimal"/>
      <w:lvlText w:val="%1"/>
      <w:lvlJc w:val="left"/>
      <w:pPr>
        <w:ind w:left="4063" w:hanging="420"/>
        <w:jc w:val="right"/>
      </w:pPr>
      <w:rPr>
        <w:rFonts w:hint="default" w:ascii="宋体" w:hAnsi="宋体" w:eastAsia="宋体" w:cs="宋体"/>
        <w:w w:val="100"/>
        <w:sz w:val="28"/>
        <w:szCs w:val="28"/>
      </w:rPr>
    </w:lvl>
    <w:lvl w:ilvl="1">
      <w:start w:val="0"/>
      <w:numFmt w:val="bullet"/>
      <w:lvlText w:val="•"/>
      <w:lvlJc w:val="left"/>
      <w:pPr>
        <w:ind w:left="4120" w:hanging="420"/>
      </w:pPr>
      <w:rPr>
        <w:rFonts w:hint="default"/>
      </w:rPr>
    </w:lvl>
    <w:lvl w:ilvl="2">
      <w:start w:val="0"/>
      <w:numFmt w:val="bullet"/>
      <w:lvlText w:val="•"/>
      <w:lvlJc w:val="left"/>
      <w:pPr>
        <w:ind w:left="4622" w:hanging="420"/>
      </w:pPr>
      <w:rPr>
        <w:rFonts w:hint="default"/>
      </w:rPr>
    </w:lvl>
    <w:lvl w:ilvl="3">
      <w:start w:val="0"/>
      <w:numFmt w:val="bullet"/>
      <w:lvlText w:val="•"/>
      <w:lvlJc w:val="left"/>
      <w:pPr>
        <w:ind w:left="5125" w:hanging="420"/>
      </w:pPr>
      <w:rPr>
        <w:rFonts w:hint="default"/>
      </w:rPr>
    </w:lvl>
    <w:lvl w:ilvl="4">
      <w:start w:val="0"/>
      <w:numFmt w:val="bullet"/>
      <w:lvlText w:val="•"/>
      <w:lvlJc w:val="left"/>
      <w:pPr>
        <w:ind w:left="5628" w:hanging="420"/>
      </w:pPr>
      <w:rPr>
        <w:rFonts w:hint="default"/>
      </w:rPr>
    </w:lvl>
    <w:lvl w:ilvl="5">
      <w:start w:val="0"/>
      <w:numFmt w:val="bullet"/>
      <w:lvlText w:val="•"/>
      <w:lvlJc w:val="left"/>
      <w:pPr>
        <w:ind w:left="6131" w:hanging="420"/>
      </w:pPr>
      <w:rPr>
        <w:rFonts w:hint="default"/>
      </w:rPr>
    </w:lvl>
    <w:lvl w:ilvl="6">
      <w:start w:val="0"/>
      <w:numFmt w:val="bullet"/>
      <w:lvlText w:val="•"/>
      <w:lvlJc w:val="left"/>
      <w:pPr>
        <w:ind w:left="6634" w:hanging="420"/>
      </w:pPr>
      <w:rPr>
        <w:rFonts w:hint="default"/>
      </w:rPr>
    </w:lvl>
    <w:lvl w:ilvl="7">
      <w:start w:val="0"/>
      <w:numFmt w:val="bullet"/>
      <w:lvlText w:val="•"/>
      <w:lvlJc w:val="left"/>
      <w:pPr>
        <w:ind w:left="7137" w:hanging="420"/>
      </w:pPr>
      <w:rPr>
        <w:rFonts w:hint="default"/>
      </w:rPr>
    </w:lvl>
    <w:lvl w:ilvl="8">
      <w:start w:val="0"/>
      <w:numFmt w:val="bullet"/>
      <w:lvlText w:val="•"/>
      <w:lvlJc w:val="left"/>
      <w:pPr>
        <w:ind w:left="7640" w:hanging="420"/>
      </w:pPr>
      <w:rPr>
        <w:rFonts w:hint="default"/>
      </w:rPr>
    </w:lvl>
  </w:abstractNum>
  <w:abstractNum w:abstractNumId="1">
    <w:multiLevelType w:val="hybridMultilevel"/>
    <w:lvl w:ilvl="0">
      <w:start w:val="1"/>
      <w:numFmt w:val="decimal"/>
      <w:lvlText w:val="%1"/>
      <w:lvlJc w:val="left"/>
      <w:pPr>
        <w:ind w:left="432" w:hanging="315"/>
        <w:jc w:val="left"/>
      </w:pPr>
      <w:rPr>
        <w:rFonts w:hint="default" w:ascii="宋体" w:hAnsi="宋体" w:eastAsia="宋体" w:cs="宋体"/>
        <w:w w:val="99"/>
        <w:sz w:val="21"/>
        <w:szCs w:val="21"/>
      </w:rPr>
    </w:lvl>
    <w:lvl w:ilvl="1">
      <w:start w:val="1"/>
      <w:numFmt w:val="decimal"/>
      <w:lvlText w:val="%1.%2"/>
      <w:lvlJc w:val="left"/>
      <w:pPr>
        <w:ind w:left="957" w:hanging="526"/>
        <w:jc w:val="left"/>
      </w:pPr>
      <w:rPr>
        <w:rFonts w:hint="default" w:ascii="宋体" w:hAnsi="宋体" w:eastAsia="宋体" w:cs="宋体"/>
        <w:spacing w:val="0"/>
        <w:w w:val="99"/>
        <w:sz w:val="21"/>
        <w:szCs w:val="21"/>
      </w:rPr>
    </w:lvl>
    <w:lvl w:ilvl="2">
      <w:start w:val="0"/>
      <w:numFmt w:val="bullet"/>
      <w:lvlText w:val="•"/>
      <w:lvlJc w:val="left"/>
      <w:pPr>
        <w:ind w:left="1814" w:hanging="526"/>
      </w:pPr>
      <w:rPr>
        <w:rFonts w:hint="default"/>
      </w:rPr>
    </w:lvl>
    <w:lvl w:ilvl="3">
      <w:start w:val="0"/>
      <w:numFmt w:val="bullet"/>
      <w:lvlText w:val="•"/>
      <w:lvlJc w:val="left"/>
      <w:pPr>
        <w:ind w:left="2668" w:hanging="526"/>
      </w:pPr>
      <w:rPr>
        <w:rFonts w:hint="default"/>
      </w:rPr>
    </w:lvl>
    <w:lvl w:ilvl="4">
      <w:start w:val="0"/>
      <w:numFmt w:val="bullet"/>
      <w:lvlText w:val="•"/>
      <w:lvlJc w:val="left"/>
      <w:pPr>
        <w:ind w:left="3522" w:hanging="526"/>
      </w:pPr>
      <w:rPr>
        <w:rFonts w:hint="default"/>
      </w:rPr>
    </w:lvl>
    <w:lvl w:ilvl="5">
      <w:start w:val="0"/>
      <w:numFmt w:val="bullet"/>
      <w:lvlText w:val="•"/>
      <w:lvlJc w:val="left"/>
      <w:pPr>
        <w:ind w:left="4376" w:hanging="526"/>
      </w:pPr>
      <w:rPr>
        <w:rFonts w:hint="default"/>
      </w:rPr>
    </w:lvl>
    <w:lvl w:ilvl="6">
      <w:start w:val="0"/>
      <w:numFmt w:val="bullet"/>
      <w:lvlText w:val="•"/>
      <w:lvlJc w:val="left"/>
      <w:pPr>
        <w:ind w:left="5230" w:hanging="526"/>
      </w:pPr>
      <w:rPr>
        <w:rFonts w:hint="default"/>
      </w:rPr>
    </w:lvl>
    <w:lvl w:ilvl="7">
      <w:start w:val="0"/>
      <w:numFmt w:val="bullet"/>
      <w:lvlText w:val="•"/>
      <w:lvlJc w:val="left"/>
      <w:pPr>
        <w:ind w:left="6084" w:hanging="526"/>
      </w:pPr>
      <w:rPr>
        <w:rFonts w:hint="default"/>
      </w:rPr>
    </w:lvl>
    <w:lvl w:ilvl="8">
      <w:start w:val="0"/>
      <w:numFmt w:val="bullet"/>
      <w:lvlText w:val="•"/>
      <w:lvlJc w:val="left"/>
      <w:pPr>
        <w:ind w:left="6938" w:hanging="526"/>
      </w:pPr>
      <w:rPr>
        <w:rFonts w:hint="default"/>
      </w:rPr>
    </w:lvl>
  </w:abstractNum>
  <w:abstractNum w:abstractNumId="0">
    <w:multiLevelType w:val="hybridMultilevel"/>
    <w:lvl w:ilvl="0">
      <w:start w:val="1"/>
      <w:numFmt w:val="decimal"/>
      <w:lvlText w:val="%1"/>
      <w:lvlJc w:val="left"/>
      <w:pPr>
        <w:ind w:left="439" w:hanging="322"/>
        <w:jc w:val="left"/>
      </w:pPr>
      <w:rPr>
        <w:rFonts w:hint="default" w:ascii="宋体" w:hAnsi="宋体" w:eastAsia="宋体" w:cs="宋体"/>
        <w:w w:val="99"/>
        <w:sz w:val="21"/>
        <w:szCs w:val="21"/>
      </w:rPr>
    </w:lvl>
    <w:lvl w:ilvl="1">
      <w:start w:val="1"/>
      <w:numFmt w:val="decimal"/>
      <w:lvlText w:val="%1.%2"/>
      <w:lvlJc w:val="left"/>
      <w:pPr>
        <w:ind w:left="957" w:hanging="526"/>
        <w:jc w:val="left"/>
      </w:pPr>
      <w:rPr>
        <w:rFonts w:hint="default" w:ascii="宋体" w:hAnsi="宋体" w:eastAsia="宋体" w:cs="宋体"/>
        <w:spacing w:val="0"/>
        <w:w w:val="99"/>
        <w:sz w:val="21"/>
        <w:szCs w:val="21"/>
      </w:rPr>
    </w:lvl>
    <w:lvl w:ilvl="2">
      <w:start w:val="0"/>
      <w:numFmt w:val="bullet"/>
      <w:lvlText w:val="•"/>
      <w:lvlJc w:val="left"/>
      <w:pPr>
        <w:ind w:left="1814" w:hanging="526"/>
      </w:pPr>
      <w:rPr>
        <w:rFonts w:hint="default"/>
      </w:rPr>
    </w:lvl>
    <w:lvl w:ilvl="3">
      <w:start w:val="0"/>
      <w:numFmt w:val="bullet"/>
      <w:lvlText w:val="•"/>
      <w:lvlJc w:val="left"/>
      <w:pPr>
        <w:ind w:left="2668" w:hanging="526"/>
      </w:pPr>
      <w:rPr>
        <w:rFonts w:hint="default"/>
      </w:rPr>
    </w:lvl>
    <w:lvl w:ilvl="4">
      <w:start w:val="0"/>
      <w:numFmt w:val="bullet"/>
      <w:lvlText w:val="•"/>
      <w:lvlJc w:val="left"/>
      <w:pPr>
        <w:ind w:left="3522" w:hanging="526"/>
      </w:pPr>
      <w:rPr>
        <w:rFonts w:hint="default"/>
      </w:rPr>
    </w:lvl>
    <w:lvl w:ilvl="5">
      <w:start w:val="0"/>
      <w:numFmt w:val="bullet"/>
      <w:lvlText w:val="•"/>
      <w:lvlJc w:val="left"/>
      <w:pPr>
        <w:ind w:left="4376" w:hanging="526"/>
      </w:pPr>
      <w:rPr>
        <w:rFonts w:hint="default"/>
      </w:rPr>
    </w:lvl>
    <w:lvl w:ilvl="6">
      <w:start w:val="0"/>
      <w:numFmt w:val="bullet"/>
      <w:lvlText w:val="•"/>
      <w:lvlJc w:val="left"/>
      <w:pPr>
        <w:ind w:left="5230" w:hanging="526"/>
      </w:pPr>
      <w:rPr>
        <w:rFonts w:hint="default"/>
      </w:rPr>
    </w:lvl>
    <w:lvl w:ilvl="7">
      <w:start w:val="0"/>
      <w:numFmt w:val="bullet"/>
      <w:lvlText w:val="•"/>
      <w:lvlJc w:val="left"/>
      <w:pPr>
        <w:ind w:left="6084" w:hanging="526"/>
      </w:pPr>
      <w:rPr>
        <w:rFonts w:hint="default"/>
      </w:rPr>
    </w:lvl>
    <w:lvl w:ilvl="8">
      <w:start w:val="0"/>
      <w:numFmt w:val="bullet"/>
      <w:lvlText w:val="•"/>
      <w:lvlJc w:val="left"/>
      <w:pPr>
        <w:ind w:left="6938" w:hanging="526"/>
      </w:pPr>
      <w:rPr>
        <w:rFonts w:hint="default"/>
      </w:rPr>
    </w:lvl>
  </w:abstract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746"/>
    </w:pPr>
    <w:rPr>
      <w:rFonts w:ascii="宋体" w:hAnsi="宋体" w:eastAsia="宋体" w:cs="宋体"/>
      <w:sz w:val="21"/>
      <w:szCs w:val="21"/>
    </w:rPr>
  </w:style>
  <w:style w:styleId="Heading1" w:type="paragraph">
    <w:name w:val="Heading 1"/>
    <w:basedOn w:val="Normal"/>
    <w:uiPriority w:val="1"/>
    <w:qFormat/>
    <w:pPr>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ind w:left="117"/>
      <w:outlineLvl w:val="2"/>
    </w:pPr>
    <w:rPr>
      <w:rFonts w:ascii="宋体" w:hAnsi="宋体" w:eastAsia="宋体" w:cs="宋体"/>
      <w:sz w:val="32"/>
      <w:szCs w:val="32"/>
    </w:rPr>
  </w:style>
  <w:style w:styleId="Heading3" w:type="paragraph">
    <w:name w:val="Heading 3"/>
    <w:basedOn w:val="Normal"/>
    <w:uiPriority w:val="1"/>
    <w:qFormat/>
    <w:pPr>
      <w:spacing w:line="461" w:lineRule="exact"/>
      <w:jc w:val="center"/>
      <w:outlineLvl w:val="3"/>
    </w:pPr>
    <w:rPr>
      <w:rFonts w:ascii="微软雅黑" w:hAnsi="微软雅黑" w:eastAsia="微软雅黑" w:cs="微软雅黑"/>
      <w:b/>
      <w:bCs/>
      <w:sz w:val="28"/>
      <w:szCs w:val="28"/>
    </w:rPr>
  </w:style>
  <w:style w:styleId="Heading4" w:type="paragraph">
    <w:name w:val="Heading 4"/>
    <w:basedOn w:val="Normal"/>
    <w:uiPriority w:val="1"/>
    <w:qFormat/>
    <w:pPr>
      <w:spacing w:line="372" w:lineRule="exact"/>
      <w:outlineLvl w:val="4"/>
    </w:pPr>
    <w:rPr>
      <w:rFonts w:ascii="微软雅黑" w:hAnsi="微软雅黑" w:eastAsia="微软雅黑" w:cs="微软雅黑"/>
      <w:b/>
      <w:bCs/>
      <w:sz w:val="21"/>
      <w:szCs w:val="21"/>
    </w:rPr>
  </w:style>
  <w:style w:styleId="ListParagraph" w:type="paragraph">
    <w:name w:val="List Paragraph"/>
    <w:basedOn w:val="Normal"/>
    <w:uiPriority w:val="1"/>
    <w:qFormat/>
    <w:pPr>
      <w:spacing w:line="371" w:lineRule="exact"/>
      <w:ind w:left="852" w:hanging="31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UDC</dc:title>
  <dcterms:created xsi:type="dcterms:W3CDTF">2022-08-11T07:26:36Z</dcterms:created>
  <dcterms:modified xsi:type="dcterms:W3CDTF">2022-08-11T07:26:36Z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2012-03-08T00:00:00Z</vt:filetime>
  </property>
  <property fmtid="{D5CDD505-2E9C-101B-9397-08002B2CF9AE}" pid="3" name="Creator">
    <vt:lpwstr>WPS Office 个人版</vt:lpwstr>
  </property>
  <property fmtid="{D5CDD505-2E9C-101B-9397-08002B2CF9AE}" pid="4" name="LastSaved">
    <vt:filetime>2022-08-11T00:00:00Z</vt:filetime>
  </property>
</Properties>
</file>