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10AE" w:rsidRDefault="003C10AE" w:rsidP="003C10AE">
      <w:pPr>
        <w:rPr>
          <w:rFonts w:ascii="Arial" w:hAnsi="Arial" w:cs="Arial"/>
        </w:rPr>
      </w:pPr>
    </w:p>
    <w:p w:rsidR="003C10AE" w:rsidRDefault="003C10AE" w:rsidP="003C10AE">
      <w:pPr>
        <w:rPr>
          <w:rFonts w:ascii="Arial" w:hAnsi="Arial" w:cs="Arial"/>
        </w:rPr>
      </w:pPr>
    </w:p>
    <w:p w:rsidR="003C10AE" w:rsidRDefault="003C10AE" w:rsidP="003C10AE">
      <w:pPr>
        <w:rPr>
          <w:rFonts w:ascii="Arial" w:hAnsi="Arial" w:cs="Arial"/>
        </w:rPr>
      </w:pPr>
    </w:p>
    <w:p w:rsidR="003C10AE" w:rsidRDefault="003C10AE" w:rsidP="003C10AE">
      <w:pPr>
        <w:rPr>
          <w:rFonts w:ascii="Arial" w:hAnsi="Arial" w:cs="Arial"/>
        </w:rPr>
      </w:pPr>
    </w:p>
    <w:p w:rsidR="003C10AE" w:rsidRDefault="003C10AE" w:rsidP="003C10AE">
      <w:pPr>
        <w:rPr>
          <w:rFonts w:ascii="Arial" w:hAnsi="Arial" w:cs="Arial"/>
        </w:rPr>
      </w:pPr>
    </w:p>
    <w:p w:rsidR="003C10AE" w:rsidRDefault="003C10AE" w:rsidP="003C10AE">
      <w:pPr>
        <w:rPr>
          <w:rFonts w:ascii="Arial" w:hAnsi="Arial" w:cs="Arial"/>
        </w:rPr>
      </w:pPr>
    </w:p>
    <w:p w:rsidR="003C10AE" w:rsidRDefault="003C10AE" w:rsidP="003C10AE">
      <w:pPr>
        <w:rPr>
          <w:rFonts w:ascii="Arial" w:hAnsi="Arial" w:cs="Arial"/>
        </w:rPr>
      </w:pPr>
    </w:p>
    <w:p w:rsidR="003C10AE" w:rsidRPr="003C10AE" w:rsidRDefault="003C10AE" w:rsidP="003C10AE">
      <w:pPr>
        <w:rPr>
          <w:rFonts w:ascii="Arial" w:hAnsi="Arial" w:cs="Arial"/>
          <w:sz w:val="30"/>
          <w:szCs w:val="30"/>
        </w:rPr>
      </w:pPr>
      <w:r w:rsidRPr="003C10AE">
        <w:rPr>
          <w:rFonts w:ascii="Arial" w:hAnsi="Arial" w:cs="Arial"/>
          <w:sz w:val="30"/>
          <w:szCs w:val="30"/>
        </w:rPr>
        <w:t>Name</w:t>
      </w:r>
      <w:r w:rsidRPr="003C10AE">
        <w:rPr>
          <w:rFonts w:ascii="Arial" w:hAnsi="Arial" w:cs="Arial"/>
          <w:sz w:val="30"/>
          <w:szCs w:val="30"/>
        </w:rPr>
        <w:tab/>
      </w:r>
      <w:r w:rsidRPr="003C10AE">
        <w:rPr>
          <w:rFonts w:ascii="Arial" w:hAnsi="Arial" w:cs="Arial"/>
          <w:sz w:val="30"/>
          <w:szCs w:val="30"/>
        </w:rPr>
        <w:tab/>
      </w:r>
      <w:r w:rsidRPr="003C10AE">
        <w:rPr>
          <w:rFonts w:ascii="Arial" w:hAnsi="Arial" w:cs="Arial"/>
          <w:sz w:val="30"/>
          <w:szCs w:val="30"/>
        </w:rPr>
        <w:tab/>
        <w:t xml:space="preserve">: </w:t>
      </w:r>
      <w:r w:rsidRPr="003C10AE">
        <w:rPr>
          <w:rFonts w:ascii="Arial" w:hAnsi="Arial" w:cs="Arial"/>
          <w:sz w:val="30"/>
          <w:szCs w:val="30"/>
        </w:rPr>
        <w:t>RAJU K</w:t>
      </w:r>
    </w:p>
    <w:p w:rsidR="003C10AE" w:rsidRPr="003C10AE" w:rsidRDefault="003C10AE" w:rsidP="003C10AE">
      <w:pPr>
        <w:rPr>
          <w:rFonts w:ascii="Arial" w:hAnsi="Arial" w:cs="Arial"/>
          <w:sz w:val="30"/>
          <w:szCs w:val="30"/>
        </w:rPr>
      </w:pPr>
      <w:proofErr w:type="spellStart"/>
      <w:r w:rsidRPr="003C10AE">
        <w:rPr>
          <w:rFonts w:ascii="Arial" w:hAnsi="Arial" w:cs="Arial"/>
          <w:sz w:val="30"/>
          <w:szCs w:val="30"/>
        </w:rPr>
        <w:t>Enrollment</w:t>
      </w:r>
      <w:proofErr w:type="spellEnd"/>
      <w:r w:rsidRPr="003C10AE">
        <w:rPr>
          <w:rFonts w:ascii="Arial" w:hAnsi="Arial" w:cs="Arial"/>
          <w:sz w:val="30"/>
          <w:szCs w:val="30"/>
        </w:rPr>
        <w:t xml:space="preserve"> Number</w:t>
      </w:r>
      <w:r w:rsidRPr="003C10AE">
        <w:rPr>
          <w:rFonts w:ascii="Arial" w:hAnsi="Arial" w:cs="Arial"/>
          <w:sz w:val="30"/>
          <w:szCs w:val="30"/>
        </w:rPr>
        <w:tab/>
        <w:t xml:space="preserve">: </w:t>
      </w:r>
      <w:r w:rsidRPr="003C10AE">
        <w:rPr>
          <w:rFonts w:ascii="Arial" w:hAnsi="Arial" w:cs="Arial"/>
          <w:sz w:val="30"/>
          <w:szCs w:val="30"/>
        </w:rPr>
        <w:t>17211500007</w:t>
      </w:r>
    </w:p>
    <w:p w:rsidR="003C10AE" w:rsidRPr="003C10AE" w:rsidRDefault="003C10AE" w:rsidP="003C10AE">
      <w:pPr>
        <w:rPr>
          <w:rFonts w:ascii="Arial" w:hAnsi="Arial" w:cs="Arial"/>
          <w:sz w:val="30"/>
          <w:szCs w:val="30"/>
        </w:rPr>
      </w:pPr>
      <w:r w:rsidRPr="003C10AE">
        <w:rPr>
          <w:rFonts w:ascii="Arial" w:hAnsi="Arial" w:cs="Arial"/>
          <w:sz w:val="30"/>
          <w:szCs w:val="30"/>
        </w:rPr>
        <w:t>Mobile No</w:t>
      </w:r>
      <w:r w:rsidRPr="003C10AE">
        <w:rPr>
          <w:rFonts w:ascii="Arial" w:hAnsi="Arial" w:cs="Arial"/>
          <w:sz w:val="30"/>
          <w:szCs w:val="30"/>
        </w:rPr>
        <w:tab/>
      </w:r>
      <w:r w:rsidRPr="003C10AE">
        <w:rPr>
          <w:rFonts w:ascii="Arial" w:hAnsi="Arial" w:cs="Arial"/>
          <w:sz w:val="30"/>
          <w:szCs w:val="30"/>
        </w:rPr>
        <w:tab/>
      </w:r>
      <w:r w:rsidR="00893E2D">
        <w:rPr>
          <w:rFonts w:ascii="Arial" w:hAnsi="Arial" w:cs="Arial"/>
          <w:sz w:val="30"/>
          <w:szCs w:val="30"/>
        </w:rPr>
        <w:tab/>
      </w:r>
      <w:r w:rsidRPr="003C10AE">
        <w:rPr>
          <w:rFonts w:ascii="Arial" w:hAnsi="Arial" w:cs="Arial"/>
          <w:sz w:val="30"/>
          <w:szCs w:val="30"/>
        </w:rPr>
        <w:t>: 9952042689</w:t>
      </w:r>
    </w:p>
    <w:p w:rsidR="003C10AE" w:rsidRPr="003C10AE" w:rsidRDefault="003C10AE" w:rsidP="003C10AE">
      <w:pPr>
        <w:rPr>
          <w:rFonts w:ascii="Arial" w:hAnsi="Arial" w:cs="Arial"/>
          <w:sz w:val="30"/>
          <w:szCs w:val="30"/>
        </w:rPr>
      </w:pPr>
      <w:r w:rsidRPr="003C10AE">
        <w:rPr>
          <w:rFonts w:ascii="Arial" w:hAnsi="Arial" w:cs="Arial"/>
          <w:sz w:val="30"/>
          <w:szCs w:val="30"/>
        </w:rPr>
        <w:t xml:space="preserve">Programme Code </w:t>
      </w:r>
      <w:proofErr w:type="gramStart"/>
      <w:r w:rsidRPr="003C10AE">
        <w:rPr>
          <w:rFonts w:ascii="Arial" w:hAnsi="Arial" w:cs="Arial"/>
          <w:sz w:val="30"/>
          <w:szCs w:val="30"/>
        </w:rPr>
        <w:t>No :</w:t>
      </w:r>
      <w:proofErr w:type="gramEnd"/>
      <w:r w:rsidRPr="003C10AE">
        <w:rPr>
          <w:rFonts w:ascii="Arial" w:hAnsi="Arial" w:cs="Arial"/>
          <w:sz w:val="30"/>
          <w:szCs w:val="30"/>
        </w:rPr>
        <w:t xml:space="preserve"> 115</w:t>
      </w:r>
    </w:p>
    <w:p w:rsidR="003C10AE" w:rsidRPr="003C10AE" w:rsidRDefault="003C10AE" w:rsidP="003C10AE">
      <w:pPr>
        <w:rPr>
          <w:rFonts w:ascii="Arial" w:hAnsi="Arial" w:cs="Arial"/>
          <w:sz w:val="30"/>
          <w:szCs w:val="30"/>
        </w:rPr>
      </w:pPr>
      <w:r w:rsidRPr="003C10AE">
        <w:rPr>
          <w:rFonts w:ascii="Arial" w:hAnsi="Arial" w:cs="Arial"/>
          <w:sz w:val="30"/>
          <w:szCs w:val="30"/>
        </w:rPr>
        <w:t xml:space="preserve">Programme Name </w:t>
      </w:r>
      <w:r w:rsidRPr="003C10AE">
        <w:rPr>
          <w:rFonts w:ascii="Arial" w:hAnsi="Arial" w:cs="Arial"/>
          <w:sz w:val="30"/>
          <w:szCs w:val="30"/>
        </w:rPr>
        <w:tab/>
      </w:r>
      <w:r w:rsidRPr="003C10AE">
        <w:rPr>
          <w:rFonts w:ascii="Arial" w:hAnsi="Arial" w:cs="Arial"/>
          <w:sz w:val="30"/>
          <w:szCs w:val="30"/>
        </w:rPr>
        <w:t>: Criminology and Criminal Justice Administration</w:t>
      </w:r>
    </w:p>
    <w:p w:rsidR="003C10AE" w:rsidRPr="003C10AE" w:rsidRDefault="003C10AE" w:rsidP="003C10AE">
      <w:pPr>
        <w:rPr>
          <w:rFonts w:ascii="Arial" w:hAnsi="Arial" w:cs="Arial"/>
          <w:sz w:val="30"/>
          <w:szCs w:val="30"/>
        </w:rPr>
      </w:pPr>
      <w:r w:rsidRPr="003C10AE">
        <w:rPr>
          <w:rFonts w:ascii="Arial" w:hAnsi="Arial" w:cs="Arial"/>
          <w:sz w:val="30"/>
          <w:szCs w:val="30"/>
        </w:rPr>
        <w:t xml:space="preserve">Course Code &amp; </w:t>
      </w:r>
      <w:proofErr w:type="gramStart"/>
      <w:r w:rsidRPr="003C10AE">
        <w:rPr>
          <w:rFonts w:ascii="Arial" w:hAnsi="Arial" w:cs="Arial"/>
          <w:sz w:val="30"/>
          <w:szCs w:val="30"/>
        </w:rPr>
        <w:t>Name :</w:t>
      </w:r>
      <w:proofErr w:type="gramEnd"/>
      <w:r w:rsidRPr="003C10AE">
        <w:rPr>
          <w:rFonts w:ascii="Arial" w:hAnsi="Arial" w:cs="Arial"/>
          <w:sz w:val="30"/>
          <w:szCs w:val="30"/>
        </w:rPr>
        <w:t xml:space="preserve"> Fundamentals of Criminology – BCCJ-11</w:t>
      </w:r>
    </w:p>
    <w:p w:rsidR="003C10AE" w:rsidRPr="003C10AE" w:rsidRDefault="003C10AE" w:rsidP="003C10AE">
      <w:pPr>
        <w:rPr>
          <w:rFonts w:ascii="Arial" w:hAnsi="Arial" w:cs="Arial"/>
          <w:sz w:val="30"/>
          <w:szCs w:val="30"/>
        </w:rPr>
      </w:pPr>
      <w:r w:rsidRPr="003C10AE">
        <w:rPr>
          <w:rFonts w:ascii="Arial" w:hAnsi="Arial" w:cs="Arial"/>
          <w:sz w:val="30"/>
          <w:szCs w:val="30"/>
        </w:rPr>
        <w:t xml:space="preserve">Batch </w:t>
      </w:r>
      <w:r w:rsidRPr="003C10AE">
        <w:rPr>
          <w:rFonts w:ascii="Arial" w:hAnsi="Arial" w:cs="Arial"/>
          <w:sz w:val="30"/>
          <w:szCs w:val="30"/>
        </w:rPr>
        <w:tab/>
      </w:r>
      <w:r w:rsidRPr="003C10AE">
        <w:rPr>
          <w:rFonts w:ascii="Arial" w:hAnsi="Arial" w:cs="Arial"/>
          <w:sz w:val="30"/>
          <w:szCs w:val="30"/>
        </w:rPr>
        <w:tab/>
      </w:r>
      <w:proofErr w:type="gramStart"/>
      <w:r w:rsidRPr="003C10AE">
        <w:rPr>
          <w:rFonts w:ascii="Arial" w:hAnsi="Arial" w:cs="Arial"/>
          <w:sz w:val="30"/>
          <w:szCs w:val="30"/>
        </w:rPr>
        <w:tab/>
        <w:t xml:space="preserve"> </w:t>
      </w:r>
      <w:r w:rsidRPr="003C10AE">
        <w:rPr>
          <w:rFonts w:ascii="Arial" w:hAnsi="Arial" w:cs="Arial"/>
          <w:sz w:val="30"/>
          <w:szCs w:val="30"/>
        </w:rPr>
        <w:t>:</w:t>
      </w:r>
      <w:proofErr w:type="gramEnd"/>
      <w:r w:rsidRPr="003C10AE">
        <w:rPr>
          <w:rFonts w:ascii="Arial" w:hAnsi="Arial" w:cs="Arial"/>
          <w:sz w:val="30"/>
          <w:szCs w:val="30"/>
        </w:rPr>
        <w:t xml:space="preserve"> CY 20</w:t>
      </w:r>
      <w:r w:rsidRPr="003C10AE">
        <w:rPr>
          <w:rFonts w:ascii="Arial" w:hAnsi="Arial" w:cs="Arial"/>
          <w:sz w:val="30"/>
          <w:szCs w:val="30"/>
        </w:rPr>
        <w:t>17</w:t>
      </w:r>
      <w:r w:rsidRPr="003C10AE">
        <w:rPr>
          <w:rFonts w:ascii="Arial" w:hAnsi="Arial" w:cs="Arial"/>
          <w:sz w:val="30"/>
          <w:szCs w:val="30"/>
        </w:rPr>
        <w:t xml:space="preserve"> (</w:t>
      </w:r>
      <w:r w:rsidRPr="003C10AE">
        <w:rPr>
          <w:rFonts w:ascii="Arial" w:hAnsi="Arial" w:cs="Arial"/>
          <w:sz w:val="30"/>
          <w:szCs w:val="30"/>
        </w:rPr>
        <w:t>3</w:t>
      </w:r>
      <w:r w:rsidRPr="003C10AE">
        <w:rPr>
          <w:rFonts w:ascii="Arial" w:hAnsi="Arial" w:cs="Arial"/>
          <w:sz w:val="30"/>
          <w:szCs w:val="30"/>
          <w:vertAlign w:val="superscript"/>
        </w:rPr>
        <w:t>rd</w:t>
      </w:r>
      <w:r w:rsidRPr="003C10AE">
        <w:rPr>
          <w:rFonts w:ascii="Arial" w:hAnsi="Arial" w:cs="Arial"/>
          <w:sz w:val="30"/>
          <w:szCs w:val="30"/>
        </w:rPr>
        <w:t xml:space="preserve"> Year)</w:t>
      </w:r>
    </w:p>
    <w:p w:rsidR="00206E2A" w:rsidRDefault="00206E2A" w:rsidP="003C10AE">
      <w:pPr>
        <w:rPr>
          <w:rFonts w:ascii="Arial" w:hAnsi="Arial" w:cs="Arial"/>
        </w:rPr>
      </w:pPr>
    </w:p>
    <w:p w:rsidR="003C10AE" w:rsidRDefault="003C10AE" w:rsidP="003C10AE">
      <w:pPr>
        <w:rPr>
          <w:rFonts w:ascii="Arial" w:hAnsi="Arial" w:cs="Arial"/>
        </w:rPr>
      </w:pPr>
    </w:p>
    <w:p w:rsidR="003C10AE" w:rsidRDefault="003C10AE" w:rsidP="003C10AE">
      <w:pPr>
        <w:rPr>
          <w:rFonts w:ascii="Arial" w:hAnsi="Arial" w:cs="Arial"/>
        </w:rPr>
      </w:pPr>
    </w:p>
    <w:p w:rsidR="003C10AE" w:rsidRDefault="003C10AE" w:rsidP="003C10AE">
      <w:pPr>
        <w:rPr>
          <w:rFonts w:ascii="Arial" w:hAnsi="Arial" w:cs="Arial"/>
        </w:rPr>
      </w:pPr>
    </w:p>
    <w:p w:rsidR="003C10AE" w:rsidRDefault="003C10AE" w:rsidP="003C10AE">
      <w:pPr>
        <w:rPr>
          <w:rFonts w:ascii="Arial" w:hAnsi="Arial" w:cs="Arial"/>
        </w:rPr>
      </w:pPr>
    </w:p>
    <w:p w:rsidR="003C10AE" w:rsidRDefault="003C10AE" w:rsidP="003C10AE">
      <w:pPr>
        <w:rPr>
          <w:rFonts w:ascii="Arial" w:hAnsi="Arial" w:cs="Arial"/>
        </w:rPr>
      </w:pPr>
    </w:p>
    <w:p w:rsidR="003C10AE" w:rsidRDefault="003C10AE" w:rsidP="003C10AE">
      <w:pPr>
        <w:rPr>
          <w:rFonts w:ascii="Arial" w:hAnsi="Arial" w:cs="Arial"/>
        </w:rPr>
      </w:pPr>
    </w:p>
    <w:p w:rsidR="003C10AE" w:rsidRDefault="003C10AE" w:rsidP="003C10AE">
      <w:pPr>
        <w:rPr>
          <w:rFonts w:ascii="Arial" w:hAnsi="Arial" w:cs="Arial"/>
        </w:rPr>
      </w:pPr>
    </w:p>
    <w:p w:rsidR="003C10AE" w:rsidRDefault="003C10AE" w:rsidP="003C10AE">
      <w:pPr>
        <w:rPr>
          <w:rFonts w:ascii="Arial" w:hAnsi="Arial" w:cs="Arial"/>
        </w:rPr>
      </w:pPr>
    </w:p>
    <w:p w:rsidR="003C10AE" w:rsidRDefault="003C10AE" w:rsidP="003C10AE">
      <w:pPr>
        <w:rPr>
          <w:rFonts w:ascii="Arial" w:hAnsi="Arial" w:cs="Arial"/>
        </w:rPr>
      </w:pPr>
    </w:p>
    <w:p w:rsidR="003C10AE" w:rsidRDefault="003C10AE" w:rsidP="003C10AE">
      <w:pPr>
        <w:rPr>
          <w:rFonts w:ascii="Arial" w:hAnsi="Arial" w:cs="Arial"/>
        </w:rPr>
      </w:pPr>
    </w:p>
    <w:p w:rsidR="003C10AE" w:rsidRDefault="003C10AE" w:rsidP="003C10AE">
      <w:pPr>
        <w:rPr>
          <w:rFonts w:ascii="Arial" w:hAnsi="Arial" w:cs="Arial"/>
        </w:rPr>
      </w:pPr>
    </w:p>
    <w:p w:rsidR="003C10AE" w:rsidRDefault="003C10AE" w:rsidP="003C10AE">
      <w:pPr>
        <w:rPr>
          <w:rFonts w:ascii="Arial" w:hAnsi="Arial" w:cs="Arial"/>
        </w:rPr>
      </w:pPr>
    </w:p>
    <w:p w:rsidR="003C10AE" w:rsidRDefault="003C10AE" w:rsidP="003C10AE">
      <w:pPr>
        <w:rPr>
          <w:rFonts w:ascii="Arial" w:hAnsi="Arial" w:cs="Arial"/>
        </w:rPr>
      </w:pPr>
    </w:p>
    <w:p w:rsidR="003C10AE" w:rsidRDefault="003C10AE" w:rsidP="003C10AE">
      <w:pPr>
        <w:rPr>
          <w:rFonts w:ascii="Arial" w:hAnsi="Arial" w:cs="Arial"/>
        </w:rPr>
      </w:pPr>
    </w:p>
    <w:p w:rsidR="003C10AE" w:rsidRDefault="003C10AE" w:rsidP="003C10AE">
      <w:pPr>
        <w:rPr>
          <w:rFonts w:ascii="Arial" w:hAnsi="Arial" w:cs="Arial"/>
        </w:rPr>
      </w:pPr>
    </w:p>
    <w:p w:rsidR="003C10AE" w:rsidRDefault="003C10AE" w:rsidP="003C10AE">
      <w:pPr>
        <w:rPr>
          <w:rFonts w:ascii="Arial" w:hAnsi="Arial" w:cs="Arial"/>
        </w:rPr>
      </w:pPr>
    </w:p>
    <w:p w:rsidR="003C10AE" w:rsidRPr="00893E2D" w:rsidRDefault="00893E2D" w:rsidP="00926B70">
      <w:pPr>
        <w:pStyle w:val="ListParagraph"/>
        <w:numPr>
          <w:ilvl w:val="0"/>
          <w:numId w:val="1"/>
        </w:numPr>
        <w:ind w:left="426"/>
        <w:rPr>
          <w:rFonts w:ascii="Arial" w:hAnsi="Arial" w:cs="Arial"/>
        </w:rPr>
      </w:pPr>
      <w:r w:rsidRPr="00893E2D">
        <w:rPr>
          <w:rFonts w:ascii="Arial" w:hAnsi="Arial" w:cs="Arial"/>
        </w:rPr>
        <w:lastRenderedPageBreak/>
        <w:t>Briefly explain the Social Theories of Crime</w:t>
      </w:r>
    </w:p>
    <w:p w:rsidR="00893E2D" w:rsidRDefault="00893E2D" w:rsidP="00893E2D">
      <w:pPr>
        <w:pStyle w:val="ListParagraph"/>
        <w:rPr>
          <w:rFonts w:ascii="Arial" w:hAnsi="Arial" w:cs="Arial"/>
        </w:rPr>
      </w:pPr>
    </w:p>
    <w:p w:rsidR="00893E2D" w:rsidRPr="00893E2D" w:rsidRDefault="00893E2D" w:rsidP="006E79F2">
      <w:pPr>
        <w:pStyle w:val="ListParagraph"/>
        <w:ind w:left="0" w:firstLine="720"/>
        <w:rPr>
          <w:rFonts w:ascii="Arial" w:hAnsi="Arial" w:cs="Arial"/>
        </w:rPr>
      </w:pPr>
      <w:r w:rsidRPr="00893E2D">
        <w:rPr>
          <w:rFonts w:ascii="Arial" w:hAnsi="Arial" w:cs="Arial"/>
        </w:rPr>
        <w:t>Social process theory views criminality as a function of people's interactions with various organizations, institutions, and processes in society; people in all walks of life have the potential to become criminals if they maintain destructive social relationships.</w:t>
      </w:r>
    </w:p>
    <w:p w:rsidR="00893E2D" w:rsidRDefault="00893E2D" w:rsidP="00893E2D">
      <w:pPr>
        <w:pStyle w:val="ListParagraph"/>
        <w:rPr>
          <w:rFonts w:ascii="Arial" w:hAnsi="Arial" w:cs="Arial"/>
        </w:rPr>
      </w:pPr>
    </w:p>
    <w:p w:rsidR="00893E2D" w:rsidRDefault="00893E2D" w:rsidP="006E79F2">
      <w:pPr>
        <w:pStyle w:val="ListParagraph"/>
        <w:ind w:left="0" w:firstLine="720"/>
        <w:rPr>
          <w:rFonts w:ascii="Arial" w:hAnsi="Arial" w:cs="Arial"/>
        </w:rPr>
      </w:pPr>
      <w:r w:rsidRPr="00893E2D">
        <w:rPr>
          <w:rFonts w:ascii="Arial" w:hAnsi="Arial" w:cs="Arial"/>
        </w:rPr>
        <w:t xml:space="preserve">Social process theory has three main branches: </w:t>
      </w:r>
    </w:p>
    <w:p w:rsidR="00893E2D" w:rsidRDefault="00893E2D" w:rsidP="006E79F2">
      <w:pPr>
        <w:pStyle w:val="ListParagraph"/>
        <w:ind w:left="0" w:firstLine="720"/>
        <w:rPr>
          <w:rFonts w:ascii="Arial" w:hAnsi="Arial" w:cs="Arial"/>
        </w:rPr>
      </w:pPr>
      <w:r w:rsidRPr="00893E2D">
        <w:rPr>
          <w:rFonts w:ascii="Arial" w:hAnsi="Arial" w:cs="Arial"/>
        </w:rPr>
        <w:t xml:space="preserve">(1) social learning theory stresses that people learn how to commit crimes; </w:t>
      </w:r>
    </w:p>
    <w:p w:rsidR="00893E2D" w:rsidRDefault="00893E2D" w:rsidP="006E79F2">
      <w:pPr>
        <w:pStyle w:val="ListParagraph"/>
        <w:ind w:left="0" w:firstLine="720"/>
        <w:rPr>
          <w:rFonts w:ascii="Arial" w:hAnsi="Arial" w:cs="Arial"/>
        </w:rPr>
      </w:pPr>
      <w:r w:rsidRPr="00893E2D">
        <w:rPr>
          <w:rFonts w:ascii="Arial" w:hAnsi="Arial" w:cs="Arial"/>
        </w:rPr>
        <w:t xml:space="preserve">(2) social control theory </w:t>
      </w:r>
      <w:r w:rsidR="00926B70" w:rsidRPr="00893E2D">
        <w:rPr>
          <w:rFonts w:ascii="Arial" w:hAnsi="Arial" w:cs="Arial"/>
        </w:rPr>
        <w:t>analyses</w:t>
      </w:r>
      <w:r w:rsidRPr="00893E2D">
        <w:rPr>
          <w:rFonts w:ascii="Arial" w:hAnsi="Arial" w:cs="Arial"/>
        </w:rPr>
        <w:t xml:space="preserve"> the failure of society to control criminal tendencies; and </w:t>
      </w:r>
    </w:p>
    <w:p w:rsidR="00893E2D" w:rsidRDefault="00893E2D" w:rsidP="006E79F2">
      <w:pPr>
        <w:pStyle w:val="ListParagraph"/>
        <w:ind w:left="0" w:firstLine="720"/>
        <w:rPr>
          <w:rFonts w:ascii="Arial" w:hAnsi="Arial" w:cs="Arial"/>
        </w:rPr>
      </w:pPr>
      <w:r w:rsidRPr="00893E2D">
        <w:rPr>
          <w:rFonts w:ascii="Arial" w:hAnsi="Arial" w:cs="Arial"/>
        </w:rPr>
        <w:t xml:space="preserve">(3) </w:t>
      </w:r>
      <w:r w:rsidR="00926B70" w:rsidRPr="00893E2D">
        <w:rPr>
          <w:rFonts w:ascii="Arial" w:hAnsi="Arial" w:cs="Arial"/>
        </w:rPr>
        <w:t>labelling</w:t>
      </w:r>
      <w:r w:rsidRPr="00893E2D">
        <w:rPr>
          <w:rFonts w:ascii="Arial" w:hAnsi="Arial" w:cs="Arial"/>
        </w:rPr>
        <w:t xml:space="preserve"> theory maintains that negative labels produce criminal careers. </w:t>
      </w:r>
    </w:p>
    <w:p w:rsidR="00893E2D" w:rsidRDefault="00893E2D" w:rsidP="00893E2D">
      <w:pPr>
        <w:pStyle w:val="ListParagraph"/>
        <w:ind w:firstLine="720"/>
        <w:rPr>
          <w:rFonts w:ascii="Arial" w:hAnsi="Arial" w:cs="Arial"/>
        </w:rPr>
      </w:pPr>
    </w:p>
    <w:p w:rsidR="00893E2D" w:rsidRDefault="00893E2D" w:rsidP="006E79F2">
      <w:pPr>
        <w:pStyle w:val="ListParagraph"/>
        <w:ind w:left="0" w:firstLine="720"/>
        <w:jc w:val="both"/>
        <w:rPr>
          <w:rFonts w:ascii="Arial" w:hAnsi="Arial" w:cs="Arial"/>
        </w:rPr>
      </w:pPr>
      <w:r w:rsidRPr="00893E2D">
        <w:rPr>
          <w:rFonts w:ascii="Arial" w:hAnsi="Arial" w:cs="Arial"/>
        </w:rPr>
        <w:t xml:space="preserve">The social learning branch of social process theory suggests that people learn criminal </w:t>
      </w:r>
      <w:r w:rsidR="00926B70" w:rsidRPr="00893E2D">
        <w:rPr>
          <w:rFonts w:ascii="Arial" w:hAnsi="Arial" w:cs="Arial"/>
        </w:rPr>
        <w:t>behaviour</w:t>
      </w:r>
      <w:r w:rsidRPr="00893E2D">
        <w:rPr>
          <w:rFonts w:ascii="Arial" w:hAnsi="Arial" w:cs="Arial"/>
        </w:rPr>
        <w:t xml:space="preserve"> much as they learn conventional </w:t>
      </w:r>
      <w:r w:rsidR="00926B70" w:rsidRPr="00893E2D">
        <w:rPr>
          <w:rFonts w:ascii="Arial" w:hAnsi="Arial" w:cs="Arial"/>
        </w:rPr>
        <w:t>behaviour</w:t>
      </w:r>
      <w:r w:rsidRPr="00893E2D">
        <w:rPr>
          <w:rFonts w:ascii="Arial" w:hAnsi="Arial" w:cs="Arial"/>
        </w:rPr>
        <w:t xml:space="preserve">. Differential association theory, formulated by Sutherland, holds that criminality results from a person's perceiving an excess of definitions in </w:t>
      </w:r>
      <w:r w:rsidR="0027634E" w:rsidRPr="00893E2D">
        <w:rPr>
          <w:rFonts w:ascii="Arial" w:hAnsi="Arial" w:cs="Arial"/>
        </w:rPr>
        <w:t>favour</w:t>
      </w:r>
      <w:r w:rsidRPr="00893E2D">
        <w:rPr>
          <w:rFonts w:ascii="Arial" w:hAnsi="Arial" w:cs="Arial"/>
        </w:rPr>
        <w:t xml:space="preserve"> of crime over definitions that uphold conventional values. Akers has reformulated Sutherland's work using psychological learning theory, and he calls his approach differential reinforcement theory. Sykes and Matza's theory of neutralization indicates that young people learn </w:t>
      </w:r>
      <w:r w:rsidR="0027634E" w:rsidRPr="00893E2D">
        <w:rPr>
          <w:rFonts w:ascii="Arial" w:hAnsi="Arial" w:cs="Arial"/>
        </w:rPr>
        <w:t>behaviour</w:t>
      </w:r>
      <w:r w:rsidRPr="00893E2D">
        <w:rPr>
          <w:rFonts w:ascii="Arial" w:hAnsi="Arial" w:cs="Arial"/>
        </w:rPr>
        <w:t xml:space="preserve"> rationalizations that enable them to overcome societal values and norms and break the law. Control theory maintains that all people have the potential to become criminals but that their bonds to conventional society prevent them from violating the law. </w:t>
      </w:r>
    </w:p>
    <w:p w:rsidR="00893E2D" w:rsidRDefault="00893E2D" w:rsidP="00893E2D">
      <w:pPr>
        <w:pStyle w:val="ListParagraph"/>
        <w:ind w:firstLine="720"/>
        <w:jc w:val="both"/>
        <w:rPr>
          <w:rFonts w:ascii="Arial" w:hAnsi="Arial" w:cs="Arial"/>
        </w:rPr>
      </w:pPr>
    </w:p>
    <w:p w:rsidR="00893E2D" w:rsidRDefault="00893E2D" w:rsidP="006E79F2">
      <w:pPr>
        <w:pStyle w:val="ListParagraph"/>
        <w:ind w:left="0" w:firstLine="720"/>
        <w:jc w:val="both"/>
        <w:rPr>
          <w:rFonts w:ascii="Arial" w:hAnsi="Arial" w:cs="Arial"/>
        </w:rPr>
      </w:pPr>
      <w:r w:rsidRPr="00893E2D">
        <w:rPr>
          <w:rFonts w:ascii="Arial" w:hAnsi="Arial" w:cs="Arial"/>
        </w:rPr>
        <w:t xml:space="preserve">The containment theory advocated by Reckless suggests that a person's self-concept aids his or her commitment to conventional action. Hirschi describes the social bond as containing elements of belief, commitment, attachment, and involvement, and weakened bonds allow young people in particular to behave anti-socially. Social reaction or </w:t>
      </w:r>
      <w:r w:rsidR="00926B70" w:rsidRPr="00893E2D">
        <w:rPr>
          <w:rFonts w:ascii="Arial" w:hAnsi="Arial" w:cs="Arial"/>
        </w:rPr>
        <w:t>labelling</w:t>
      </w:r>
      <w:r w:rsidRPr="00893E2D">
        <w:rPr>
          <w:rFonts w:ascii="Arial" w:hAnsi="Arial" w:cs="Arial"/>
        </w:rPr>
        <w:t xml:space="preserve"> theory holds that criminality is promoted by becoming negatively </w:t>
      </w:r>
      <w:r w:rsidR="00926B70" w:rsidRPr="00893E2D">
        <w:rPr>
          <w:rFonts w:ascii="Arial" w:hAnsi="Arial" w:cs="Arial"/>
        </w:rPr>
        <w:t>labelled</w:t>
      </w:r>
      <w:r w:rsidRPr="00893E2D">
        <w:rPr>
          <w:rFonts w:ascii="Arial" w:hAnsi="Arial" w:cs="Arial"/>
        </w:rPr>
        <w:t xml:space="preserve"> by significant others. </w:t>
      </w:r>
    </w:p>
    <w:p w:rsidR="00893E2D" w:rsidRDefault="00893E2D" w:rsidP="00893E2D">
      <w:pPr>
        <w:pStyle w:val="ListParagraph"/>
        <w:ind w:firstLine="720"/>
        <w:jc w:val="both"/>
        <w:rPr>
          <w:rFonts w:ascii="Arial" w:hAnsi="Arial" w:cs="Arial"/>
        </w:rPr>
      </w:pPr>
    </w:p>
    <w:p w:rsidR="00893E2D" w:rsidRDefault="00893E2D" w:rsidP="006E79F2">
      <w:pPr>
        <w:pStyle w:val="ListParagraph"/>
        <w:ind w:left="0" w:firstLine="720"/>
        <w:jc w:val="both"/>
        <w:rPr>
          <w:rFonts w:ascii="Arial" w:hAnsi="Arial" w:cs="Arial"/>
        </w:rPr>
      </w:pPr>
      <w:r w:rsidRPr="00893E2D">
        <w:rPr>
          <w:rFonts w:ascii="Arial" w:hAnsi="Arial" w:cs="Arial"/>
        </w:rPr>
        <w:t xml:space="preserve">Research on </w:t>
      </w:r>
      <w:r w:rsidR="00926B70" w:rsidRPr="00893E2D">
        <w:rPr>
          <w:rFonts w:ascii="Arial" w:hAnsi="Arial" w:cs="Arial"/>
        </w:rPr>
        <w:t>labelling</w:t>
      </w:r>
      <w:r w:rsidRPr="00893E2D">
        <w:rPr>
          <w:rFonts w:ascii="Arial" w:hAnsi="Arial" w:cs="Arial"/>
        </w:rPr>
        <w:t xml:space="preserve"> theory, however, has not supported its major premises and critics have charged the theory lacks credibility as a description of crime causation. Social process theories have greatly influenced social policies and have controlled both treatment orientations and community action policies.</w:t>
      </w:r>
    </w:p>
    <w:p w:rsidR="006E79F2" w:rsidRPr="006E79F2" w:rsidRDefault="006E79F2" w:rsidP="006E79F2">
      <w:pPr>
        <w:ind w:firstLine="720"/>
        <w:jc w:val="both"/>
        <w:rPr>
          <w:rFonts w:ascii="Arial" w:hAnsi="Arial" w:cs="Arial"/>
        </w:rPr>
      </w:pPr>
      <w:r w:rsidRPr="006E79F2">
        <w:rPr>
          <w:rFonts w:ascii="Arial" w:hAnsi="Arial" w:cs="Arial"/>
        </w:rPr>
        <w:t xml:space="preserve">Definitions of crime have implications for the kind of questions you ask, the kinds of data you use to study criminal </w:t>
      </w:r>
      <w:proofErr w:type="spellStart"/>
      <w:r w:rsidRPr="006E79F2">
        <w:rPr>
          <w:rFonts w:ascii="Arial" w:hAnsi="Arial" w:cs="Arial"/>
        </w:rPr>
        <w:t>behavior</w:t>
      </w:r>
      <w:proofErr w:type="spellEnd"/>
      <w:r w:rsidRPr="006E79F2">
        <w:rPr>
          <w:rFonts w:ascii="Arial" w:hAnsi="Arial" w:cs="Arial"/>
        </w:rPr>
        <w:t>, and the kinds of theories applied. Some of the most commonly defined types of crime in sociology include:</w:t>
      </w:r>
    </w:p>
    <w:p w:rsidR="006E79F2" w:rsidRPr="006E79F2" w:rsidRDefault="006E79F2" w:rsidP="006E79F2">
      <w:pPr>
        <w:ind w:firstLine="720"/>
        <w:jc w:val="both"/>
        <w:rPr>
          <w:rFonts w:ascii="Arial" w:hAnsi="Arial" w:cs="Arial"/>
        </w:rPr>
      </w:pPr>
      <w:r w:rsidRPr="006E79F2">
        <w:rPr>
          <w:rFonts w:ascii="Arial" w:hAnsi="Arial" w:cs="Arial"/>
        </w:rPr>
        <w:t xml:space="preserve">Violent crime – A crime in which a person is harmed or threatened. Violent crimes include murder, assault, rape, sexual assault, robbery, kidnapping, and harassment.  </w:t>
      </w:r>
    </w:p>
    <w:p w:rsidR="006E79F2" w:rsidRPr="006E79F2" w:rsidRDefault="006E79F2" w:rsidP="006E79F2">
      <w:pPr>
        <w:ind w:firstLine="720"/>
        <w:jc w:val="both"/>
        <w:rPr>
          <w:rFonts w:ascii="Arial" w:hAnsi="Arial" w:cs="Arial"/>
        </w:rPr>
      </w:pPr>
      <w:r w:rsidRPr="006E79F2">
        <w:rPr>
          <w:rFonts w:ascii="Arial" w:hAnsi="Arial" w:cs="Arial"/>
        </w:rPr>
        <w:t xml:space="preserve">Property crime – Property crime involves criminal activity that does not do bodily harm to a person, but rather focuses on private property. This type of crime involves burglary, theft, arson, defacement of property, motor vehicle theft, and more. </w:t>
      </w:r>
    </w:p>
    <w:p w:rsidR="006E79F2" w:rsidRPr="006E79F2" w:rsidRDefault="006E79F2" w:rsidP="006E79F2">
      <w:pPr>
        <w:ind w:firstLine="720"/>
        <w:jc w:val="both"/>
        <w:rPr>
          <w:rFonts w:ascii="Arial" w:hAnsi="Arial" w:cs="Arial"/>
        </w:rPr>
      </w:pPr>
      <w:r w:rsidRPr="006E79F2">
        <w:rPr>
          <w:rFonts w:ascii="Arial" w:hAnsi="Arial" w:cs="Arial"/>
        </w:rPr>
        <w:t xml:space="preserve">White-collar crime – White-collar crime is the name for acts of fraud committed by businessmen. Violent </w:t>
      </w:r>
      <w:proofErr w:type="spellStart"/>
      <w:r w:rsidRPr="006E79F2">
        <w:rPr>
          <w:rFonts w:ascii="Arial" w:hAnsi="Arial" w:cs="Arial"/>
        </w:rPr>
        <w:t>behavior</w:t>
      </w:r>
      <w:proofErr w:type="spellEnd"/>
      <w:r w:rsidRPr="006E79F2">
        <w:rPr>
          <w:rFonts w:ascii="Arial" w:hAnsi="Arial" w:cs="Arial"/>
        </w:rPr>
        <w:t xml:space="preserve"> is typically not associated with white-collar crime. Rather, these types of crimes are committed to gain or avoid losing money or property. Some examples of white-collar crimes include money laundering, corporate fraud, mortgage fraud, Ponzi schemes, and embezzlement among others. </w:t>
      </w:r>
    </w:p>
    <w:p w:rsidR="006E79F2" w:rsidRPr="006E79F2" w:rsidRDefault="006E79F2" w:rsidP="006E79F2">
      <w:pPr>
        <w:ind w:firstLine="720"/>
        <w:jc w:val="both"/>
        <w:rPr>
          <w:rFonts w:ascii="Arial" w:hAnsi="Arial" w:cs="Arial"/>
        </w:rPr>
      </w:pPr>
      <w:r w:rsidRPr="006E79F2">
        <w:rPr>
          <w:rFonts w:ascii="Arial" w:hAnsi="Arial" w:cs="Arial"/>
        </w:rPr>
        <w:t xml:space="preserve">Organized crime – Organized crime refers to criminal activity committed by an organized group of individuals at a local, regional, national, or international level. Some groups commonly associated with organized crime include the mafia, terrorist groups, and mobsters. Drug trafficking, human trafficking, money laundering, and counterfeiting are among some of the most prevalent illegal activities committed under the banner of organized crime. </w:t>
      </w:r>
    </w:p>
    <w:p w:rsidR="006E79F2" w:rsidRPr="006E79F2" w:rsidRDefault="006E79F2" w:rsidP="006E79F2">
      <w:pPr>
        <w:jc w:val="both"/>
        <w:rPr>
          <w:rFonts w:ascii="Arial" w:hAnsi="Arial" w:cs="Arial"/>
        </w:rPr>
      </w:pPr>
      <w:r w:rsidRPr="006E79F2">
        <w:rPr>
          <w:rFonts w:ascii="Arial" w:hAnsi="Arial" w:cs="Arial"/>
        </w:rPr>
        <w:lastRenderedPageBreak/>
        <w:t xml:space="preserve">Consensual or victimless crime – Consensual crime refers to crimes that do not directly harm other individuals or property. Rather, individuals choose to participate in risky </w:t>
      </w:r>
      <w:proofErr w:type="spellStart"/>
      <w:r w:rsidRPr="006E79F2">
        <w:rPr>
          <w:rFonts w:ascii="Arial" w:hAnsi="Arial" w:cs="Arial"/>
        </w:rPr>
        <w:t>behaviors</w:t>
      </w:r>
      <w:proofErr w:type="spellEnd"/>
      <w:r w:rsidRPr="006E79F2">
        <w:rPr>
          <w:rFonts w:ascii="Arial" w:hAnsi="Arial" w:cs="Arial"/>
        </w:rPr>
        <w:t xml:space="preserve"> that may be considered against the law. This includes indulging in drug use, prostitution, or obscenity. </w:t>
      </w:r>
    </w:p>
    <w:p w:rsidR="0097572E" w:rsidRDefault="006E79F2" w:rsidP="006E79F2">
      <w:pPr>
        <w:jc w:val="both"/>
        <w:rPr>
          <w:rFonts w:ascii="Arial" w:hAnsi="Arial" w:cs="Arial"/>
        </w:rPr>
      </w:pPr>
      <w:r w:rsidRPr="006E79F2">
        <w:rPr>
          <w:rFonts w:ascii="Arial" w:hAnsi="Arial" w:cs="Arial"/>
        </w:rPr>
        <w:t>Outside of these five types of crime in sociology, you can find a wealth of different ideas. For example, some sociologists would argue even apparently criminal acts can’t be called criminal until a full evaluation of the situation has been made. For that reason, it’s important to be able to understand patterns of crime in a sociological context.</w:t>
      </w:r>
    </w:p>
    <w:p w:rsidR="0097572E" w:rsidRDefault="006E79F2" w:rsidP="0097572E">
      <w:pPr>
        <w:jc w:val="both"/>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50165</wp:posOffset>
                </wp:positionV>
                <wp:extent cx="6337300" cy="31750"/>
                <wp:effectExtent l="0" t="0" r="25400" b="25400"/>
                <wp:wrapNone/>
                <wp:docPr id="1159950554" name="Straight Connector 1"/>
                <wp:cNvGraphicFramePr/>
                <a:graphic xmlns:a="http://schemas.openxmlformats.org/drawingml/2006/main">
                  <a:graphicData uri="http://schemas.microsoft.com/office/word/2010/wordprocessingShape">
                    <wps:wsp>
                      <wps:cNvCnPr/>
                      <wps:spPr>
                        <a:xfrm flipV="1">
                          <a:off x="0" y="0"/>
                          <a:ext cx="6337300" cy="3175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3613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95pt" to="499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" strokecolor="black [3213]" strokeweight="1pt">
                <v:stroke joinstyle="miter"/>
                <w10:wrap anchorx="margin"/>
              </v:line>
            </w:pict>
          </mc:Fallback>
        </mc:AlternateContent>
      </w:r>
    </w:p>
    <w:p w:rsidR="0097572E" w:rsidRPr="00A23E8B" w:rsidRDefault="00A23E8B" w:rsidP="00926B70">
      <w:pPr>
        <w:pStyle w:val="ListParagraph"/>
        <w:numPr>
          <w:ilvl w:val="0"/>
          <w:numId w:val="1"/>
        </w:numPr>
        <w:ind w:left="426"/>
        <w:jc w:val="both"/>
        <w:rPr>
          <w:rFonts w:ascii="Arial" w:hAnsi="Arial" w:cs="Arial"/>
        </w:rPr>
      </w:pPr>
      <w:r w:rsidRPr="00A23E8B">
        <w:rPr>
          <w:rFonts w:ascii="Arial" w:hAnsi="Arial" w:cs="Arial"/>
        </w:rPr>
        <w:t>What are the various models adopted in Correctional Administration</w:t>
      </w:r>
      <w:r w:rsidRPr="00A23E8B">
        <w:rPr>
          <w:rFonts w:ascii="Arial" w:hAnsi="Arial" w:cs="Arial"/>
        </w:rPr>
        <w:t>?</w:t>
      </w:r>
    </w:p>
    <w:p w:rsidR="00A23E8B" w:rsidRDefault="00A23E8B" w:rsidP="00A23E8B">
      <w:pPr>
        <w:pStyle w:val="ListParagraph"/>
        <w:jc w:val="both"/>
        <w:rPr>
          <w:rFonts w:ascii="Arial" w:hAnsi="Arial" w:cs="Arial"/>
        </w:rPr>
      </w:pPr>
    </w:p>
    <w:p w:rsidR="00A23E8B" w:rsidRDefault="00A23E8B" w:rsidP="0027634E">
      <w:pPr>
        <w:pStyle w:val="ListParagraph"/>
        <w:ind w:left="142" w:firstLine="720"/>
        <w:jc w:val="both"/>
        <w:rPr>
          <w:rFonts w:ascii="Arial" w:hAnsi="Arial" w:cs="Arial"/>
        </w:rPr>
      </w:pPr>
      <w:r w:rsidRPr="00A23E8B">
        <w:rPr>
          <w:rFonts w:ascii="Arial" w:hAnsi="Arial" w:cs="Arial"/>
        </w:rPr>
        <w:t xml:space="preserve">“The history of correctional thought and practice has been marked by enthusiasm for new approaches, disillusionment with these approaches, and then substitution of yet other tactics”(Clear 59). During the mid 1900s, many changes came about for the system of corrections in America. Once a new idea goes sour, a new one replaces it. Prisons shifted their focus from the punishment of offenders to the rehabilitation of offenders, then to the </w:t>
      </w:r>
      <w:r w:rsidR="00926B70" w:rsidRPr="00A23E8B">
        <w:rPr>
          <w:rFonts w:ascii="Arial" w:hAnsi="Arial" w:cs="Arial"/>
        </w:rPr>
        <w:t>re-entry</w:t>
      </w:r>
      <w:r w:rsidRPr="00A23E8B">
        <w:rPr>
          <w:rFonts w:ascii="Arial" w:hAnsi="Arial" w:cs="Arial"/>
        </w:rPr>
        <w:t xml:space="preserve"> into society, and back to incarceration. As times and the needs of the criminal justice system changed, new prison models were organized in hopes of lowering the crime rates in America. The three major models of prisons that were developed were the medical, model, the community model, and the crime control model.</w:t>
      </w:r>
    </w:p>
    <w:p w:rsidR="00A23E8B" w:rsidRDefault="00A23E8B" w:rsidP="00A23E8B">
      <w:pPr>
        <w:pStyle w:val="ListParagraph"/>
        <w:jc w:val="both"/>
        <w:rPr>
          <w:rFonts w:ascii="Arial" w:hAnsi="Arial" w:cs="Arial"/>
        </w:rPr>
      </w:pPr>
    </w:p>
    <w:p w:rsidR="00A23E8B" w:rsidRDefault="00A23E8B" w:rsidP="0027634E">
      <w:pPr>
        <w:pStyle w:val="ListParagraph"/>
        <w:ind w:left="142" w:firstLine="720"/>
        <w:jc w:val="both"/>
        <w:rPr>
          <w:rFonts w:ascii="Arial" w:hAnsi="Arial" w:cs="Arial"/>
        </w:rPr>
      </w:pPr>
      <w:r w:rsidRPr="00A23E8B">
        <w:rPr>
          <w:rFonts w:ascii="Arial" w:hAnsi="Arial" w:cs="Arial"/>
        </w:rPr>
        <w:t xml:space="preserve">The medical model is the model of corrections based on the assumption that criminal </w:t>
      </w:r>
      <w:r w:rsidR="00926B70" w:rsidRPr="00A23E8B">
        <w:rPr>
          <w:rFonts w:ascii="Arial" w:hAnsi="Arial" w:cs="Arial"/>
        </w:rPr>
        <w:t>behaviour</w:t>
      </w:r>
      <w:r w:rsidRPr="00A23E8B">
        <w:rPr>
          <w:rFonts w:ascii="Arial" w:hAnsi="Arial" w:cs="Arial"/>
        </w:rPr>
        <w:t xml:space="preserve"> is caused by social, psychological, or biological deficiencies that require treatment (Clear 53). This model of corrections aimed at treating the illness of criminals with hopes that once released, the offender will be cured of their ailment and will not re-offend. In 1929, the idea of institutions aimed at rehabilitation as the primary purpose were introduced into America. It was thought that this would be easy to achieve because prisons already existed and the only adjustment would be to add programs to diagnose and treat patients. In theory this model seemed to be a perfect solution. Unfortunately, this program was unsuccessful in the long run because of budget problems and the lack of proper testing.</w:t>
      </w:r>
    </w:p>
    <w:p w:rsidR="00A23E8B" w:rsidRDefault="00A23E8B" w:rsidP="0027634E">
      <w:pPr>
        <w:pStyle w:val="ListParagraph"/>
        <w:ind w:left="142" w:firstLine="720"/>
        <w:jc w:val="both"/>
        <w:rPr>
          <w:rFonts w:ascii="Arial" w:hAnsi="Arial" w:cs="Arial"/>
        </w:rPr>
      </w:pPr>
    </w:p>
    <w:p w:rsidR="00A23E8B" w:rsidRDefault="00A23E8B" w:rsidP="0027634E">
      <w:pPr>
        <w:pStyle w:val="ListParagraph"/>
        <w:ind w:left="142" w:firstLine="720"/>
        <w:jc w:val="both"/>
        <w:rPr>
          <w:rFonts w:ascii="Arial" w:hAnsi="Arial" w:cs="Arial"/>
        </w:rPr>
      </w:pPr>
      <w:r w:rsidRPr="00A23E8B">
        <w:rPr>
          <w:rFonts w:ascii="Arial" w:hAnsi="Arial" w:cs="Arial"/>
        </w:rPr>
        <w:t>This model of corrections had an excellent goal in helping criminals to recover from whatever caused them to commit crimes. The positive side of this program is twofold. First the program would help the ill to recover and secondly it was supposed to stop the criminal from re-offending. Although this program seems to be a great idea there are also downfalls to the idea. The main problem with this program is how you would evaluate the persons illness. For example, if someone was caught stealing or selling drugs, how do you determine that they have some sort of fixable problem or illness? Maybe they were just hungry or wanted money and there is nothing wrong with them that can be treated psychologically.</w:t>
      </w:r>
    </w:p>
    <w:p w:rsidR="0027634E" w:rsidRDefault="0027634E" w:rsidP="0027634E">
      <w:pPr>
        <w:pStyle w:val="ListParagraph"/>
        <w:ind w:left="142" w:firstLine="720"/>
        <w:jc w:val="both"/>
        <w:rPr>
          <w:rFonts w:ascii="Arial" w:hAnsi="Arial" w:cs="Arial"/>
        </w:rPr>
      </w:pPr>
    </w:p>
    <w:p w:rsidR="00A23E8B" w:rsidRDefault="0027634E" w:rsidP="0027634E">
      <w:pPr>
        <w:pStyle w:val="ListParagraph"/>
        <w:ind w:left="142" w:firstLine="720"/>
        <w:jc w:val="both"/>
        <w:rPr>
          <w:rFonts w:ascii="Arial" w:hAnsi="Arial" w:cs="Arial"/>
        </w:rPr>
      </w:pPr>
      <w:r w:rsidRPr="0027634E">
        <w:rPr>
          <w:rFonts w:ascii="Arial" w:hAnsi="Arial" w:cs="Arial"/>
        </w:rPr>
        <w:t>Both the medical model and the community model were great attempts to better our system of corrections. There major problems were that they did not consider all of the options and the problems that may occur. Combing these three systems seems like it would work because it gives people the opportunities they need while still satisfying the public’s safety in incarcerating them to pay for their crime. Crime will never be completely abolished because people have a free will to act as they wish and some people are just evil. Even though crime will probably never be fully ended, we should may every attempt possible to rehabilitate those who have previously offended to prevent them from re-offending.</w:t>
      </w:r>
    </w:p>
    <w:p w:rsidR="00A23E8B" w:rsidRDefault="00A23E8B" w:rsidP="0027634E">
      <w:pPr>
        <w:pStyle w:val="ListParagraph"/>
        <w:ind w:left="142" w:firstLine="720"/>
        <w:jc w:val="both"/>
        <w:rPr>
          <w:rFonts w:ascii="Arial" w:hAnsi="Arial" w:cs="Arial"/>
        </w:rPr>
      </w:pPr>
    </w:p>
    <w:p w:rsidR="00A23E8B" w:rsidRDefault="006E79F2" w:rsidP="0027634E">
      <w:pPr>
        <w:pStyle w:val="ListParagraph"/>
        <w:ind w:left="142" w:firstLine="720"/>
        <w:jc w:val="both"/>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46BCA9A6" wp14:editId="4EC52690">
                <wp:simplePos x="0" y="0"/>
                <wp:positionH relativeFrom="margin">
                  <wp:posOffset>0</wp:posOffset>
                </wp:positionH>
                <wp:positionV relativeFrom="paragraph">
                  <wp:posOffset>0</wp:posOffset>
                </wp:positionV>
                <wp:extent cx="6337300" cy="31750"/>
                <wp:effectExtent l="0" t="0" r="25400" b="25400"/>
                <wp:wrapNone/>
                <wp:docPr id="543255160" name="Straight Connector 1"/>
                <wp:cNvGraphicFramePr/>
                <a:graphic xmlns:a="http://schemas.openxmlformats.org/drawingml/2006/main">
                  <a:graphicData uri="http://schemas.microsoft.com/office/word/2010/wordprocessingShape">
                    <wps:wsp>
                      <wps:cNvCnPr/>
                      <wps:spPr>
                        <a:xfrm flipV="1">
                          <a:off x="0" y="0"/>
                          <a:ext cx="6337300" cy="3175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D001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99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" strokecolor="black [3213]" strokeweight="1pt">
                <v:stroke joinstyle="miter"/>
                <w10:wrap anchorx="margin"/>
              </v:line>
            </w:pict>
          </mc:Fallback>
        </mc:AlternateContent>
      </w:r>
    </w:p>
    <w:p w:rsidR="00A23E8B" w:rsidRDefault="00A23E8B" w:rsidP="00A23E8B">
      <w:pPr>
        <w:jc w:val="both"/>
        <w:rPr>
          <w:rFonts w:ascii="Arial" w:hAnsi="Arial" w:cs="Arial"/>
        </w:rPr>
      </w:pPr>
    </w:p>
    <w:p w:rsidR="00A23E8B" w:rsidRPr="004F442D" w:rsidRDefault="00A23E8B" w:rsidP="00926B70">
      <w:pPr>
        <w:pStyle w:val="ListParagraph"/>
        <w:numPr>
          <w:ilvl w:val="0"/>
          <w:numId w:val="1"/>
        </w:numPr>
        <w:ind w:left="426"/>
        <w:jc w:val="both"/>
        <w:rPr>
          <w:rFonts w:ascii="Arial" w:hAnsi="Arial" w:cs="Arial"/>
          <w:b/>
          <w:bCs/>
          <w:u w:val="single"/>
        </w:rPr>
      </w:pPr>
      <w:r w:rsidRPr="004F442D">
        <w:rPr>
          <w:rFonts w:ascii="Arial" w:hAnsi="Arial" w:cs="Arial"/>
          <w:b/>
          <w:bCs/>
          <w:u w:val="single"/>
        </w:rPr>
        <w:lastRenderedPageBreak/>
        <w:t>Observational and Cognitive learning methods</w:t>
      </w:r>
    </w:p>
    <w:p w:rsidR="00C369EA" w:rsidRPr="00C369EA" w:rsidRDefault="00C369EA" w:rsidP="00C369EA">
      <w:pPr>
        <w:jc w:val="both"/>
        <w:rPr>
          <w:rFonts w:ascii="Arial" w:hAnsi="Arial" w:cs="Arial"/>
          <w:b/>
          <w:bCs/>
          <w:u w:val="single"/>
        </w:rPr>
      </w:pPr>
      <w:r w:rsidRPr="00C369EA">
        <w:rPr>
          <w:rFonts w:ascii="Arial" w:hAnsi="Arial" w:cs="Arial"/>
          <w:b/>
          <w:bCs/>
          <w:u w:val="single"/>
        </w:rPr>
        <w:t>Learning</w:t>
      </w:r>
    </w:p>
    <w:p w:rsidR="00C369EA" w:rsidRDefault="00C369EA" w:rsidP="00C369EA">
      <w:pPr>
        <w:ind w:firstLine="720"/>
        <w:jc w:val="both"/>
        <w:rPr>
          <w:rFonts w:ascii="Arial" w:hAnsi="Arial" w:cs="Arial"/>
        </w:rPr>
      </w:pPr>
      <w:r w:rsidRPr="00C369EA">
        <w:rPr>
          <w:rFonts w:ascii="Arial" w:hAnsi="Arial" w:cs="Arial"/>
        </w:rPr>
        <w:t xml:space="preserve">Learning can be described as a process that resulted in the acquisition of new information and/or </w:t>
      </w:r>
      <w:proofErr w:type="spellStart"/>
      <w:r w:rsidRPr="00C369EA">
        <w:rPr>
          <w:rFonts w:ascii="Arial" w:hAnsi="Arial" w:cs="Arial"/>
        </w:rPr>
        <w:t>behavior</w:t>
      </w:r>
      <w:proofErr w:type="spellEnd"/>
      <w:r w:rsidRPr="00C369EA">
        <w:rPr>
          <w:rFonts w:ascii="Arial" w:hAnsi="Arial" w:cs="Arial"/>
        </w:rPr>
        <w:t>. The result of the learning process can be latent (i.e., is not immediately observed) or manifest (i.e., is immediately observed).</w:t>
      </w:r>
    </w:p>
    <w:p w:rsidR="00C369EA" w:rsidRPr="00C369EA" w:rsidRDefault="00C369EA" w:rsidP="00C369EA">
      <w:pPr>
        <w:ind w:firstLine="720"/>
        <w:jc w:val="both"/>
        <w:rPr>
          <w:rFonts w:ascii="Arial" w:hAnsi="Arial" w:cs="Arial"/>
        </w:rPr>
      </w:pPr>
      <w:r w:rsidRPr="00C369EA">
        <w:rPr>
          <w:rFonts w:ascii="Arial" w:hAnsi="Arial" w:cs="Arial"/>
        </w:rPr>
        <w:t>Cognitive learning and observational learning are two closely related terms that describe certain aspects of our learning process. Cognitive learning describes a learning process where learners are cognitively engaged with the learning materials. They are active and not passive agents. Observational learning, on the other hand, describes a learning process that occurs by observing other people.</w:t>
      </w:r>
    </w:p>
    <w:p w:rsidR="00A23E8B" w:rsidRPr="004F442D" w:rsidRDefault="00A23E8B" w:rsidP="00A23E8B">
      <w:pPr>
        <w:jc w:val="both"/>
        <w:rPr>
          <w:rFonts w:ascii="Arial" w:hAnsi="Arial" w:cs="Arial"/>
          <w:b/>
          <w:bCs/>
          <w:u w:val="single"/>
        </w:rPr>
      </w:pPr>
      <w:r w:rsidRPr="004F442D">
        <w:rPr>
          <w:rFonts w:ascii="Arial" w:hAnsi="Arial" w:cs="Arial"/>
          <w:b/>
          <w:bCs/>
          <w:u w:val="single"/>
        </w:rPr>
        <w:t>O</w:t>
      </w:r>
      <w:r w:rsidRPr="004F442D">
        <w:rPr>
          <w:rFonts w:ascii="Arial" w:hAnsi="Arial" w:cs="Arial"/>
          <w:b/>
          <w:bCs/>
          <w:u w:val="single"/>
        </w:rPr>
        <w:t>bservational learning</w:t>
      </w:r>
    </w:p>
    <w:p w:rsidR="00A23E8B" w:rsidRPr="00A23E8B" w:rsidRDefault="00A23E8B" w:rsidP="00C369EA">
      <w:pPr>
        <w:ind w:firstLine="720"/>
        <w:jc w:val="both"/>
        <w:rPr>
          <w:rFonts w:ascii="Arial" w:hAnsi="Arial" w:cs="Arial"/>
        </w:rPr>
      </w:pPr>
      <w:r w:rsidRPr="00A23E8B">
        <w:rPr>
          <w:rFonts w:ascii="Arial" w:hAnsi="Arial" w:cs="Arial"/>
        </w:rPr>
        <w:t xml:space="preserve">Observational learning is also called shaping or </w:t>
      </w:r>
      <w:r w:rsidRPr="00A23E8B">
        <w:rPr>
          <w:rFonts w:ascii="Arial" w:hAnsi="Arial" w:cs="Arial"/>
        </w:rPr>
        <w:t>modelling</w:t>
      </w:r>
      <w:r w:rsidRPr="00A23E8B">
        <w:rPr>
          <w:rFonts w:ascii="Arial" w:hAnsi="Arial" w:cs="Arial"/>
        </w:rPr>
        <w:t xml:space="preserve"> because it involves </w:t>
      </w:r>
      <w:r w:rsidRPr="00A23E8B">
        <w:rPr>
          <w:rFonts w:ascii="Arial" w:hAnsi="Arial" w:cs="Arial"/>
        </w:rPr>
        <w:t>modelling</w:t>
      </w:r>
      <w:r w:rsidRPr="00A23E8B">
        <w:rPr>
          <w:rFonts w:ascii="Arial" w:hAnsi="Arial" w:cs="Arial"/>
        </w:rPr>
        <w:t xml:space="preserve"> the </w:t>
      </w:r>
      <w:r w:rsidRPr="00A23E8B">
        <w:rPr>
          <w:rFonts w:ascii="Arial" w:hAnsi="Arial" w:cs="Arial"/>
        </w:rPr>
        <w:t>behaviours</w:t>
      </w:r>
      <w:r w:rsidRPr="00A23E8B">
        <w:rPr>
          <w:rFonts w:ascii="Arial" w:hAnsi="Arial" w:cs="Arial"/>
        </w:rPr>
        <w:t xml:space="preserve"> of other people. This style of learning can take place at any point in a person's life, but much of it happens during childhood when children are learning how to socialize by observing the </w:t>
      </w:r>
      <w:r w:rsidRPr="00A23E8B">
        <w:rPr>
          <w:rFonts w:ascii="Arial" w:hAnsi="Arial" w:cs="Arial"/>
        </w:rPr>
        <w:t>behaviour</w:t>
      </w:r>
      <w:r w:rsidRPr="00A23E8B">
        <w:rPr>
          <w:rFonts w:ascii="Arial" w:hAnsi="Arial" w:cs="Arial"/>
        </w:rPr>
        <w:t xml:space="preserve"> of adults around them.</w:t>
      </w:r>
    </w:p>
    <w:p w:rsidR="00A23E8B" w:rsidRDefault="00A23E8B" w:rsidP="00C369EA">
      <w:pPr>
        <w:ind w:firstLine="720"/>
        <w:jc w:val="both"/>
        <w:rPr>
          <w:rFonts w:ascii="Arial" w:hAnsi="Arial" w:cs="Arial"/>
        </w:rPr>
      </w:pPr>
      <w:r w:rsidRPr="00A23E8B">
        <w:rPr>
          <w:rFonts w:ascii="Arial" w:hAnsi="Arial" w:cs="Arial"/>
        </w:rPr>
        <w:t xml:space="preserve">Psychologist Albert Bandura developed a social learning theory that claimed people can learn and avoid </w:t>
      </w:r>
      <w:r w:rsidRPr="00A23E8B">
        <w:rPr>
          <w:rFonts w:ascii="Arial" w:hAnsi="Arial" w:cs="Arial"/>
        </w:rPr>
        <w:t>behaviours</w:t>
      </w:r>
      <w:r w:rsidRPr="00A23E8B">
        <w:rPr>
          <w:rFonts w:ascii="Arial" w:hAnsi="Arial" w:cs="Arial"/>
        </w:rPr>
        <w:t xml:space="preserve"> simply through observation, meaning they don’t have to repeat the </w:t>
      </w:r>
      <w:r w:rsidR="004F442D" w:rsidRPr="00A23E8B">
        <w:rPr>
          <w:rFonts w:ascii="Arial" w:hAnsi="Arial" w:cs="Arial"/>
        </w:rPr>
        <w:t>behaviour</w:t>
      </w:r>
      <w:r w:rsidRPr="00A23E8B">
        <w:rPr>
          <w:rFonts w:ascii="Arial" w:hAnsi="Arial" w:cs="Arial"/>
        </w:rPr>
        <w:t xml:space="preserve"> to understand its consequences. For example, if a child observes someone getting chastised for negative conduct, they would avoid the same </w:t>
      </w:r>
      <w:r w:rsidRPr="00A23E8B">
        <w:rPr>
          <w:rFonts w:ascii="Arial" w:hAnsi="Arial" w:cs="Arial"/>
        </w:rPr>
        <w:t>behaviour</w:t>
      </w:r>
      <w:r w:rsidRPr="00A23E8B">
        <w:rPr>
          <w:rFonts w:ascii="Arial" w:hAnsi="Arial" w:cs="Arial"/>
        </w:rPr>
        <w:t xml:space="preserve"> in order to avoid a similar consequence.</w:t>
      </w:r>
    </w:p>
    <w:p w:rsidR="00A23E8B" w:rsidRPr="004F442D" w:rsidRDefault="00A23E8B" w:rsidP="00A23E8B">
      <w:pPr>
        <w:jc w:val="both"/>
        <w:rPr>
          <w:rFonts w:ascii="Arial" w:hAnsi="Arial" w:cs="Arial"/>
          <w:u w:val="single"/>
        </w:rPr>
      </w:pPr>
      <w:r w:rsidRPr="004F442D">
        <w:rPr>
          <w:rFonts w:ascii="Arial" w:hAnsi="Arial" w:cs="Arial"/>
          <w:u w:val="single"/>
        </w:rPr>
        <w:t>Benefits of observational learning</w:t>
      </w:r>
    </w:p>
    <w:p w:rsidR="004F442D" w:rsidRPr="004F442D" w:rsidRDefault="004F442D" w:rsidP="004F442D">
      <w:pPr>
        <w:pStyle w:val="ListParagraph"/>
        <w:numPr>
          <w:ilvl w:val="0"/>
          <w:numId w:val="2"/>
        </w:numPr>
        <w:jc w:val="both"/>
        <w:rPr>
          <w:rFonts w:ascii="Arial" w:hAnsi="Arial" w:cs="Arial"/>
        </w:rPr>
      </w:pPr>
      <w:r w:rsidRPr="004F442D">
        <w:rPr>
          <w:rFonts w:ascii="Arial" w:hAnsi="Arial" w:cs="Arial"/>
        </w:rPr>
        <w:t>Learning new skills</w:t>
      </w:r>
    </w:p>
    <w:p w:rsidR="004F442D" w:rsidRPr="004F442D" w:rsidRDefault="004F442D" w:rsidP="004F442D">
      <w:pPr>
        <w:pStyle w:val="ListParagraph"/>
        <w:numPr>
          <w:ilvl w:val="0"/>
          <w:numId w:val="2"/>
        </w:numPr>
        <w:jc w:val="both"/>
        <w:rPr>
          <w:rFonts w:ascii="Arial" w:hAnsi="Arial" w:cs="Arial"/>
        </w:rPr>
      </w:pPr>
      <w:r w:rsidRPr="004F442D">
        <w:rPr>
          <w:rFonts w:ascii="Arial" w:hAnsi="Arial" w:cs="Arial"/>
        </w:rPr>
        <w:t xml:space="preserve">Reinforcing positive </w:t>
      </w:r>
      <w:r w:rsidRPr="004F442D">
        <w:rPr>
          <w:rFonts w:ascii="Arial" w:hAnsi="Arial" w:cs="Arial"/>
        </w:rPr>
        <w:t>behaviour</w:t>
      </w:r>
    </w:p>
    <w:p w:rsidR="004F442D" w:rsidRDefault="004F442D" w:rsidP="004F442D">
      <w:pPr>
        <w:pStyle w:val="ListParagraph"/>
        <w:numPr>
          <w:ilvl w:val="0"/>
          <w:numId w:val="2"/>
        </w:numPr>
        <w:jc w:val="both"/>
        <w:rPr>
          <w:rFonts w:ascii="Arial" w:hAnsi="Arial" w:cs="Arial"/>
        </w:rPr>
      </w:pPr>
      <w:r w:rsidRPr="004F442D">
        <w:rPr>
          <w:rFonts w:ascii="Arial" w:hAnsi="Arial" w:cs="Arial"/>
        </w:rPr>
        <w:t xml:space="preserve">Decreasing negative </w:t>
      </w:r>
      <w:r w:rsidRPr="004F442D">
        <w:rPr>
          <w:rFonts w:ascii="Arial" w:hAnsi="Arial" w:cs="Arial"/>
        </w:rPr>
        <w:t>behaviour</w:t>
      </w:r>
    </w:p>
    <w:p w:rsidR="004F442D" w:rsidRPr="004F442D" w:rsidRDefault="004F442D" w:rsidP="004F442D">
      <w:pPr>
        <w:jc w:val="both"/>
        <w:rPr>
          <w:rFonts w:ascii="Arial" w:hAnsi="Arial" w:cs="Arial"/>
          <w:u w:val="single"/>
        </w:rPr>
      </w:pPr>
      <w:r w:rsidRPr="004F442D">
        <w:rPr>
          <w:rFonts w:ascii="Arial" w:hAnsi="Arial" w:cs="Arial"/>
          <w:u w:val="single"/>
        </w:rPr>
        <w:t>4 Stages of observational learning</w:t>
      </w:r>
    </w:p>
    <w:p w:rsidR="004F442D" w:rsidRPr="004F442D" w:rsidRDefault="004F442D" w:rsidP="004F442D">
      <w:pPr>
        <w:pStyle w:val="ListParagraph"/>
        <w:numPr>
          <w:ilvl w:val="0"/>
          <w:numId w:val="3"/>
        </w:numPr>
        <w:jc w:val="both"/>
        <w:rPr>
          <w:rFonts w:ascii="Arial" w:hAnsi="Arial" w:cs="Arial"/>
        </w:rPr>
      </w:pPr>
      <w:r w:rsidRPr="004F442D">
        <w:rPr>
          <w:rFonts w:ascii="Arial" w:hAnsi="Arial" w:cs="Arial"/>
        </w:rPr>
        <w:t>Attention</w:t>
      </w:r>
    </w:p>
    <w:p w:rsidR="004F442D" w:rsidRDefault="004F442D" w:rsidP="004F442D">
      <w:pPr>
        <w:pStyle w:val="ListParagraph"/>
        <w:numPr>
          <w:ilvl w:val="0"/>
          <w:numId w:val="3"/>
        </w:numPr>
        <w:jc w:val="both"/>
        <w:rPr>
          <w:rFonts w:ascii="Arial" w:hAnsi="Arial" w:cs="Arial"/>
        </w:rPr>
      </w:pPr>
      <w:r w:rsidRPr="004F442D">
        <w:rPr>
          <w:rFonts w:ascii="Arial" w:hAnsi="Arial" w:cs="Arial"/>
        </w:rPr>
        <w:t>Retention</w:t>
      </w:r>
    </w:p>
    <w:p w:rsidR="004F442D" w:rsidRDefault="004F442D" w:rsidP="004F442D">
      <w:pPr>
        <w:pStyle w:val="ListParagraph"/>
        <w:numPr>
          <w:ilvl w:val="0"/>
          <w:numId w:val="3"/>
        </w:numPr>
        <w:jc w:val="both"/>
        <w:rPr>
          <w:rFonts w:ascii="Arial" w:hAnsi="Arial" w:cs="Arial"/>
        </w:rPr>
      </w:pPr>
      <w:r w:rsidRPr="004F442D">
        <w:rPr>
          <w:rFonts w:ascii="Arial" w:hAnsi="Arial" w:cs="Arial"/>
        </w:rPr>
        <w:t>Reproduction</w:t>
      </w:r>
    </w:p>
    <w:p w:rsidR="004F442D" w:rsidRDefault="004F442D" w:rsidP="004F442D">
      <w:pPr>
        <w:pStyle w:val="ListParagraph"/>
        <w:numPr>
          <w:ilvl w:val="0"/>
          <w:numId w:val="3"/>
        </w:numPr>
        <w:jc w:val="both"/>
        <w:rPr>
          <w:rFonts w:ascii="Arial" w:hAnsi="Arial" w:cs="Arial"/>
        </w:rPr>
      </w:pPr>
      <w:r w:rsidRPr="004F442D">
        <w:rPr>
          <w:rFonts w:ascii="Arial" w:hAnsi="Arial" w:cs="Arial"/>
        </w:rPr>
        <w:t>Motivation</w:t>
      </w:r>
    </w:p>
    <w:p w:rsidR="004F442D" w:rsidRPr="004F442D" w:rsidRDefault="004F442D" w:rsidP="004F442D">
      <w:pPr>
        <w:jc w:val="both"/>
        <w:rPr>
          <w:rFonts w:ascii="Arial" w:hAnsi="Arial" w:cs="Arial"/>
          <w:u w:val="single"/>
        </w:rPr>
      </w:pPr>
      <w:r w:rsidRPr="004F442D">
        <w:rPr>
          <w:rFonts w:ascii="Arial" w:hAnsi="Arial" w:cs="Arial"/>
          <w:u w:val="single"/>
        </w:rPr>
        <w:t>Observational learning examples</w:t>
      </w:r>
    </w:p>
    <w:p w:rsidR="004F442D" w:rsidRPr="004F442D" w:rsidRDefault="004F442D" w:rsidP="004F442D">
      <w:pPr>
        <w:pStyle w:val="ListParagraph"/>
        <w:numPr>
          <w:ilvl w:val="0"/>
          <w:numId w:val="4"/>
        </w:numPr>
        <w:jc w:val="both"/>
        <w:rPr>
          <w:rFonts w:ascii="Arial" w:hAnsi="Arial" w:cs="Arial"/>
        </w:rPr>
      </w:pPr>
      <w:r w:rsidRPr="004F442D">
        <w:rPr>
          <w:rFonts w:ascii="Arial" w:hAnsi="Arial" w:cs="Arial"/>
        </w:rPr>
        <w:t>Modelling</w:t>
      </w:r>
      <w:r w:rsidRPr="004F442D">
        <w:rPr>
          <w:rFonts w:ascii="Arial" w:hAnsi="Arial" w:cs="Arial"/>
        </w:rPr>
        <w:t xml:space="preserve"> </w:t>
      </w:r>
      <w:r w:rsidRPr="004F442D">
        <w:rPr>
          <w:rFonts w:ascii="Arial" w:hAnsi="Arial" w:cs="Arial"/>
        </w:rPr>
        <w:t>behaviour</w:t>
      </w:r>
      <w:r w:rsidRPr="004F442D">
        <w:rPr>
          <w:rFonts w:ascii="Arial" w:hAnsi="Arial" w:cs="Arial"/>
        </w:rPr>
        <w:t xml:space="preserve"> in adults</w:t>
      </w:r>
    </w:p>
    <w:p w:rsidR="004F442D" w:rsidRPr="004F442D" w:rsidRDefault="004F442D" w:rsidP="004F442D">
      <w:pPr>
        <w:pStyle w:val="ListParagraph"/>
        <w:numPr>
          <w:ilvl w:val="0"/>
          <w:numId w:val="4"/>
        </w:numPr>
        <w:jc w:val="both"/>
        <w:rPr>
          <w:rFonts w:ascii="Arial" w:hAnsi="Arial" w:cs="Arial"/>
        </w:rPr>
      </w:pPr>
      <w:r w:rsidRPr="004F442D">
        <w:rPr>
          <w:rFonts w:ascii="Arial" w:hAnsi="Arial" w:cs="Arial"/>
        </w:rPr>
        <w:t>Modelling</w:t>
      </w:r>
      <w:r w:rsidRPr="004F442D">
        <w:rPr>
          <w:rFonts w:ascii="Arial" w:hAnsi="Arial" w:cs="Arial"/>
        </w:rPr>
        <w:t xml:space="preserve"> </w:t>
      </w:r>
      <w:r w:rsidRPr="004F442D">
        <w:rPr>
          <w:rFonts w:ascii="Arial" w:hAnsi="Arial" w:cs="Arial"/>
        </w:rPr>
        <w:t>behaviour</w:t>
      </w:r>
      <w:r w:rsidRPr="004F442D">
        <w:rPr>
          <w:rFonts w:ascii="Arial" w:hAnsi="Arial" w:cs="Arial"/>
        </w:rPr>
        <w:t xml:space="preserve"> in children</w:t>
      </w:r>
    </w:p>
    <w:p w:rsidR="004F442D" w:rsidRDefault="004F442D" w:rsidP="004F442D">
      <w:pPr>
        <w:pStyle w:val="ListParagraph"/>
        <w:numPr>
          <w:ilvl w:val="0"/>
          <w:numId w:val="4"/>
        </w:numPr>
        <w:jc w:val="both"/>
        <w:rPr>
          <w:rFonts w:ascii="Arial" w:hAnsi="Arial" w:cs="Arial"/>
        </w:rPr>
      </w:pPr>
      <w:r w:rsidRPr="004F442D">
        <w:rPr>
          <w:rFonts w:ascii="Arial" w:hAnsi="Arial" w:cs="Arial"/>
        </w:rPr>
        <w:t>Positive motivation</w:t>
      </w:r>
    </w:p>
    <w:p w:rsidR="00C369EA" w:rsidRDefault="00C369EA" w:rsidP="00C369EA">
      <w:pPr>
        <w:jc w:val="both"/>
        <w:rPr>
          <w:rFonts w:ascii="Arial" w:hAnsi="Arial" w:cs="Arial"/>
        </w:rPr>
      </w:pPr>
    </w:p>
    <w:p w:rsidR="00C369EA" w:rsidRPr="004F442D" w:rsidRDefault="00C369EA" w:rsidP="00C369EA">
      <w:pPr>
        <w:jc w:val="both"/>
        <w:rPr>
          <w:rFonts w:ascii="Arial" w:hAnsi="Arial" w:cs="Arial"/>
          <w:b/>
          <w:bCs/>
          <w:u w:val="single"/>
        </w:rPr>
      </w:pPr>
      <w:r w:rsidRPr="00C369EA">
        <w:rPr>
          <w:rFonts w:ascii="Arial" w:hAnsi="Arial" w:cs="Arial"/>
          <w:b/>
          <w:bCs/>
          <w:u w:val="single"/>
        </w:rPr>
        <w:t xml:space="preserve">Cognitive </w:t>
      </w:r>
      <w:r w:rsidRPr="004F442D">
        <w:rPr>
          <w:rFonts w:ascii="Arial" w:hAnsi="Arial" w:cs="Arial"/>
          <w:b/>
          <w:bCs/>
          <w:u w:val="single"/>
        </w:rPr>
        <w:t>learning</w:t>
      </w:r>
    </w:p>
    <w:p w:rsidR="00C369EA" w:rsidRPr="00C369EA" w:rsidRDefault="00C369EA" w:rsidP="00C369EA">
      <w:pPr>
        <w:ind w:firstLine="720"/>
        <w:jc w:val="both"/>
        <w:rPr>
          <w:rFonts w:ascii="Arial" w:hAnsi="Arial" w:cs="Arial"/>
        </w:rPr>
      </w:pPr>
      <w:bookmarkStart w:id="0" w:name="_Hlk138891550"/>
      <w:r w:rsidRPr="00C369EA">
        <w:rPr>
          <w:rFonts w:ascii="Arial" w:hAnsi="Arial" w:cs="Arial"/>
        </w:rPr>
        <w:t xml:space="preserve">Cognitive </w:t>
      </w:r>
      <w:bookmarkEnd w:id="0"/>
      <w:r w:rsidRPr="00C369EA">
        <w:rPr>
          <w:rFonts w:ascii="Arial" w:hAnsi="Arial" w:cs="Arial"/>
        </w:rPr>
        <w:t>learning is an active style of learning that focuses on helping you learn how to maximize your brain’s potential. It makes it easier for you to connect new information with existing ideas hence deepening your memory and retention capacity.</w:t>
      </w:r>
    </w:p>
    <w:p w:rsidR="00C369EA" w:rsidRPr="00C369EA" w:rsidRDefault="00C369EA" w:rsidP="00C369EA">
      <w:pPr>
        <w:ind w:firstLine="720"/>
        <w:jc w:val="both"/>
        <w:rPr>
          <w:rFonts w:ascii="Arial" w:hAnsi="Arial" w:cs="Arial"/>
        </w:rPr>
      </w:pPr>
      <w:r w:rsidRPr="00C369EA">
        <w:rPr>
          <w:rFonts w:ascii="Arial" w:hAnsi="Arial" w:cs="Arial"/>
        </w:rPr>
        <w:t>The ability of the brain’s mental processes to absorb and retain information through experience, senses, and thought is known as cognition.</w:t>
      </w:r>
    </w:p>
    <w:p w:rsidR="00C369EA" w:rsidRPr="00C369EA" w:rsidRDefault="00C369EA" w:rsidP="00C369EA">
      <w:pPr>
        <w:jc w:val="both"/>
        <w:rPr>
          <w:rFonts w:ascii="Arial" w:hAnsi="Arial" w:cs="Arial"/>
        </w:rPr>
      </w:pPr>
    </w:p>
    <w:p w:rsidR="00C369EA" w:rsidRPr="00C369EA" w:rsidRDefault="00C369EA" w:rsidP="00C369EA">
      <w:pPr>
        <w:ind w:firstLine="720"/>
        <w:jc w:val="both"/>
        <w:rPr>
          <w:rFonts w:ascii="Arial" w:hAnsi="Arial" w:cs="Arial"/>
        </w:rPr>
      </w:pPr>
      <w:r w:rsidRPr="00C369EA">
        <w:rPr>
          <w:rFonts w:ascii="Arial" w:hAnsi="Arial" w:cs="Arial"/>
        </w:rPr>
        <w:lastRenderedPageBreak/>
        <w:t>Employers need to expose employees to training on cognitive learning—an organization whose employees have strong cognitive skills is likely successful.</w:t>
      </w:r>
    </w:p>
    <w:p w:rsidR="00C369EA" w:rsidRPr="00C369EA" w:rsidRDefault="00C369EA" w:rsidP="00C369EA">
      <w:pPr>
        <w:ind w:firstLine="720"/>
        <w:jc w:val="both"/>
        <w:rPr>
          <w:rFonts w:ascii="Arial" w:hAnsi="Arial" w:cs="Arial"/>
        </w:rPr>
      </w:pPr>
      <w:r w:rsidRPr="00C369EA">
        <w:rPr>
          <w:rFonts w:ascii="Arial" w:hAnsi="Arial" w:cs="Arial"/>
        </w:rPr>
        <w:t>Well-trained and fully engaged employees are capable of learning quickly and being highly productive by handling multiple complex tasks without the necessity of a supervisor.</w:t>
      </w:r>
    </w:p>
    <w:p w:rsidR="00C369EA" w:rsidRPr="00C369EA" w:rsidRDefault="00C369EA" w:rsidP="00C369EA">
      <w:pPr>
        <w:ind w:firstLine="720"/>
        <w:jc w:val="both"/>
        <w:rPr>
          <w:rFonts w:ascii="Arial" w:hAnsi="Arial" w:cs="Arial"/>
        </w:rPr>
      </w:pPr>
      <w:r w:rsidRPr="00C369EA">
        <w:rPr>
          <w:rFonts w:ascii="Arial" w:hAnsi="Arial" w:cs="Arial"/>
        </w:rPr>
        <w:t>There is a young branch of psychology known as cognitive psychology. It is the study of one’s internal processes.</w:t>
      </w:r>
    </w:p>
    <w:p w:rsidR="004F442D" w:rsidRDefault="00C369EA" w:rsidP="00C369EA">
      <w:pPr>
        <w:ind w:firstLine="720"/>
        <w:jc w:val="both"/>
        <w:rPr>
          <w:rFonts w:ascii="Arial" w:hAnsi="Arial" w:cs="Arial"/>
        </w:rPr>
      </w:pPr>
      <w:r w:rsidRPr="00C369EA">
        <w:rPr>
          <w:rFonts w:ascii="Arial" w:hAnsi="Arial" w:cs="Arial"/>
        </w:rPr>
        <w:t>These are the things going on in your brain, such as thinking, attention, learning, problem-solving, perception, among others.</w:t>
      </w:r>
    </w:p>
    <w:p w:rsidR="00C369EA" w:rsidRPr="005A2384" w:rsidRDefault="00C369EA" w:rsidP="00D61222">
      <w:pPr>
        <w:jc w:val="both"/>
        <w:rPr>
          <w:rFonts w:ascii="Arial" w:hAnsi="Arial" w:cs="Arial"/>
          <w:u w:val="single"/>
        </w:rPr>
      </w:pPr>
      <w:r w:rsidRPr="005A2384">
        <w:rPr>
          <w:rFonts w:ascii="Arial" w:hAnsi="Arial" w:cs="Arial"/>
          <w:u w:val="single"/>
        </w:rPr>
        <w:t>Components of Cognitive Learning</w:t>
      </w:r>
    </w:p>
    <w:p w:rsidR="00C369EA" w:rsidRDefault="00C369EA" w:rsidP="00C369EA">
      <w:pPr>
        <w:pStyle w:val="ListParagraph"/>
        <w:numPr>
          <w:ilvl w:val="0"/>
          <w:numId w:val="5"/>
        </w:numPr>
        <w:jc w:val="both"/>
        <w:rPr>
          <w:rFonts w:ascii="Arial" w:hAnsi="Arial" w:cs="Arial"/>
        </w:rPr>
      </w:pPr>
      <w:r w:rsidRPr="00C369EA">
        <w:rPr>
          <w:rFonts w:ascii="Arial" w:hAnsi="Arial" w:cs="Arial"/>
        </w:rPr>
        <w:t>Comprehension</w:t>
      </w:r>
    </w:p>
    <w:p w:rsidR="00C369EA" w:rsidRDefault="00C369EA" w:rsidP="00C369EA">
      <w:pPr>
        <w:pStyle w:val="ListParagraph"/>
        <w:numPr>
          <w:ilvl w:val="0"/>
          <w:numId w:val="5"/>
        </w:numPr>
        <w:jc w:val="both"/>
        <w:rPr>
          <w:rFonts w:ascii="Arial" w:hAnsi="Arial" w:cs="Arial"/>
        </w:rPr>
      </w:pPr>
      <w:r w:rsidRPr="00C369EA">
        <w:rPr>
          <w:rFonts w:ascii="Arial" w:hAnsi="Arial" w:cs="Arial"/>
        </w:rPr>
        <w:t>Memory</w:t>
      </w:r>
    </w:p>
    <w:p w:rsidR="00C369EA" w:rsidRDefault="00C369EA" w:rsidP="00C369EA">
      <w:pPr>
        <w:pStyle w:val="ListParagraph"/>
        <w:numPr>
          <w:ilvl w:val="0"/>
          <w:numId w:val="5"/>
        </w:numPr>
        <w:jc w:val="both"/>
        <w:rPr>
          <w:rFonts w:ascii="Arial" w:hAnsi="Arial" w:cs="Arial"/>
        </w:rPr>
      </w:pPr>
      <w:r w:rsidRPr="00C369EA">
        <w:rPr>
          <w:rFonts w:ascii="Arial" w:hAnsi="Arial" w:cs="Arial"/>
        </w:rPr>
        <w:t>Application</w:t>
      </w:r>
    </w:p>
    <w:p w:rsidR="00C369EA" w:rsidRPr="005A2384" w:rsidRDefault="00C369EA" w:rsidP="00D61222">
      <w:pPr>
        <w:ind w:left="720" w:hanging="720"/>
        <w:jc w:val="both"/>
        <w:rPr>
          <w:rFonts w:ascii="Arial" w:hAnsi="Arial" w:cs="Arial"/>
          <w:u w:val="single"/>
        </w:rPr>
      </w:pPr>
      <w:r w:rsidRPr="005A2384">
        <w:rPr>
          <w:rFonts w:ascii="Arial" w:hAnsi="Arial" w:cs="Arial"/>
          <w:u w:val="single"/>
        </w:rPr>
        <w:t>Benefits of Cognitive Learning</w:t>
      </w:r>
    </w:p>
    <w:p w:rsidR="00C369EA" w:rsidRDefault="00C369EA" w:rsidP="00C369EA">
      <w:pPr>
        <w:pStyle w:val="ListParagraph"/>
        <w:numPr>
          <w:ilvl w:val="0"/>
          <w:numId w:val="6"/>
        </w:numPr>
        <w:jc w:val="both"/>
        <w:rPr>
          <w:rFonts w:ascii="Arial" w:hAnsi="Arial" w:cs="Arial"/>
        </w:rPr>
      </w:pPr>
      <w:r w:rsidRPr="00C369EA">
        <w:rPr>
          <w:rFonts w:ascii="Arial" w:hAnsi="Arial" w:cs="Arial"/>
        </w:rPr>
        <w:t>Enhances learning</w:t>
      </w:r>
    </w:p>
    <w:p w:rsidR="00C369EA" w:rsidRDefault="00C369EA" w:rsidP="00C369EA">
      <w:pPr>
        <w:pStyle w:val="ListParagraph"/>
        <w:numPr>
          <w:ilvl w:val="0"/>
          <w:numId w:val="6"/>
        </w:numPr>
        <w:jc w:val="both"/>
        <w:rPr>
          <w:rFonts w:ascii="Arial" w:hAnsi="Arial" w:cs="Arial"/>
        </w:rPr>
      </w:pPr>
      <w:r w:rsidRPr="00C369EA">
        <w:rPr>
          <w:rFonts w:ascii="Arial" w:hAnsi="Arial" w:cs="Arial"/>
        </w:rPr>
        <w:t>Boosts confidence</w:t>
      </w:r>
    </w:p>
    <w:p w:rsidR="00C369EA" w:rsidRDefault="00C369EA" w:rsidP="00C369EA">
      <w:pPr>
        <w:pStyle w:val="ListParagraph"/>
        <w:numPr>
          <w:ilvl w:val="0"/>
          <w:numId w:val="6"/>
        </w:numPr>
        <w:jc w:val="both"/>
        <w:rPr>
          <w:rFonts w:ascii="Arial" w:hAnsi="Arial" w:cs="Arial"/>
        </w:rPr>
      </w:pPr>
      <w:r w:rsidRPr="00C369EA">
        <w:rPr>
          <w:rFonts w:ascii="Arial" w:hAnsi="Arial" w:cs="Arial"/>
        </w:rPr>
        <w:t>Enhances Comprehension</w:t>
      </w:r>
    </w:p>
    <w:p w:rsidR="00C369EA" w:rsidRDefault="00C369EA" w:rsidP="00C369EA">
      <w:pPr>
        <w:pStyle w:val="ListParagraph"/>
        <w:numPr>
          <w:ilvl w:val="0"/>
          <w:numId w:val="6"/>
        </w:numPr>
        <w:jc w:val="both"/>
        <w:rPr>
          <w:rFonts w:ascii="Arial" w:hAnsi="Arial" w:cs="Arial"/>
        </w:rPr>
      </w:pPr>
      <w:r w:rsidRPr="00C369EA">
        <w:rPr>
          <w:rFonts w:ascii="Arial" w:hAnsi="Arial" w:cs="Arial"/>
        </w:rPr>
        <w:t>Improves problem-solving skills</w:t>
      </w:r>
    </w:p>
    <w:p w:rsidR="00C369EA" w:rsidRDefault="00C369EA" w:rsidP="00C369EA">
      <w:pPr>
        <w:pStyle w:val="ListParagraph"/>
        <w:numPr>
          <w:ilvl w:val="0"/>
          <w:numId w:val="6"/>
        </w:numPr>
        <w:jc w:val="both"/>
        <w:rPr>
          <w:rFonts w:ascii="Arial" w:hAnsi="Arial" w:cs="Arial"/>
        </w:rPr>
      </w:pPr>
      <w:r w:rsidRPr="00C369EA">
        <w:rPr>
          <w:rFonts w:ascii="Arial" w:hAnsi="Arial" w:cs="Arial"/>
        </w:rPr>
        <w:t>Help learn new things faster</w:t>
      </w:r>
    </w:p>
    <w:p w:rsidR="00C369EA" w:rsidRDefault="00C369EA" w:rsidP="00C369EA">
      <w:pPr>
        <w:pStyle w:val="ListParagraph"/>
        <w:numPr>
          <w:ilvl w:val="0"/>
          <w:numId w:val="6"/>
        </w:numPr>
        <w:jc w:val="both"/>
        <w:rPr>
          <w:rFonts w:ascii="Arial" w:hAnsi="Arial" w:cs="Arial"/>
        </w:rPr>
      </w:pPr>
      <w:r w:rsidRPr="00C369EA">
        <w:rPr>
          <w:rFonts w:ascii="Arial" w:hAnsi="Arial" w:cs="Arial"/>
        </w:rPr>
        <w:t>Teaches to form concept formation (think abstract)</w:t>
      </w:r>
    </w:p>
    <w:p w:rsidR="00C369EA" w:rsidRPr="005A2384" w:rsidRDefault="00C369EA" w:rsidP="00D61222">
      <w:pPr>
        <w:ind w:left="720" w:hanging="720"/>
        <w:jc w:val="both"/>
        <w:rPr>
          <w:rFonts w:ascii="Arial" w:hAnsi="Arial" w:cs="Arial"/>
          <w:u w:val="single"/>
        </w:rPr>
      </w:pPr>
      <w:r w:rsidRPr="005A2384">
        <w:rPr>
          <w:rFonts w:ascii="Arial" w:hAnsi="Arial" w:cs="Arial"/>
          <w:u w:val="single"/>
        </w:rPr>
        <w:t>Cognitive Learning Strategies</w:t>
      </w:r>
    </w:p>
    <w:p w:rsidR="00C369EA" w:rsidRDefault="00D61222" w:rsidP="00D61222">
      <w:pPr>
        <w:pStyle w:val="ListParagraph"/>
        <w:numPr>
          <w:ilvl w:val="0"/>
          <w:numId w:val="7"/>
        </w:numPr>
        <w:jc w:val="both"/>
        <w:rPr>
          <w:rFonts w:ascii="Arial" w:hAnsi="Arial" w:cs="Arial"/>
        </w:rPr>
      </w:pPr>
      <w:r w:rsidRPr="00D61222">
        <w:rPr>
          <w:rFonts w:ascii="Arial" w:hAnsi="Arial" w:cs="Arial"/>
        </w:rPr>
        <w:t>Learner-</w:t>
      </w:r>
      <w:r w:rsidRPr="00D61222">
        <w:rPr>
          <w:rFonts w:ascii="Arial" w:hAnsi="Arial" w:cs="Arial"/>
        </w:rPr>
        <w:t>cantered</w:t>
      </w:r>
      <w:r w:rsidRPr="00D61222">
        <w:rPr>
          <w:rFonts w:ascii="Arial" w:hAnsi="Arial" w:cs="Arial"/>
        </w:rPr>
        <w:t xml:space="preserve"> strategy</w:t>
      </w:r>
    </w:p>
    <w:p w:rsidR="00D61222" w:rsidRDefault="00D61222" w:rsidP="00D61222">
      <w:pPr>
        <w:pStyle w:val="ListParagraph"/>
        <w:numPr>
          <w:ilvl w:val="0"/>
          <w:numId w:val="7"/>
        </w:numPr>
        <w:jc w:val="both"/>
        <w:rPr>
          <w:rFonts w:ascii="Arial" w:hAnsi="Arial" w:cs="Arial"/>
        </w:rPr>
      </w:pPr>
      <w:r w:rsidRPr="00D61222">
        <w:rPr>
          <w:rFonts w:ascii="Arial" w:hAnsi="Arial" w:cs="Arial"/>
        </w:rPr>
        <w:t>Meaningful Experiences strategy</w:t>
      </w:r>
    </w:p>
    <w:p w:rsidR="00D61222" w:rsidRDefault="00D61222" w:rsidP="00D61222">
      <w:pPr>
        <w:pStyle w:val="ListParagraph"/>
        <w:numPr>
          <w:ilvl w:val="0"/>
          <w:numId w:val="7"/>
        </w:numPr>
        <w:jc w:val="both"/>
        <w:rPr>
          <w:rFonts w:ascii="Arial" w:hAnsi="Arial" w:cs="Arial"/>
        </w:rPr>
      </w:pPr>
      <w:r w:rsidRPr="00D61222">
        <w:rPr>
          <w:rFonts w:ascii="Arial" w:hAnsi="Arial" w:cs="Arial"/>
        </w:rPr>
        <w:t>Learning Through Discovery strategy</w:t>
      </w:r>
    </w:p>
    <w:p w:rsidR="00D61222" w:rsidRDefault="00D61222" w:rsidP="00D61222">
      <w:pPr>
        <w:pStyle w:val="ListParagraph"/>
        <w:numPr>
          <w:ilvl w:val="0"/>
          <w:numId w:val="7"/>
        </w:numPr>
        <w:jc w:val="both"/>
        <w:rPr>
          <w:rFonts w:ascii="Arial" w:hAnsi="Arial" w:cs="Arial"/>
        </w:rPr>
      </w:pPr>
      <w:r w:rsidRPr="00D61222">
        <w:rPr>
          <w:rFonts w:ascii="Arial" w:hAnsi="Arial" w:cs="Arial"/>
        </w:rPr>
        <w:t>Personalized learning strategy</w:t>
      </w:r>
    </w:p>
    <w:p w:rsidR="00D61222" w:rsidRDefault="00D61222" w:rsidP="00D61222">
      <w:pPr>
        <w:pStyle w:val="ListParagraph"/>
        <w:ind w:left="1080"/>
        <w:jc w:val="both"/>
        <w:rPr>
          <w:rFonts w:ascii="Arial" w:hAnsi="Arial" w:cs="Arial"/>
        </w:rPr>
      </w:pPr>
    </w:p>
    <w:p w:rsidR="00D61222" w:rsidRPr="005A2384" w:rsidRDefault="00D61222" w:rsidP="00D61222">
      <w:pPr>
        <w:rPr>
          <w:rFonts w:ascii="Arial" w:hAnsi="Arial" w:cs="Arial"/>
          <w:u w:val="single"/>
        </w:rPr>
      </w:pPr>
      <w:r w:rsidRPr="005A2384">
        <w:rPr>
          <w:rFonts w:ascii="Arial" w:hAnsi="Arial" w:cs="Arial"/>
          <w:u w:val="single"/>
        </w:rPr>
        <w:t>Cognitive Learning Examples</w:t>
      </w:r>
    </w:p>
    <w:p w:rsidR="00D61222" w:rsidRDefault="00D61222" w:rsidP="005A2384">
      <w:pPr>
        <w:pStyle w:val="ListParagraph"/>
        <w:numPr>
          <w:ilvl w:val="0"/>
          <w:numId w:val="8"/>
        </w:numPr>
        <w:ind w:left="1134" w:hanging="425"/>
        <w:jc w:val="both"/>
        <w:rPr>
          <w:rFonts w:ascii="Arial" w:hAnsi="Arial" w:cs="Arial"/>
        </w:rPr>
      </w:pPr>
      <w:r w:rsidRPr="00D61222">
        <w:rPr>
          <w:rFonts w:ascii="Arial" w:hAnsi="Arial" w:cs="Arial"/>
        </w:rPr>
        <w:t>Explicit Learning</w:t>
      </w:r>
    </w:p>
    <w:p w:rsidR="00D61222" w:rsidRDefault="00D61222" w:rsidP="005A2384">
      <w:pPr>
        <w:pStyle w:val="ListParagraph"/>
        <w:numPr>
          <w:ilvl w:val="0"/>
          <w:numId w:val="8"/>
        </w:numPr>
        <w:ind w:left="1134" w:hanging="425"/>
        <w:jc w:val="both"/>
        <w:rPr>
          <w:rFonts w:ascii="Arial" w:hAnsi="Arial" w:cs="Arial"/>
        </w:rPr>
      </w:pPr>
      <w:r w:rsidRPr="00D61222">
        <w:rPr>
          <w:rFonts w:ascii="Arial" w:hAnsi="Arial" w:cs="Arial"/>
        </w:rPr>
        <w:t>Implicit Learning</w:t>
      </w:r>
    </w:p>
    <w:p w:rsidR="00D61222" w:rsidRDefault="00D61222" w:rsidP="005A2384">
      <w:pPr>
        <w:pStyle w:val="ListParagraph"/>
        <w:numPr>
          <w:ilvl w:val="0"/>
          <w:numId w:val="8"/>
        </w:numPr>
        <w:ind w:left="1134" w:hanging="425"/>
        <w:jc w:val="both"/>
        <w:rPr>
          <w:rFonts w:ascii="Arial" w:hAnsi="Arial" w:cs="Arial"/>
        </w:rPr>
      </w:pPr>
      <w:r w:rsidRPr="00D61222">
        <w:rPr>
          <w:rFonts w:ascii="Arial" w:hAnsi="Arial" w:cs="Arial"/>
        </w:rPr>
        <w:t>Meaningful Learning</w:t>
      </w:r>
    </w:p>
    <w:p w:rsidR="00D61222" w:rsidRDefault="00D61222" w:rsidP="005A2384">
      <w:pPr>
        <w:pStyle w:val="ListParagraph"/>
        <w:numPr>
          <w:ilvl w:val="0"/>
          <w:numId w:val="8"/>
        </w:numPr>
        <w:ind w:left="1134" w:hanging="425"/>
        <w:jc w:val="both"/>
        <w:rPr>
          <w:rFonts w:ascii="Arial" w:hAnsi="Arial" w:cs="Arial"/>
        </w:rPr>
      </w:pPr>
      <w:r w:rsidRPr="00D61222">
        <w:rPr>
          <w:rFonts w:ascii="Arial" w:hAnsi="Arial" w:cs="Arial"/>
        </w:rPr>
        <w:t>Discovery Learning</w:t>
      </w:r>
    </w:p>
    <w:p w:rsidR="00D61222" w:rsidRDefault="00D61222" w:rsidP="005A2384">
      <w:pPr>
        <w:pStyle w:val="ListParagraph"/>
        <w:numPr>
          <w:ilvl w:val="0"/>
          <w:numId w:val="8"/>
        </w:numPr>
        <w:ind w:left="1134" w:hanging="425"/>
        <w:jc w:val="both"/>
        <w:rPr>
          <w:rFonts w:ascii="Arial" w:hAnsi="Arial" w:cs="Arial"/>
        </w:rPr>
      </w:pPr>
      <w:r w:rsidRPr="00D61222">
        <w:rPr>
          <w:rFonts w:ascii="Arial" w:hAnsi="Arial" w:cs="Arial"/>
        </w:rPr>
        <w:t>Receptive Learning</w:t>
      </w:r>
    </w:p>
    <w:p w:rsidR="00D61222" w:rsidRDefault="00D61222" w:rsidP="005A2384">
      <w:pPr>
        <w:pStyle w:val="ListParagraph"/>
        <w:numPr>
          <w:ilvl w:val="0"/>
          <w:numId w:val="8"/>
        </w:numPr>
        <w:ind w:left="1134" w:hanging="425"/>
        <w:jc w:val="both"/>
        <w:rPr>
          <w:rFonts w:ascii="Arial" w:hAnsi="Arial" w:cs="Arial"/>
        </w:rPr>
      </w:pPr>
      <w:r w:rsidRPr="00D61222">
        <w:rPr>
          <w:rFonts w:ascii="Arial" w:hAnsi="Arial" w:cs="Arial"/>
        </w:rPr>
        <w:t>Non-Associative Learning (Habituation and Sensitization)</w:t>
      </w:r>
    </w:p>
    <w:p w:rsidR="00D61222" w:rsidRDefault="00D61222" w:rsidP="005A2384">
      <w:pPr>
        <w:pStyle w:val="ListParagraph"/>
        <w:numPr>
          <w:ilvl w:val="0"/>
          <w:numId w:val="8"/>
        </w:numPr>
        <w:ind w:left="1134" w:hanging="425"/>
        <w:jc w:val="both"/>
        <w:rPr>
          <w:rFonts w:ascii="Arial" w:hAnsi="Arial" w:cs="Arial"/>
        </w:rPr>
      </w:pPr>
      <w:r w:rsidRPr="00D61222">
        <w:rPr>
          <w:rFonts w:ascii="Arial" w:hAnsi="Arial" w:cs="Arial"/>
        </w:rPr>
        <w:t>Emotional Learning</w:t>
      </w:r>
    </w:p>
    <w:p w:rsidR="00D61222" w:rsidRDefault="00D61222" w:rsidP="005A2384">
      <w:pPr>
        <w:pStyle w:val="ListParagraph"/>
        <w:numPr>
          <w:ilvl w:val="0"/>
          <w:numId w:val="8"/>
        </w:numPr>
        <w:ind w:left="1134" w:hanging="425"/>
        <w:jc w:val="both"/>
        <w:rPr>
          <w:rFonts w:ascii="Arial" w:hAnsi="Arial" w:cs="Arial"/>
        </w:rPr>
      </w:pPr>
      <w:r w:rsidRPr="00D61222">
        <w:rPr>
          <w:rFonts w:ascii="Arial" w:hAnsi="Arial" w:cs="Arial"/>
        </w:rPr>
        <w:t>Experiential Learning</w:t>
      </w:r>
    </w:p>
    <w:p w:rsidR="00D61222" w:rsidRDefault="00D61222" w:rsidP="005A2384">
      <w:pPr>
        <w:pStyle w:val="ListParagraph"/>
        <w:numPr>
          <w:ilvl w:val="0"/>
          <w:numId w:val="8"/>
        </w:numPr>
        <w:ind w:left="1134" w:hanging="425"/>
        <w:jc w:val="both"/>
        <w:rPr>
          <w:rFonts w:ascii="Arial" w:hAnsi="Arial" w:cs="Arial"/>
        </w:rPr>
      </w:pPr>
      <w:r w:rsidRPr="00D61222">
        <w:rPr>
          <w:rFonts w:ascii="Arial" w:hAnsi="Arial" w:cs="Arial"/>
        </w:rPr>
        <w:t>Observation Learning</w:t>
      </w:r>
    </w:p>
    <w:p w:rsidR="00D61222" w:rsidRPr="00D61222" w:rsidRDefault="00D61222" w:rsidP="005A2384">
      <w:pPr>
        <w:pStyle w:val="ListParagraph"/>
        <w:numPr>
          <w:ilvl w:val="0"/>
          <w:numId w:val="8"/>
        </w:numPr>
        <w:ind w:left="1134" w:hanging="425"/>
        <w:jc w:val="both"/>
        <w:rPr>
          <w:rFonts w:ascii="Arial" w:hAnsi="Arial" w:cs="Arial"/>
        </w:rPr>
      </w:pPr>
      <w:r w:rsidRPr="00D61222">
        <w:rPr>
          <w:rFonts w:ascii="Arial" w:hAnsi="Arial" w:cs="Arial"/>
        </w:rPr>
        <w:t>Cooperative and Collaborative Learning</w:t>
      </w:r>
    </w:p>
    <w:sectPr w:rsidR="00D61222" w:rsidRPr="00D61222" w:rsidSect="00893E2D">
      <w:pgSz w:w="11906" w:h="16838"/>
      <w:pgMar w:top="1440" w:right="42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52997"/>
    <w:multiLevelType w:val="hybridMultilevel"/>
    <w:tmpl w:val="8DEE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206EEF"/>
    <w:multiLevelType w:val="hybridMultilevel"/>
    <w:tmpl w:val="244859FA"/>
    <w:lvl w:ilvl="0" w:tplc="CAB64C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3941459"/>
    <w:multiLevelType w:val="hybridMultilevel"/>
    <w:tmpl w:val="88EC5D40"/>
    <w:lvl w:ilvl="0" w:tplc="DDDC05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3EF4A2A"/>
    <w:multiLevelType w:val="hybridMultilevel"/>
    <w:tmpl w:val="861C6EA0"/>
    <w:lvl w:ilvl="0" w:tplc="7368EE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51E4679"/>
    <w:multiLevelType w:val="hybridMultilevel"/>
    <w:tmpl w:val="883E52C6"/>
    <w:lvl w:ilvl="0" w:tplc="CB58A618">
      <w:start w:val="1"/>
      <w:numFmt w:val="decimal"/>
      <w:lvlText w:val="%1."/>
      <w:lvlJc w:val="left"/>
      <w:pPr>
        <w:ind w:left="1386" w:hanging="360"/>
      </w:pPr>
      <w:rPr>
        <w:rFonts w:hint="default"/>
      </w:rPr>
    </w:lvl>
    <w:lvl w:ilvl="1" w:tplc="40090019" w:tentative="1">
      <w:start w:val="1"/>
      <w:numFmt w:val="lowerLetter"/>
      <w:lvlText w:val="%2."/>
      <w:lvlJc w:val="left"/>
      <w:pPr>
        <w:ind w:left="2106" w:hanging="360"/>
      </w:pPr>
    </w:lvl>
    <w:lvl w:ilvl="2" w:tplc="4009001B" w:tentative="1">
      <w:start w:val="1"/>
      <w:numFmt w:val="lowerRoman"/>
      <w:lvlText w:val="%3."/>
      <w:lvlJc w:val="right"/>
      <w:pPr>
        <w:ind w:left="2826" w:hanging="180"/>
      </w:pPr>
    </w:lvl>
    <w:lvl w:ilvl="3" w:tplc="4009000F" w:tentative="1">
      <w:start w:val="1"/>
      <w:numFmt w:val="decimal"/>
      <w:lvlText w:val="%4."/>
      <w:lvlJc w:val="left"/>
      <w:pPr>
        <w:ind w:left="3546" w:hanging="360"/>
      </w:pPr>
    </w:lvl>
    <w:lvl w:ilvl="4" w:tplc="40090019" w:tentative="1">
      <w:start w:val="1"/>
      <w:numFmt w:val="lowerLetter"/>
      <w:lvlText w:val="%5."/>
      <w:lvlJc w:val="left"/>
      <w:pPr>
        <w:ind w:left="4266" w:hanging="360"/>
      </w:pPr>
    </w:lvl>
    <w:lvl w:ilvl="5" w:tplc="4009001B" w:tentative="1">
      <w:start w:val="1"/>
      <w:numFmt w:val="lowerRoman"/>
      <w:lvlText w:val="%6."/>
      <w:lvlJc w:val="right"/>
      <w:pPr>
        <w:ind w:left="4986" w:hanging="180"/>
      </w:pPr>
    </w:lvl>
    <w:lvl w:ilvl="6" w:tplc="4009000F" w:tentative="1">
      <w:start w:val="1"/>
      <w:numFmt w:val="decimal"/>
      <w:lvlText w:val="%7."/>
      <w:lvlJc w:val="left"/>
      <w:pPr>
        <w:ind w:left="5706" w:hanging="360"/>
      </w:pPr>
    </w:lvl>
    <w:lvl w:ilvl="7" w:tplc="40090019" w:tentative="1">
      <w:start w:val="1"/>
      <w:numFmt w:val="lowerLetter"/>
      <w:lvlText w:val="%8."/>
      <w:lvlJc w:val="left"/>
      <w:pPr>
        <w:ind w:left="6426" w:hanging="360"/>
      </w:pPr>
    </w:lvl>
    <w:lvl w:ilvl="8" w:tplc="4009001B" w:tentative="1">
      <w:start w:val="1"/>
      <w:numFmt w:val="lowerRoman"/>
      <w:lvlText w:val="%9."/>
      <w:lvlJc w:val="right"/>
      <w:pPr>
        <w:ind w:left="7146" w:hanging="180"/>
      </w:pPr>
    </w:lvl>
  </w:abstractNum>
  <w:abstractNum w:abstractNumId="5" w15:restartNumberingAfterBreak="0">
    <w:nsid w:val="61FE1052"/>
    <w:multiLevelType w:val="hybridMultilevel"/>
    <w:tmpl w:val="5F0006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225611"/>
    <w:multiLevelType w:val="hybridMultilevel"/>
    <w:tmpl w:val="1C74E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2206F5"/>
    <w:multiLevelType w:val="hybridMultilevel"/>
    <w:tmpl w:val="6EB0E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5555145">
    <w:abstractNumId w:val="5"/>
  </w:num>
  <w:num w:numId="2" w16cid:durableId="132064658">
    <w:abstractNumId w:val="0"/>
  </w:num>
  <w:num w:numId="3" w16cid:durableId="1372999699">
    <w:abstractNumId w:val="7"/>
  </w:num>
  <w:num w:numId="4" w16cid:durableId="395520435">
    <w:abstractNumId w:val="6"/>
  </w:num>
  <w:num w:numId="5" w16cid:durableId="1373001331">
    <w:abstractNumId w:val="3"/>
  </w:num>
  <w:num w:numId="6" w16cid:durableId="1987591734">
    <w:abstractNumId w:val="1"/>
  </w:num>
  <w:num w:numId="7" w16cid:durableId="1651250890">
    <w:abstractNumId w:val="2"/>
  </w:num>
  <w:num w:numId="8" w16cid:durableId="939411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0AE"/>
    <w:rsid w:val="00206E2A"/>
    <w:rsid w:val="0027634E"/>
    <w:rsid w:val="003C10AE"/>
    <w:rsid w:val="004F442D"/>
    <w:rsid w:val="005A2384"/>
    <w:rsid w:val="006E79F2"/>
    <w:rsid w:val="00893E2D"/>
    <w:rsid w:val="00926B70"/>
    <w:rsid w:val="0097572E"/>
    <w:rsid w:val="00A23E8B"/>
    <w:rsid w:val="00C369EA"/>
    <w:rsid w:val="00D61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36F4"/>
  <w15:chartTrackingRefBased/>
  <w15:docId w15:val="{579DAB32-CFF5-4CED-B322-ADC24D00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8420">
      <w:bodyDiv w:val="1"/>
      <w:marLeft w:val="0"/>
      <w:marRight w:val="0"/>
      <w:marTop w:val="0"/>
      <w:marBottom w:val="0"/>
      <w:divBdr>
        <w:top w:val="none" w:sz="0" w:space="0" w:color="auto"/>
        <w:left w:val="none" w:sz="0" w:space="0" w:color="auto"/>
        <w:bottom w:val="none" w:sz="0" w:space="0" w:color="auto"/>
        <w:right w:val="none" w:sz="0" w:space="0" w:color="auto"/>
      </w:divBdr>
    </w:div>
    <w:div w:id="140468070">
      <w:bodyDiv w:val="1"/>
      <w:marLeft w:val="0"/>
      <w:marRight w:val="0"/>
      <w:marTop w:val="0"/>
      <w:marBottom w:val="0"/>
      <w:divBdr>
        <w:top w:val="none" w:sz="0" w:space="0" w:color="auto"/>
        <w:left w:val="none" w:sz="0" w:space="0" w:color="auto"/>
        <w:bottom w:val="none" w:sz="0" w:space="0" w:color="auto"/>
        <w:right w:val="none" w:sz="0" w:space="0" w:color="auto"/>
      </w:divBdr>
    </w:div>
    <w:div w:id="174467883">
      <w:bodyDiv w:val="1"/>
      <w:marLeft w:val="0"/>
      <w:marRight w:val="0"/>
      <w:marTop w:val="0"/>
      <w:marBottom w:val="0"/>
      <w:divBdr>
        <w:top w:val="none" w:sz="0" w:space="0" w:color="auto"/>
        <w:left w:val="none" w:sz="0" w:space="0" w:color="auto"/>
        <w:bottom w:val="none" w:sz="0" w:space="0" w:color="auto"/>
        <w:right w:val="none" w:sz="0" w:space="0" w:color="auto"/>
      </w:divBdr>
    </w:div>
    <w:div w:id="174611436">
      <w:bodyDiv w:val="1"/>
      <w:marLeft w:val="0"/>
      <w:marRight w:val="0"/>
      <w:marTop w:val="0"/>
      <w:marBottom w:val="0"/>
      <w:divBdr>
        <w:top w:val="none" w:sz="0" w:space="0" w:color="auto"/>
        <w:left w:val="none" w:sz="0" w:space="0" w:color="auto"/>
        <w:bottom w:val="none" w:sz="0" w:space="0" w:color="auto"/>
        <w:right w:val="none" w:sz="0" w:space="0" w:color="auto"/>
      </w:divBdr>
    </w:div>
    <w:div w:id="206376998">
      <w:bodyDiv w:val="1"/>
      <w:marLeft w:val="0"/>
      <w:marRight w:val="0"/>
      <w:marTop w:val="0"/>
      <w:marBottom w:val="0"/>
      <w:divBdr>
        <w:top w:val="none" w:sz="0" w:space="0" w:color="auto"/>
        <w:left w:val="none" w:sz="0" w:space="0" w:color="auto"/>
        <w:bottom w:val="none" w:sz="0" w:space="0" w:color="auto"/>
        <w:right w:val="none" w:sz="0" w:space="0" w:color="auto"/>
      </w:divBdr>
    </w:div>
    <w:div w:id="250822547">
      <w:bodyDiv w:val="1"/>
      <w:marLeft w:val="0"/>
      <w:marRight w:val="0"/>
      <w:marTop w:val="0"/>
      <w:marBottom w:val="0"/>
      <w:divBdr>
        <w:top w:val="none" w:sz="0" w:space="0" w:color="auto"/>
        <w:left w:val="none" w:sz="0" w:space="0" w:color="auto"/>
        <w:bottom w:val="none" w:sz="0" w:space="0" w:color="auto"/>
        <w:right w:val="none" w:sz="0" w:space="0" w:color="auto"/>
      </w:divBdr>
    </w:div>
    <w:div w:id="399981676">
      <w:bodyDiv w:val="1"/>
      <w:marLeft w:val="0"/>
      <w:marRight w:val="0"/>
      <w:marTop w:val="0"/>
      <w:marBottom w:val="0"/>
      <w:divBdr>
        <w:top w:val="none" w:sz="0" w:space="0" w:color="auto"/>
        <w:left w:val="none" w:sz="0" w:space="0" w:color="auto"/>
        <w:bottom w:val="none" w:sz="0" w:space="0" w:color="auto"/>
        <w:right w:val="none" w:sz="0" w:space="0" w:color="auto"/>
      </w:divBdr>
    </w:div>
    <w:div w:id="469714999">
      <w:bodyDiv w:val="1"/>
      <w:marLeft w:val="0"/>
      <w:marRight w:val="0"/>
      <w:marTop w:val="0"/>
      <w:marBottom w:val="0"/>
      <w:divBdr>
        <w:top w:val="none" w:sz="0" w:space="0" w:color="auto"/>
        <w:left w:val="none" w:sz="0" w:space="0" w:color="auto"/>
        <w:bottom w:val="none" w:sz="0" w:space="0" w:color="auto"/>
        <w:right w:val="none" w:sz="0" w:space="0" w:color="auto"/>
      </w:divBdr>
    </w:div>
    <w:div w:id="490877770">
      <w:bodyDiv w:val="1"/>
      <w:marLeft w:val="0"/>
      <w:marRight w:val="0"/>
      <w:marTop w:val="0"/>
      <w:marBottom w:val="0"/>
      <w:divBdr>
        <w:top w:val="none" w:sz="0" w:space="0" w:color="auto"/>
        <w:left w:val="none" w:sz="0" w:space="0" w:color="auto"/>
        <w:bottom w:val="none" w:sz="0" w:space="0" w:color="auto"/>
        <w:right w:val="none" w:sz="0" w:space="0" w:color="auto"/>
      </w:divBdr>
    </w:div>
    <w:div w:id="555318506">
      <w:bodyDiv w:val="1"/>
      <w:marLeft w:val="0"/>
      <w:marRight w:val="0"/>
      <w:marTop w:val="0"/>
      <w:marBottom w:val="0"/>
      <w:divBdr>
        <w:top w:val="none" w:sz="0" w:space="0" w:color="auto"/>
        <w:left w:val="none" w:sz="0" w:space="0" w:color="auto"/>
        <w:bottom w:val="none" w:sz="0" w:space="0" w:color="auto"/>
        <w:right w:val="none" w:sz="0" w:space="0" w:color="auto"/>
      </w:divBdr>
    </w:div>
    <w:div w:id="608126275">
      <w:bodyDiv w:val="1"/>
      <w:marLeft w:val="0"/>
      <w:marRight w:val="0"/>
      <w:marTop w:val="0"/>
      <w:marBottom w:val="0"/>
      <w:divBdr>
        <w:top w:val="none" w:sz="0" w:space="0" w:color="auto"/>
        <w:left w:val="none" w:sz="0" w:space="0" w:color="auto"/>
        <w:bottom w:val="none" w:sz="0" w:space="0" w:color="auto"/>
        <w:right w:val="none" w:sz="0" w:space="0" w:color="auto"/>
      </w:divBdr>
    </w:div>
    <w:div w:id="693849542">
      <w:bodyDiv w:val="1"/>
      <w:marLeft w:val="0"/>
      <w:marRight w:val="0"/>
      <w:marTop w:val="0"/>
      <w:marBottom w:val="0"/>
      <w:divBdr>
        <w:top w:val="none" w:sz="0" w:space="0" w:color="auto"/>
        <w:left w:val="none" w:sz="0" w:space="0" w:color="auto"/>
        <w:bottom w:val="none" w:sz="0" w:space="0" w:color="auto"/>
        <w:right w:val="none" w:sz="0" w:space="0" w:color="auto"/>
      </w:divBdr>
    </w:div>
    <w:div w:id="755587817">
      <w:bodyDiv w:val="1"/>
      <w:marLeft w:val="0"/>
      <w:marRight w:val="0"/>
      <w:marTop w:val="0"/>
      <w:marBottom w:val="0"/>
      <w:divBdr>
        <w:top w:val="none" w:sz="0" w:space="0" w:color="auto"/>
        <w:left w:val="none" w:sz="0" w:space="0" w:color="auto"/>
        <w:bottom w:val="none" w:sz="0" w:space="0" w:color="auto"/>
        <w:right w:val="none" w:sz="0" w:space="0" w:color="auto"/>
      </w:divBdr>
    </w:div>
    <w:div w:id="802500440">
      <w:bodyDiv w:val="1"/>
      <w:marLeft w:val="0"/>
      <w:marRight w:val="0"/>
      <w:marTop w:val="0"/>
      <w:marBottom w:val="0"/>
      <w:divBdr>
        <w:top w:val="none" w:sz="0" w:space="0" w:color="auto"/>
        <w:left w:val="none" w:sz="0" w:space="0" w:color="auto"/>
        <w:bottom w:val="none" w:sz="0" w:space="0" w:color="auto"/>
        <w:right w:val="none" w:sz="0" w:space="0" w:color="auto"/>
      </w:divBdr>
    </w:div>
    <w:div w:id="803817020">
      <w:bodyDiv w:val="1"/>
      <w:marLeft w:val="0"/>
      <w:marRight w:val="0"/>
      <w:marTop w:val="0"/>
      <w:marBottom w:val="0"/>
      <w:divBdr>
        <w:top w:val="none" w:sz="0" w:space="0" w:color="auto"/>
        <w:left w:val="none" w:sz="0" w:space="0" w:color="auto"/>
        <w:bottom w:val="none" w:sz="0" w:space="0" w:color="auto"/>
        <w:right w:val="none" w:sz="0" w:space="0" w:color="auto"/>
      </w:divBdr>
    </w:div>
    <w:div w:id="824509858">
      <w:bodyDiv w:val="1"/>
      <w:marLeft w:val="0"/>
      <w:marRight w:val="0"/>
      <w:marTop w:val="0"/>
      <w:marBottom w:val="0"/>
      <w:divBdr>
        <w:top w:val="none" w:sz="0" w:space="0" w:color="auto"/>
        <w:left w:val="none" w:sz="0" w:space="0" w:color="auto"/>
        <w:bottom w:val="none" w:sz="0" w:space="0" w:color="auto"/>
        <w:right w:val="none" w:sz="0" w:space="0" w:color="auto"/>
      </w:divBdr>
    </w:div>
    <w:div w:id="832796526">
      <w:bodyDiv w:val="1"/>
      <w:marLeft w:val="0"/>
      <w:marRight w:val="0"/>
      <w:marTop w:val="0"/>
      <w:marBottom w:val="0"/>
      <w:divBdr>
        <w:top w:val="none" w:sz="0" w:space="0" w:color="auto"/>
        <w:left w:val="none" w:sz="0" w:space="0" w:color="auto"/>
        <w:bottom w:val="none" w:sz="0" w:space="0" w:color="auto"/>
        <w:right w:val="none" w:sz="0" w:space="0" w:color="auto"/>
      </w:divBdr>
    </w:div>
    <w:div w:id="888539080">
      <w:bodyDiv w:val="1"/>
      <w:marLeft w:val="0"/>
      <w:marRight w:val="0"/>
      <w:marTop w:val="0"/>
      <w:marBottom w:val="0"/>
      <w:divBdr>
        <w:top w:val="none" w:sz="0" w:space="0" w:color="auto"/>
        <w:left w:val="none" w:sz="0" w:space="0" w:color="auto"/>
        <w:bottom w:val="none" w:sz="0" w:space="0" w:color="auto"/>
        <w:right w:val="none" w:sz="0" w:space="0" w:color="auto"/>
      </w:divBdr>
    </w:div>
    <w:div w:id="899052713">
      <w:bodyDiv w:val="1"/>
      <w:marLeft w:val="0"/>
      <w:marRight w:val="0"/>
      <w:marTop w:val="0"/>
      <w:marBottom w:val="0"/>
      <w:divBdr>
        <w:top w:val="none" w:sz="0" w:space="0" w:color="auto"/>
        <w:left w:val="none" w:sz="0" w:space="0" w:color="auto"/>
        <w:bottom w:val="none" w:sz="0" w:space="0" w:color="auto"/>
        <w:right w:val="none" w:sz="0" w:space="0" w:color="auto"/>
      </w:divBdr>
    </w:div>
    <w:div w:id="915823328">
      <w:bodyDiv w:val="1"/>
      <w:marLeft w:val="0"/>
      <w:marRight w:val="0"/>
      <w:marTop w:val="0"/>
      <w:marBottom w:val="0"/>
      <w:divBdr>
        <w:top w:val="none" w:sz="0" w:space="0" w:color="auto"/>
        <w:left w:val="none" w:sz="0" w:space="0" w:color="auto"/>
        <w:bottom w:val="none" w:sz="0" w:space="0" w:color="auto"/>
        <w:right w:val="none" w:sz="0" w:space="0" w:color="auto"/>
      </w:divBdr>
    </w:div>
    <w:div w:id="976225519">
      <w:bodyDiv w:val="1"/>
      <w:marLeft w:val="0"/>
      <w:marRight w:val="0"/>
      <w:marTop w:val="0"/>
      <w:marBottom w:val="0"/>
      <w:divBdr>
        <w:top w:val="none" w:sz="0" w:space="0" w:color="auto"/>
        <w:left w:val="none" w:sz="0" w:space="0" w:color="auto"/>
        <w:bottom w:val="none" w:sz="0" w:space="0" w:color="auto"/>
        <w:right w:val="none" w:sz="0" w:space="0" w:color="auto"/>
      </w:divBdr>
    </w:div>
    <w:div w:id="1004434180">
      <w:bodyDiv w:val="1"/>
      <w:marLeft w:val="0"/>
      <w:marRight w:val="0"/>
      <w:marTop w:val="0"/>
      <w:marBottom w:val="0"/>
      <w:divBdr>
        <w:top w:val="none" w:sz="0" w:space="0" w:color="auto"/>
        <w:left w:val="none" w:sz="0" w:space="0" w:color="auto"/>
        <w:bottom w:val="none" w:sz="0" w:space="0" w:color="auto"/>
        <w:right w:val="none" w:sz="0" w:space="0" w:color="auto"/>
      </w:divBdr>
    </w:div>
    <w:div w:id="1005669094">
      <w:bodyDiv w:val="1"/>
      <w:marLeft w:val="0"/>
      <w:marRight w:val="0"/>
      <w:marTop w:val="0"/>
      <w:marBottom w:val="0"/>
      <w:divBdr>
        <w:top w:val="none" w:sz="0" w:space="0" w:color="auto"/>
        <w:left w:val="none" w:sz="0" w:space="0" w:color="auto"/>
        <w:bottom w:val="none" w:sz="0" w:space="0" w:color="auto"/>
        <w:right w:val="none" w:sz="0" w:space="0" w:color="auto"/>
      </w:divBdr>
    </w:div>
    <w:div w:id="1009060513">
      <w:bodyDiv w:val="1"/>
      <w:marLeft w:val="0"/>
      <w:marRight w:val="0"/>
      <w:marTop w:val="0"/>
      <w:marBottom w:val="0"/>
      <w:divBdr>
        <w:top w:val="none" w:sz="0" w:space="0" w:color="auto"/>
        <w:left w:val="none" w:sz="0" w:space="0" w:color="auto"/>
        <w:bottom w:val="none" w:sz="0" w:space="0" w:color="auto"/>
        <w:right w:val="none" w:sz="0" w:space="0" w:color="auto"/>
      </w:divBdr>
    </w:div>
    <w:div w:id="1047140618">
      <w:bodyDiv w:val="1"/>
      <w:marLeft w:val="0"/>
      <w:marRight w:val="0"/>
      <w:marTop w:val="0"/>
      <w:marBottom w:val="0"/>
      <w:divBdr>
        <w:top w:val="none" w:sz="0" w:space="0" w:color="auto"/>
        <w:left w:val="none" w:sz="0" w:space="0" w:color="auto"/>
        <w:bottom w:val="none" w:sz="0" w:space="0" w:color="auto"/>
        <w:right w:val="none" w:sz="0" w:space="0" w:color="auto"/>
      </w:divBdr>
    </w:div>
    <w:div w:id="1182159925">
      <w:bodyDiv w:val="1"/>
      <w:marLeft w:val="0"/>
      <w:marRight w:val="0"/>
      <w:marTop w:val="0"/>
      <w:marBottom w:val="0"/>
      <w:divBdr>
        <w:top w:val="none" w:sz="0" w:space="0" w:color="auto"/>
        <w:left w:val="none" w:sz="0" w:space="0" w:color="auto"/>
        <w:bottom w:val="none" w:sz="0" w:space="0" w:color="auto"/>
        <w:right w:val="none" w:sz="0" w:space="0" w:color="auto"/>
      </w:divBdr>
    </w:div>
    <w:div w:id="1185482926">
      <w:bodyDiv w:val="1"/>
      <w:marLeft w:val="0"/>
      <w:marRight w:val="0"/>
      <w:marTop w:val="0"/>
      <w:marBottom w:val="0"/>
      <w:divBdr>
        <w:top w:val="none" w:sz="0" w:space="0" w:color="auto"/>
        <w:left w:val="none" w:sz="0" w:space="0" w:color="auto"/>
        <w:bottom w:val="none" w:sz="0" w:space="0" w:color="auto"/>
        <w:right w:val="none" w:sz="0" w:space="0" w:color="auto"/>
      </w:divBdr>
    </w:div>
    <w:div w:id="1189218652">
      <w:bodyDiv w:val="1"/>
      <w:marLeft w:val="0"/>
      <w:marRight w:val="0"/>
      <w:marTop w:val="0"/>
      <w:marBottom w:val="0"/>
      <w:divBdr>
        <w:top w:val="none" w:sz="0" w:space="0" w:color="auto"/>
        <w:left w:val="none" w:sz="0" w:space="0" w:color="auto"/>
        <w:bottom w:val="none" w:sz="0" w:space="0" w:color="auto"/>
        <w:right w:val="none" w:sz="0" w:space="0" w:color="auto"/>
      </w:divBdr>
    </w:div>
    <w:div w:id="1250457344">
      <w:bodyDiv w:val="1"/>
      <w:marLeft w:val="0"/>
      <w:marRight w:val="0"/>
      <w:marTop w:val="0"/>
      <w:marBottom w:val="0"/>
      <w:divBdr>
        <w:top w:val="none" w:sz="0" w:space="0" w:color="auto"/>
        <w:left w:val="none" w:sz="0" w:space="0" w:color="auto"/>
        <w:bottom w:val="none" w:sz="0" w:space="0" w:color="auto"/>
        <w:right w:val="none" w:sz="0" w:space="0" w:color="auto"/>
      </w:divBdr>
    </w:div>
    <w:div w:id="1297376470">
      <w:bodyDiv w:val="1"/>
      <w:marLeft w:val="0"/>
      <w:marRight w:val="0"/>
      <w:marTop w:val="0"/>
      <w:marBottom w:val="0"/>
      <w:divBdr>
        <w:top w:val="none" w:sz="0" w:space="0" w:color="auto"/>
        <w:left w:val="none" w:sz="0" w:space="0" w:color="auto"/>
        <w:bottom w:val="none" w:sz="0" w:space="0" w:color="auto"/>
        <w:right w:val="none" w:sz="0" w:space="0" w:color="auto"/>
      </w:divBdr>
    </w:div>
    <w:div w:id="1323697565">
      <w:bodyDiv w:val="1"/>
      <w:marLeft w:val="0"/>
      <w:marRight w:val="0"/>
      <w:marTop w:val="0"/>
      <w:marBottom w:val="0"/>
      <w:divBdr>
        <w:top w:val="none" w:sz="0" w:space="0" w:color="auto"/>
        <w:left w:val="none" w:sz="0" w:space="0" w:color="auto"/>
        <w:bottom w:val="none" w:sz="0" w:space="0" w:color="auto"/>
        <w:right w:val="none" w:sz="0" w:space="0" w:color="auto"/>
      </w:divBdr>
    </w:div>
    <w:div w:id="1351954703">
      <w:bodyDiv w:val="1"/>
      <w:marLeft w:val="0"/>
      <w:marRight w:val="0"/>
      <w:marTop w:val="0"/>
      <w:marBottom w:val="0"/>
      <w:divBdr>
        <w:top w:val="none" w:sz="0" w:space="0" w:color="auto"/>
        <w:left w:val="none" w:sz="0" w:space="0" w:color="auto"/>
        <w:bottom w:val="none" w:sz="0" w:space="0" w:color="auto"/>
        <w:right w:val="none" w:sz="0" w:space="0" w:color="auto"/>
      </w:divBdr>
    </w:div>
    <w:div w:id="1362121496">
      <w:bodyDiv w:val="1"/>
      <w:marLeft w:val="0"/>
      <w:marRight w:val="0"/>
      <w:marTop w:val="0"/>
      <w:marBottom w:val="0"/>
      <w:divBdr>
        <w:top w:val="none" w:sz="0" w:space="0" w:color="auto"/>
        <w:left w:val="none" w:sz="0" w:space="0" w:color="auto"/>
        <w:bottom w:val="none" w:sz="0" w:space="0" w:color="auto"/>
        <w:right w:val="none" w:sz="0" w:space="0" w:color="auto"/>
      </w:divBdr>
    </w:div>
    <w:div w:id="1399212062">
      <w:bodyDiv w:val="1"/>
      <w:marLeft w:val="0"/>
      <w:marRight w:val="0"/>
      <w:marTop w:val="0"/>
      <w:marBottom w:val="0"/>
      <w:divBdr>
        <w:top w:val="none" w:sz="0" w:space="0" w:color="auto"/>
        <w:left w:val="none" w:sz="0" w:space="0" w:color="auto"/>
        <w:bottom w:val="none" w:sz="0" w:space="0" w:color="auto"/>
        <w:right w:val="none" w:sz="0" w:space="0" w:color="auto"/>
      </w:divBdr>
    </w:div>
    <w:div w:id="1404182599">
      <w:bodyDiv w:val="1"/>
      <w:marLeft w:val="0"/>
      <w:marRight w:val="0"/>
      <w:marTop w:val="0"/>
      <w:marBottom w:val="0"/>
      <w:divBdr>
        <w:top w:val="none" w:sz="0" w:space="0" w:color="auto"/>
        <w:left w:val="none" w:sz="0" w:space="0" w:color="auto"/>
        <w:bottom w:val="none" w:sz="0" w:space="0" w:color="auto"/>
        <w:right w:val="none" w:sz="0" w:space="0" w:color="auto"/>
      </w:divBdr>
    </w:div>
    <w:div w:id="1432823032">
      <w:bodyDiv w:val="1"/>
      <w:marLeft w:val="0"/>
      <w:marRight w:val="0"/>
      <w:marTop w:val="0"/>
      <w:marBottom w:val="0"/>
      <w:divBdr>
        <w:top w:val="none" w:sz="0" w:space="0" w:color="auto"/>
        <w:left w:val="none" w:sz="0" w:space="0" w:color="auto"/>
        <w:bottom w:val="none" w:sz="0" w:space="0" w:color="auto"/>
        <w:right w:val="none" w:sz="0" w:space="0" w:color="auto"/>
      </w:divBdr>
      <w:divsChild>
        <w:div w:id="614288709">
          <w:marLeft w:val="0"/>
          <w:marRight w:val="0"/>
          <w:marTop w:val="0"/>
          <w:marBottom w:val="0"/>
          <w:divBdr>
            <w:top w:val="none" w:sz="0" w:space="0" w:color="auto"/>
            <w:left w:val="none" w:sz="0" w:space="0" w:color="auto"/>
            <w:bottom w:val="none" w:sz="0" w:space="0" w:color="auto"/>
            <w:right w:val="none" w:sz="0" w:space="0" w:color="auto"/>
          </w:divBdr>
          <w:divsChild>
            <w:div w:id="977685767">
              <w:marLeft w:val="0"/>
              <w:marRight w:val="0"/>
              <w:marTop w:val="0"/>
              <w:marBottom w:val="0"/>
              <w:divBdr>
                <w:top w:val="none" w:sz="0" w:space="0" w:color="auto"/>
                <w:left w:val="none" w:sz="0" w:space="0" w:color="auto"/>
                <w:bottom w:val="none" w:sz="0" w:space="0" w:color="auto"/>
                <w:right w:val="none" w:sz="0" w:space="0" w:color="auto"/>
              </w:divBdr>
              <w:divsChild>
                <w:div w:id="1300064948">
                  <w:marLeft w:val="0"/>
                  <w:marRight w:val="0"/>
                  <w:marTop w:val="0"/>
                  <w:marBottom w:val="0"/>
                  <w:divBdr>
                    <w:top w:val="none" w:sz="0" w:space="0" w:color="auto"/>
                    <w:left w:val="none" w:sz="0" w:space="0" w:color="auto"/>
                    <w:bottom w:val="none" w:sz="0" w:space="0" w:color="auto"/>
                    <w:right w:val="none" w:sz="0" w:space="0" w:color="auto"/>
                  </w:divBdr>
                </w:div>
                <w:div w:id="4617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42849">
          <w:marLeft w:val="0"/>
          <w:marRight w:val="0"/>
          <w:marTop w:val="0"/>
          <w:marBottom w:val="0"/>
          <w:divBdr>
            <w:top w:val="none" w:sz="0" w:space="0" w:color="auto"/>
            <w:left w:val="none" w:sz="0" w:space="0" w:color="auto"/>
            <w:bottom w:val="none" w:sz="0" w:space="0" w:color="auto"/>
            <w:right w:val="none" w:sz="0" w:space="0" w:color="auto"/>
          </w:divBdr>
          <w:divsChild>
            <w:div w:id="1204245559">
              <w:marLeft w:val="0"/>
              <w:marRight w:val="0"/>
              <w:marTop w:val="0"/>
              <w:marBottom w:val="0"/>
              <w:divBdr>
                <w:top w:val="none" w:sz="0" w:space="0" w:color="auto"/>
                <w:left w:val="none" w:sz="0" w:space="0" w:color="auto"/>
                <w:bottom w:val="none" w:sz="0" w:space="0" w:color="auto"/>
                <w:right w:val="none" w:sz="0" w:space="0" w:color="auto"/>
              </w:divBdr>
              <w:divsChild>
                <w:div w:id="2132090731">
                  <w:marLeft w:val="0"/>
                  <w:marRight w:val="0"/>
                  <w:marTop w:val="0"/>
                  <w:marBottom w:val="0"/>
                  <w:divBdr>
                    <w:top w:val="none" w:sz="0" w:space="0" w:color="auto"/>
                    <w:left w:val="none" w:sz="0" w:space="0" w:color="auto"/>
                    <w:bottom w:val="none" w:sz="0" w:space="0" w:color="auto"/>
                    <w:right w:val="none" w:sz="0" w:space="0" w:color="auto"/>
                  </w:divBdr>
                </w:div>
                <w:div w:id="179949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2697">
      <w:bodyDiv w:val="1"/>
      <w:marLeft w:val="0"/>
      <w:marRight w:val="0"/>
      <w:marTop w:val="0"/>
      <w:marBottom w:val="0"/>
      <w:divBdr>
        <w:top w:val="none" w:sz="0" w:space="0" w:color="auto"/>
        <w:left w:val="none" w:sz="0" w:space="0" w:color="auto"/>
        <w:bottom w:val="none" w:sz="0" w:space="0" w:color="auto"/>
        <w:right w:val="none" w:sz="0" w:space="0" w:color="auto"/>
      </w:divBdr>
    </w:div>
    <w:div w:id="1600288575">
      <w:bodyDiv w:val="1"/>
      <w:marLeft w:val="0"/>
      <w:marRight w:val="0"/>
      <w:marTop w:val="0"/>
      <w:marBottom w:val="0"/>
      <w:divBdr>
        <w:top w:val="none" w:sz="0" w:space="0" w:color="auto"/>
        <w:left w:val="none" w:sz="0" w:space="0" w:color="auto"/>
        <w:bottom w:val="none" w:sz="0" w:space="0" w:color="auto"/>
        <w:right w:val="none" w:sz="0" w:space="0" w:color="auto"/>
      </w:divBdr>
    </w:div>
    <w:div w:id="1636064186">
      <w:bodyDiv w:val="1"/>
      <w:marLeft w:val="0"/>
      <w:marRight w:val="0"/>
      <w:marTop w:val="0"/>
      <w:marBottom w:val="0"/>
      <w:divBdr>
        <w:top w:val="none" w:sz="0" w:space="0" w:color="auto"/>
        <w:left w:val="none" w:sz="0" w:space="0" w:color="auto"/>
        <w:bottom w:val="none" w:sz="0" w:space="0" w:color="auto"/>
        <w:right w:val="none" w:sz="0" w:space="0" w:color="auto"/>
      </w:divBdr>
    </w:div>
    <w:div w:id="1638297694">
      <w:bodyDiv w:val="1"/>
      <w:marLeft w:val="0"/>
      <w:marRight w:val="0"/>
      <w:marTop w:val="0"/>
      <w:marBottom w:val="0"/>
      <w:divBdr>
        <w:top w:val="none" w:sz="0" w:space="0" w:color="auto"/>
        <w:left w:val="none" w:sz="0" w:space="0" w:color="auto"/>
        <w:bottom w:val="none" w:sz="0" w:space="0" w:color="auto"/>
        <w:right w:val="none" w:sz="0" w:space="0" w:color="auto"/>
      </w:divBdr>
    </w:div>
    <w:div w:id="1735852315">
      <w:bodyDiv w:val="1"/>
      <w:marLeft w:val="0"/>
      <w:marRight w:val="0"/>
      <w:marTop w:val="0"/>
      <w:marBottom w:val="0"/>
      <w:divBdr>
        <w:top w:val="none" w:sz="0" w:space="0" w:color="auto"/>
        <w:left w:val="none" w:sz="0" w:space="0" w:color="auto"/>
        <w:bottom w:val="none" w:sz="0" w:space="0" w:color="auto"/>
        <w:right w:val="none" w:sz="0" w:space="0" w:color="auto"/>
      </w:divBdr>
    </w:div>
    <w:div w:id="1941907767">
      <w:bodyDiv w:val="1"/>
      <w:marLeft w:val="0"/>
      <w:marRight w:val="0"/>
      <w:marTop w:val="0"/>
      <w:marBottom w:val="0"/>
      <w:divBdr>
        <w:top w:val="none" w:sz="0" w:space="0" w:color="auto"/>
        <w:left w:val="none" w:sz="0" w:space="0" w:color="auto"/>
        <w:bottom w:val="none" w:sz="0" w:space="0" w:color="auto"/>
        <w:right w:val="none" w:sz="0" w:space="0" w:color="auto"/>
      </w:divBdr>
    </w:div>
    <w:div w:id="1978954895">
      <w:bodyDiv w:val="1"/>
      <w:marLeft w:val="0"/>
      <w:marRight w:val="0"/>
      <w:marTop w:val="0"/>
      <w:marBottom w:val="0"/>
      <w:divBdr>
        <w:top w:val="none" w:sz="0" w:space="0" w:color="auto"/>
        <w:left w:val="none" w:sz="0" w:space="0" w:color="auto"/>
        <w:bottom w:val="none" w:sz="0" w:space="0" w:color="auto"/>
        <w:right w:val="none" w:sz="0" w:space="0" w:color="auto"/>
      </w:divBdr>
    </w:div>
    <w:div w:id="210634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79E39-7BF9-41D8-AFA6-93B2A7878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VijayR</dc:creator>
  <cp:keywords/>
  <dc:description/>
  <cp:lastModifiedBy>Vijay R</cp:lastModifiedBy>
  <cp:revision>5</cp:revision>
  <dcterms:created xsi:type="dcterms:W3CDTF">2023-06-28T18:22:00Z</dcterms:created>
  <dcterms:modified xsi:type="dcterms:W3CDTF">2023-06-28T20:03:00Z</dcterms:modified>
</cp:coreProperties>
</file>