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756AF7" w14:textId="77777777" w:rsidR="007C4565" w:rsidRDefault="0035570F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319538C2" w14:textId="77777777" w:rsidR="007C4565" w:rsidRDefault="0035570F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44AF38B4" w14:textId="77777777" w:rsidR="007C4565" w:rsidRDefault="007C4565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C4565" w14:paraId="368749C1" w14:textId="77777777">
        <w:tc>
          <w:tcPr>
            <w:tcW w:w="4508" w:type="dxa"/>
          </w:tcPr>
          <w:p w14:paraId="111F1D25" w14:textId="77777777" w:rsidR="007C4565" w:rsidRDefault="0035570F">
            <w:r>
              <w:t>Date</w:t>
            </w:r>
          </w:p>
        </w:tc>
        <w:tc>
          <w:tcPr>
            <w:tcW w:w="4508" w:type="dxa"/>
          </w:tcPr>
          <w:p w14:paraId="71ADE06A" w14:textId="3EB152F2" w:rsidR="007C4565" w:rsidRDefault="009F1F4D" w:rsidP="009F1F4D">
            <w:pPr>
              <w:tabs>
                <w:tab w:val="center" w:pos="2146"/>
              </w:tabs>
            </w:pPr>
            <w:r w:rsidRPr="009F1F4D">
              <w:t>25 September 2026</w:t>
            </w:r>
          </w:p>
        </w:tc>
      </w:tr>
      <w:tr w:rsidR="007C4565" w14:paraId="3B3D961B" w14:textId="77777777">
        <w:tc>
          <w:tcPr>
            <w:tcW w:w="4508" w:type="dxa"/>
          </w:tcPr>
          <w:p w14:paraId="7F2545B4" w14:textId="77777777" w:rsidR="007C4565" w:rsidRDefault="0035570F">
            <w:r>
              <w:t>Team ID</w:t>
            </w:r>
          </w:p>
        </w:tc>
        <w:tc>
          <w:tcPr>
            <w:tcW w:w="4508" w:type="dxa"/>
          </w:tcPr>
          <w:p w14:paraId="53F00D5D" w14:textId="6349B446" w:rsidR="007C4565" w:rsidRDefault="00647C4E">
            <w:r w:rsidRPr="00647C4E">
              <w:t>SWTID-2026-</w:t>
            </w:r>
            <w:r w:rsidR="0035570F">
              <w:t>4296</w:t>
            </w:r>
          </w:p>
        </w:tc>
      </w:tr>
      <w:tr w:rsidR="007C4565" w14:paraId="0FCF3D73" w14:textId="77777777">
        <w:tc>
          <w:tcPr>
            <w:tcW w:w="4508" w:type="dxa"/>
          </w:tcPr>
          <w:p w14:paraId="44B4642C" w14:textId="77777777" w:rsidR="007C4565" w:rsidRDefault="0035570F">
            <w:r>
              <w:t>Project Name</w:t>
            </w:r>
          </w:p>
        </w:tc>
        <w:tc>
          <w:tcPr>
            <w:tcW w:w="4508" w:type="dxa"/>
          </w:tcPr>
          <w:p w14:paraId="5773C812" w14:textId="316FE3C8" w:rsidR="007C4565" w:rsidRDefault="00647C4E">
            <w:r w:rsidRPr="00647C4E">
              <w:t xml:space="preserve">AI </w:t>
            </w:r>
            <w:proofErr w:type="spellStart"/>
            <w:r w:rsidRPr="00647C4E">
              <w:t>StudyBuddy</w:t>
            </w:r>
            <w:proofErr w:type="spellEnd"/>
          </w:p>
        </w:tc>
      </w:tr>
      <w:tr w:rsidR="007C4565" w14:paraId="4D29F207" w14:textId="77777777">
        <w:tc>
          <w:tcPr>
            <w:tcW w:w="4508" w:type="dxa"/>
          </w:tcPr>
          <w:p w14:paraId="1C750F44" w14:textId="77777777" w:rsidR="007C4565" w:rsidRDefault="0035570F">
            <w:r>
              <w:t>Maximum Marks</w:t>
            </w:r>
          </w:p>
        </w:tc>
        <w:tc>
          <w:tcPr>
            <w:tcW w:w="4508" w:type="dxa"/>
          </w:tcPr>
          <w:p w14:paraId="51D756CE" w14:textId="77777777" w:rsidR="007C4565" w:rsidRDefault="0035570F">
            <w:r>
              <w:t>2 Marks</w:t>
            </w:r>
          </w:p>
        </w:tc>
      </w:tr>
    </w:tbl>
    <w:p w14:paraId="5D36E489" w14:textId="77777777" w:rsidR="007C4565" w:rsidRDefault="007C4565">
      <w:pPr>
        <w:rPr>
          <w:b/>
          <w:sz w:val="24"/>
          <w:szCs w:val="24"/>
        </w:rPr>
      </w:pPr>
    </w:p>
    <w:p w14:paraId="1DEA4E7D" w14:textId="77777777" w:rsidR="007C4565" w:rsidRDefault="0035570F">
      <w:pPr>
        <w:rPr>
          <w:b/>
          <w:sz w:val="24"/>
          <w:szCs w:val="24"/>
        </w:rPr>
      </w:pPr>
      <w:r>
        <w:rPr>
          <w:b/>
          <w:sz w:val="24"/>
          <w:szCs w:val="24"/>
        </w:rPr>
        <w:t>Customer Problem Statement Template:</w:t>
      </w:r>
    </w:p>
    <w:p w14:paraId="40D1C868" w14:textId="77777777" w:rsidR="007C4565" w:rsidRDefault="0035570F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Create a problem statement to understand your customer's point of </w:t>
      </w:r>
      <w:r>
        <w:rPr>
          <w:sz w:val="24"/>
          <w:szCs w:val="24"/>
        </w:rPr>
        <w:t>view. The Customer Problem Statement template helps you focus on what matters to create experiences people will love.</w:t>
      </w:r>
    </w:p>
    <w:p w14:paraId="4B02240F" w14:textId="77777777" w:rsidR="007C4565" w:rsidRDefault="0035570F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well-articulated customer problem statement allows you and your team to find the ideal solution for the challenges your </w:t>
      </w:r>
      <w:r>
        <w:rPr>
          <w:sz w:val="24"/>
          <w:szCs w:val="24"/>
        </w:rPr>
        <w:t>customers face. Throughout the process, you’ll also be able to empathize with your customers, which helps you better understand how they perceive your product or service.</w:t>
      </w:r>
    </w:p>
    <w:p w14:paraId="2C2E2AF8" w14:textId="77777777" w:rsidR="007C4565" w:rsidRDefault="0035570F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6AAAC06" wp14:editId="3C96556C">
            <wp:extent cx="5731510" cy="2673350"/>
            <wp:effectExtent l="0" t="0" r="0" b="0"/>
            <wp:docPr id="3" name="image2.png" descr="Graphical user interface, text, application, email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ext, application, email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332591" w14:textId="77777777" w:rsidR="007C4565" w:rsidRDefault="0035570F">
      <w:pPr>
        <w:rPr>
          <w:sz w:val="24"/>
          <w:szCs w:val="24"/>
        </w:rPr>
      </w:pPr>
      <w:r>
        <w:rPr>
          <w:sz w:val="24"/>
          <w:szCs w:val="24"/>
        </w:rPr>
        <w:t xml:space="preserve">Reference: </w:t>
      </w:r>
      <w:hyperlink r:id="rId6">
        <w:r>
          <w:rPr>
            <w:color w:val="0563C1"/>
            <w:sz w:val="24"/>
            <w:szCs w:val="24"/>
            <w:u w:val="single"/>
          </w:rPr>
          <w:t>https://miro.com/templates/customer-problem-statement/</w:t>
        </w:r>
      </w:hyperlink>
    </w:p>
    <w:p w14:paraId="7F34EB5C" w14:textId="77777777" w:rsidR="007C4565" w:rsidRDefault="0035570F">
      <w:pPr>
        <w:rPr>
          <w:b/>
          <w:sz w:val="24"/>
          <w:szCs w:val="24"/>
        </w:rPr>
      </w:pPr>
      <w:r>
        <w:rPr>
          <w:b/>
          <w:sz w:val="24"/>
          <w:szCs w:val="24"/>
        </w:rPr>
        <w:t>Example:</w:t>
      </w:r>
    </w:p>
    <w:p w14:paraId="2C3637C3" w14:textId="77777777" w:rsidR="007C4565" w:rsidRDefault="0035570F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E57D1A5" wp14:editId="3A1296BC">
            <wp:extent cx="5340624" cy="1111307"/>
            <wp:effectExtent l="0" t="0" r="0" b="0"/>
            <wp:docPr id="4" name="image1.png" descr="Chart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hart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40624" cy="11113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0"/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1418"/>
        <w:gridCol w:w="1559"/>
        <w:gridCol w:w="1207"/>
        <w:gridCol w:w="1501"/>
        <w:gridCol w:w="2537"/>
      </w:tblGrid>
      <w:tr w:rsidR="007C4565" w14:paraId="7878149E" w14:textId="77777777">
        <w:tc>
          <w:tcPr>
            <w:tcW w:w="1838" w:type="dxa"/>
          </w:tcPr>
          <w:p w14:paraId="370610AD" w14:textId="77777777" w:rsidR="007C4565" w:rsidRDefault="0035570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Problem Statement (PS)</w:t>
            </w:r>
          </w:p>
        </w:tc>
        <w:tc>
          <w:tcPr>
            <w:tcW w:w="1418" w:type="dxa"/>
          </w:tcPr>
          <w:p w14:paraId="7EBA98B5" w14:textId="77777777" w:rsidR="007C4565" w:rsidRDefault="0035570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 am (Customer)</w:t>
            </w:r>
          </w:p>
        </w:tc>
        <w:tc>
          <w:tcPr>
            <w:tcW w:w="1559" w:type="dxa"/>
          </w:tcPr>
          <w:p w14:paraId="57814C1E" w14:textId="77777777" w:rsidR="007C4565" w:rsidRDefault="0035570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I’m trying to</w:t>
            </w:r>
          </w:p>
        </w:tc>
        <w:tc>
          <w:tcPr>
            <w:tcW w:w="1207" w:type="dxa"/>
          </w:tcPr>
          <w:p w14:paraId="1651F830" w14:textId="77777777" w:rsidR="007C4565" w:rsidRDefault="0035570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But</w:t>
            </w:r>
          </w:p>
        </w:tc>
        <w:tc>
          <w:tcPr>
            <w:tcW w:w="1501" w:type="dxa"/>
          </w:tcPr>
          <w:p w14:paraId="61AB0262" w14:textId="77777777" w:rsidR="007C4565" w:rsidRDefault="0035570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Because</w:t>
            </w:r>
          </w:p>
        </w:tc>
        <w:tc>
          <w:tcPr>
            <w:tcW w:w="2537" w:type="dxa"/>
          </w:tcPr>
          <w:p w14:paraId="7887453C" w14:textId="77777777" w:rsidR="007C4565" w:rsidRDefault="0035570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Which makes me feel</w:t>
            </w:r>
          </w:p>
        </w:tc>
      </w:tr>
      <w:tr w:rsidR="007C4565" w14:paraId="0491D4DC" w14:textId="77777777">
        <w:tc>
          <w:tcPr>
            <w:tcW w:w="1838" w:type="dxa"/>
          </w:tcPr>
          <w:p w14:paraId="31BBDB20" w14:textId="77777777" w:rsidR="007C4565" w:rsidRDefault="0035570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PS-1</w:t>
            </w:r>
          </w:p>
        </w:tc>
        <w:tc>
          <w:tcPr>
            <w:tcW w:w="1418" w:type="dxa"/>
          </w:tcPr>
          <w:p w14:paraId="0ED2197E" w14:textId="6705D075" w:rsidR="007C4565" w:rsidRDefault="00647C4E">
            <w:pPr>
              <w:rPr>
                <w:sz w:val="24"/>
                <w:szCs w:val="24"/>
              </w:rPr>
            </w:pPr>
            <w:r w:rsidRPr="00647C4E">
              <w:rPr>
                <w:sz w:val="24"/>
                <w:szCs w:val="24"/>
              </w:rPr>
              <w:t>a student</w:t>
            </w:r>
          </w:p>
        </w:tc>
        <w:tc>
          <w:tcPr>
            <w:tcW w:w="1559" w:type="dxa"/>
          </w:tcPr>
          <w:p w14:paraId="2D28B976" w14:textId="178FDF7B" w:rsidR="007C4565" w:rsidRDefault="00647C4E">
            <w:pPr>
              <w:rPr>
                <w:sz w:val="24"/>
                <w:szCs w:val="24"/>
              </w:rPr>
            </w:pPr>
            <w:r w:rsidRPr="00647C4E">
              <w:rPr>
                <w:sz w:val="24"/>
                <w:szCs w:val="24"/>
              </w:rPr>
              <w:t xml:space="preserve">understand and revise lengthy study </w:t>
            </w:r>
            <w:r w:rsidRPr="00647C4E">
              <w:rPr>
                <w:sz w:val="24"/>
                <w:szCs w:val="24"/>
              </w:rPr>
              <w:lastRenderedPageBreak/>
              <w:t>materials quickly</w:t>
            </w:r>
          </w:p>
        </w:tc>
        <w:tc>
          <w:tcPr>
            <w:tcW w:w="1207" w:type="dxa"/>
          </w:tcPr>
          <w:p w14:paraId="0E5FB0AC" w14:textId="3275132C" w:rsidR="007C4565" w:rsidRDefault="00647C4E">
            <w:pPr>
              <w:rPr>
                <w:sz w:val="24"/>
                <w:szCs w:val="24"/>
              </w:rPr>
            </w:pPr>
            <w:r w:rsidRPr="00647C4E">
              <w:rPr>
                <w:sz w:val="24"/>
                <w:szCs w:val="24"/>
              </w:rPr>
              <w:lastRenderedPageBreak/>
              <w:t xml:space="preserve">reading and preparing </w:t>
            </w:r>
            <w:r w:rsidRPr="00647C4E">
              <w:rPr>
                <w:sz w:val="24"/>
                <w:szCs w:val="24"/>
              </w:rPr>
              <w:lastRenderedPageBreak/>
              <w:t>notes manually takes considerable time</w:t>
            </w:r>
          </w:p>
        </w:tc>
        <w:tc>
          <w:tcPr>
            <w:tcW w:w="1501" w:type="dxa"/>
          </w:tcPr>
          <w:p w14:paraId="080970EF" w14:textId="6EABF9F5" w:rsidR="007C4565" w:rsidRDefault="00647C4E">
            <w:pPr>
              <w:rPr>
                <w:sz w:val="24"/>
                <w:szCs w:val="24"/>
              </w:rPr>
            </w:pPr>
            <w:r w:rsidRPr="00647C4E">
              <w:rPr>
                <w:sz w:val="24"/>
                <w:szCs w:val="24"/>
              </w:rPr>
              <w:lastRenderedPageBreak/>
              <w:t xml:space="preserve">study materials are scattered </w:t>
            </w:r>
            <w:r w:rsidRPr="00647C4E">
              <w:rPr>
                <w:sz w:val="24"/>
                <w:szCs w:val="24"/>
              </w:rPr>
              <w:lastRenderedPageBreak/>
              <w:t>across PDFs, notes, textbooks, and other sources</w:t>
            </w:r>
          </w:p>
        </w:tc>
        <w:tc>
          <w:tcPr>
            <w:tcW w:w="2537" w:type="dxa"/>
          </w:tcPr>
          <w:p w14:paraId="6D3E2802" w14:textId="6BBE3089" w:rsidR="007C4565" w:rsidRDefault="00647C4E">
            <w:pPr>
              <w:rPr>
                <w:sz w:val="24"/>
                <w:szCs w:val="24"/>
              </w:rPr>
            </w:pPr>
            <w:r w:rsidRPr="00647C4E">
              <w:rPr>
                <w:sz w:val="24"/>
                <w:szCs w:val="24"/>
              </w:rPr>
              <w:lastRenderedPageBreak/>
              <w:t>overwhelmed, stressed, and less productive</w:t>
            </w:r>
          </w:p>
        </w:tc>
      </w:tr>
      <w:tr w:rsidR="007C4565" w14:paraId="7AB8CA2F" w14:textId="77777777">
        <w:tc>
          <w:tcPr>
            <w:tcW w:w="1838" w:type="dxa"/>
          </w:tcPr>
          <w:p w14:paraId="699FA069" w14:textId="77777777" w:rsidR="007C4565" w:rsidRDefault="0035570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PS-2</w:t>
            </w:r>
          </w:p>
        </w:tc>
        <w:tc>
          <w:tcPr>
            <w:tcW w:w="1418" w:type="dxa"/>
          </w:tcPr>
          <w:p w14:paraId="2BD9C798" w14:textId="682908DB" w:rsidR="007C4565" w:rsidRDefault="00647C4E">
            <w:pPr>
              <w:rPr>
                <w:sz w:val="24"/>
                <w:szCs w:val="24"/>
              </w:rPr>
            </w:pPr>
            <w:r w:rsidRPr="00647C4E">
              <w:rPr>
                <w:sz w:val="24"/>
                <w:szCs w:val="24"/>
              </w:rPr>
              <w:t>a student</w:t>
            </w:r>
          </w:p>
        </w:tc>
        <w:tc>
          <w:tcPr>
            <w:tcW w:w="1559" w:type="dxa"/>
          </w:tcPr>
          <w:p w14:paraId="5CCAD7D3" w14:textId="4D82B3D1" w:rsidR="007C4565" w:rsidRDefault="00647C4E">
            <w:pPr>
              <w:rPr>
                <w:sz w:val="24"/>
                <w:szCs w:val="24"/>
              </w:rPr>
            </w:pPr>
            <w:r w:rsidRPr="00647C4E">
              <w:rPr>
                <w:sz w:val="24"/>
                <w:szCs w:val="24"/>
              </w:rPr>
              <w:t>create revision materials and test my understanding</w:t>
            </w:r>
          </w:p>
        </w:tc>
        <w:tc>
          <w:tcPr>
            <w:tcW w:w="1207" w:type="dxa"/>
          </w:tcPr>
          <w:p w14:paraId="6CC6B009" w14:textId="642551D3" w:rsidR="007C4565" w:rsidRDefault="00647C4E">
            <w:pPr>
              <w:rPr>
                <w:sz w:val="24"/>
                <w:szCs w:val="24"/>
              </w:rPr>
            </w:pPr>
            <w:r w:rsidRPr="00647C4E">
              <w:rPr>
                <w:sz w:val="24"/>
                <w:szCs w:val="24"/>
              </w:rPr>
              <w:t>preparing flashcards, questions, and quizzes manually is repetitive and time-consuming</w:t>
            </w:r>
          </w:p>
        </w:tc>
        <w:tc>
          <w:tcPr>
            <w:tcW w:w="1501" w:type="dxa"/>
          </w:tcPr>
          <w:p w14:paraId="1D5C492D" w14:textId="77FD3904" w:rsidR="007C4565" w:rsidRDefault="00647C4E">
            <w:pPr>
              <w:rPr>
                <w:sz w:val="24"/>
                <w:szCs w:val="24"/>
              </w:rPr>
            </w:pPr>
            <w:r w:rsidRPr="00647C4E">
              <w:rPr>
                <w:sz w:val="24"/>
                <w:szCs w:val="24"/>
              </w:rPr>
              <w:t>these learning resources require significant manual effort to create</w:t>
            </w:r>
          </w:p>
        </w:tc>
        <w:tc>
          <w:tcPr>
            <w:tcW w:w="2537" w:type="dxa"/>
          </w:tcPr>
          <w:p w14:paraId="786FF938" w14:textId="74AE3E7C" w:rsidR="007C4565" w:rsidRDefault="00647C4E">
            <w:pPr>
              <w:rPr>
                <w:sz w:val="24"/>
                <w:szCs w:val="24"/>
              </w:rPr>
            </w:pPr>
            <w:r w:rsidRPr="00647C4E">
              <w:rPr>
                <w:sz w:val="24"/>
                <w:szCs w:val="24"/>
              </w:rPr>
              <w:t>frustrated, tired, and less efficient</w:t>
            </w:r>
          </w:p>
        </w:tc>
      </w:tr>
    </w:tbl>
    <w:p w14:paraId="1E315C32" w14:textId="77777777" w:rsidR="007C4565" w:rsidRDefault="007C4565">
      <w:pPr>
        <w:rPr>
          <w:sz w:val="24"/>
          <w:szCs w:val="24"/>
        </w:rPr>
      </w:pPr>
    </w:p>
    <w:sectPr w:rsidR="007C456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4565"/>
    <w:rsid w:val="0035570F"/>
    <w:rsid w:val="00647C4E"/>
    <w:rsid w:val="007C4565"/>
    <w:rsid w:val="009F1F4D"/>
    <w:rsid w:val="00F05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4A971"/>
  <w15:docId w15:val="{98FC7B4E-2623-4648-AD72-009D9A912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miro.com/templates/customer-problem-statement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211</Words>
  <Characters>1205</Characters>
  <Application>Microsoft Office Word</Application>
  <DocSecurity>0</DocSecurity>
  <Lines>10</Lines>
  <Paragraphs>2</Paragraphs>
  <ScaleCrop>false</ScaleCrop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Microsoft Office User</cp:lastModifiedBy>
  <cp:revision>6</cp:revision>
  <dcterms:created xsi:type="dcterms:W3CDTF">2022-09-18T16:51:00Z</dcterms:created>
  <dcterms:modified xsi:type="dcterms:W3CDTF">2026-09-30T07:15:00Z</dcterms:modified>
</cp:coreProperties>
</file>