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986D" w14:textId="2D8E7FAA" w:rsidR="00DD7AB0" w:rsidRPr="00781F10" w:rsidRDefault="000F364D" w:rsidP="005D5C06">
      <w:pPr>
        <w:spacing w:after="0" w:line="276" w:lineRule="auto"/>
        <w:jc w:val="both"/>
        <w:rPr>
          <w:rFonts w:ascii="Calibri" w:hAnsi="Calibri" w:cs="Calibri"/>
          <w:color w:val="0070C0"/>
        </w:rPr>
      </w:pPr>
      <w:r w:rsidRPr="00781F10">
        <w:rPr>
          <w:noProof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29E81AA" wp14:editId="07409178">
            <wp:simplePos x="0" y="0"/>
            <wp:positionH relativeFrom="margin">
              <wp:posOffset>5374005</wp:posOffset>
            </wp:positionH>
            <wp:positionV relativeFrom="paragraph">
              <wp:posOffset>145043</wp:posOffset>
            </wp:positionV>
            <wp:extent cx="1354251" cy="1181624"/>
            <wp:effectExtent l="0" t="0" r="0" b="0"/>
            <wp:wrapThrough wrapText="bothSides">
              <wp:wrapPolygon edited="0">
                <wp:start x="0" y="0"/>
                <wp:lineTo x="0" y="21252"/>
                <wp:lineTo x="21276" y="21252"/>
                <wp:lineTo x="21276" y="0"/>
                <wp:lineTo x="0" y="0"/>
              </wp:wrapPolygon>
            </wp:wrapThrough>
            <wp:docPr id="1433453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251" cy="118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AB0" w:rsidRPr="00781F10">
        <w:rPr>
          <w:rFonts w:ascii="Calibri" w:hAnsi="Calibri" w:cs="Calibri"/>
          <w:b/>
          <w:bCs/>
          <w:color w:val="0070C0"/>
          <w:sz w:val="44"/>
          <w:szCs w:val="44"/>
        </w:rPr>
        <w:t>Vijay Komandla</w:t>
      </w:r>
    </w:p>
    <w:p w14:paraId="46B7CB25" w14:textId="5ACD3EAD" w:rsidR="00DD7AB0" w:rsidRDefault="00AD11B5" w:rsidP="005D5C06">
      <w:p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0973B6">
        <w:rPr>
          <w:rFonts w:ascii="Calibri" w:hAnsi="Calibri" w:cs="Calibri"/>
          <w:b/>
          <w:bCs/>
          <w:sz w:val="28"/>
          <w:szCs w:val="28"/>
        </w:rPr>
        <w:t xml:space="preserve">Power BI Developer | </w:t>
      </w:r>
      <w:r w:rsidR="00783D05" w:rsidRPr="000973B6">
        <w:rPr>
          <w:rFonts w:ascii="Calibri" w:hAnsi="Calibri" w:cs="Calibri"/>
          <w:b/>
          <w:bCs/>
          <w:sz w:val="28"/>
          <w:szCs w:val="28"/>
        </w:rPr>
        <w:t xml:space="preserve">Business Intelligence Analyst | Data Analyst </w:t>
      </w:r>
    </w:p>
    <w:p w14:paraId="23A288EE" w14:textId="77777777" w:rsidR="00F44136" w:rsidRDefault="00F44136" w:rsidP="00F44136">
      <w:pPr>
        <w:spacing w:after="0" w:line="276" w:lineRule="auto"/>
        <w:ind w:right="-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Phone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: +49 15510807623</w:t>
      </w:r>
    </w:p>
    <w:p w14:paraId="2D6BC557" w14:textId="77777777" w:rsidR="00F44136" w:rsidRPr="000F364D" w:rsidRDefault="00F44136" w:rsidP="00F44136">
      <w:pPr>
        <w:spacing w:after="0" w:line="276" w:lineRule="auto"/>
        <w:ind w:right="-284"/>
        <w:jc w:val="both"/>
        <w:rPr>
          <w:rFonts w:ascii="Calibri" w:hAnsi="Calibri" w:cs="Calibri"/>
          <w:lang w:val="en-GB"/>
        </w:rPr>
      </w:pPr>
      <w:r w:rsidRPr="000F364D">
        <w:rPr>
          <w:rFonts w:ascii="Calibri" w:hAnsi="Calibri" w:cs="Calibri"/>
          <w:lang w:val="en-GB"/>
        </w:rPr>
        <w:t>E-Mail</w:t>
      </w:r>
      <w:r w:rsidRPr="000F364D">
        <w:rPr>
          <w:rFonts w:ascii="Calibri" w:hAnsi="Calibri" w:cs="Calibri"/>
          <w:lang w:val="en-GB"/>
        </w:rPr>
        <w:tab/>
      </w:r>
      <w:r w:rsidRPr="000F364D">
        <w:rPr>
          <w:rFonts w:ascii="Calibri" w:hAnsi="Calibri" w:cs="Calibri"/>
          <w:lang w:val="en-GB"/>
        </w:rPr>
        <w:tab/>
        <w:t xml:space="preserve">: </w:t>
      </w:r>
      <w:hyperlink r:id="rId6" w:history="1">
        <w:r w:rsidRPr="000F364D">
          <w:rPr>
            <w:rStyle w:val="Hyperlink"/>
            <w:rFonts w:ascii="Calibri" w:hAnsi="Calibri" w:cs="Calibri"/>
            <w:lang w:val="en-GB"/>
          </w:rPr>
          <w:t>vijaykomandla0@gmail.com</w:t>
        </w:r>
      </w:hyperlink>
      <w:r w:rsidRPr="000F364D">
        <w:rPr>
          <w:rFonts w:ascii="Calibri" w:hAnsi="Calibri" w:cs="Calibri"/>
          <w:lang w:val="en-GB"/>
        </w:rPr>
        <w:t xml:space="preserve"> </w:t>
      </w:r>
    </w:p>
    <w:p w14:paraId="1A7E5AE6" w14:textId="5B12660A" w:rsidR="00F44136" w:rsidRDefault="00F44136" w:rsidP="00F44136">
      <w:pPr>
        <w:spacing w:after="0" w:line="276" w:lineRule="auto"/>
        <w:ind w:right="-284"/>
        <w:jc w:val="both"/>
        <w:rPr>
          <w:rFonts w:ascii="Calibri" w:hAnsi="Calibri" w:cs="Calibri"/>
        </w:rPr>
      </w:pPr>
      <w:r w:rsidRPr="00F74792">
        <w:rPr>
          <w:rFonts w:ascii="Calibri" w:hAnsi="Calibri" w:cs="Calibri"/>
        </w:rPr>
        <w:t>Address</w:t>
      </w:r>
      <w:r w:rsidRPr="00F74792">
        <w:rPr>
          <w:rFonts w:ascii="Calibri" w:hAnsi="Calibri" w:cs="Calibri"/>
        </w:rPr>
        <w:tab/>
        <w:t>: Leitenweg 6, 94447</w:t>
      </w:r>
      <w:r>
        <w:rPr>
          <w:rFonts w:ascii="Calibri" w:hAnsi="Calibri" w:cs="Calibri"/>
        </w:rPr>
        <w:t>,</w:t>
      </w:r>
      <w:r w:rsidRPr="00F74792">
        <w:rPr>
          <w:rFonts w:ascii="Calibri" w:hAnsi="Calibri" w:cs="Calibri"/>
        </w:rPr>
        <w:t xml:space="preserve"> Plattling, Germany</w:t>
      </w:r>
    </w:p>
    <w:p w14:paraId="53489C57" w14:textId="009E7C47" w:rsidR="00F44136" w:rsidRPr="00D50C9A" w:rsidRDefault="00F44136" w:rsidP="00F44136">
      <w:pPr>
        <w:spacing w:after="0" w:line="276" w:lineRule="auto"/>
        <w:ind w:right="-284"/>
        <w:jc w:val="both"/>
        <w:rPr>
          <w:rFonts w:ascii="Calibri" w:hAnsi="Calibri" w:cs="Calibri"/>
          <w:lang w:val="de-DE"/>
        </w:rPr>
      </w:pPr>
      <w:r w:rsidRPr="00ED14D4">
        <w:rPr>
          <w:rFonts w:ascii="Calibri" w:hAnsi="Calibri" w:cs="Calibri"/>
          <w:lang w:val="de-DE"/>
        </w:rPr>
        <w:t>LinkedIn</w:t>
      </w:r>
      <w:r w:rsidRPr="00ED14D4">
        <w:rPr>
          <w:rFonts w:ascii="Calibri" w:hAnsi="Calibri" w:cs="Calibri"/>
          <w:lang w:val="de-DE"/>
        </w:rPr>
        <w:tab/>
        <w:t xml:space="preserve">: </w:t>
      </w:r>
      <w:hyperlink r:id="rId7" w:history="1">
        <w:r w:rsidRPr="00B73041">
          <w:rPr>
            <w:rStyle w:val="Hyperlink"/>
            <w:lang w:val="de-DE"/>
          </w:rPr>
          <w:t>www.linkedin.com/in/vijay-reddy-731a565a</w:t>
        </w:r>
      </w:hyperlink>
      <w:r w:rsidRPr="00ED14D4">
        <w:rPr>
          <w:lang w:val="de-DE"/>
        </w:rPr>
        <w:t xml:space="preserve"> </w:t>
      </w:r>
    </w:p>
    <w:p w14:paraId="3B7C1282" w14:textId="3F595748" w:rsidR="00E258CF" w:rsidRPr="003019E1" w:rsidRDefault="00E258CF" w:rsidP="005D5C06">
      <w:pPr>
        <w:pBdr>
          <w:bottom w:val="single" w:sz="4" w:space="1" w:color="auto"/>
        </w:pBdr>
        <w:spacing w:before="240" w:line="276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 w:rsidRPr="003019E1">
        <w:rPr>
          <w:rFonts w:ascii="Calibri" w:hAnsi="Calibri" w:cs="Calibri"/>
          <w:b/>
          <w:bCs/>
          <w:color w:val="0070C0"/>
          <w:sz w:val="28"/>
          <w:szCs w:val="28"/>
        </w:rPr>
        <w:t>Professional Summary</w:t>
      </w:r>
    </w:p>
    <w:p w14:paraId="21DED3E7" w14:textId="001EF955" w:rsidR="00E258CF" w:rsidRDefault="00187698" w:rsidP="00BE017B">
      <w:pPr>
        <w:spacing w:after="0" w:line="276" w:lineRule="auto"/>
        <w:rPr>
          <w:rFonts w:ascii="Calibri" w:hAnsi="Calibri" w:cs="Calibri"/>
        </w:rPr>
      </w:pPr>
      <w:r w:rsidRPr="00187698">
        <w:rPr>
          <w:rFonts w:ascii="Calibri" w:hAnsi="Calibri" w:cs="Calibri"/>
        </w:rPr>
        <w:t>with over 9 years of professional IT experience</w:t>
      </w:r>
      <w:r w:rsidR="00B96939">
        <w:rPr>
          <w:rFonts w:ascii="Calibri" w:hAnsi="Calibri" w:cs="Calibri"/>
        </w:rPr>
        <w:t>,</w:t>
      </w:r>
      <w:r w:rsidR="00782FC6">
        <w:rPr>
          <w:rFonts w:ascii="Calibri" w:hAnsi="Calibri" w:cs="Calibri"/>
        </w:rPr>
        <w:t xml:space="preserve"> including </w:t>
      </w:r>
      <w:r w:rsidR="00F3688B" w:rsidRPr="00F3688B">
        <w:rPr>
          <w:rFonts w:ascii="Calibri" w:hAnsi="Calibri" w:cs="Calibri"/>
        </w:rPr>
        <w:t xml:space="preserve">5 years </w:t>
      </w:r>
      <w:r w:rsidR="00DE10D7">
        <w:rPr>
          <w:rFonts w:ascii="Calibri" w:hAnsi="Calibri" w:cs="Calibri"/>
        </w:rPr>
        <w:t>as Power BI</w:t>
      </w:r>
      <w:r w:rsidR="00A2591B">
        <w:rPr>
          <w:rFonts w:ascii="Calibri" w:hAnsi="Calibri" w:cs="Calibri"/>
        </w:rPr>
        <w:t>,</w:t>
      </w:r>
      <w:r w:rsidR="00F3688B" w:rsidRPr="00F3688B">
        <w:rPr>
          <w:rFonts w:ascii="Calibri" w:hAnsi="Calibri" w:cs="Calibri"/>
        </w:rPr>
        <w:t xml:space="preserve"> expertise in transforming data into actionable insights through data visualization, excelling in DAX and Power Query, and achieving a 20% increase in report efficiency</w:t>
      </w:r>
      <w:r w:rsidR="00E258CF" w:rsidRPr="00B34A5C">
        <w:rPr>
          <w:rFonts w:ascii="Calibri" w:hAnsi="Calibri" w:cs="Calibri"/>
        </w:rPr>
        <w:t xml:space="preserve">. Proven expertise designing interactive </w:t>
      </w:r>
      <w:r w:rsidR="009C43DF" w:rsidRPr="00B34A5C">
        <w:rPr>
          <w:rFonts w:ascii="Calibri" w:hAnsi="Calibri" w:cs="Calibri"/>
        </w:rPr>
        <w:t>dashboards, Skilled</w:t>
      </w:r>
      <w:r w:rsidR="00E258CF" w:rsidRPr="00B34A5C">
        <w:rPr>
          <w:rFonts w:ascii="Calibri" w:hAnsi="Calibri" w:cs="Calibri"/>
        </w:rPr>
        <w:t xml:space="preserve"> in Row-Level Security, workspace management, and automated report distribution. Based in Germany, seeking Power</w:t>
      </w:r>
      <w:r w:rsidR="00E258CF">
        <w:rPr>
          <w:rFonts w:ascii="Calibri" w:hAnsi="Calibri" w:cs="Calibri"/>
        </w:rPr>
        <w:t xml:space="preserve"> </w:t>
      </w:r>
      <w:r w:rsidR="00E258CF" w:rsidRPr="00B34A5C">
        <w:rPr>
          <w:rFonts w:ascii="Calibri" w:hAnsi="Calibri" w:cs="Calibri"/>
        </w:rPr>
        <w:t>BI Consultant roles, combining technical depth with strong stakeholder communication.</w:t>
      </w:r>
    </w:p>
    <w:p w14:paraId="55F205DF" w14:textId="54A79F6B" w:rsidR="0054621F" w:rsidRPr="003019E1" w:rsidRDefault="00BE619F" w:rsidP="005D5C06">
      <w:pPr>
        <w:pBdr>
          <w:bottom w:val="single" w:sz="4" w:space="1" w:color="auto"/>
        </w:pBdr>
        <w:spacing w:before="240" w:line="276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Professional </w:t>
      </w:r>
      <w:r w:rsidR="0054621F">
        <w:rPr>
          <w:rFonts w:ascii="Calibri" w:hAnsi="Calibri" w:cs="Calibri"/>
          <w:b/>
          <w:bCs/>
          <w:color w:val="0070C0"/>
          <w:sz w:val="28"/>
          <w:szCs w:val="28"/>
        </w:rPr>
        <w:t>Work Experience</w:t>
      </w:r>
    </w:p>
    <w:p w14:paraId="510252BE" w14:textId="3799C1D0" w:rsidR="00DF21CA" w:rsidRDefault="008E401B" w:rsidP="005D5C06">
      <w:pPr>
        <w:spacing w:after="0" w:line="276" w:lineRule="auto"/>
        <w:rPr>
          <w:rFonts w:ascii="Calibri" w:hAnsi="Calibri" w:cs="Calibri"/>
        </w:rPr>
      </w:pPr>
      <w:r w:rsidRPr="00B112F1">
        <w:rPr>
          <w:rFonts w:ascii="Calibri" w:hAnsi="Calibri" w:cs="Calibri"/>
          <w:b/>
          <w:bCs/>
          <w:color w:val="0070C0"/>
          <w:sz w:val="26"/>
          <w:szCs w:val="26"/>
        </w:rPr>
        <w:t>Relocation &amp; Professional Development</w:t>
      </w:r>
      <w:r w:rsidR="00F70B2D" w:rsidRPr="004B28D0">
        <w:rPr>
          <w:rFonts w:ascii="Calibri" w:hAnsi="Calibri" w:cs="Calibri"/>
        </w:rPr>
        <w:t xml:space="preserve"> </w:t>
      </w:r>
      <w:r w:rsidR="005363C6" w:rsidRPr="004B28D0">
        <w:rPr>
          <w:rFonts w:ascii="Calibri" w:hAnsi="Calibri" w:cs="Calibri"/>
        </w:rPr>
        <w:tab/>
      </w:r>
      <w:r w:rsidR="005363C6">
        <w:rPr>
          <w:rFonts w:ascii="Calibri" w:hAnsi="Calibri" w:cs="Calibri"/>
        </w:rPr>
        <w:tab/>
      </w:r>
      <w:r w:rsidR="005363C6">
        <w:rPr>
          <w:rFonts w:ascii="Calibri" w:hAnsi="Calibri" w:cs="Calibri"/>
        </w:rPr>
        <w:tab/>
      </w:r>
      <w:r w:rsidR="00BC6A3E">
        <w:rPr>
          <w:rFonts w:ascii="Calibri" w:hAnsi="Calibri" w:cs="Calibri"/>
        </w:rPr>
        <w:t xml:space="preserve">     </w:t>
      </w:r>
      <w:r w:rsidR="00F70B2D">
        <w:rPr>
          <w:rFonts w:ascii="Calibri" w:hAnsi="Calibri" w:cs="Calibri"/>
        </w:rPr>
        <w:t xml:space="preserve">Plattling Germany </w:t>
      </w:r>
      <w:r w:rsidR="005363C6">
        <w:rPr>
          <w:rFonts w:ascii="Calibri" w:hAnsi="Calibri" w:cs="Calibri"/>
        </w:rPr>
        <w:t xml:space="preserve">| </w:t>
      </w:r>
      <w:r w:rsidR="00F70B2D">
        <w:rPr>
          <w:rFonts w:ascii="Calibri" w:hAnsi="Calibri" w:cs="Calibri"/>
        </w:rPr>
        <w:t>July 2025</w:t>
      </w:r>
      <w:r w:rsidR="005363C6">
        <w:rPr>
          <w:rFonts w:ascii="Calibri" w:hAnsi="Calibri" w:cs="Calibri"/>
        </w:rPr>
        <w:t xml:space="preserve"> -</w:t>
      </w:r>
      <w:r w:rsidR="000E6F90">
        <w:rPr>
          <w:rFonts w:ascii="Calibri" w:hAnsi="Calibri" w:cs="Calibri"/>
        </w:rPr>
        <w:t xml:space="preserve"> </w:t>
      </w:r>
      <w:r w:rsidR="005363C6">
        <w:rPr>
          <w:rFonts w:ascii="Calibri" w:hAnsi="Calibri" w:cs="Calibri"/>
        </w:rPr>
        <w:t>Present</w:t>
      </w:r>
    </w:p>
    <w:p w14:paraId="47120B9A" w14:textId="09CD3E87" w:rsidR="001579B3" w:rsidRPr="00DF21CA" w:rsidRDefault="00DF21CA" w:rsidP="00BE017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DF21CA">
        <w:rPr>
          <w:rFonts w:ascii="Calibri" w:hAnsi="Calibri" w:cs="Calibri"/>
        </w:rPr>
        <w:t>Fully r</w:t>
      </w:r>
      <w:r w:rsidR="001579B3" w:rsidRPr="00DF21CA">
        <w:rPr>
          <w:rFonts w:ascii="Calibri" w:hAnsi="Calibri" w:cs="Calibri"/>
        </w:rPr>
        <w:t>elocated to Germany and align international BI expertise with local senior-level market standards</w:t>
      </w:r>
    </w:p>
    <w:p w14:paraId="1420FEBE" w14:textId="6786B1A4" w:rsidR="00636A0F" w:rsidRPr="00636A0F" w:rsidRDefault="001579B3" w:rsidP="00BE017B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lang w:val="en-GB"/>
        </w:rPr>
      </w:pPr>
      <w:r w:rsidRPr="00636A0F">
        <w:rPr>
          <w:rFonts w:ascii="Calibri" w:hAnsi="Calibri" w:cs="Calibri"/>
        </w:rPr>
        <w:t xml:space="preserve">Upskilling in Microsoft Fabric, Azure, and SAP architectures while attending a certified German integration course to ensure seamless team communication. </w:t>
      </w:r>
    </w:p>
    <w:p w14:paraId="4FA22FB4" w14:textId="25FC756A" w:rsidR="0014404E" w:rsidRDefault="00A41DBD" w:rsidP="005D5C06">
      <w:pPr>
        <w:spacing w:line="276" w:lineRule="auto"/>
      </w:pPr>
      <w:r w:rsidRPr="00B112F1">
        <w:rPr>
          <w:rFonts w:ascii="Calibri" w:hAnsi="Calibri" w:cs="Calibri"/>
          <w:b/>
          <w:bCs/>
          <w:color w:val="0070C0"/>
          <w:sz w:val="26"/>
          <w:szCs w:val="26"/>
        </w:rPr>
        <w:t>Power BI Developer</w:t>
      </w:r>
      <w:r w:rsidR="00F413B8">
        <w:rPr>
          <w:rFonts w:ascii="Calibri" w:hAnsi="Calibri" w:cs="Calibri"/>
          <w:sz w:val="22"/>
          <w:szCs w:val="22"/>
        </w:rPr>
        <w:t xml:space="preserve"> - </w:t>
      </w:r>
      <w:r w:rsidRPr="00C54DD5">
        <w:rPr>
          <w:rFonts w:ascii="Calibri" w:hAnsi="Calibri" w:cs="Calibri"/>
          <w:b/>
          <w:bCs/>
        </w:rPr>
        <w:t>Tata Consultancy Services</w:t>
      </w:r>
      <w:r w:rsidR="00636A0F">
        <w:rPr>
          <w:rFonts w:ascii="Calibri" w:hAnsi="Calibri" w:cs="Calibri"/>
        </w:rPr>
        <w:t xml:space="preserve">                           </w:t>
      </w:r>
      <w:r w:rsidR="00B32DA8">
        <w:rPr>
          <w:rFonts w:ascii="Calibri" w:hAnsi="Calibri" w:cs="Calibri"/>
        </w:rPr>
        <w:t xml:space="preserve">       </w:t>
      </w:r>
      <w:r w:rsidRPr="00A41DBD">
        <w:rPr>
          <w:rFonts w:ascii="Calibri" w:hAnsi="Calibri" w:cs="Calibri"/>
        </w:rPr>
        <w:t>Hyderabad, India</w:t>
      </w:r>
      <w:r w:rsidR="00636A0F" w:rsidRPr="00A41DBD">
        <w:rPr>
          <w:rFonts w:ascii="Calibri" w:hAnsi="Calibri" w:cs="Calibri"/>
        </w:rPr>
        <w:t xml:space="preserve">| Apr 2021 </w:t>
      </w:r>
      <w:r w:rsidR="0061436E">
        <w:rPr>
          <w:rFonts w:ascii="Calibri" w:hAnsi="Calibri" w:cs="Calibri"/>
        </w:rPr>
        <w:t>-</w:t>
      </w:r>
      <w:r w:rsidR="00636A0F" w:rsidRPr="00A41DBD">
        <w:rPr>
          <w:rFonts w:ascii="Calibri" w:hAnsi="Calibri" w:cs="Calibri"/>
        </w:rPr>
        <w:t xml:space="preserve"> Jun 2025</w:t>
      </w:r>
    </w:p>
    <w:p w14:paraId="63DC0312" w14:textId="3806B488" w:rsidR="00164843" w:rsidRDefault="00467323" w:rsidP="00A057F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67323">
        <w:rPr>
          <w:rFonts w:ascii="Calibri" w:hAnsi="Calibri" w:cs="Calibri"/>
        </w:rPr>
        <w:t xml:space="preserve">Converted complex business requirements from C-level stakeholders into scalable Power BI architectures for a global semiconductor client </w:t>
      </w:r>
      <w:r w:rsidR="00164843" w:rsidRPr="00467323">
        <w:rPr>
          <w:rFonts w:ascii="Calibri" w:hAnsi="Calibri" w:cs="Calibri"/>
        </w:rPr>
        <w:t>(</w:t>
      </w:r>
      <w:r w:rsidR="00164843">
        <w:rPr>
          <w:rFonts w:ascii="Calibri" w:hAnsi="Calibri" w:cs="Calibri"/>
        </w:rPr>
        <w:t>200</w:t>
      </w:r>
      <w:r w:rsidRPr="00467323">
        <w:rPr>
          <w:rFonts w:ascii="Calibri" w:hAnsi="Calibri" w:cs="Calibri"/>
        </w:rPr>
        <w:t xml:space="preserve"> internal users). </w:t>
      </w:r>
    </w:p>
    <w:p w14:paraId="21CFBD06" w14:textId="77777777" w:rsidR="00164843" w:rsidRDefault="00467323" w:rsidP="00A057F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67323">
        <w:rPr>
          <w:rFonts w:ascii="Calibri" w:hAnsi="Calibri" w:cs="Calibri"/>
        </w:rPr>
        <w:t xml:space="preserve">Designed and optimized 15+ interactive Power BI dashboards, reducing data processing time by 30% and significantly accelerating cross-functional executive decision-making. </w:t>
      </w:r>
    </w:p>
    <w:p w14:paraId="669B3D36" w14:textId="77777777" w:rsidR="00164843" w:rsidRDefault="00467323" w:rsidP="00A057F0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67323">
        <w:rPr>
          <w:rFonts w:ascii="Calibri" w:hAnsi="Calibri" w:cs="Calibri"/>
        </w:rPr>
        <w:t>Implemented robust Row-Level Security (RLS) frameworks and structured Power BI Service workspaces, reducing data access vulnerabilities to 0% across global teams.</w:t>
      </w:r>
    </w:p>
    <w:p w14:paraId="1D58DBF9" w14:textId="6C88307C" w:rsidR="00F413B8" w:rsidRDefault="00467323" w:rsidP="00A057F0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467323">
        <w:rPr>
          <w:rFonts w:ascii="Calibri" w:hAnsi="Calibri" w:cs="Calibri"/>
        </w:rPr>
        <w:t xml:space="preserve"> Configured end-to-end scheduled data refreshes and automated report distribution via Power BI Service, cutting manual reporting efforts by 15 hours per week and ensuring 100% data timeliness</w:t>
      </w:r>
    </w:p>
    <w:p w14:paraId="6C1F3DD9" w14:textId="689A3A0B" w:rsidR="007B3ABA" w:rsidRDefault="007B3ABA" w:rsidP="005D5C06">
      <w:pPr>
        <w:spacing w:line="276" w:lineRule="auto"/>
        <w:rPr>
          <w:rFonts w:ascii="Calibri" w:hAnsi="Calibri" w:cs="Calibri"/>
        </w:rPr>
      </w:pPr>
      <w:r w:rsidRPr="00B112F1">
        <w:rPr>
          <w:rFonts w:ascii="Calibri" w:hAnsi="Calibri" w:cs="Calibri"/>
          <w:b/>
          <w:bCs/>
          <w:color w:val="0070C0"/>
          <w:sz w:val="26"/>
          <w:szCs w:val="26"/>
        </w:rPr>
        <w:t>Data Analyst</w:t>
      </w:r>
      <w:r w:rsidRPr="007B3ABA">
        <w:rPr>
          <w:rFonts w:ascii="Calibri" w:hAnsi="Calibri" w:cs="Calibri"/>
        </w:rPr>
        <w:t xml:space="preserve"> </w:t>
      </w:r>
      <w:r w:rsidR="000D5D8C">
        <w:rPr>
          <w:rFonts w:ascii="Calibri" w:hAnsi="Calibri" w:cs="Calibri"/>
        </w:rPr>
        <w:t xml:space="preserve">- </w:t>
      </w:r>
      <w:r w:rsidRPr="00C54DD5">
        <w:rPr>
          <w:rFonts w:ascii="Calibri" w:hAnsi="Calibri" w:cs="Calibri"/>
          <w:b/>
          <w:bCs/>
        </w:rPr>
        <w:t>Cognizant Technology Solutions</w:t>
      </w:r>
      <w:r w:rsidRPr="007B3ABA">
        <w:rPr>
          <w:rFonts w:ascii="Calibri" w:hAnsi="Calibri" w:cs="Calibri"/>
        </w:rPr>
        <w:t xml:space="preserve"> </w:t>
      </w:r>
      <w:r w:rsidR="006B6B2C">
        <w:rPr>
          <w:rFonts w:ascii="Calibri" w:hAnsi="Calibri" w:cs="Calibri"/>
        </w:rPr>
        <w:t xml:space="preserve">                              </w:t>
      </w:r>
      <w:r w:rsidR="009123DF">
        <w:rPr>
          <w:rFonts w:ascii="Calibri" w:hAnsi="Calibri" w:cs="Calibri"/>
        </w:rPr>
        <w:t xml:space="preserve"> </w:t>
      </w:r>
      <w:r w:rsidR="006B6B2C">
        <w:rPr>
          <w:rFonts w:ascii="Calibri" w:hAnsi="Calibri" w:cs="Calibri"/>
        </w:rPr>
        <w:t xml:space="preserve">  </w:t>
      </w:r>
      <w:r w:rsidRPr="007B3ABA">
        <w:rPr>
          <w:rFonts w:ascii="Calibri" w:hAnsi="Calibri" w:cs="Calibri"/>
        </w:rPr>
        <w:t xml:space="preserve">Hyderabad, India | Aug 2016 </w:t>
      </w:r>
      <w:r w:rsidR="000E6F90">
        <w:rPr>
          <w:rFonts w:ascii="Calibri" w:hAnsi="Calibri" w:cs="Calibri"/>
        </w:rPr>
        <w:t xml:space="preserve">- </w:t>
      </w:r>
      <w:r w:rsidRPr="007B3ABA">
        <w:rPr>
          <w:rFonts w:ascii="Calibri" w:hAnsi="Calibri" w:cs="Calibri"/>
        </w:rPr>
        <w:t>Dec 2020</w:t>
      </w:r>
    </w:p>
    <w:p w14:paraId="4B35E9B2" w14:textId="77777777" w:rsidR="009123DF" w:rsidRDefault="009123DF" w:rsidP="005D5C06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9123DF">
        <w:rPr>
          <w:rFonts w:ascii="Calibri" w:hAnsi="Calibri" w:cs="Calibri"/>
        </w:rPr>
        <w:t>Prepared and delivered weekly operational and compliance reports for senior management, maintaining a 99.8% data accuracy rate to support critical corporate risk decisions.</w:t>
      </w:r>
    </w:p>
    <w:p w14:paraId="774B258F" w14:textId="77777777" w:rsidR="009123DF" w:rsidRDefault="009123DF" w:rsidP="005D5C06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9123DF">
        <w:rPr>
          <w:rFonts w:ascii="Calibri" w:hAnsi="Calibri" w:cs="Calibri"/>
        </w:rPr>
        <w:t>Analysed</w:t>
      </w:r>
      <w:r w:rsidRPr="009123DF">
        <w:rPr>
          <w:rFonts w:ascii="Calibri" w:hAnsi="Calibri" w:cs="Calibri"/>
        </w:rPr>
        <w:t xml:space="preserve"> over 5,000+ annual IT service incidents using the GSD Remedy in-house tool to identify 4 recurring process bottlenecks and translate them into actionable improvement strategies. </w:t>
      </w:r>
    </w:p>
    <w:p w14:paraId="30340869" w14:textId="053C59BC" w:rsidR="009123DF" w:rsidRDefault="009123DF" w:rsidP="005D5C06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9123DF">
        <w:rPr>
          <w:rFonts w:ascii="Calibri" w:hAnsi="Calibri" w:cs="Calibri"/>
        </w:rPr>
        <w:t>Coordinated reporting workflows across 3 separate cross-functional vendor teams, reducing cross departmental communication lag by 20% and building a solid data foundation for the BI migration</w:t>
      </w:r>
    </w:p>
    <w:p w14:paraId="3518D07C" w14:textId="3756BFD5" w:rsidR="00C54DD5" w:rsidRDefault="00911D33" w:rsidP="005D5C06">
      <w:pPr>
        <w:spacing w:line="276" w:lineRule="auto"/>
        <w:rPr>
          <w:rFonts w:ascii="Calibri" w:hAnsi="Calibri" w:cs="Calibri"/>
        </w:rPr>
      </w:pPr>
      <w:r w:rsidRPr="00C54DD5">
        <w:rPr>
          <w:rFonts w:ascii="Calibri" w:hAnsi="Calibri" w:cs="Calibri"/>
          <w:b/>
          <w:bCs/>
          <w:color w:val="0070C0"/>
          <w:sz w:val="26"/>
          <w:szCs w:val="26"/>
        </w:rPr>
        <w:t>Facility Operations Analyst</w:t>
      </w:r>
      <w:r w:rsidRPr="00911D3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Pr="00911D33">
        <w:rPr>
          <w:rFonts w:ascii="Calibri" w:hAnsi="Calibri" w:cs="Calibri"/>
        </w:rPr>
        <w:t xml:space="preserve"> </w:t>
      </w:r>
      <w:r w:rsidRPr="00C54DD5">
        <w:rPr>
          <w:rFonts w:ascii="Calibri" w:hAnsi="Calibri" w:cs="Calibri"/>
          <w:b/>
          <w:bCs/>
        </w:rPr>
        <w:t>Schneider Electric</w:t>
      </w:r>
      <w:r w:rsidRPr="00911D3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                              </w:t>
      </w:r>
      <w:r w:rsidRPr="00911D33">
        <w:rPr>
          <w:rFonts w:ascii="Calibri" w:hAnsi="Calibri" w:cs="Calibri"/>
        </w:rPr>
        <w:t xml:space="preserve">Hyderabad, India | May 2015 </w:t>
      </w:r>
      <w:r>
        <w:rPr>
          <w:rFonts w:ascii="Calibri" w:hAnsi="Calibri" w:cs="Calibri"/>
        </w:rPr>
        <w:t xml:space="preserve">- </w:t>
      </w:r>
      <w:r w:rsidRPr="00911D33">
        <w:rPr>
          <w:rFonts w:ascii="Calibri" w:hAnsi="Calibri" w:cs="Calibri"/>
        </w:rPr>
        <w:t>Jul 2016</w:t>
      </w:r>
    </w:p>
    <w:p w14:paraId="76700DA3" w14:textId="232164E9" w:rsidR="003638DA" w:rsidRDefault="00911D33" w:rsidP="00DD16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911D33">
        <w:rPr>
          <w:rFonts w:ascii="Calibri" w:hAnsi="Calibri" w:cs="Calibri"/>
        </w:rPr>
        <w:t>Logged, tracked, and resolved critical enterprise operational incidents via internal ticketing tools, consistently exceeding the company's SLA closure target by 12%.</w:t>
      </w:r>
    </w:p>
    <w:p w14:paraId="2E1AEA16" w14:textId="77777777" w:rsidR="00D05782" w:rsidRDefault="00911D33" w:rsidP="00DD16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911D33">
        <w:rPr>
          <w:rFonts w:ascii="Calibri" w:hAnsi="Calibri" w:cs="Calibri"/>
        </w:rPr>
        <w:lastRenderedPageBreak/>
        <w:t>Assisted in the successful installation, configuration, and testing of security automation hardware, managing biometric access administration for a facility of over 1,000+ employees.</w:t>
      </w:r>
    </w:p>
    <w:p w14:paraId="122AE4C6" w14:textId="37ED852D" w:rsidR="00911D33" w:rsidRDefault="00911D33" w:rsidP="00DD16B9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D05782">
        <w:rPr>
          <w:rFonts w:ascii="Calibri" w:hAnsi="Calibri" w:cs="Calibri"/>
        </w:rPr>
        <w:t>Collaborated daily with 5 external vendors and internal facility teams to guarantee 99.9% uptime of enterprise-critical systems, including CCTV and building automation networks</w:t>
      </w:r>
    </w:p>
    <w:p w14:paraId="59619979" w14:textId="0626AFBA" w:rsidR="001F630C" w:rsidRPr="003019E1" w:rsidRDefault="001F630C" w:rsidP="001F630C">
      <w:pPr>
        <w:pBdr>
          <w:bottom w:val="single" w:sz="4" w:space="1" w:color="auto"/>
        </w:pBdr>
        <w:spacing w:before="240" w:line="276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>Education</w:t>
      </w:r>
    </w:p>
    <w:p w14:paraId="03176F79" w14:textId="74D67592" w:rsidR="00A62BE2" w:rsidRDefault="00F61EB5" w:rsidP="001849CE">
      <w:pPr>
        <w:spacing w:line="276" w:lineRule="auto"/>
        <w:rPr>
          <w:rFonts w:ascii="Calibri" w:hAnsi="Calibri" w:cs="Calibri"/>
        </w:rPr>
      </w:pPr>
      <w:r w:rsidRPr="00A62BE2">
        <w:rPr>
          <w:rFonts w:ascii="Calibri" w:hAnsi="Calibri" w:cs="Calibri"/>
          <w:b/>
          <w:bCs/>
        </w:rPr>
        <w:t>Master of Technology (M.Tech)</w:t>
      </w:r>
      <w:r w:rsidRPr="00F61EB5">
        <w:rPr>
          <w:rFonts w:ascii="Calibri" w:hAnsi="Calibri" w:cs="Calibri"/>
        </w:rPr>
        <w:t xml:space="preserve"> </w:t>
      </w:r>
      <w:r w:rsidR="003A3FA5">
        <w:rPr>
          <w:rFonts w:ascii="Calibri" w:hAnsi="Calibri" w:cs="Calibri"/>
        </w:rPr>
        <w:t xml:space="preserve">- </w:t>
      </w:r>
      <w:r w:rsidRPr="00F61EB5">
        <w:rPr>
          <w:rFonts w:ascii="Calibri" w:hAnsi="Calibri" w:cs="Calibri"/>
        </w:rPr>
        <w:t>Power System Control &amp; Automation</w:t>
      </w:r>
      <w:r w:rsidR="00241C4D">
        <w:rPr>
          <w:rFonts w:ascii="Calibri" w:hAnsi="Calibri" w:cs="Calibri"/>
        </w:rPr>
        <w:tab/>
      </w:r>
      <w:r w:rsidR="00241C4D">
        <w:rPr>
          <w:rFonts w:ascii="Calibri" w:hAnsi="Calibri" w:cs="Calibri"/>
        </w:rPr>
        <w:tab/>
      </w:r>
      <w:r w:rsidR="00241C4D">
        <w:rPr>
          <w:rFonts w:ascii="Calibri" w:hAnsi="Calibri" w:cs="Calibri"/>
        </w:rPr>
        <w:tab/>
      </w:r>
      <w:r w:rsidR="00241C4D">
        <w:rPr>
          <w:rFonts w:ascii="Calibri" w:hAnsi="Calibri" w:cs="Calibri"/>
        </w:rPr>
        <w:tab/>
      </w:r>
      <w:r w:rsidRPr="00F61EB5">
        <w:rPr>
          <w:rFonts w:ascii="Calibri" w:hAnsi="Calibri" w:cs="Calibri"/>
        </w:rPr>
        <w:t>2012 – 2015</w:t>
      </w:r>
      <w:r w:rsidRPr="00F61EB5">
        <w:rPr>
          <w:rFonts w:ascii="Calibri" w:hAnsi="Calibri" w:cs="Calibri"/>
        </w:rPr>
        <w:br/>
        <w:t>Jayamukhi Institute of Technological Sciences, Warangal, India</w:t>
      </w:r>
    </w:p>
    <w:p w14:paraId="1061370D" w14:textId="7E95C636" w:rsidR="008B6245" w:rsidRDefault="008B6245" w:rsidP="008B6245">
      <w:pPr>
        <w:spacing w:line="276" w:lineRule="auto"/>
        <w:rPr>
          <w:rFonts w:ascii="Calibri" w:hAnsi="Calibri" w:cs="Calibri"/>
        </w:rPr>
      </w:pPr>
      <w:r w:rsidRPr="008B6245">
        <w:rPr>
          <w:rFonts w:ascii="Calibri" w:hAnsi="Calibri" w:cs="Calibri"/>
          <w:b/>
          <w:bCs/>
        </w:rPr>
        <w:t>Bachelor of Technology (B.Tech)</w:t>
      </w:r>
      <w:r w:rsidRPr="008B6245">
        <w:rPr>
          <w:rFonts w:ascii="Calibri" w:hAnsi="Calibri" w:cs="Calibri"/>
        </w:rPr>
        <w:t xml:space="preserve"> – Electrical and Electronics Engineering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8B6245">
        <w:rPr>
          <w:rFonts w:ascii="Calibri" w:hAnsi="Calibri" w:cs="Calibri"/>
        </w:rPr>
        <w:t>2008 – 2012</w:t>
      </w:r>
      <w:r w:rsidRPr="008B6245">
        <w:rPr>
          <w:rFonts w:ascii="Calibri" w:hAnsi="Calibri" w:cs="Calibri"/>
        </w:rPr>
        <w:br/>
        <w:t>Balaji Institute of Technology &amp; Sciences, Telangana, India</w:t>
      </w:r>
    </w:p>
    <w:p w14:paraId="109218CC" w14:textId="5E839397" w:rsidR="00D642EB" w:rsidRPr="003019E1" w:rsidRDefault="00D642EB" w:rsidP="00D642EB">
      <w:pPr>
        <w:pBdr>
          <w:bottom w:val="single" w:sz="4" w:space="1" w:color="auto"/>
        </w:pBdr>
        <w:spacing w:before="240" w:line="276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>Skills</w:t>
      </w:r>
    </w:p>
    <w:p w14:paraId="1B9DD21B" w14:textId="620FF545" w:rsidR="00D642EB" w:rsidRDefault="00D642EB" w:rsidP="008B6245">
      <w:pPr>
        <w:spacing w:line="276" w:lineRule="auto"/>
        <w:rPr>
          <w:rFonts w:ascii="Calibri" w:hAnsi="Calibri" w:cs="Calibri"/>
        </w:rPr>
      </w:pPr>
      <w:r w:rsidRPr="00F61EB5">
        <w:rPr>
          <w:rFonts w:ascii="Calibri" w:hAnsi="Calibri" w:cs="Calibri"/>
        </w:rPr>
        <w:t>Pow</w:t>
      </w:r>
      <w:r>
        <w:rPr>
          <w:rFonts w:ascii="Calibri" w:hAnsi="Calibri" w:cs="Calibri"/>
        </w:rPr>
        <w:t>er BI</w:t>
      </w:r>
      <w:r w:rsidR="009A265A">
        <w:rPr>
          <w:rFonts w:ascii="Calibri" w:hAnsi="Calibri" w:cs="Calibri"/>
        </w:rPr>
        <w:t>, SQL,</w:t>
      </w:r>
      <w:r w:rsidR="0064634C">
        <w:rPr>
          <w:rFonts w:ascii="Calibri" w:hAnsi="Calibri" w:cs="Calibri"/>
        </w:rPr>
        <w:t xml:space="preserve"> ETL Process</w:t>
      </w:r>
      <w:r w:rsidR="0092720D">
        <w:rPr>
          <w:rFonts w:ascii="Calibri" w:hAnsi="Calibri" w:cs="Calibri"/>
        </w:rPr>
        <w:t>, Azure, Power Query, Data Modeling</w:t>
      </w:r>
      <w:r w:rsidR="002A0C16">
        <w:rPr>
          <w:rFonts w:ascii="Calibri" w:hAnsi="Calibri" w:cs="Calibri"/>
        </w:rPr>
        <w:t xml:space="preserve">, </w:t>
      </w:r>
      <w:r w:rsidR="00657D5A">
        <w:rPr>
          <w:rFonts w:ascii="Calibri" w:hAnsi="Calibri" w:cs="Calibri"/>
        </w:rPr>
        <w:t>Python</w:t>
      </w:r>
      <w:r w:rsidR="00C5552B">
        <w:rPr>
          <w:rFonts w:ascii="Calibri" w:hAnsi="Calibri" w:cs="Calibri"/>
        </w:rPr>
        <w:t>,</w:t>
      </w:r>
      <w:r w:rsidR="00D96B51">
        <w:rPr>
          <w:rFonts w:ascii="Calibri" w:hAnsi="Calibri" w:cs="Calibri"/>
        </w:rPr>
        <w:t xml:space="preserve"> </w:t>
      </w:r>
      <w:r w:rsidR="005742C7">
        <w:rPr>
          <w:rFonts w:ascii="Calibri" w:hAnsi="Calibri" w:cs="Calibri"/>
        </w:rPr>
        <w:t>Excel Advanced</w:t>
      </w:r>
    </w:p>
    <w:p w14:paraId="19779369" w14:textId="0455794E" w:rsidR="00DA429B" w:rsidRPr="003019E1" w:rsidRDefault="0036004D" w:rsidP="00DA429B">
      <w:pPr>
        <w:pBdr>
          <w:bottom w:val="single" w:sz="4" w:space="1" w:color="auto"/>
        </w:pBdr>
        <w:spacing w:before="240" w:line="276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Key Achievements </w:t>
      </w:r>
    </w:p>
    <w:p w14:paraId="6D10CFAE" w14:textId="601340B2" w:rsidR="00F25CC7" w:rsidRDefault="00DA429B" w:rsidP="00DA429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GB"/>
        </w:rPr>
      </w:pPr>
      <w:r w:rsidRPr="00F25CC7">
        <w:rPr>
          <w:rFonts w:ascii="Calibri" w:hAnsi="Calibri" w:cs="Calibri"/>
          <w:lang w:val="en-GB"/>
        </w:rPr>
        <w:t xml:space="preserve">Successfully integrated external BI tools into </w:t>
      </w:r>
      <w:r w:rsidR="009E29DE">
        <w:rPr>
          <w:rFonts w:ascii="Calibri" w:hAnsi="Calibri" w:cs="Calibri"/>
          <w:lang w:val="en-GB"/>
        </w:rPr>
        <w:t xml:space="preserve">the </w:t>
      </w:r>
      <w:r w:rsidRPr="00F25CC7">
        <w:rPr>
          <w:rFonts w:ascii="Calibri" w:hAnsi="Calibri" w:cs="Calibri"/>
          <w:lang w:val="en-GB"/>
        </w:rPr>
        <w:t xml:space="preserve">existing systems, which simplified workflows and raised user satisfaction by </w:t>
      </w:r>
      <w:r w:rsidRPr="00F25CC7">
        <w:rPr>
          <w:rFonts w:ascii="Calibri" w:hAnsi="Calibri" w:cs="Calibri"/>
          <w:b/>
          <w:bCs/>
          <w:lang w:val="en-GB"/>
        </w:rPr>
        <w:t>10%</w:t>
      </w:r>
      <w:r w:rsidRPr="00F25CC7">
        <w:rPr>
          <w:rFonts w:ascii="Calibri" w:hAnsi="Calibri" w:cs="Calibri"/>
          <w:lang w:val="en-GB"/>
        </w:rPr>
        <w:t>.</w:t>
      </w:r>
    </w:p>
    <w:p w14:paraId="10CA3C62" w14:textId="397B2F61" w:rsidR="00F25CC7" w:rsidRDefault="00DA429B" w:rsidP="00DA429B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GB"/>
        </w:rPr>
      </w:pPr>
      <w:r w:rsidRPr="00F25CC7">
        <w:rPr>
          <w:rFonts w:ascii="Calibri" w:hAnsi="Calibri" w:cs="Calibri"/>
          <w:lang w:val="en-GB"/>
        </w:rPr>
        <w:t xml:space="preserve">Deployed new BI dashboards across multiple departments, resulting in a </w:t>
      </w:r>
      <w:r w:rsidRPr="00F25CC7">
        <w:rPr>
          <w:rFonts w:ascii="Calibri" w:hAnsi="Calibri" w:cs="Calibri"/>
          <w:b/>
          <w:bCs/>
          <w:lang w:val="en-GB"/>
        </w:rPr>
        <w:t>35% increase</w:t>
      </w:r>
      <w:r w:rsidRPr="00F25CC7">
        <w:rPr>
          <w:rFonts w:ascii="Calibri" w:hAnsi="Calibri" w:cs="Calibri"/>
          <w:lang w:val="en-GB"/>
        </w:rPr>
        <w:t xml:space="preserve"> in data-backed business decisions.</w:t>
      </w:r>
    </w:p>
    <w:p w14:paraId="1ED62C8B" w14:textId="315C0D35" w:rsidR="00DA429B" w:rsidRPr="00F25CC7" w:rsidRDefault="00DA429B" w:rsidP="008B6245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lang w:val="en-GB"/>
        </w:rPr>
      </w:pPr>
      <w:r w:rsidRPr="00F25CC7">
        <w:rPr>
          <w:rFonts w:ascii="Calibri" w:hAnsi="Calibri" w:cs="Calibri"/>
          <w:lang w:val="en-GB"/>
        </w:rPr>
        <w:t xml:space="preserve">Monitored and maintained the core SQL Server BI platform, successfully cutting overall system downtime by </w:t>
      </w:r>
      <w:r w:rsidRPr="00F25CC7">
        <w:rPr>
          <w:rFonts w:ascii="Calibri" w:hAnsi="Calibri" w:cs="Calibri"/>
          <w:b/>
          <w:bCs/>
          <w:lang w:val="en-GB"/>
        </w:rPr>
        <w:t>15%</w:t>
      </w:r>
      <w:r w:rsidRPr="00F25CC7">
        <w:rPr>
          <w:rFonts w:ascii="Calibri" w:hAnsi="Calibri" w:cs="Calibri"/>
          <w:lang w:val="en-GB"/>
        </w:rPr>
        <w:t>.</w:t>
      </w:r>
    </w:p>
    <w:p w14:paraId="1564F5AA" w14:textId="75305879" w:rsidR="009F0985" w:rsidRPr="003019E1" w:rsidRDefault="009F0985" w:rsidP="009F0985">
      <w:pPr>
        <w:pBdr>
          <w:bottom w:val="single" w:sz="4" w:space="1" w:color="auto"/>
        </w:pBdr>
        <w:spacing w:before="240" w:line="276" w:lineRule="auto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>Languages</w:t>
      </w:r>
    </w:p>
    <w:p w14:paraId="3CE0C438" w14:textId="607FDF4C" w:rsidR="00960DE2" w:rsidRPr="002D460D" w:rsidRDefault="00960DE2" w:rsidP="002D460D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</w:rPr>
      </w:pPr>
      <w:r w:rsidRPr="000C1889">
        <w:rPr>
          <w:rFonts w:cstheme="minorHAnsi"/>
          <w:b/>
          <w:bCs/>
        </w:rPr>
        <w:t>Telugu</w:t>
      </w:r>
      <w:r w:rsidR="000C1889">
        <w:rPr>
          <w:rFonts w:cstheme="minorHAnsi"/>
        </w:rPr>
        <w:tab/>
      </w:r>
      <w:r w:rsidRPr="002D460D">
        <w:rPr>
          <w:rFonts w:cstheme="minorHAnsi"/>
        </w:rPr>
        <w:t xml:space="preserve">: Fluent </w:t>
      </w:r>
      <w:r w:rsidR="0041154A" w:rsidRPr="002D460D">
        <w:rPr>
          <w:rFonts w:cstheme="minorHAnsi"/>
        </w:rPr>
        <w:t>(</w:t>
      </w:r>
      <w:r w:rsidRPr="002D460D">
        <w:rPr>
          <w:rFonts w:cstheme="minorHAnsi"/>
        </w:rPr>
        <w:t>Native</w:t>
      </w:r>
      <w:r w:rsidR="0041154A" w:rsidRPr="002D460D">
        <w:rPr>
          <w:rFonts w:cstheme="minorHAnsi"/>
        </w:rPr>
        <w:t>)</w:t>
      </w:r>
      <w:r w:rsidRPr="002D460D">
        <w:rPr>
          <w:rFonts w:cstheme="minorHAnsi"/>
        </w:rPr>
        <w:t xml:space="preserve"> </w:t>
      </w:r>
    </w:p>
    <w:p w14:paraId="62806A54" w14:textId="3A529D47" w:rsidR="00960DE2" w:rsidRPr="002D460D" w:rsidRDefault="00960DE2" w:rsidP="002D460D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</w:rPr>
      </w:pPr>
      <w:r w:rsidRPr="000C1889">
        <w:rPr>
          <w:rFonts w:cstheme="minorHAnsi"/>
          <w:b/>
          <w:bCs/>
        </w:rPr>
        <w:t>English</w:t>
      </w:r>
      <w:r w:rsidRPr="002D460D">
        <w:rPr>
          <w:rFonts w:cstheme="minorHAnsi"/>
        </w:rPr>
        <w:tab/>
        <w:t xml:space="preserve">: </w:t>
      </w:r>
      <w:r w:rsidR="008738A9">
        <w:rPr>
          <w:rFonts w:cstheme="minorHAnsi"/>
        </w:rPr>
        <w:t>F</w:t>
      </w:r>
      <w:r w:rsidR="00302164">
        <w:rPr>
          <w:rFonts w:cstheme="minorHAnsi"/>
        </w:rPr>
        <w:t xml:space="preserve">luent </w:t>
      </w:r>
    </w:p>
    <w:p w14:paraId="737BF25A" w14:textId="0E29E23B" w:rsidR="00960DE2" w:rsidRPr="002D460D" w:rsidRDefault="00960DE2" w:rsidP="002D460D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</w:rPr>
      </w:pPr>
      <w:r w:rsidRPr="000C1889">
        <w:rPr>
          <w:rFonts w:cstheme="minorHAnsi"/>
          <w:b/>
          <w:bCs/>
        </w:rPr>
        <w:t>Hindi</w:t>
      </w:r>
      <w:r w:rsidRPr="002D460D">
        <w:rPr>
          <w:rFonts w:cstheme="minorHAnsi"/>
        </w:rPr>
        <w:tab/>
        <w:t xml:space="preserve">: </w:t>
      </w:r>
      <w:r w:rsidR="00D36463">
        <w:rPr>
          <w:rFonts w:cstheme="minorHAnsi"/>
        </w:rPr>
        <w:t xml:space="preserve"> F</w:t>
      </w:r>
      <w:r w:rsidR="00302164">
        <w:rPr>
          <w:rFonts w:cstheme="minorHAnsi"/>
        </w:rPr>
        <w:t>luent</w:t>
      </w:r>
    </w:p>
    <w:p w14:paraId="74C3328A" w14:textId="4EE9DEF9" w:rsidR="009C1573" w:rsidRDefault="00960DE2" w:rsidP="00302164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</w:rPr>
      </w:pPr>
      <w:r w:rsidRPr="000C1889">
        <w:rPr>
          <w:rFonts w:cstheme="minorHAnsi"/>
          <w:b/>
          <w:bCs/>
        </w:rPr>
        <w:t>German</w:t>
      </w:r>
      <w:r w:rsidRPr="002D460D">
        <w:rPr>
          <w:rFonts w:cstheme="minorHAnsi"/>
        </w:rPr>
        <w:tab/>
        <w:t xml:space="preserve">: </w:t>
      </w:r>
      <w:r w:rsidR="009C1573" w:rsidRPr="00302164">
        <w:rPr>
          <w:rFonts w:cstheme="minorHAnsi"/>
        </w:rPr>
        <w:t>Elementary proficiency (A2)</w:t>
      </w:r>
    </w:p>
    <w:p w14:paraId="7800FBB2" w14:textId="77777777" w:rsidR="008B62ED" w:rsidRDefault="008B62ED" w:rsidP="008B62ED">
      <w:pPr>
        <w:spacing w:after="0" w:line="276" w:lineRule="auto"/>
        <w:rPr>
          <w:rFonts w:cstheme="minorHAnsi"/>
        </w:rPr>
      </w:pPr>
    </w:p>
    <w:p w14:paraId="53B06AB2" w14:textId="77777777" w:rsidR="008B62ED" w:rsidRDefault="008B62ED" w:rsidP="008B62ED">
      <w:pPr>
        <w:spacing w:after="0" w:line="276" w:lineRule="auto"/>
        <w:rPr>
          <w:rFonts w:cstheme="minorHAnsi"/>
        </w:rPr>
      </w:pPr>
    </w:p>
    <w:p w14:paraId="5F89D584" w14:textId="77777777" w:rsidR="008B62ED" w:rsidRPr="008B62ED" w:rsidRDefault="008B62ED" w:rsidP="008B62ED">
      <w:pPr>
        <w:spacing w:after="0" w:line="276" w:lineRule="auto"/>
        <w:rPr>
          <w:rFonts w:cstheme="minorHAnsi"/>
        </w:rPr>
      </w:pPr>
    </w:p>
    <w:p w14:paraId="6EFB07D0" w14:textId="64D77698" w:rsidR="00C60980" w:rsidRDefault="00C60980" w:rsidP="00614518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Date: </w:t>
      </w:r>
    </w:p>
    <w:p w14:paraId="79CC5697" w14:textId="77777777" w:rsidR="00C60980" w:rsidRDefault="00C60980" w:rsidP="00614518">
      <w:pPr>
        <w:spacing w:after="0" w:line="276" w:lineRule="auto"/>
        <w:rPr>
          <w:rFonts w:ascii="Calibri" w:hAnsi="Calibri" w:cs="Calibri"/>
        </w:rPr>
      </w:pPr>
    </w:p>
    <w:p w14:paraId="3463426C" w14:textId="77777777" w:rsidR="00C60980" w:rsidRDefault="00C60980" w:rsidP="00614518">
      <w:pPr>
        <w:spacing w:after="0" w:line="276" w:lineRule="auto"/>
        <w:rPr>
          <w:rFonts w:ascii="Calibri" w:hAnsi="Calibri" w:cs="Calibri"/>
        </w:rPr>
      </w:pPr>
    </w:p>
    <w:p w14:paraId="316D452C" w14:textId="2F6798F2" w:rsidR="00F61EB5" w:rsidRPr="00F61EB5" w:rsidRDefault="00C5108F" w:rsidP="00614518">
      <w:pPr>
        <w:spacing w:after="0" w:line="276" w:lineRule="auto"/>
        <w:rPr>
          <w:rFonts w:ascii="Calibri" w:hAnsi="Calibri" w:cs="Calibri"/>
        </w:rPr>
      </w:pPr>
      <w:r w:rsidRPr="00C5108F">
        <w:rPr>
          <w:rFonts w:ascii="Calibri" w:hAnsi="Calibri" w:cs="Calibri"/>
        </w:rPr>
        <w:t>Vijay Komandla</w:t>
      </w:r>
    </w:p>
    <w:sectPr w:rsidR="00F61EB5" w:rsidRPr="00F61EB5" w:rsidSect="00631F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8ABF9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456E98"/>
    <w:multiLevelType w:val="multilevel"/>
    <w:tmpl w:val="350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B342D"/>
    <w:multiLevelType w:val="hybridMultilevel"/>
    <w:tmpl w:val="E4728B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741A6"/>
    <w:multiLevelType w:val="multilevel"/>
    <w:tmpl w:val="61C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E516B"/>
    <w:multiLevelType w:val="hybridMultilevel"/>
    <w:tmpl w:val="BED808CE"/>
    <w:lvl w:ilvl="0" w:tplc="15EEC252">
      <w:numFmt w:val="bullet"/>
      <w:lvlText w:val="•"/>
      <w:lvlJc w:val="left"/>
      <w:pPr>
        <w:ind w:left="502" w:hanging="360"/>
      </w:pPr>
      <w:rPr>
        <w:rFonts w:hint="default"/>
        <w:spacing w:val="-10"/>
        <w:position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33781"/>
    <w:multiLevelType w:val="hybridMultilevel"/>
    <w:tmpl w:val="07F0E754"/>
    <w:lvl w:ilvl="0" w:tplc="15EEC252">
      <w:numFmt w:val="bullet"/>
      <w:lvlText w:val="•"/>
      <w:lvlJc w:val="left"/>
      <w:pPr>
        <w:ind w:left="502" w:hanging="360"/>
      </w:pPr>
      <w:rPr>
        <w:rFonts w:hint="default"/>
        <w:spacing w:val="-10"/>
        <w:position w:val="0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9451A3D"/>
    <w:multiLevelType w:val="hybridMultilevel"/>
    <w:tmpl w:val="75CA6BD4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568612696">
    <w:abstractNumId w:val="2"/>
  </w:num>
  <w:num w:numId="2" w16cid:durableId="1027408360">
    <w:abstractNumId w:val="4"/>
  </w:num>
  <w:num w:numId="3" w16cid:durableId="1247153871">
    <w:abstractNumId w:val="0"/>
  </w:num>
  <w:num w:numId="4" w16cid:durableId="1701012122">
    <w:abstractNumId w:val="6"/>
  </w:num>
  <w:num w:numId="5" w16cid:durableId="21320872">
    <w:abstractNumId w:val="3"/>
  </w:num>
  <w:num w:numId="6" w16cid:durableId="1643853011">
    <w:abstractNumId w:val="5"/>
  </w:num>
  <w:num w:numId="7" w16cid:durableId="1507937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19"/>
    <w:rsid w:val="00070118"/>
    <w:rsid w:val="000725EF"/>
    <w:rsid w:val="00086635"/>
    <w:rsid w:val="000973B6"/>
    <w:rsid w:val="000C1889"/>
    <w:rsid w:val="000D5D8C"/>
    <w:rsid w:val="000E6F90"/>
    <w:rsid w:val="000F364D"/>
    <w:rsid w:val="0014404E"/>
    <w:rsid w:val="001579B3"/>
    <w:rsid w:val="00164843"/>
    <w:rsid w:val="001849CE"/>
    <w:rsid w:val="00187698"/>
    <w:rsid w:val="001A0D78"/>
    <w:rsid w:val="001F630C"/>
    <w:rsid w:val="00220BAA"/>
    <w:rsid w:val="002271BF"/>
    <w:rsid w:val="00240360"/>
    <w:rsid w:val="00241C4D"/>
    <w:rsid w:val="002A0C16"/>
    <w:rsid w:val="002B3116"/>
    <w:rsid w:val="002B578E"/>
    <w:rsid w:val="002D460D"/>
    <w:rsid w:val="002E23FC"/>
    <w:rsid w:val="003019E1"/>
    <w:rsid w:val="00302164"/>
    <w:rsid w:val="00341B4C"/>
    <w:rsid w:val="0036004D"/>
    <w:rsid w:val="003638DA"/>
    <w:rsid w:val="00365C02"/>
    <w:rsid w:val="00377D79"/>
    <w:rsid w:val="003A3FA5"/>
    <w:rsid w:val="003B3DF9"/>
    <w:rsid w:val="003C542E"/>
    <w:rsid w:val="003D0394"/>
    <w:rsid w:val="003E50DD"/>
    <w:rsid w:val="00410DC5"/>
    <w:rsid w:val="0041154A"/>
    <w:rsid w:val="0043564F"/>
    <w:rsid w:val="004366F0"/>
    <w:rsid w:val="00450C16"/>
    <w:rsid w:val="00467323"/>
    <w:rsid w:val="00474690"/>
    <w:rsid w:val="004963D8"/>
    <w:rsid w:val="004B28D0"/>
    <w:rsid w:val="004C5F32"/>
    <w:rsid w:val="004C6496"/>
    <w:rsid w:val="004F25DE"/>
    <w:rsid w:val="005363C6"/>
    <w:rsid w:val="0054621F"/>
    <w:rsid w:val="005742C7"/>
    <w:rsid w:val="00576FB9"/>
    <w:rsid w:val="005838D6"/>
    <w:rsid w:val="005B1D78"/>
    <w:rsid w:val="005D1DCC"/>
    <w:rsid w:val="005D5C06"/>
    <w:rsid w:val="005F1C0F"/>
    <w:rsid w:val="0061084F"/>
    <w:rsid w:val="00614210"/>
    <w:rsid w:val="0061436E"/>
    <w:rsid w:val="00614518"/>
    <w:rsid w:val="00631F19"/>
    <w:rsid w:val="00636A0F"/>
    <w:rsid w:val="0064634C"/>
    <w:rsid w:val="00657D5A"/>
    <w:rsid w:val="00692E67"/>
    <w:rsid w:val="006B6233"/>
    <w:rsid w:val="006B6B2C"/>
    <w:rsid w:val="006C0609"/>
    <w:rsid w:val="00773C4B"/>
    <w:rsid w:val="00781F10"/>
    <w:rsid w:val="00782FC6"/>
    <w:rsid w:val="00783D05"/>
    <w:rsid w:val="00794B9D"/>
    <w:rsid w:val="007A1837"/>
    <w:rsid w:val="007B3ABA"/>
    <w:rsid w:val="007C7CBA"/>
    <w:rsid w:val="00831D11"/>
    <w:rsid w:val="00834F2E"/>
    <w:rsid w:val="008738A9"/>
    <w:rsid w:val="00895CCB"/>
    <w:rsid w:val="008962C9"/>
    <w:rsid w:val="008B6245"/>
    <w:rsid w:val="008B62ED"/>
    <w:rsid w:val="008E0574"/>
    <w:rsid w:val="008E401B"/>
    <w:rsid w:val="008F0ACF"/>
    <w:rsid w:val="00910EB0"/>
    <w:rsid w:val="00911D33"/>
    <w:rsid w:val="009123DF"/>
    <w:rsid w:val="0092720D"/>
    <w:rsid w:val="00947E2B"/>
    <w:rsid w:val="00951284"/>
    <w:rsid w:val="00960DE2"/>
    <w:rsid w:val="00971B9E"/>
    <w:rsid w:val="009A265A"/>
    <w:rsid w:val="009B7D40"/>
    <w:rsid w:val="009C1573"/>
    <w:rsid w:val="009C43DF"/>
    <w:rsid w:val="009E29DE"/>
    <w:rsid w:val="009F0985"/>
    <w:rsid w:val="00A057F0"/>
    <w:rsid w:val="00A2591B"/>
    <w:rsid w:val="00A35192"/>
    <w:rsid w:val="00A36925"/>
    <w:rsid w:val="00A41DBD"/>
    <w:rsid w:val="00A62BE2"/>
    <w:rsid w:val="00A93DEA"/>
    <w:rsid w:val="00AD11B5"/>
    <w:rsid w:val="00AD2064"/>
    <w:rsid w:val="00B112F1"/>
    <w:rsid w:val="00B32DA8"/>
    <w:rsid w:val="00B33231"/>
    <w:rsid w:val="00B34A5C"/>
    <w:rsid w:val="00B96939"/>
    <w:rsid w:val="00B96BC6"/>
    <w:rsid w:val="00BB5840"/>
    <w:rsid w:val="00BC6A3E"/>
    <w:rsid w:val="00BD2FB3"/>
    <w:rsid w:val="00BE017B"/>
    <w:rsid w:val="00BE619F"/>
    <w:rsid w:val="00C123FE"/>
    <w:rsid w:val="00C5108F"/>
    <w:rsid w:val="00C54DD5"/>
    <w:rsid w:val="00C5552B"/>
    <w:rsid w:val="00C60980"/>
    <w:rsid w:val="00C776E8"/>
    <w:rsid w:val="00C87BDE"/>
    <w:rsid w:val="00C9122D"/>
    <w:rsid w:val="00D05782"/>
    <w:rsid w:val="00D36463"/>
    <w:rsid w:val="00D50C9A"/>
    <w:rsid w:val="00D54E6E"/>
    <w:rsid w:val="00D642EB"/>
    <w:rsid w:val="00D80639"/>
    <w:rsid w:val="00D9430A"/>
    <w:rsid w:val="00D96B51"/>
    <w:rsid w:val="00DA2460"/>
    <w:rsid w:val="00DA429B"/>
    <w:rsid w:val="00DD16B9"/>
    <w:rsid w:val="00DD7AB0"/>
    <w:rsid w:val="00DE10D7"/>
    <w:rsid w:val="00DF21CA"/>
    <w:rsid w:val="00DF7C26"/>
    <w:rsid w:val="00E00F25"/>
    <w:rsid w:val="00E03593"/>
    <w:rsid w:val="00E258CF"/>
    <w:rsid w:val="00E768DD"/>
    <w:rsid w:val="00EB4BCB"/>
    <w:rsid w:val="00ED14D4"/>
    <w:rsid w:val="00F05AD8"/>
    <w:rsid w:val="00F25CC7"/>
    <w:rsid w:val="00F3688B"/>
    <w:rsid w:val="00F37114"/>
    <w:rsid w:val="00F413B8"/>
    <w:rsid w:val="00F434CE"/>
    <w:rsid w:val="00F44136"/>
    <w:rsid w:val="00F61EB5"/>
    <w:rsid w:val="00F70B2D"/>
    <w:rsid w:val="00F74792"/>
    <w:rsid w:val="00FB79CD"/>
    <w:rsid w:val="00FE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ADFEA"/>
  <w15:chartTrackingRefBased/>
  <w15:docId w15:val="{C9F1A2B8-2D32-435C-AA31-F3319983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F1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F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4CE"/>
    <w:rPr>
      <w:color w:val="605E5C"/>
      <w:shd w:val="clear" w:color="auto" w:fill="E1DFDD"/>
    </w:rPr>
  </w:style>
  <w:style w:type="paragraph" w:styleId="ListBullet2">
    <w:name w:val="List Bullet 2"/>
    <w:basedOn w:val="Normal"/>
    <w:uiPriority w:val="99"/>
    <w:unhideWhenUsed/>
    <w:rsid w:val="00F61EB5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customStyle="1" w:styleId="z1qcye">
    <w:name w:val="z1qcye"/>
    <w:basedOn w:val="Normal"/>
    <w:rsid w:val="009C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DE" w:eastAsia="de-DE"/>
      <w14:ligatures w14:val="none"/>
    </w:rPr>
  </w:style>
  <w:style w:type="character" w:customStyle="1" w:styleId="t286pc">
    <w:name w:val="t286pc"/>
    <w:basedOn w:val="DefaultParagraphFont"/>
    <w:rsid w:val="009C1573"/>
  </w:style>
  <w:style w:type="character" w:styleId="Strong">
    <w:name w:val="Strong"/>
    <w:basedOn w:val="DefaultParagraphFont"/>
    <w:uiPriority w:val="22"/>
    <w:qFormat/>
    <w:rsid w:val="009C1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ijay-reddy-731a565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jaykomandla0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2144</Words>
  <Characters>2145</Characters>
  <Application>Microsoft Office Word</Application>
  <DocSecurity>0</DocSecurity>
  <Lines>2145</Lines>
  <Paragraphs>2144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Komandla</dc:creator>
  <cp:keywords/>
  <dc:description/>
  <cp:lastModifiedBy>Vijay Komandla</cp:lastModifiedBy>
  <cp:revision>164</cp:revision>
  <dcterms:created xsi:type="dcterms:W3CDTF">2026-06-12T20:49:00Z</dcterms:created>
  <dcterms:modified xsi:type="dcterms:W3CDTF">2026-06-13T00:22:00Z</dcterms:modified>
</cp:coreProperties>
</file>