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98" w:rsidRDefault="00F30298" w:rsidP="00F30298">
      <w:pPr>
        <w:pStyle w:val="Default"/>
        <w:rPr>
          <w:rFonts w:asciiTheme="minorHAnsi" w:hAnsiTheme="minorHAnsi" w:cstheme="minorBidi"/>
          <w:b/>
          <w:bCs/>
          <w:color w:val="auto"/>
          <w:sz w:val="40"/>
          <w:szCs w:val="40"/>
        </w:rPr>
      </w:pPr>
    </w:p>
    <w:p w:rsidR="00F30298" w:rsidRDefault="00F30298" w:rsidP="00F3029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Power BI Desktop and share the final screenshot of the report view page which appears when power desktop starts. </w:t>
      </w:r>
    </w:p>
    <w:p w:rsidR="00F30298" w:rsidRDefault="00F30298" w:rsidP="00F30298">
      <w:pPr>
        <w:pStyle w:val="Default"/>
        <w:rPr>
          <w:b/>
          <w:bCs/>
          <w:sz w:val="28"/>
          <w:szCs w:val="28"/>
        </w:rPr>
      </w:pPr>
    </w:p>
    <w:p w:rsidR="00F30298" w:rsidRDefault="00F30298" w:rsidP="00F30298">
      <w:pPr>
        <w:pStyle w:val="Default"/>
      </w:pPr>
      <w:r>
        <w:rPr>
          <w:noProof/>
        </w:rPr>
        <w:drawing>
          <wp:inline distT="0" distB="0" distL="0" distR="0" wp14:anchorId="75539C66" wp14:editId="21D9D687">
            <wp:extent cx="6411395" cy="3724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7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98" w:rsidRDefault="00F30298" w:rsidP="00F30298">
      <w:pPr>
        <w:pStyle w:val="Default"/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DC53D2" w:rsidRDefault="00DC53D2" w:rsidP="00F30298">
      <w:pPr>
        <w:pStyle w:val="Default"/>
        <w:rPr>
          <w:b/>
          <w:bCs/>
          <w:sz w:val="28"/>
          <w:szCs w:val="28"/>
        </w:rPr>
      </w:pPr>
    </w:p>
    <w:p w:rsidR="00F30298" w:rsidRPr="00F30298" w:rsidRDefault="00F30298" w:rsidP="00F30298">
      <w:pPr>
        <w:pStyle w:val="Default"/>
        <w:rPr>
          <w:b/>
          <w:bCs/>
          <w:sz w:val="28"/>
          <w:szCs w:val="28"/>
        </w:rPr>
      </w:pPr>
      <w:r w:rsidRPr="00F30298">
        <w:rPr>
          <w:b/>
          <w:bCs/>
          <w:sz w:val="28"/>
          <w:szCs w:val="28"/>
        </w:rPr>
        <w:t xml:space="preserve">Prepare a document and with the following screenshot </w:t>
      </w:r>
    </w:p>
    <w:p w:rsidR="00F30298" w:rsidRDefault="00F30298" w:rsidP="00F30298">
      <w:pPr>
        <w:pStyle w:val="ListParagraph"/>
        <w:numPr>
          <w:ilvl w:val="0"/>
          <w:numId w:val="3"/>
        </w:numPr>
      </w:pPr>
      <w:r w:rsidRPr="00F30298">
        <w:t>Report View</w:t>
      </w:r>
    </w:p>
    <w:p w:rsidR="004D6528" w:rsidRDefault="004D6528" w:rsidP="004D6528">
      <w:pPr>
        <w:pStyle w:val="ListParagraph"/>
        <w:numPr>
          <w:ilvl w:val="1"/>
          <w:numId w:val="3"/>
        </w:numPr>
      </w:pPr>
      <w:r>
        <w:t>A view where we can visualize the interactive meaning full report and have visual, filter and formatting control</w:t>
      </w:r>
    </w:p>
    <w:p w:rsidR="004D6528" w:rsidRDefault="004D6528" w:rsidP="004D6528">
      <w:r>
        <w:rPr>
          <w:noProof/>
        </w:rPr>
        <w:drawing>
          <wp:inline distT="0" distB="0" distL="0" distR="0" wp14:anchorId="6E3D3091" wp14:editId="27B21932">
            <wp:extent cx="5943600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98" w:rsidRDefault="00F30298" w:rsidP="00F30298">
      <w:pPr>
        <w:pStyle w:val="ListParagraph"/>
        <w:numPr>
          <w:ilvl w:val="0"/>
          <w:numId w:val="3"/>
        </w:numPr>
      </w:pPr>
      <w:r>
        <w:t>Data View</w:t>
      </w:r>
    </w:p>
    <w:p w:rsidR="004D6528" w:rsidRDefault="00DC53D2" w:rsidP="004D6528">
      <w:pPr>
        <w:pStyle w:val="ListParagraph"/>
        <w:numPr>
          <w:ilvl w:val="1"/>
          <w:numId w:val="3"/>
        </w:numPr>
      </w:pPr>
      <w:r>
        <w:t>It helps us to explore the data after load in model and even we can create table column, measure if required.</w:t>
      </w:r>
    </w:p>
    <w:p w:rsidR="00DC53D2" w:rsidRDefault="00DC53D2" w:rsidP="00DC53D2">
      <w:r>
        <w:rPr>
          <w:noProof/>
        </w:rPr>
        <w:drawing>
          <wp:inline distT="0" distB="0" distL="0" distR="0" wp14:anchorId="3D0F07A7" wp14:editId="5A8A1B58">
            <wp:extent cx="59436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D2" w:rsidRDefault="00DC53D2" w:rsidP="00DC53D2">
      <w:pPr>
        <w:pStyle w:val="ListParagraph"/>
      </w:pPr>
    </w:p>
    <w:p w:rsidR="00F30298" w:rsidRDefault="00F30298" w:rsidP="00F30298">
      <w:pPr>
        <w:pStyle w:val="ListParagraph"/>
        <w:numPr>
          <w:ilvl w:val="0"/>
          <w:numId w:val="3"/>
        </w:numPr>
      </w:pPr>
      <w:r>
        <w:t>Model View</w:t>
      </w:r>
    </w:p>
    <w:p w:rsidR="00DC53D2" w:rsidRDefault="00DC53D2" w:rsidP="00DC53D2">
      <w:pPr>
        <w:pStyle w:val="ListParagraph"/>
        <w:numPr>
          <w:ilvl w:val="1"/>
          <w:numId w:val="3"/>
        </w:numPr>
      </w:pPr>
      <w:r>
        <w:t>Model view helps us to understand the data table and relationship among them. It makes us simple to understand complexity of data.</w:t>
      </w:r>
    </w:p>
    <w:p w:rsidR="00DC53D2" w:rsidRDefault="00DC53D2" w:rsidP="00DC53D2">
      <w:r>
        <w:rPr>
          <w:noProof/>
        </w:rPr>
        <w:drawing>
          <wp:inline distT="0" distB="0" distL="0" distR="0" wp14:anchorId="1543E990" wp14:editId="2CBF2197">
            <wp:extent cx="59436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98" w:rsidRDefault="00F30298" w:rsidP="00F30298">
      <w:pPr>
        <w:pStyle w:val="ListParagraph"/>
        <w:numPr>
          <w:ilvl w:val="0"/>
          <w:numId w:val="3"/>
        </w:numPr>
      </w:pPr>
      <w:r>
        <w:t>Power Query Editor</w:t>
      </w:r>
    </w:p>
    <w:p w:rsidR="00DC53D2" w:rsidRDefault="00FB63FC" w:rsidP="00DC53D2">
      <w:pPr>
        <w:pStyle w:val="ListParagraph"/>
        <w:numPr>
          <w:ilvl w:val="1"/>
          <w:numId w:val="3"/>
        </w:numPr>
      </w:pPr>
      <w:r>
        <w:t>It is an ETL of Power BI, we can extract the data from source, transform it and then loaded the data into tables before perform any data visualization.</w:t>
      </w:r>
    </w:p>
    <w:p w:rsidR="00FB63FC" w:rsidRDefault="00FB63FC" w:rsidP="00FB63FC">
      <w:r>
        <w:rPr>
          <w:noProof/>
        </w:rPr>
        <w:drawing>
          <wp:inline distT="0" distB="0" distL="0" distR="0" wp14:anchorId="7A8E4D2F" wp14:editId="2A49DA47">
            <wp:extent cx="5943600" cy="2741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FC" w:rsidRDefault="00FB63FC" w:rsidP="00FB63FC"/>
    <w:p w:rsidR="00FB63FC" w:rsidRDefault="00FB63FC" w:rsidP="00FB63FC"/>
    <w:p w:rsidR="00FB63FC" w:rsidRDefault="00FB63FC" w:rsidP="00FB63FC"/>
    <w:p w:rsidR="00F30298" w:rsidRDefault="00F30298" w:rsidP="00F30298">
      <w:pPr>
        <w:pStyle w:val="ListParagraph"/>
        <w:numPr>
          <w:ilvl w:val="0"/>
          <w:numId w:val="3"/>
        </w:numPr>
      </w:pPr>
      <w:r>
        <w:t>Advance Editor</w:t>
      </w:r>
    </w:p>
    <w:p w:rsidR="00FB63FC" w:rsidRDefault="00FB63FC" w:rsidP="00FB63FC">
      <w:pPr>
        <w:pStyle w:val="ListParagraph"/>
        <w:numPr>
          <w:ilvl w:val="1"/>
          <w:numId w:val="3"/>
        </w:numPr>
      </w:pPr>
      <w:r>
        <w:t xml:space="preserve">Advance Editor helps us to see the code behind the </w:t>
      </w:r>
      <w:r w:rsidR="005D6ED7">
        <w:t>power query editor steps.</w:t>
      </w:r>
    </w:p>
    <w:p w:rsidR="00FB63FC" w:rsidRDefault="00FB63FC" w:rsidP="00FB63FC">
      <w:r>
        <w:rPr>
          <w:noProof/>
        </w:rPr>
        <w:drawing>
          <wp:inline distT="0" distB="0" distL="0" distR="0" wp14:anchorId="320E8877" wp14:editId="35985016">
            <wp:extent cx="5943600" cy="315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28" w:rsidRPr="004D6528" w:rsidRDefault="004D6528" w:rsidP="004D6528">
      <w:pPr>
        <w:pStyle w:val="Default"/>
        <w:rPr>
          <w:rFonts w:ascii="Times New Roman" w:hAnsi="Times New Roman" w:cs="Times New Roman"/>
        </w:rPr>
      </w:pPr>
      <w:r w:rsidRPr="004D6528">
        <w:rPr>
          <w:b/>
          <w:bCs/>
          <w:sz w:val="28"/>
          <w:szCs w:val="28"/>
        </w:rPr>
        <w:t xml:space="preserve">Prepare a document with details of the following along with their price </w:t>
      </w:r>
    </w:p>
    <w:p w:rsidR="002C7348" w:rsidRDefault="002C7348" w:rsidP="002C7348">
      <w:pPr>
        <w:rPr>
          <w:b/>
          <w:u w:val="single"/>
        </w:rPr>
      </w:pPr>
    </w:p>
    <w:p w:rsidR="00F30298" w:rsidRPr="002C7348" w:rsidRDefault="004D6528" w:rsidP="002C7348">
      <w:pPr>
        <w:rPr>
          <w:b/>
          <w:u w:val="single"/>
        </w:rPr>
      </w:pPr>
      <w:r w:rsidRPr="002C7348">
        <w:rPr>
          <w:b/>
          <w:u w:val="single"/>
        </w:rPr>
        <w:t>Power BI Desktop</w:t>
      </w:r>
    </w:p>
    <w:p w:rsidR="002C7348" w:rsidRPr="002C7348" w:rsidRDefault="002C7348" w:rsidP="002C7348">
      <w:r w:rsidRPr="002C7348">
        <w:t xml:space="preserve">Power BI Desktop can install on your local computer as a program, and acts as a companion desktop application to the full version of Power BI. If you need to consolidate your data sources, create your own reports and conduct your own analysis or test </w:t>
      </w:r>
      <w:proofErr w:type="spellStart"/>
      <w:proofErr w:type="gramStart"/>
      <w:r w:rsidRPr="002C7348">
        <w:t>it’s</w:t>
      </w:r>
      <w:proofErr w:type="spellEnd"/>
      <w:proofErr w:type="gramEnd"/>
      <w:r w:rsidRPr="002C7348">
        <w:t xml:space="preserve"> capabilities,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You can connect and import data from over 70 cloud-based and on-premises sources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Auto-detect that finds and creates data relationships between tables and formats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Export your reports to CSV, Microsoft Excel, Microsoft PowerPoint and PDF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Python support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Save, upload and publish your reports to the Web and the full Power BI service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Storage limit of 10 GB per user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bookmarkStart w:id="0" w:name="_GoBack"/>
      <w:bookmarkEnd w:id="0"/>
      <w:r w:rsidRPr="002C7348">
        <w:t>Can’t share created reports with non-Power BI Pro users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No App Workspaces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No API embedding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No email subscriptions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No peer-to-peer-sharing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 xml:space="preserve">No support to </w:t>
      </w:r>
      <w:proofErr w:type="spellStart"/>
      <w:r w:rsidRPr="002C7348">
        <w:t>analyse</w:t>
      </w:r>
      <w:proofErr w:type="spellEnd"/>
      <w:r w:rsidRPr="002C7348">
        <w:t xml:space="preserve"> in Excel within Power BI Desktop</w:t>
      </w:r>
    </w:p>
    <w:p w:rsidR="002C7348" w:rsidRPr="002C7348" w:rsidRDefault="002C7348" w:rsidP="002C7348">
      <w:r w:rsidRPr="002C7348">
        <w:lastRenderedPageBreak/>
        <w:t>Price: Free</w:t>
      </w:r>
    </w:p>
    <w:p w:rsidR="004D6528" w:rsidRDefault="004D6528" w:rsidP="002C7348">
      <w:pPr>
        <w:rPr>
          <w:b/>
          <w:u w:val="single"/>
        </w:rPr>
      </w:pPr>
      <w:r w:rsidRPr="002C7348">
        <w:rPr>
          <w:b/>
          <w:u w:val="single"/>
        </w:rPr>
        <w:t>Power BI Pro</w:t>
      </w:r>
    </w:p>
    <w:p w:rsidR="002C7348" w:rsidRPr="002C7348" w:rsidRDefault="002C7348" w:rsidP="002C7348">
      <w:r w:rsidRPr="002C7348">
        <w:t xml:space="preserve">Power BI Pro is the full version of Power BI, complete with the ability to use Power BI for </w:t>
      </w:r>
      <w:proofErr w:type="gramStart"/>
      <w:r w:rsidRPr="002C7348">
        <w:t>both building</w:t>
      </w:r>
      <w:proofErr w:type="gramEnd"/>
      <w:r w:rsidRPr="002C7348">
        <w:t xml:space="preserve"> dashboards and reports and unlimited viewing, sharing and consumption of your created reports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Ability to embed Power BI visuals into apps (</w:t>
      </w:r>
      <w:proofErr w:type="spellStart"/>
      <w:r w:rsidRPr="002C7348">
        <w:t>PowerApps</w:t>
      </w:r>
      <w:proofErr w:type="spellEnd"/>
      <w:r w:rsidRPr="002C7348">
        <w:t xml:space="preserve">, SharePoint, Teams, </w:t>
      </w:r>
      <w:proofErr w:type="spellStart"/>
      <w:r w:rsidRPr="002C7348">
        <w:t>etc</w:t>
      </w:r>
      <w:proofErr w:type="spellEnd"/>
      <w:r w:rsidRPr="002C7348">
        <w:t>)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Native integration with other Microsoft solutions (Azure Data Services)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Share datasets, dashboards and reports with other Power BI Pro users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Can create App Workspaces and peer-to-peer sharing</w:t>
      </w:r>
    </w:p>
    <w:p w:rsidR="002C7348" w:rsidRPr="002C7348" w:rsidRDefault="002C7348" w:rsidP="002C7348">
      <w:r>
        <w:t>Price: 660 INR per month for a user</w:t>
      </w:r>
    </w:p>
    <w:p w:rsidR="004D6528" w:rsidRPr="00515859" w:rsidRDefault="004D6528" w:rsidP="002C7348">
      <w:pPr>
        <w:rPr>
          <w:b/>
          <w:u w:val="single"/>
        </w:rPr>
      </w:pPr>
      <w:r w:rsidRPr="00515859">
        <w:rPr>
          <w:b/>
          <w:u w:val="single"/>
        </w:rPr>
        <w:t>Power BI Premium</w:t>
      </w:r>
    </w:p>
    <w:p w:rsidR="002C7348" w:rsidRPr="002C7348" w:rsidRDefault="002C7348" w:rsidP="002C7348">
      <w:pPr>
        <w:spacing w:before="204" w:after="204" w:line="240" w:lineRule="auto"/>
      </w:pPr>
      <w:r w:rsidRPr="002C7348">
        <w:t>Power BI Premium is the most expensive tier of Power BI currently available and very distinct from the other two versions available on the market.</w:t>
      </w:r>
    </w:p>
    <w:p w:rsidR="002C7348" w:rsidRPr="002C7348" w:rsidRDefault="002C7348" w:rsidP="002C7348">
      <w:pPr>
        <w:spacing w:before="204" w:after="204" w:line="240" w:lineRule="auto"/>
      </w:pPr>
      <w:r w:rsidRPr="002C7348">
        <w:t>On top of the features and functionality standard to all versions of the service, users of Power BI Premium get: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Increased data capacity limits and maximum performance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Access to one API surface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Ability to embed Power BI visuals into apps (</w:t>
      </w:r>
      <w:proofErr w:type="spellStart"/>
      <w:r w:rsidRPr="002C7348">
        <w:t>PowerApps</w:t>
      </w:r>
      <w:proofErr w:type="spellEnd"/>
      <w:r w:rsidRPr="002C7348">
        <w:t xml:space="preserve">, SharePoint, Teams, </w:t>
      </w:r>
      <w:proofErr w:type="spellStart"/>
      <w:r w:rsidRPr="002C7348">
        <w:t>etc</w:t>
      </w:r>
      <w:proofErr w:type="spellEnd"/>
      <w:r w:rsidRPr="002C7348">
        <w:t>)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Larger storage sizes for extended deployments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Geo distribution, higher refresh rates, isolation, pin to memory, read-only replicas</w:t>
      </w:r>
    </w:p>
    <w:p w:rsidR="002C7348" w:rsidRPr="002C7348" w:rsidRDefault="002C7348" w:rsidP="002C7348">
      <w:pPr>
        <w:pStyle w:val="ListParagraph"/>
        <w:numPr>
          <w:ilvl w:val="0"/>
          <w:numId w:val="3"/>
        </w:numPr>
      </w:pPr>
      <w:r w:rsidRPr="002C7348">
        <w:t>Power BI Report Server</w:t>
      </w:r>
    </w:p>
    <w:p w:rsidR="002C7348" w:rsidRPr="002C7348" w:rsidRDefault="002C7348" w:rsidP="002C7348">
      <w:r>
        <w:t xml:space="preserve">Price: </w:t>
      </w:r>
      <w:r>
        <w:t>330190</w:t>
      </w:r>
      <w:r>
        <w:t xml:space="preserve"> INR per month for </w:t>
      </w:r>
      <w:r>
        <w:t xml:space="preserve">an enterprise </w:t>
      </w:r>
    </w:p>
    <w:p w:rsidR="004D6528" w:rsidRDefault="004D6528" w:rsidP="002C7348"/>
    <w:sectPr w:rsidR="004D6528" w:rsidSect="002C7348">
      <w:headerReference w:type="default" r:id="rId14"/>
      <w:pgSz w:w="12240" w:h="15840"/>
      <w:pgMar w:top="117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B54" w:rsidRDefault="00174B54" w:rsidP="00F30298">
      <w:pPr>
        <w:spacing w:after="0" w:line="240" w:lineRule="auto"/>
      </w:pPr>
      <w:r>
        <w:separator/>
      </w:r>
    </w:p>
  </w:endnote>
  <w:endnote w:type="continuationSeparator" w:id="0">
    <w:p w:rsidR="00174B54" w:rsidRDefault="00174B54" w:rsidP="00F3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B54" w:rsidRDefault="00174B54" w:rsidP="00F30298">
      <w:pPr>
        <w:spacing w:after="0" w:line="240" w:lineRule="auto"/>
      </w:pPr>
      <w:r>
        <w:separator/>
      </w:r>
    </w:p>
  </w:footnote>
  <w:footnote w:type="continuationSeparator" w:id="0">
    <w:p w:rsidR="00174B54" w:rsidRDefault="00174B54" w:rsidP="00F3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98" w:rsidRDefault="00F30298" w:rsidP="00F30298">
    <w:pPr>
      <w:pStyle w:val="Default"/>
    </w:pPr>
  </w:p>
  <w:p w:rsidR="00F30298" w:rsidRDefault="00F30298" w:rsidP="00F30298">
    <w:pPr>
      <w:pStyle w:val="Header"/>
    </w:pPr>
    <w:r>
      <w:t xml:space="preserve"> </w:t>
    </w:r>
    <w:r>
      <w:rPr>
        <w:b/>
        <w:bCs/>
        <w:sz w:val="40"/>
        <w:szCs w:val="40"/>
      </w:rPr>
      <w:t>Assignment – 1</w:t>
    </w:r>
    <w:r>
      <w:rPr>
        <w:b/>
        <w:bCs/>
        <w:sz w:val="40"/>
        <w:szCs w:val="40"/>
      </w:rPr>
      <w:tab/>
    </w:r>
    <w:r>
      <w:rPr>
        <w:b/>
        <w:bCs/>
        <w:sz w:val="40"/>
        <w:szCs w:val="40"/>
      </w:rPr>
      <w:tab/>
    </w:r>
    <w:r w:rsidRPr="00F30298">
      <w:rPr>
        <w:b/>
        <w:bCs/>
        <w:sz w:val="24"/>
        <w:szCs w:val="24"/>
      </w:rPr>
      <w:t>Dated 10/5/2020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548689"/>
    <w:multiLevelType w:val="hybridMultilevel"/>
    <w:tmpl w:val="D96EAF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7E5834"/>
    <w:multiLevelType w:val="hybridMultilevel"/>
    <w:tmpl w:val="2264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9279D"/>
    <w:multiLevelType w:val="multilevel"/>
    <w:tmpl w:val="B78E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254E8"/>
    <w:multiLevelType w:val="hybridMultilevel"/>
    <w:tmpl w:val="758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26EED"/>
    <w:multiLevelType w:val="multilevel"/>
    <w:tmpl w:val="863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BD2101"/>
    <w:multiLevelType w:val="hybridMultilevel"/>
    <w:tmpl w:val="BF11CB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6620458"/>
    <w:multiLevelType w:val="multilevel"/>
    <w:tmpl w:val="B40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9657D1"/>
    <w:multiLevelType w:val="multilevel"/>
    <w:tmpl w:val="6998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849B31"/>
    <w:multiLevelType w:val="hybridMultilevel"/>
    <w:tmpl w:val="7A14E0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50"/>
    <w:rsid w:val="00174B54"/>
    <w:rsid w:val="002C7348"/>
    <w:rsid w:val="004D6528"/>
    <w:rsid w:val="00515859"/>
    <w:rsid w:val="005D6ED7"/>
    <w:rsid w:val="006823E1"/>
    <w:rsid w:val="00882450"/>
    <w:rsid w:val="00DC53D2"/>
    <w:rsid w:val="00F30298"/>
    <w:rsid w:val="00F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0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98"/>
  </w:style>
  <w:style w:type="paragraph" w:styleId="Footer">
    <w:name w:val="footer"/>
    <w:basedOn w:val="Normal"/>
    <w:link w:val="FooterChar"/>
    <w:uiPriority w:val="99"/>
    <w:unhideWhenUsed/>
    <w:rsid w:val="00F3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98"/>
  </w:style>
  <w:style w:type="paragraph" w:styleId="BalloonText">
    <w:name w:val="Balloon Text"/>
    <w:basedOn w:val="Normal"/>
    <w:link w:val="BalloonTextChar"/>
    <w:uiPriority w:val="99"/>
    <w:semiHidden/>
    <w:unhideWhenUsed/>
    <w:rsid w:val="00F3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02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0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98"/>
  </w:style>
  <w:style w:type="paragraph" w:styleId="Footer">
    <w:name w:val="footer"/>
    <w:basedOn w:val="Normal"/>
    <w:link w:val="FooterChar"/>
    <w:uiPriority w:val="99"/>
    <w:unhideWhenUsed/>
    <w:rsid w:val="00F3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98"/>
  </w:style>
  <w:style w:type="paragraph" w:styleId="BalloonText">
    <w:name w:val="Balloon Text"/>
    <w:basedOn w:val="Normal"/>
    <w:link w:val="BalloonTextChar"/>
    <w:uiPriority w:val="99"/>
    <w:semiHidden/>
    <w:unhideWhenUsed/>
    <w:rsid w:val="00F3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02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3</cp:revision>
  <dcterms:created xsi:type="dcterms:W3CDTF">2020-05-10T11:58:00Z</dcterms:created>
  <dcterms:modified xsi:type="dcterms:W3CDTF">2020-05-10T13:12:00Z</dcterms:modified>
</cp:coreProperties>
</file>