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718925156"/>
        <w:docPartObj>
          <w:docPartGallery w:val="Cover Pages"/>
          <w:docPartUnique/>
        </w:docPartObj>
      </w:sdtPr>
      <w:sdtContent>
        <w:p w14:paraId="370F049C" w14:textId="10088DF2" w:rsidR="004D3946" w:rsidRPr="004D3946" w:rsidRDefault="004D3946">
          <w:pPr>
            <w:rPr>
              <w:rFonts w:ascii="Times New Roman" w:hAnsi="Times New Roman" w:cs="Times New Roman"/>
            </w:rPr>
          </w:pPr>
          <w:r w:rsidRPr="004D3946">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630AAD7" wp14:editId="2416CF9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547AD1" w14:textId="647B1693" w:rsidR="004D3946" w:rsidRDefault="004D3946">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Bodoni MT" w:eastAsiaTheme="majorEastAsia" w:hAnsi="Bodoni MT" w:cstheme="majorBidi"/>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0F8778B" w14:textId="3113D797" w:rsidR="004D3946" w:rsidRDefault="004D3946">
                                      <w:pPr>
                                        <w:pStyle w:val="NoSpacing"/>
                                        <w:jc w:val="center"/>
                                        <w:rPr>
                                          <w:rFonts w:asciiTheme="majorHAnsi" w:eastAsiaTheme="majorEastAsia" w:hAnsiTheme="majorHAnsi" w:cstheme="majorBidi"/>
                                          <w:caps/>
                                          <w:color w:val="4472C4" w:themeColor="accent1"/>
                                          <w:sz w:val="72"/>
                                          <w:szCs w:val="72"/>
                                        </w:rPr>
                                      </w:pPr>
                                      <w:r w:rsidRPr="004D3946">
                                        <w:rPr>
                                          <w:rFonts w:ascii="Bodoni MT" w:eastAsiaTheme="majorEastAsia" w:hAnsi="Bodoni MT" w:cstheme="majorBidi"/>
                                          <w:caps/>
                                          <w:color w:val="4472C4" w:themeColor="accent1"/>
                                          <w:sz w:val="96"/>
                                          <w:szCs w:val="96"/>
                                        </w:rPr>
                                        <w:t>AGRISAT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630AAD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41547AD1" w14:textId="647B1693" w:rsidR="004D3946" w:rsidRDefault="004D3946">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Bodoni MT" w:eastAsiaTheme="majorEastAsia" w:hAnsi="Bodoni MT" w:cstheme="majorBidi"/>
                                <w:caps/>
                                <w:color w:val="4472C4" w:themeColor="accent1"/>
                                <w:sz w:val="96"/>
                                <w:szCs w:val="96"/>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0F8778B" w14:textId="3113D797" w:rsidR="004D3946" w:rsidRDefault="004D3946">
                                <w:pPr>
                                  <w:pStyle w:val="NoSpacing"/>
                                  <w:jc w:val="center"/>
                                  <w:rPr>
                                    <w:rFonts w:asciiTheme="majorHAnsi" w:eastAsiaTheme="majorEastAsia" w:hAnsiTheme="majorHAnsi" w:cstheme="majorBidi"/>
                                    <w:caps/>
                                    <w:color w:val="4472C4" w:themeColor="accent1"/>
                                    <w:sz w:val="72"/>
                                    <w:szCs w:val="72"/>
                                  </w:rPr>
                                </w:pPr>
                                <w:r w:rsidRPr="004D3946">
                                  <w:rPr>
                                    <w:rFonts w:ascii="Bodoni MT" w:eastAsiaTheme="majorEastAsia" w:hAnsi="Bodoni MT" w:cstheme="majorBidi"/>
                                    <w:caps/>
                                    <w:color w:val="4472C4" w:themeColor="accent1"/>
                                    <w:sz w:val="96"/>
                                    <w:szCs w:val="96"/>
                                  </w:rPr>
                                  <w:t>AGRISAT</w:t>
                                </w:r>
                              </w:p>
                            </w:sdtContent>
                          </w:sdt>
                        </w:txbxContent>
                      </v:textbox>
                    </v:shape>
                    <w10:wrap anchorx="page" anchory="page"/>
                  </v:group>
                </w:pict>
              </mc:Fallback>
            </mc:AlternateContent>
          </w:r>
        </w:p>
        <w:p w14:paraId="1B2C49BA" w14:textId="008744D0" w:rsidR="004D3946" w:rsidRPr="004D3946" w:rsidRDefault="004D3946" w:rsidP="004D3946">
          <w:pPr>
            <w:rPr>
              <w:rFonts w:ascii="Times New Roman" w:hAnsi="Times New Roman" w:cs="Times New Roman"/>
            </w:rPr>
          </w:pPr>
          <w:r w:rsidRPr="004D3946">
            <w:rPr>
              <w:rFonts w:ascii="Times New Roman" w:hAnsi="Times New Roman" w:cs="Times New Roman"/>
            </w:rPr>
            <w:br w:type="page"/>
          </w:r>
        </w:p>
      </w:sdtContent>
    </w:sdt>
    <w:p w14:paraId="0D151FD8"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lastRenderedPageBreak/>
        <w:t>📌</w:t>
      </w:r>
      <w:r w:rsidRPr="004D3946">
        <w:rPr>
          <w:rFonts w:ascii="Times New Roman" w:hAnsi="Times New Roman" w:cs="Times New Roman"/>
          <w:b/>
          <w:bCs/>
        </w:rPr>
        <w:t xml:space="preserve"> 1. Project Overview</w:t>
      </w:r>
    </w:p>
    <w:p w14:paraId="7E734894"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 xml:space="preserve">This project presents the design and implementation of an IoT-based </w:t>
      </w:r>
      <w:r w:rsidRPr="004D3946">
        <w:rPr>
          <w:rFonts w:ascii="Times New Roman" w:hAnsi="Times New Roman" w:cs="Times New Roman"/>
          <w:b/>
          <w:bCs/>
        </w:rPr>
        <w:t>Satellite Emulation System</w:t>
      </w:r>
      <w:r w:rsidRPr="004D3946">
        <w:rPr>
          <w:rFonts w:ascii="Times New Roman" w:hAnsi="Times New Roman" w:cs="Times New Roman"/>
        </w:rPr>
        <w:t xml:space="preserve"> for smart agriculture monitoring. The system simulates satellite-based sensing, onboard processing, telemetry transmission, and collision detection using embedded IoT components and a real-time 3D web dashboard.</w:t>
      </w:r>
    </w:p>
    <w:p w14:paraId="27B44EED"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The solution aims to assist farmers by providing environmental insights such as soil moisture, temperature, humidity, atmospheric pressure, pH level, and rainfall probability estimation. The project also includes satellite safety simulation through object detection.</w:t>
      </w:r>
    </w:p>
    <w:p w14:paraId="4B44A8FF"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42E78410">
          <v:rect id="_x0000_i1222" style="width:0;height:1.5pt" o:hralign="center" o:hrstd="t" o:hr="t" fillcolor="#a0a0a0" stroked="f"/>
        </w:pict>
      </w:r>
    </w:p>
    <w:p w14:paraId="241422BE"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2. System Modules</w:t>
      </w:r>
    </w:p>
    <w:p w14:paraId="3385A047"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Module 1: Satellite Node (IoT-Based Emulator)</w:t>
      </w:r>
    </w:p>
    <w:p w14:paraId="286281AF"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ESP32 Microcontroller</w:t>
      </w:r>
    </w:p>
    <w:p w14:paraId="6615F1C3"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Soil Moisture Sensor</w:t>
      </w:r>
    </w:p>
    <w:p w14:paraId="72E8A1D9"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DHT22 (Temperature &amp; Humidity)</w:t>
      </w:r>
    </w:p>
    <w:p w14:paraId="61960421"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BMP280 (Pressure)</w:t>
      </w:r>
    </w:p>
    <w:p w14:paraId="53296165"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pH Sensor</w:t>
      </w:r>
    </w:p>
    <w:p w14:paraId="758A3FBF"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LDR (Light Sensor)</w:t>
      </w:r>
    </w:p>
    <w:p w14:paraId="53BC7D58"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Ultrasonic Sensor (Collision Detection)</w:t>
      </w:r>
    </w:p>
    <w:p w14:paraId="012175A9" w14:textId="77777777" w:rsidR="004D3946" w:rsidRPr="004D3946" w:rsidRDefault="004D3946" w:rsidP="004D3946">
      <w:pPr>
        <w:numPr>
          <w:ilvl w:val="0"/>
          <w:numId w:val="14"/>
        </w:numPr>
        <w:rPr>
          <w:rFonts w:ascii="Times New Roman" w:hAnsi="Times New Roman" w:cs="Times New Roman"/>
        </w:rPr>
      </w:pPr>
      <w:r w:rsidRPr="004D3946">
        <w:rPr>
          <w:rFonts w:ascii="Times New Roman" w:hAnsi="Times New Roman" w:cs="Times New Roman"/>
        </w:rPr>
        <w:t>Optional GPS Module</w:t>
      </w:r>
    </w:p>
    <w:p w14:paraId="7BAB7BF4"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Functions:</w:t>
      </w:r>
    </w:p>
    <w:p w14:paraId="7CBF3C3F"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Real-time environmental sensing</w:t>
      </w:r>
    </w:p>
    <w:p w14:paraId="4F7724F6"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Soil health monitoring</w:t>
      </w:r>
    </w:p>
    <w:p w14:paraId="28D1D6BF"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Rain probability estimation (rule-based logic)</w:t>
      </w:r>
    </w:p>
    <w:p w14:paraId="15282E03"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Collision detection simulation</w:t>
      </w:r>
    </w:p>
    <w:p w14:paraId="4179EDA6"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Telemetry packet generation</w:t>
      </w:r>
    </w:p>
    <w:p w14:paraId="7D9EDADC" w14:textId="77777777" w:rsidR="004D3946" w:rsidRPr="004D3946" w:rsidRDefault="004D3946" w:rsidP="004D3946">
      <w:pPr>
        <w:numPr>
          <w:ilvl w:val="0"/>
          <w:numId w:val="15"/>
        </w:numPr>
        <w:rPr>
          <w:rFonts w:ascii="Times New Roman" w:hAnsi="Times New Roman" w:cs="Times New Roman"/>
        </w:rPr>
      </w:pPr>
      <w:r w:rsidRPr="004D3946">
        <w:rPr>
          <w:rFonts w:ascii="Times New Roman" w:hAnsi="Times New Roman" w:cs="Times New Roman"/>
        </w:rPr>
        <w:t xml:space="preserve">Data transmission via </w:t>
      </w:r>
      <w:proofErr w:type="spellStart"/>
      <w:r w:rsidRPr="004D3946">
        <w:rPr>
          <w:rFonts w:ascii="Times New Roman" w:hAnsi="Times New Roman" w:cs="Times New Roman"/>
        </w:rPr>
        <w:t>WiFi</w:t>
      </w:r>
      <w:proofErr w:type="spellEnd"/>
    </w:p>
    <w:p w14:paraId="523F16CB"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46C23DD7">
          <v:rect id="_x0000_i1223" style="width:0;height:1.5pt" o:hralign="center" o:hrstd="t" o:hr="t" fillcolor="#a0a0a0" stroked="f"/>
        </w:pict>
      </w:r>
    </w:p>
    <w:p w14:paraId="595A40BD"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Module 2: Communication System</w:t>
      </w:r>
    </w:p>
    <w:p w14:paraId="76726813" w14:textId="77777777" w:rsidR="004D3946" w:rsidRPr="004D3946" w:rsidRDefault="004D3946" w:rsidP="004D3946">
      <w:pPr>
        <w:numPr>
          <w:ilvl w:val="0"/>
          <w:numId w:val="16"/>
        </w:numPr>
        <w:rPr>
          <w:rFonts w:ascii="Times New Roman" w:hAnsi="Times New Roman" w:cs="Times New Roman"/>
        </w:rPr>
      </w:pPr>
      <w:proofErr w:type="spellStart"/>
      <w:r w:rsidRPr="004D3946">
        <w:rPr>
          <w:rFonts w:ascii="Times New Roman" w:hAnsi="Times New Roman" w:cs="Times New Roman"/>
        </w:rPr>
        <w:t>WiFi</w:t>
      </w:r>
      <w:proofErr w:type="spellEnd"/>
      <w:r w:rsidRPr="004D3946">
        <w:rPr>
          <w:rFonts w:ascii="Times New Roman" w:hAnsi="Times New Roman" w:cs="Times New Roman"/>
        </w:rPr>
        <w:t>-based telemetry</w:t>
      </w:r>
    </w:p>
    <w:p w14:paraId="1E0FA3CE" w14:textId="77777777" w:rsidR="004D3946" w:rsidRPr="004D3946" w:rsidRDefault="004D3946" w:rsidP="004D3946">
      <w:pPr>
        <w:numPr>
          <w:ilvl w:val="0"/>
          <w:numId w:val="16"/>
        </w:numPr>
        <w:rPr>
          <w:rFonts w:ascii="Times New Roman" w:hAnsi="Times New Roman" w:cs="Times New Roman"/>
        </w:rPr>
      </w:pPr>
      <w:r w:rsidRPr="004D3946">
        <w:rPr>
          <w:rFonts w:ascii="Times New Roman" w:hAnsi="Times New Roman" w:cs="Times New Roman"/>
        </w:rPr>
        <w:t>JSON data packets</w:t>
      </w:r>
    </w:p>
    <w:p w14:paraId="590BD5E6" w14:textId="77777777" w:rsidR="004D3946" w:rsidRPr="004D3946" w:rsidRDefault="004D3946" w:rsidP="004D3946">
      <w:pPr>
        <w:numPr>
          <w:ilvl w:val="0"/>
          <w:numId w:val="16"/>
        </w:numPr>
        <w:rPr>
          <w:rFonts w:ascii="Times New Roman" w:hAnsi="Times New Roman" w:cs="Times New Roman"/>
        </w:rPr>
      </w:pPr>
      <w:r w:rsidRPr="004D3946">
        <w:rPr>
          <w:rFonts w:ascii="Times New Roman" w:hAnsi="Times New Roman" w:cs="Times New Roman"/>
        </w:rPr>
        <w:t>Cloud or server integration</w:t>
      </w:r>
    </w:p>
    <w:p w14:paraId="3619BE02" w14:textId="77777777" w:rsidR="004D3946" w:rsidRPr="004D3946" w:rsidRDefault="004D3946" w:rsidP="004D3946">
      <w:pPr>
        <w:numPr>
          <w:ilvl w:val="0"/>
          <w:numId w:val="16"/>
        </w:numPr>
        <w:rPr>
          <w:rFonts w:ascii="Times New Roman" w:hAnsi="Times New Roman" w:cs="Times New Roman"/>
        </w:rPr>
      </w:pPr>
      <w:r w:rsidRPr="004D3946">
        <w:rPr>
          <w:rFonts w:ascii="Times New Roman" w:hAnsi="Times New Roman" w:cs="Times New Roman"/>
        </w:rPr>
        <w:t>Real-time data streaming</w:t>
      </w:r>
    </w:p>
    <w:p w14:paraId="149B2A52"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24CB4DC1">
          <v:rect id="_x0000_i1224" style="width:0;height:1.5pt" o:hralign="center" o:hrstd="t" o:hr="t" fillcolor="#a0a0a0" stroked="f"/>
        </w:pict>
      </w:r>
    </w:p>
    <w:p w14:paraId="1FB34C3B"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Module 3: Ground Station (Web Dashboard)</w:t>
      </w:r>
    </w:p>
    <w:p w14:paraId="3C802F01"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lastRenderedPageBreak/>
        <w:t>Real-time sensor data display</w:t>
      </w:r>
    </w:p>
    <w:p w14:paraId="1C97FC5A"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t>Environmental graphs</w:t>
      </w:r>
    </w:p>
    <w:p w14:paraId="0DB8CB03"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t>Rain probability alerts</w:t>
      </w:r>
    </w:p>
    <w:p w14:paraId="0550DC0E"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t>Collision warnings</w:t>
      </w:r>
    </w:p>
    <w:p w14:paraId="0A16ADC7"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t>3D Earth and satellite visualization</w:t>
      </w:r>
    </w:p>
    <w:p w14:paraId="2315509C" w14:textId="77777777" w:rsidR="004D3946" w:rsidRPr="004D3946" w:rsidRDefault="004D3946" w:rsidP="004D3946">
      <w:pPr>
        <w:numPr>
          <w:ilvl w:val="0"/>
          <w:numId w:val="17"/>
        </w:numPr>
        <w:rPr>
          <w:rFonts w:ascii="Times New Roman" w:hAnsi="Times New Roman" w:cs="Times New Roman"/>
        </w:rPr>
      </w:pPr>
      <w:r w:rsidRPr="004D3946">
        <w:rPr>
          <w:rFonts w:ascii="Times New Roman" w:hAnsi="Times New Roman" w:cs="Times New Roman"/>
        </w:rPr>
        <w:t>Mission-control style interface</w:t>
      </w:r>
    </w:p>
    <w:p w14:paraId="03C235AF"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2672A721">
          <v:rect id="_x0000_i1225" style="width:0;height:1.5pt" o:hralign="center" o:hrstd="t" o:hr="t" fillcolor="#a0a0a0" stroked="f"/>
        </w:pict>
      </w:r>
    </w:p>
    <w:p w14:paraId="4C923937"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3. Sustainable Development Goals (SDGs) Alignment</w:t>
      </w:r>
    </w:p>
    <w:p w14:paraId="20A9C721"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 xml:space="preserve">This project supports the following </w:t>
      </w:r>
      <w:r w:rsidRPr="004D3946">
        <w:rPr>
          <w:rFonts w:ascii="Times New Roman" w:hAnsi="Times New Roman" w:cs="Times New Roman"/>
          <w:b/>
          <w:bCs/>
        </w:rPr>
        <w:t>United Nations Sustainable Development Goals (SDGs):</w:t>
      </w:r>
    </w:p>
    <w:p w14:paraId="2C48EFCB"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17825171">
          <v:rect id="_x0000_i1226" style="width:0;height:1.5pt" o:hralign="center" o:hrstd="t" o:hr="t" fillcolor="#a0a0a0" stroked="f"/>
        </w:pict>
      </w:r>
    </w:p>
    <w:p w14:paraId="0523F812"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SDG 2 – Zero Hunger</w:t>
      </w:r>
    </w:p>
    <w:p w14:paraId="4FF07C4A"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United Nations Sustainable Development Goal 2</w:t>
      </w:r>
    </w:p>
    <w:p w14:paraId="57DD1419" w14:textId="77777777" w:rsidR="004D3946" w:rsidRPr="004D3946" w:rsidRDefault="004D3946" w:rsidP="004D3946">
      <w:pPr>
        <w:numPr>
          <w:ilvl w:val="0"/>
          <w:numId w:val="18"/>
        </w:numPr>
        <w:rPr>
          <w:rFonts w:ascii="Times New Roman" w:hAnsi="Times New Roman" w:cs="Times New Roman"/>
        </w:rPr>
      </w:pPr>
      <w:r w:rsidRPr="004D3946">
        <w:rPr>
          <w:rFonts w:ascii="Times New Roman" w:hAnsi="Times New Roman" w:cs="Times New Roman"/>
        </w:rPr>
        <w:t>Improves crop monitoring</w:t>
      </w:r>
    </w:p>
    <w:p w14:paraId="5758EE87" w14:textId="77777777" w:rsidR="004D3946" w:rsidRPr="004D3946" w:rsidRDefault="004D3946" w:rsidP="004D3946">
      <w:pPr>
        <w:numPr>
          <w:ilvl w:val="0"/>
          <w:numId w:val="18"/>
        </w:numPr>
        <w:rPr>
          <w:rFonts w:ascii="Times New Roman" w:hAnsi="Times New Roman" w:cs="Times New Roman"/>
        </w:rPr>
      </w:pPr>
      <w:r w:rsidRPr="004D3946">
        <w:rPr>
          <w:rFonts w:ascii="Times New Roman" w:hAnsi="Times New Roman" w:cs="Times New Roman"/>
        </w:rPr>
        <w:t>Supports precision irrigation</w:t>
      </w:r>
    </w:p>
    <w:p w14:paraId="09C39D05" w14:textId="77777777" w:rsidR="004D3946" w:rsidRPr="004D3946" w:rsidRDefault="004D3946" w:rsidP="004D3946">
      <w:pPr>
        <w:numPr>
          <w:ilvl w:val="0"/>
          <w:numId w:val="18"/>
        </w:numPr>
        <w:rPr>
          <w:rFonts w:ascii="Times New Roman" w:hAnsi="Times New Roman" w:cs="Times New Roman"/>
        </w:rPr>
      </w:pPr>
      <w:r w:rsidRPr="004D3946">
        <w:rPr>
          <w:rFonts w:ascii="Times New Roman" w:hAnsi="Times New Roman" w:cs="Times New Roman"/>
        </w:rPr>
        <w:t>Helps increase agricultural productivity</w:t>
      </w:r>
    </w:p>
    <w:p w14:paraId="306B727A" w14:textId="77777777" w:rsidR="004D3946" w:rsidRPr="004D3946" w:rsidRDefault="004D3946" w:rsidP="004D3946">
      <w:pPr>
        <w:numPr>
          <w:ilvl w:val="0"/>
          <w:numId w:val="18"/>
        </w:numPr>
        <w:rPr>
          <w:rFonts w:ascii="Times New Roman" w:hAnsi="Times New Roman" w:cs="Times New Roman"/>
        </w:rPr>
      </w:pPr>
      <w:r w:rsidRPr="004D3946">
        <w:rPr>
          <w:rFonts w:ascii="Times New Roman" w:hAnsi="Times New Roman" w:cs="Times New Roman"/>
        </w:rPr>
        <w:t>Reduces crop failure risk</w:t>
      </w:r>
    </w:p>
    <w:p w14:paraId="25138BDD"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By enabling data-driven farming, the system contributes to food security and sustainable agriculture.</w:t>
      </w:r>
    </w:p>
    <w:p w14:paraId="79E95315"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7D7B1538">
          <v:rect id="_x0000_i1227" style="width:0;height:1.5pt" o:hralign="center" o:hrstd="t" o:hr="t" fillcolor="#a0a0a0" stroked="f"/>
        </w:pict>
      </w:r>
    </w:p>
    <w:p w14:paraId="07253682"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SDG 6 – Clean Water and Sanitation</w:t>
      </w:r>
    </w:p>
    <w:p w14:paraId="39A8BFAA"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United Nations Sustainable Development Goal 6</w:t>
      </w:r>
    </w:p>
    <w:p w14:paraId="19CDBD91" w14:textId="77777777" w:rsidR="004D3946" w:rsidRPr="004D3946" w:rsidRDefault="004D3946" w:rsidP="004D3946">
      <w:pPr>
        <w:numPr>
          <w:ilvl w:val="0"/>
          <w:numId w:val="19"/>
        </w:numPr>
        <w:rPr>
          <w:rFonts w:ascii="Times New Roman" w:hAnsi="Times New Roman" w:cs="Times New Roman"/>
        </w:rPr>
      </w:pPr>
      <w:r w:rsidRPr="004D3946">
        <w:rPr>
          <w:rFonts w:ascii="Times New Roman" w:hAnsi="Times New Roman" w:cs="Times New Roman"/>
        </w:rPr>
        <w:t>Optimizes water usage through soil moisture monitoring</w:t>
      </w:r>
    </w:p>
    <w:p w14:paraId="04EE313B" w14:textId="77777777" w:rsidR="004D3946" w:rsidRPr="004D3946" w:rsidRDefault="004D3946" w:rsidP="004D3946">
      <w:pPr>
        <w:numPr>
          <w:ilvl w:val="0"/>
          <w:numId w:val="19"/>
        </w:numPr>
        <w:rPr>
          <w:rFonts w:ascii="Times New Roman" w:hAnsi="Times New Roman" w:cs="Times New Roman"/>
        </w:rPr>
      </w:pPr>
      <w:r w:rsidRPr="004D3946">
        <w:rPr>
          <w:rFonts w:ascii="Times New Roman" w:hAnsi="Times New Roman" w:cs="Times New Roman"/>
        </w:rPr>
        <w:t>Prevents over-irrigation</w:t>
      </w:r>
    </w:p>
    <w:p w14:paraId="40E357D6" w14:textId="77777777" w:rsidR="004D3946" w:rsidRPr="004D3946" w:rsidRDefault="004D3946" w:rsidP="004D3946">
      <w:pPr>
        <w:numPr>
          <w:ilvl w:val="0"/>
          <w:numId w:val="19"/>
        </w:numPr>
        <w:rPr>
          <w:rFonts w:ascii="Times New Roman" w:hAnsi="Times New Roman" w:cs="Times New Roman"/>
        </w:rPr>
      </w:pPr>
      <w:r w:rsidRPr="004D3946">
        <w:rPr>
          <w:rFonts w:ascii="Times New Roman" w:hAnsi="Times New Roman" w:cs="Times New Roman"/>
        </w:rPr>
        <w:t>Promotes efficient water resource management</w:t>
      </w:r>
    </w:p>
    <w:p w14:paraId="6CAD7771"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This supports sustainable freshwater usage in agriculture.</w:t>
      </w:r>
    </w:p>
    <w:p w14:paraId="55CC2DEC"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75E9F5E2">
          <v:rect id="_x0000_i1228" style="width:0;height:1.5pt" o:hralign="center" o:hrstd="t" o:hr="t" fillcolor="#a0a0a0" stroked="f"/>
        </w:pict>
      </w:r>
    </w:p>
    <w:p w14:paraId="150AAAF3"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SDG 9 – Industry, Innovation and Infrastructure</w:t>
      </w:r>
    </w:p>
    <w:p w14:paraId="554CFB8D"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United Nations Sustainable Development Goal 9</w:t>
      </w:r>
    </w:p>
    <w:p w14:paraId="055B30CF" w14:textId="77777777" w:rsidR="004D3946" w:rsidRPr="004D3946" w:rsidRDefault="004D3946" w:rsidP="004D3946">
      <w:pPr>
        <w:numPr>
          <w:ilvl w:val="0"/>
          <w:numId w:val="20"/>
        </w:numPr>
        <w:rPr>
          <w:rFonts w:ascii="Times New Roman" w:hAnsi="Times New Roman" w:cs="Times New Roman"/>
        </w:rPr>
      </w:pPr>
      <w:r w:rsidRPr="004D3946">
        <w:rPr>
          <w:rFonts w:ascii="Times New Roman" w:hAnsi="Times New Roman" w:cs="Times New Roman"/>
        </w:rPr>
        <w:t>Encourages innovation in smart farming</w:t>
      </w:r>
    </w:p>
    <w:p w14:paraId="166C2DD9" w14:textId="77777777" w:rsidR="004D3946" w:rsidRPr="004D3946" w:rsidRDefault="004D3946" w:rsidP="004D3946">
      <w:pPr>
        <w:numPr>
          <w:ilvl w:val="0"/>
          <w:numId w:val="20"/>
        </w:numPr>
        <w:rPr>
          <w:rFonts w:ascii="Times New Roman" w:hAnsi="Times New Roman" w:cs="Times New Roman"/>
        </w:rPr>
      </w:pPr>
      <w:r w:rsidRPr="004D3946">
        <w:rPr>
          <w:rFonts w:ascii="Times New Roman" w:hAnsi="Times New Roman" w:cs="Times New Roman"/>
        </w:rPr>
        <w:t>Demonstrates low-cost satellite communication simulation</w:t>
      </w:r>
    </w:p>
    <w:p w14:paraId="4F279D98" w14:textId="77777777" w:rsidR="004D3946" w:rsidRPr="004D3946" w:rsidRDefault="004D3946" w:rsidP="004D3946">
      <w:pPr>
        <w:numPr>
          <w:ilvl w:val="0"/>
          <w:numId w:val="20"/>
        </w:numPr>
        <w:rPr>
          <w:rFonts w:ascii="Times New Roman" w:hAnsi="Times New Roman" w:cs="Times New Roman"/>
        </w:rPr>
      </w:pPr>
      <w:r w:rsidRPr="004D3946">
        <w:rPr>
          <w:rFonts w:ascii="Times New Roman" w:hAnsi="Times New Roman" w:cs="Times New Roman"/>
        </w:rPr>
        <w:t>Builds resilient digital infrastructure</w:t>
      </w:r>
    </w:p>
    <w:p w14:paraId="3DD5C029"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The project promotes technological advancement in rural areas.</w:t>
      </w:r>
    </w:p>
    <w:p w14:paraId="4C39CCF8"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2B8AD8B6">
          <v:rect id="_x0000_i1229" style="width:0;height:1.5pt" o:hralign="center" o:hrstd="t" o:hr="t" fillcolor="#a0a0a0" stroked="f"/>
        </w:pict>
      </w:r>
    </w:p>
    <w:p w14:paraId="60792B65" w14:textId="77777777" w:rsidR="004D3946" w:rsidRPr="004D3946" w:rsidRDefault="004D3946" w:rsidP="004D3946">
      <w:pPr>
        <w:rPr>
          <w:rFonts w:ascii="Times New Roman" w:hAnsi="Times New Roman" w:cs="Times New Roman"/>
          <w:b/>
          <w:bCs/>
        </w:rPr>
      </w:pPr>
      <w:r w:rsidRPr="004D3946">
        <w:rPr>
          <w:rFonts w:ascii="Segoe UI Symbol" w:hAnsi="Segoe UI Symbol" w:cs="Segoe UI Symbol"/>
          <w:b/>
          <w:bCs/>
        </w:rPr>
        <w:lastRenderedPageBreak/>
        <w:t>🌦</w:t>
      </w:r>
      <w:r w:rsidRPr="004D3946">
        <w:rPr>
          <w:rFonts w:ascii="Times New Roman" w:hAnsi="Times New Roman" w:cs="Times New Roman"/>
          <w:b/>
          <w:bCs/>
        </w:rPr>
        <w:t xml:space="preserve"> SDG 13 – Climate Action</w:t>
      </w:r>
    </w:p>
    <w:p w14:paraId="2382B1B6"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United Nations Sustainable Development Goal 13</w:t>
      </w:r>
    </w:p>
    <w:p w14:paraId="67E85BCC" w14:textId="77777777" w:rsidR="004D3946" w:rsidRPr="004D3946" w:rsidRDefault="004D3946" w:rsidP="004D3946">
      <w:pPr>
        <w:numPr>
          <w:ilvl w:val="0"/>
          <w:numId w:val="21"/>
        </w:numPr>
        <w:rPr>
          <w:rFonts w:ascii="Times New Roman" w:hAnsi="Times New Roman" w:cs="Times New Roman"/>
        </w:rPr>
      </w:pPr>
      <w:r w:rsidRPr="004D3946">
        <w:rPr>
          <w:rFonts w:ascii="Times New Roman" w:hAnsi="Times New Roman" w:cs="Times New Roman"/>
        </w:rPr>
        <w:t>Monitors environmental changes</w:t>
      </w:r>
    </w:p>
    <w:p w14:paraId="5816824A" w14:textId="77777777" w:rsidR="004D3946" w:rsidRPr="004D3946" w:rsidRDefault="004D3946" w:rsidP="004D3946">
      <w:pPr>
        <w:numPr>
          <w:ilvl w:val="0"/>
          <w:numId w:val="21"/>
        </w:numPr>
        <w:rPr>
          <w:rFonts w:ascii="Times New Roman" w:hAnsi="Times New Roman" w:cs="Times New Roman"/>
        </w:rPr>
      </w:pPr>
      <w:r w:rsidRPr="004D3946">
        <w:rPr>
          <w:rFonts w:ascii="Times New Roman" w:hAnsi="Times New Roman" w:cs="Times New Roman"/>
        </w:rPr>
        <w:t>Provides rainfall probability estimation</w:t>
      </w:r>
    </w:p>
    <w:p w14:paraId="72914146" w14:textId="77777777" w:rsidR="004D3946" w:rsidRPr="004D3946" w:rsidRDefault="004D3946" w:rsidP="004D3946">
      <w:pPr>
        <w:numPr>
          <w:ilvl w:val="0"/>
          <w:numId w:val="21"/>
        </w:numPr>
        <w:rPr>
          <w:rFonts w:ascii="Times New Roman" w:hAnsi="Times New Roman" w:cs="Times New Roman"/>
        </w:rPr>
      </w:pPr>
      <w:r w:rsidRPr="004D3946">
        <w:rPr>
          <w:rFonts w:ascii="Times New Roman" w:hAnsi="Times New Roman" w:cs="Times New Roman"/>
        </w:rPr>
        <w:t>Supports climate-resilient farming</w:t>
      </w:r>
    </w:p>
    <w:p w14:paraId="498205F4"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Helps farmers adapt to climate variability and extreme weather conditions.</w:t>
      </w:r>
    </w:p>
    <w:p w14:paraId="1C2B2E4B"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08A89078">
          <v:rect id="_x0000_i1230" style="width:0;height:1.5pt" o:hralign="center" o:hrstd="t" o:hr="t" fillcolor="#a0a0a0" stroked="f"/>
        </w:pict>
      </w:r>
    </w:p>
    <w:p w14:paraId="3F9BC61E"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4. Innovation and Contribution</w:t>
      </w:r>
    </w:p>
    <w:p w14:paraId="560C42B1"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Unlike traditional agriculture IoT systems, this project:</w:t>
      </w:r>
    </w:p>
    <w:p w14:paraId="2F675951" w14:textId="77777777" w:rsidR="004D3946" w:rsidRPr="004D3946" w:rsidRDefault="004D3946" w:rsidP="004D3946">
      <w:pPr>
        <w:numPr>
          <w:ilvl w:val="0"/>
          <w:numId w:val="22"/>
        </w:numPr>
        <w:rPr>
          <w:rFonts w:ascii="Times New Roman" w:hAnsi="Times New Roman" w:cs="Times New Roman"/>
        </w:rPr>
      </w:pPr>
      <w:r w:rsidRPr="004D3946">
        <w:rPr>
          <w:rFonts w:ascii="Times New Roman" w:hAnsi="Times New Roman" w:cs="Times New Roman"/>
        </w:rPr>
        <w:t>Simulates satellite onboard data processing</w:t>
      </w:r>
    </w:p>
    <w:p w14:paraId="2ADA4A2D" w14:textId="77777777" w:rsidR="004D3946" w:rsidRPr="004D3946" w:rsidRDefault="004D3946" w:rsidP="004D3946">
      <w:pPr>
        <w:numPr>
          <w:ilvl w:val="0"/>
          <w:numId w:val="22"/>
        </w:numPr>
        <w:rPr>
          <w:rFonts w:ascii="Times New Roman" w:hAnsi="Times New Roman" w:cs="Times New Roman"/>
        </w:rPr>
      </w:pPr>
      <w:r w:rsidRPr="004D3946">
        <w:rPr>
          <w:rFonts w:ascii="Times New Roman" w:hAnsi="Times New Roman" w:cs="Times New Roman"/>
        </w:rPr>
        <w:t>Implements telemetry communication structure</w:t>
      </w:r>
    </w:p>
    <w:p w14:paraId="135C5A58" w14:textId="77777777" w:rsidR="004D3946" w:rsidRPr="004D3946" w:rsidRDefault="004D3946" w:rsidP="004D3946">
      <w:pPr>
        <w:numPr>
          <w:ilvl w:val="0"/>
          <w:numId w:val="22"/>
        </w:numPr>
        <w:rPr>
          <w:rFonts w:ascii="Times New Roman" w:hAnsi="Times New Roman" w:cs="Times New Roman"/>
        </w:rPr>
      </w:pPr>
      <w:r w:rsidRPr="004D3946">
        <w:rPr>
          <w:rFonts w:ascii="Times New Roman" w:hAnsi="Times New Roman" w:cs="Times New Roman"/>
        </w:rPr>
        <w:t>Integrates collision detection</w:t>
      </w:r>
    </w:p>
    <w:p w14:paraId="5902AC12" w14:textId="77777777" w:rsidR="004D3946" w:rsidRPr="004D3946" w:rsidRDefault="004D3946" w:rsidP="004D3946">
      <w:pPr>
        <w:numPr>
          <w:ilvl w:val="0"/>
          <w:numId w:val="22"/>
        </w:numPr>
        <w:rPr>
          <w:rFonts w:ascii="Times New Roman" w:hAnsi="Times New Roman" w:cs="Times New Roman"/>
        </w:rPr>
      </w:pPr>
      <w:r w:rsidRPr="004D3946">
        <w:rPr>
          <w:rFonts w:ascii="Times New Roman" w:hAnsi="Times New Roman" w:cs="Times New Roman"/>
        </w:rPr>
        <w:t>Provides 3D satellite visualization</w:t>
      </w:r>
    </w:p>
    <w:p w14:paraId="56902107" w14:textId="77777777" w:rsidR="004D3946" w:rsidRPr="004D3946" w:rsidRDefault="004D3946" w:rsidP="004D3946">
      <w:pPr>
        <w:numPr>
          <w:ilvl w:val="0"/>
          <w:numId w:val="22"/>
        </w:numPr>
        <w:rPr>
          <w:rFonts w:ascii="Times New Roman" w:hAnsi="Times New Roman" w:cs="Times New Roman"/>
        </w:rPr>
      </w:pPr>
      <w:r w:rsidRPr="004D3946">
        <w:rPr>
          <w:rFonts w:ascii="Times New Roman" w:hAnsi="Times New Roman" w:cs="Times New Roman"/>
        </w:rPr>
        <w:t>Aligns with global SDG goals</w:t>
      </w:r>
    </w:p>
    <w:p w14:paraId="724FF85C"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It combines embedded systems, IoT, communication engineering, and visualization technologies into a unified smart monitoring platform.</w:t>
      </w:r>
    </w:p>
    <w:p w14:paraId="00F7D411"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pict w14:anchorId="45BAF09C">
          <v:rect id="_x0000_i1231" style="width:0;height:1.5pt" o:hralign="center" o:hrstd="t" o:hr="t" fillcolor="#a0a0a0" stroked="f"/>
        </w:pict>
      </w:r>
    </w:p>
    <w:p w14:paraId="3E8F405B" w14:textId="77777777" w:rsidR="004D3946" w:rsidRPr="004D3946" w:rsidRDefault="004D3946" w:rsidP="004D3946">
      <w:pPr>
        <w:rPr>
          <w:rFonts w:ascii="Times New Roman" w:hAnsi="Times New Roman" w:cs="Times New Roman"/>
          <w:b/>
          <w:bCs/>
        </w:rPr>
      </w:pPr>
      <w:r w:rsidRPr="004D3946">
        <w:rPr>
          <w:rFonts w:ascii="Segoe UI Emoji" w:hAnsi="Segoe UI Emoji" w:cs="Segoe UI Emoji"/>
          <w:b/>
          <w:bCs/>
        </w:rPr>
        <w:t>🏆</w:t>
      </w:r>
      <w:r w:rsidRPr="004D3946">
        <w:rPr>
          <w:rFonts w:ascii="Times New Roman" w:hAnsi="Times New Roman" w:cs="Times New Roman"/>
          <w:b/>
          <w:bCs/>
        </w:rPr>
        <w:t xml:space="preserve"> 5. Conclusion</w:t>
      </w:r>
    </w:p>
    <w:p w14:paraId="18A4B509" w14:textId="77777777" w:rsidR="004D3946" w:rsidRPr="004D3946" w:rsidRDefault="004D3946" w:rsidP="004D3946">
      <w:pPr>
        <w:rPr>
          <w:rFonts w:ascii="Times New Roman" w:hAnsi="Times New Roman" w:cs="Times New Roman"/>
        </w:rPr>
      </w:pPr>
      <w:r w:rsidRPr="004D3946">
        <w:rPr>
          <w:rFonts w:ascii="Times New Roman" w:hAnsi="Times New Roman" w:cs="Times New Roman"/>
        </w:rPr>
        <w:t>The IoT-Based Satellite Emulation System for Smart Agriculture Monitoring demonstrates a cost-effective and scalable prototype for remote environmental monitoring. By integrating sensing, onboard processing, telemetry communication, collision simulation, and 3D visualization, the system models satellite-assisted smart farming.</w:t>
      </w:r>
    </w:p>
    <w:p w14:paraId="79217B3A" w14:textId="60678D58" w:rsidR="00AB5550" w:rsidRPr="004D3946" w:rsidRDefault="004D3946">
      <w:pPr>
        <w:rPr>
          <w:rFonts w:ascii="Times New Roman" w:hAnsi="Times New Roman" w:cs="Times New Roman"/>
        </w:rPr>
      </w:pPr>
      <w:r w:rsidRPr="004D3946">
        <w:rPr>
          <w:rFonts w:ascii="Times New Roman" w:hAnsi="Times New Roman" w:cs="Times New Roman"/>
        </w:rPr>
        <w:t>Additionally, the project contributes to global sustainability efforts by aligning with key United Nations Sustainable Development Goals, supporting food security, efficient water usage, innovation, and climate action.</w:t>
      </w:r>
    </w:p>
    <w:sectPr w:rsidR="00AB5550" w:rsidRPr="004D3946" w:rsidSect="004D3946">
      <w:pgSz w:w="11906" w:h="16838"/>
      <w:pgMar w:top="1440" w:right="1440" w:bottom="1440" w:left="1440" w:header="708" w:footer="708" w:gutter="0"/>
      <w:pgBorders w:offsetFrom="page">
        <w:top w:val="thinThickSmallGap" w:sz="24" w:space="24" w:color="auto" w:shadow="1"/>
        <w:left w:val="thinThickSmallGap" w:sz="24" w:space="24" w:color="auto" w:shadow="1"/>
        <w:bottom w:val="thinThickSmallGap" w:sz="24" w:space="24" w:color="auto" w:shadow="1"/>
        <w:right w:val="thinThickSmallGap" w:sz="24" w:space="24" w:color="auto" w:shadow="1"/>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E09"/>
    <w:multiLevelType w:val="multilevel"/>
    <w:tmpl w:val="22A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20653"/>
    <w:multiLevelType w:val="multilevel"/>
    <w:tmpl w:val="BC0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18D8"/>
    <w:multiLevelType w:val="multilevel"/>
    <w:tmpl w:val="B86A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0242"/>
    <w:multiLevelType w:val="multilevel"/>
    <w:tmpl w:val="BA2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B1009"/>
    <w:multiLevelType w:val="multilevel"/>
    <w:tmpl w:val="CD08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77A5C"/>
    <w:multiLevelType w:val="multilevel"/>
    <w:tmpl w:val="BFF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43D72"/>
    <w:multiLevelType w:val="multilevel"/>
    <w:tmpl w:val="154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9693A"/>
    <w:multiLevelType w:val="multilevel"/>
    <w:tmpl w:val="2EA0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D5D40"/>
    <w:multiLevelType w:val="multilevel"/>
    <w:tmpl w:val="4EB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74D0E"/>
    <w:multiLevelType w:val="multilevel"/>
    <w:tmpl w:val="91B0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51AED"/>
    <w:multiLevelType w:val="multilevel"/>
    <w:tmpl w:val="753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D66CB"/>
    <w:multiLevelType w:val="multilevel"/>
    <w:tmpl w:val="6B8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421C6"/>
    <w:multiLevelType w:val="multilevel"/>
    <w:tmpl w:val="C5F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D7AE6"/>
    <w:multiLevelType w:val="multilevel"/>
    <w:tmpl w:val="1FB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16946"/>
    <w:multiLevelType w:val="multilevel"/>
    <w:tmpl w:val="E0C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66CE0"/>
    <w:multiLevelType w:val="multilevel"/>
    <w:tmpl w:val="38B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A3616"/>
    <w:multiLevelType w:val="multilevel"/>
    <w:tmpl w:val="37A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23831"/>
    <w:multiLevelType w:val="multilevel"/>
    <w:tmpl w:val="F35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95E76"/>
    <w:multiLevelType w:val="multilevel"/>
    <w:tmpl w:val="287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265FA"/>
    <w:multiLevelType w:val="multilevel"/>
    <w:tmpl w:val="D03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B13C0"/>
    <w:multiLevelType w:val="multilevel"/>
    <w:tmpl w:val="C684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17A82"/>
    <w:multiLevelType w:val="multilevel"/>
    <w:tmpl w:val="4B7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433B3"/>
    <w:multiLevelType w:val="multilevel"/>
    <w:tmpl w:val="386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06665">
    <w:abstractNumId w:val="4"/>
  </w:num>
  <w:num w:numId="2" w16cid:durableId="1160774923">
    <w:abstractNumId w:val="22"/>
  </w:num>
  <w:num w:numId="3" w16cid:durableId="156966029">
    <w:abstractNumId w:val="8"/>
  </w:num>
  <w:num w:numId="4" w16cid:durableId="1550455527">
    <w:abstractNumId w:val="7"/>
  </w:num>
  <w:num w:numId="5" w16cid:durableId="2075814301">
    <w:abstractNumId w:val="20"/>
  </w:num>
  <w:num w:numId="6" w16cid:durableId="1505970252">
    <w:abstractNumId w:val="2"/>
  </w:num>
  <w:num w:numId="7" w16cid:durableId="1906138408">
    <w:abstractNumId w:val="18"/>
  </w:num>
  <w:num w:numId="8" w16cid:durableId="1658143058">
    <w:abstractNumId w:val="1"/>
  </w:num>
  <w:num w:numId="9" w16cid:durableId="934552082">
    <w:abstractNumId w:val="11"/>
  </w:num>
  <w:num w:numId="10" w16cid:durableId="2027438070">
    <w:abstractNumId w:val="14"/>
  </w:num>
  <w:num w:numId="11" w16cid:durableId="532305813">
    <w:abstractNumId w:val="3"/>
  </w:num>
  <w:num w:numId="12" w16cid:durableId="1270507251">
    <w:abstractNumId w:val="13"/>
  </w:num>
  <w:num w:numId="13" w16cid:durableId="96173691">
    <w:abstractNumId w:val="15"/>
  </w:num>
  <w:num w:numId="14" w16cid:durableId="420025664">
    <w:abstractNumId w:val="12"/>
  </w:num>
  <w:num w:numId="15" w16cid:durableId="1761246827">
    <w:abstractNumId w:val="0"/>
  </w:num>
  <w:num w:numId="16" w16cid:durableId="1462648948">
    <w:abstractNumId w:val="9"/>
  </w:num>
  <w:num w:numId="17" w16cid:durableId="2132895877">
    <w:abstractNumId w:val="19"/>
  </w:num>
  <w:num w:numId="18" w16cid:durableId="313140679">
    <w:abstractNumId w:val="6"/>
  </w:num>
  <w:num w:numId="19" w16cid:durableId="817185578">
    <w:abstractNumId w:val="21"/>
  </w:num>
  <w:num w:numId="20" w16cid:durableId="1568146041">
    <w:abstractNumId w:val="17"/>
  </w:num>
  <w:num w:numId="21" w16cid:durableId="27024170">
    <w:abstractNumId w:val="5"/>
  </w:num>
  <w:num w:numId="22" w16cid:durableId="759764381">
    <w:abstractNumId w:val="10"/>
  </w:num>
  <w:num w:numId="23" w16cid:durableId="701588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46"/>
    <w:rsid w:val="002B3C91"/>
    <w:rsid w:val="004D3946"/>
    <w:rsid w:val="006E35BF"/>
    <w:rsid w:val="00AB5550"/>
    <w:rsid w:val="00CF6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F019"/>
  <w15:chartTrackingRefBased/>
  <w15:docId w15:val="{7EEB662E-733E-48EB-8940-26503311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9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39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39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9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9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9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39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39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9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9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946"/>
    <w:rPr>
      <w:rFonts w:eastAsiaTheme="majorEastAsia" w:cstheme="majorBidi"/>
      <w:color w:val="272727" w:themeColor="text1" w:themeTint="D8"/>
    </w:rPr>
  </w:style>
  <w:style w:type="paragraph" w:styleId="Title">
    <w:name w:val="Title"/>
    <w:basedOn w:val="Normal"/>
    <w:next w:val="Normal"/>
    <w:link w:val="TitleChar"/>
    <w:uiPriority w:val="10"/>
    <w:qFormat/>
    <w:rsid w:val="004D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946"/>
    <w:pPr>
      <w:spacing w:before="160"/>
      <w:jc w:val="center"/>
    </w:pPr>
    <w:rPr>
      <w:i/>
      <w:iCs/>
      <w:color w:val="404040" w:themeColor="text1" w:themeTint="BF"/>
    </w:rPr>
  </w:style>
  <w:style w:type="character" w:customStyle="1" w:styleId="QuoteChar">
    <w:name w:val="Quote Char"/>
    <w:basedOn w:val="DefaultParagraphFont"/>
    <w:link w:val="Quote"/>
    <w:uiPriority w:val="29"/>
    <w:rsid w:val="004D3946"/>
    <w:rPr>
      <w:i/>
      <w:iCs/>
      <w:color w:val="404040" w:themeColor="text1" w:themeTint="BF"/>
    </w:rPr>
  </w:style>
  <w:style w:type="paragraph" w:styleId="ListParagraph">
    <w:name w:val="List Paragraph"/>
    <w:basedOn w:val="Normal"/>
    <w:uiPriority w:val="34"/>
    <w:qFormat/>
    <w:rsid w:val="004D3946"/>
    <w:pPr>
      <w:ind w:left="720"/>
      <w:contextualSpacing/>
    </w:pPr>
  </w:style>
  <w:style w:type="character" w:styleId="IntenseEmphasis">
    <w:name w:val="Intense Emphasis"/>
    <w:basedOn w:val="DefaultParagraphFont"/>
    <w:uiPriority w:val="21"/>
    <w:qFormat/>
    <w:rsid w:val="004D3946"/>
    <w:rPr>
      <w:i/>
      <w:iCs/>
      <w:color w:val="2F5496" w:themeColor="accent1" w:themeShade="BF"/>
    </w:rPr>
  </w:style>
  <w:style w:type="paragraph" w:styleId="IntenseQuote">
    <w:name w:val="Intense Quote"/>
    <w:basedOn w:val="Normal"/>
    <w:next w:val="Normal"/>
    <w:link w:val="IntenseQuoteChar"/>
    <w:uiPriority w:val="30"/>
    <w:qFormat/>
    <w:rsid w:val="004D39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946"/>
    <w:rPr>
      <w:i/>
      <w:iCs/>
      <w:color w:val="2F5496" w:themeColor="accent1" w:themeShade="BF"/>
    </w:rPr>
  </w:style>
  <w:style w:type="character" w:styleId="IntenseReference">
    <w:name w:val="Intense Reference"/>
    <w:basedOn w:val="DefaultParagraphFont"/>
    <w:uiPriority w:val="32"/>
    <w:qFormat/>
    <w:rsid w:val="004D3946"/>
    <w:rPr>
      <w:b/>
      <w:bCs/>
      <w:smallCaps/>
      <w:color w:val="2F5496" w:themeColor="accent1" w:themeShade="BF"/>
      <w:spacing w:val="5"/>
    </w:rPr>
  </w:style>
  <w:style w:type="paragraph" w:styleId="NoSpacing">
    <w:name w:val="No Spacing"/>
    <w:link w:val="NoSpacingChar"/>
    <w:uiPriority w:val="1"/>
    <w:qFormat/>
    <w:rsid w:val="004D394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D394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99635-9013-4192-9A52-771937C09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AGRISAT</dc:title>
  <dc:subject/>
  <dc:creator>guru prakash</dc:creator>
  <cp:keywords/>
  <dc:description/>
  <cp:lastModifiedBy>guru prakash</cp:lastModifiedBy>
  <cp:revision>1</cp:revision>
  <dcterms:created xsi:type="dcterms:W3CDTF">2026-02-21T08:11:00Z</dcterms:created>
  <dcterms:modified xsi:type="dcterms:W3CDTF">2026-02-21T08:15:00Z</dcterms:modified>
</cp:coreProperties>
</file>