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8A7" w:rsidRDefault="00D958A7" w:rsidP="00D958A7">
      <w:pPr>
        <w:jc w:val="center"/>
        <w:rPr>
          <w:rFonts w:ascii="Times New Roman" w:hAnsi="Times New Roman" w:cs="Times New Roman"/>
          <w:b/>
          <w:color w:val="000000"/>
          <w:sz w:val="40"/>
          <w:szCs w:val="40"/>
          <w:shd w:val="clear" w:color="auto" w:fill="FFFFFF"/>
        </w:rPr>
      </w:pPr>
      <w:r>
        <w:rPr>
          <w:rFonts w:ascii="Times New Roman" w:hAnsi="Times New Roman" w:cs="Times New Roman"/>
          <w:b/>
          <w:color w:val="000000"/>
          <w:sz w:val="40"/>
          <w:szCs w:val="40"/>
          <w:shd w:val="clear" w:color="auto" w:fill="FFFFFF"/>
        </w:rPr>
        <w:t>SMART WATER MANAGEMENT</w:t>
      </w:r>
    </w:p>
    <w:p w:rsidR="00D958A7" w:rsidRPr="00D958A7" w:rsidRDefault="00D958A7" w:rsidP="00D958A7">
      <w:pPr>
        <w:jc w:val="center"/>
        <w:rPr>
          <w:rFonts w:ascii="Times New Roman" w:hAnsi="Times New Roman" w:cs="Times New Roman"/>
          <w:b/>
          <w:color w:val="000000"/>
          <w:sz w:val="40"/>
          <w:szCs w:val="40"/>
          <w:shd w:val="clear" w:color="auto" w:fill="FFFFFF"/>
        </w:rPr>
      </w:pPr>
    </w:p>
    <w:p w:rsidR="00D958A7" w:rsidRPr="00EF78F8" w:rsidRDefault="00D958A7" w:rsidP="00D958A7">
      <w:pPr>
        <w:jc w:val="center"/>
        <w:rPr>
          <w:rFonts w:ascii="Helvetica" w:hAnsi="Helvetica" w:cs="Helvetica"/>
          <w:color w:val="000000"/>
          <w:sz w:val="40"/>
          <w:szCs w:val="40"/>
        </w:rPr>
      </w:pPr>
      <w:r w:rsidRPr="00EF78F8">
        <w:rPr>
          <w:rFonts w:ascii="Times New Roman" w:hAnsi="Times New Roman" w:cs="Times New Roman"/>
          <w:b/>
          <w:color w:val="000000"/>
          <w:sz w:val="40"/>
          <w:szCs w:val="40"/>
          <w:shd w:val="clear" w:color="auto" w:fill="FFFFFF"/>
        </w:rPr>
        <w:t>Sy</w:t>
      </w:r>
      <w:r w:rsidRPr="00EF78F8">
        <w:rPr>
          <w:rFonts w:ascii="Times New Roman" w:hAnsi="Times New Roman" w:cs="Times New Roman"/>
          <w:b/>
          <w:color w:val="000000"/>
          <w:sz w:val="40"/>
          <w:szCs w:val="40"/>
          <w:shd w:val="clear" w:color="auto" w:fill="FFFFFF"/>
        </w:rPr>
        <w:t>stem Development</w:t>
      </w:r>
      <w:r w:rsidRPr="00EF78F8">
        <w:rPr>
          <w:rFonts w:ascii="Helvetica" w:hAnsi="Helvetica" w:cs="Helvetica"/>
          <w:color w:val="000000"/>
          <w:sz w:val="40"/>
          <w:szCs w:val="40"/>
        </w:rPr>
        <w:br/>
      </w:r>
      <w:bookmarkStart w:id="0" w:name="_GoBack"/>
      <w:bookmarkEnd w:id="0"/>
    </w:p>
    <w:p w:rsidR="00D958A7" w:rsidRPr="00D958A7" w:rsidRDefault="00D958A7" w:rsidP="00D958A7">
      <w:pPr>
        <w:rPr>
          <w:rFonts w:ascii="Times New Roman" w:hAnsi="Times New Roman" w:cs="Times New Roman"/>
          <w:color w:val="000000"/>
          <w:sz w:val="36"/>
          <w:szCs w:val="36"/>
          <w:shd w:val="clear" w:color="auto" w:fill="FFFFFF"/>
        </w:rPr>
      </w:pP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The heart of our smart water management project lies in the development and deployment of the systems and technologies that make it possible. Sensor Deployment and Data Collection</w:t>
      </w:r>
    </w:p>
    <w:p w:rsidR="00D958A7" w:rsidRPr="00D958A7" w:rsidRDefault="00D958A7" w:rsidP="00D958A7">
      <w:pPr>
        <w:rPr>
          <w:rFonts w:ascii="Times New Roman" w:hAnsi="Times New Roman" w:cs="Times New Roman"/>
          <w:b/>
          <w:color w:val="000000"/>
          <w:sz w:val="36"/>
          <w:szCs w:val="36"/>
          <w:shd w:val="clear" w:color="auto" w:fill="FFFFFF"/>
        </w:rPr>
      </w:pPr>
      <w:r w:rsidRPr="00D958A7">
        <w:rPr>
          <w:rFonts w:ascii="Times New Roman" w:hAnsi="Times New Roman" w:cs="Times New Roman"/>
          <w:color w:val="000000"/>
          <w:sz w:val="36"/>
          <w:szCs w:val="36"/>
        </w:rPr>
        <w:br/>
      </w:r>
      <w:r w:rsidRPr="00D958A7">
        <w:rPr>
          <w:rFonts w:ascii="Times New Roman" w:hAnsi="Times New Roman" w:cs="Times New Roman"/>
          <w:b/>
          <w:color w:val="000000"/>
          <w:sz w:val="36"/>
          <w:szCs w:val="36"/>
          <w:shd w:val="clear" w:color="auto" w:fill="FFFFFF"/>
        </w:rPr>
        <w:t>1. Sensor Deployment and Data Collection</w:t>
      </w:r>
    </w:p>
    <w:p w:rsidR="00D958A7" w:rsidRDefault="00D958A7" w:rsidP="00D958A7">
      <w:pPr>
        <w:rPr>
          <w:rFonts w:ascii="Times New Roman" w:hAnsi="Times New Roman" w:cs="Times New Roman"/>
          <w:color w:val="000000"/>
          <w:sz w:val="36"/>
          <w:szCs w:val="36"/>
        </w:rPr>
      </w:pP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The project commenced with the careful deployment of IoT sensors throughout the water distribution network. These sensors are strategically placed to collect real-time data on water quality, quantity, and infrastructure status. Data collection includes parameters such as pH levels, turbidity, flow rates, and pressure.</w:t>
      </w:r>
      <w:r w:rsidRPr="00D958A7">
        <w:rPr>
          <w:rFonts w:ascii="Times New Roman" w:hAnsi="Times New Roman" w:cs="Times New Roman"/>
          <w:color w:val="000000"/>
          <w:sz w:val="36"/>
          <w:szCs w:val="36"/>
        </w:rPr>
        <w:br/>
      </w:r>
      <w:r w:rsidRPr="00D958A7">
        <w:rPr>
          <w:rFonts w:ascii="Times New Roman" w:hAnsi="Times New Roman" w:cs="Times New Roman"/>
          <w:b/>
          <w:color w:val="000000"/>
          <w:sz w:val="36"/>
          <w:szCs w:val="36"/>
        </w:rPr>
        <w:br/>
      </w:r>
      <w:r w:rsidRPr="00D958A7">
        <w:rPr>
          <w:rFonts w:ascii="Times New Roman" w:hAnsi="Times New Roman" w:cs="Times New Roman"/>
          <w:b/>
          <w:color w:val="000000"/>
          <w:sz w:val="36"/>
          <w:szCs w:val="36"/>
          <w:shd w:val="clear" w:color="auto" w:fill="FFFFFF"/>
        </w:rPr>
        <w:t>2. Data Analytics Infrastructure</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A robust data analytics platform was established to process and analyze the data collected from the sensors. This platform utilizes advanced algorithms to detect patterns and anomalies, allowing for more informed decision-making.</w:t>
      </w:r>
      <w:r w:rsidRPr="00D958A7">
        <w:rPr>
          <w:rFonts w:ascii="Times New Roman" w:hAnsi="Times New Roman" w:cs="Times New Roman"/>
          <w:color w:val="000000"/>
          <w:sz w:val="36"/>
          <w:szCs w:val="36"/>
        </w:rPr>
        <w:br/>
      </w:r>
    </w:p>
    <w:p w:rsidR="00D958A7" w:rsidRDefault="00D958A7" w:rsidP="00D958A7">
      <w:pPr>
        <w:rPr>
          <w:rFonts w:ascii="Times New Roman" w:hAnsi="Times New Roman" w:cs="Times New Roman"/>
          <w:color w:val="000000"/>
          <w:sz w:val="36"/>
          <w:szCs w:val="36"/>
        </w:rPr>
      </w:pPr>
    </w:p>
    <w:p w:rsidR="00D958A7" w:rsidRPr="00D958A7" w:rsidRDefault="00D958A7" w:rsidP="00D958A7">
      <w:pPr>
        <w:rPr>
          <w:rFonts w:ascii="Times New Roman" w:hAnsi="Times New Roman" w:cs="Times New Roman"/>
          <w:color w:val="000000"/>
          <w:sz w:val="36"/>
          <w:szCs w:val="36"/>
          <w:shd w:val="clear" w:color="auto" w:fill="FFFFFF"/>
        </w:rPr>
      </w:pPr>
      <w:r w:rsidRPr="00D958A7">
        <w:rPr>
          <w:rFonts w:ascii="Times New Roman" w:hAnsi="Times New Roman" w:cs="Times New Roman"/>
          <w:b/>
          <w:color w:val="000000"/>
          <w:sz w:val="36"/>
          <w:szCs w:val="36"/>
          <w:shd w:val="clear" w:color="auto" w:fill="FFFFFF"/>
        </w:rPr>
        <w:lastRenderedPageBreak/>
        <w:t xml:space="preserve">3. Leak Detection System </w:t>
      </w:r>
      <w:proofErr w:type="gramStart"/>
      <w:r w:rsidRPr="00D958A7">
        <w:rPr>
          <w:rFonts w:ascii="Times New Roman" w:hAnsi="Times New Roman" w:cs="Times New Roman"/>
          <w:b/>
          <w:color w:val="000000"/>
          <w:sz w:val="36"/>
          <w:szCs w:val="36"/>
          <w:shd w:val="clear" w:color="auto" w:fill="FFFFFF"/>
        </w:rPr>
        <w:t>Testing</w:t>
      </w:r>
      <w:proofErr w:type="gramEnd"/>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The advanced leak detection system underwent rigorous testing to ensure its accuracy and effectiveness. Early results indicate a substantial reduction in water loss due to leaks. The system promptly detects and pinpoints the location of leaks, allowing for swift repairs.</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b/>
          <w:color w:val="000000"/>
          <w:sz w:val="36"/>
          <w:szCs w:val="36"/>
          <w:shd w:val="clear" w:color="auto" w:fill="FFFFFF"/>
        </w:rPr>
        <w:t>4. Community Engagement Initiatives</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Community engagement initiatives were launched to encourage responsible water consumption. These initiatives include educational workshops, mobile apps for water usage tracking, and the distribution of informative materials. Early feedback from the community suggests an increased awareness of water conservation practices.</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b/>
          <w:color w:val="000000"/>
          <w:sz w:val="36"/>
          <w:szCs w:val="36"/>
          <w:shd w:val="clear" w:color="auto" w:fill="FFFFFF"/>
        </w:rPr>
        <w:t>Challenges Faced</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While the project has made significant progress, it has not been without its challenges</w:t>
      </w:r>
      <w:proofErr w:type="gramStart"/>
      <w:r w:rsidRPr="00D958A7">
        <w:rPr>
          <w:rFonts w:ascii="Times New Roman" w:hAnsi="Times New Roman" w:cs="Times New Roman"/>
          <w:color w:val="000000"/>
          <w:sz w:val="36"/>
          <w:szCs w:val="36"/>
          <w:shd w:val="clear" w:color="auto" w:fill="FFFFFF"/>
        </w:rPr>
        <w:t>:</w:t>
      </w:r>
      <w:proofErr w:type="gramEnd"/>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 xml:space="preserve">1. </w:t>
      </w:r>
      <w:r>
        <w:rPr>
          <w:rFonts w:ascii="Times New Roman" w:hAnsi="Times New Roman" w:cs="Times New Roman"/>
          <w:color w:val="000000"/>
          <w:sz w:val="36"/>
          <w:szCs w:val="36"/>
          <w:shd w:val="clear" w:color="auto" w:fill="FFFFFF"/>
        </w:rPr>
        <w:t xml:space="preserve"> </w:t>
      </w:r>
      <w:r w:rsidRPr="00D958A7">
        <w:rPr>
          <w:rFonts w:ascii="Times New Roman" w:hAnsi="Times New Roman" w:cs="Times New Roman"/>
          <w:color w:val="000000"/>
          <w:sz w:val="36"/>
          <w:szCs w:val="36"/>
          <w:shd w:val="clear" w:color="auto" w:fill="FFFFFF"/>
        </w:rPr>
        <w:t>Technology Integration: Integrating new technology into an existing infrastructure presented compatibility and logistical challenges. Ensuring seamless integration required careful planning.</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 xml:space="preserve">2. </w:t>
      </w:r>
      <w:r>
        <w:rPr>
          <w:rFonts w:ascii="Times New Roman" w:hAnsi="Times New Roman" w:cs="Times New Roman"/>
          <w:color w:val="000000"/>
          <w:sz w:val="36"/>
          <w:szCs w:val="36"/>
          <w:shd w:val="clear" w:color="auto" w:fill="FFFFFF"/>
        </w:rPr>
        <w:t xml:space="preserve"> </w:t>
      </w:r>
      <w:r w:rsidRPr="00D958A7">
        <w:rPr>
          <w:rFonts w:ascii="Times New Roman" w:hAnsi="Times New Roman" w:cs="Times New Roman"/>
          <w:color w:val="000000"/>
          <w:sz w:val="36"/>
          <w:szCs w:val="36"/>
          <w:shd w:val="clear" w:color="auto" w:fill="FFFFFF"/>
        </w:rPr>
        <w:t xml:space="preserve">Data Security and Privacy: Safeguarding sensitive data collected from the sensors and ensuring the privacy of </w:t>
      </w:r>
      <w:r w:rsidRPr="00D958A7">
        <w:rPr>
          <w:rFonts w:ascii="Times New Roman" w:hAnsi="Times New Roman" w:cs="Times New Roman"/>
          <w:color w:val="000000"/>
          <w:sz w:val="36"/>
          <w:szCs w:val="36"/>
          <w:shd w:val="clear" w:color="auto" w:fill="FFFFFF"/>
        </w:rPr>
        <w:lastRenderedPageBreak/>
        <w:t>community members proved to be a complex issue. Robust data security measures were implemented.</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 xml:space="preserve">3. </w:t>
      </w:r>
      <w:r>
        <w:rPr>
          <w:rFonts w:ascii="Times New Roman" w:hAnsi="Times New Roman" w:cs="Times New Roman"/>
          <w:color w:val="000000"/>
          <w:sz w:val="36"/>
          <w:szCs w:val="36"/>
          <w:shd w:val="clear" w:color="auto" w:fill="FFFFFF"/>
        </w:rPr>
        <w:t xml:space="preserve"> </w:t>
      </w:r>
      <w:r w:rsidRPr="00D958A7">
        <w:rPr>
          <w:rFonts w:ascii="Times New Roman" w:hAnsi="Times New Roman" w:cs="Times New Roman"/>
          <w:color w:val="000000"/>
          <w:sz w:val="36"/>
          <w:szCs w:val="36"/>
          <w:shd w:val="clear" w:color="auto" w:fill="FFFFFF"/>
        </w:rPr>
        <w:t>Behavioral Change: Encouraging behavioral change in the community regarding water consumption is an ongoing challenge. The success of community engagement initiatives will depend on long-term efforts.</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4.</w:t>
      </w:r>
      <w:r>
        <w:rPr>
          <w:rFonts w:ascii="Times New Roman" w:hAnsi="Times New Roman" w:cs="Times New Roman"/>
          <w:color w:val="000000"/>
          <w:sz w:val="36"/>
          <w:szCs w:val="36"/>
          <w:shd w:val="clear" w:color="auto" w:fill="FFFFFF"/>
        </w:rPr>
        <w:t xml:space="preserve"> </w:t>
      </w:r>
      <w:r w:rsidRPr="00D958A7">
        <w:rPr>
          <w:rFonts w:ascii="Times New Roman" w:hAnsi="Times New Roman" w:cs="Times New Roman"/>
          <w:color w:val="000000"/>
          <w:sz w:val="36"/>
          <w:szCs w:val="36"/>
          <w:shd w:val="clear" w:color="auto" w:fill="FFFFFF"/>
        </w:rPr>
        <w:t xml:space="preserve"> Initial Investment: The initial investment required for technology acquisition and system development was substantial. Securing funding and resources posed challenges.</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p>
    <w:p w:rsidR="007A3011" w:rsidRPr="00D958A7" w:rsidRDefault="00D958A7" w:rsidP="00D958A7">
      <w:pPr>
        <w:rPr>
          <w:rFonts w:ascii="Times New Roman" w:hAnsi="Times New Roman" w:cs="Times New Roman"/>
          <w:color w:val="000000"/>
          <w:sz w:val="36"/>
          <w:szCs w:val="36"/>
          <w:shd w:val="clear" w:color="auto" w:fill="FFFFFF"/>
        </w:rPr>
      </w:pPr>
      <w:r w:rsidRPr="00D958A7">
        <w:rPr>
          <w:rFonts w:ascii="Times New Roman" w:hAnsi="Times New Roman" w:cs="Times New Roman"/>
          <w:b/>
          <w:color w:val="000000"/>
          <w:sz w:val="36"/>
          <w:szCs w:val="36"/>
          <w:shd w:val="clear" w:color="auto" w:fill="FFFFFF"/>
        </w:rPr>
        <w:t>Early Outcomes</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Despite these challenges, the project has already yielded early positive outcomes</w:t>
      </w:r>
      <w:proofErr w:type="gramStart"/>
      <w:r w:rsidRPr="00D958A7">
        <w:rPr>
          <w:rFonts w:ascii="Times New Roman" w:hAnsi="Times New Roman" w:cs="Times New Roman"/>
          <w:color w:val="000000"/>
          <w:sz w:val="36"/>
          <w:szCs w:val="36"/>
          <w:shd w:val="clear" w:color="auto" w:fill="FFFFFF"/>
        </w:rPr>
        <w:t>:</w:t>
      </w:r>
      <w:proofErr w:type="gramEnd"/>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 xml:space="preserve">1. </w:t>
      </w:r>
      <w:r>
        <w:rPr>
          <w:rFonts w:ascii="Times New Roman" w:hAnsi="Times New Roman" w:cs="Times New Roman"/>
          <w:color w:val="000000"/>
          <w:sz w:val="36"/>
          <w:szCs w:val="36"/>
          <w:shd w:val="clear" w:color="auto" w:fill="FFFFFF"/>
        </w:rPr>
        <w:t xml:space="preserve"> </w:t>
      </w:r>
      <w:r w:rsidRPr="00D958A7">
        <w:rPr>
          <w:rFonts w:ascii="Times New Roman" w:hAnsi="Times New Roman" w:cs="Times New Roman"/>
          <w:color w:val="000000"/>
          <w:sz w:val="36"/>
          <w:szCs w:val="36"/>
          <w:shd w:val="clear" w:color="auto" w:fill="FFFFFF"/>
        </w:rPr>
        <w:t>Leak Reduction: The implementation of the leak detection system has resulted in a significant reduction in water loss due to leaks. This early success promises long-term savings and resource conservation.</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 xml:space="preserve">2. </w:t>
      </w:r>
      <w:r>
        <w:rPr>
          <w:rFonts w:ascii="Times New Roman" w:hAnsi="Times New Roman" w:cs="Times New Roman"/>
          <w:color w:val="000000"/>
          <w:sz w:val="36"/>
          <w:szCs w:val="36"/>
          <w:shd w:val="clear" w:color="auto" w:fill="FFFFFF"/>
        </w:rPr>
        <w:t xml:space="preserve"> </w:t>
      </w:r>
      <w:r w:rsidRPr="00D958A7">
        <w:rPr>
          <w:rFonts w:ascii="Times New Roman" w:hAnsi="Times New Roman" w:cs="Times New Roman"/>
          <w:color w:val="000000"/>
          <w:sz w:val="36"/>
          <w:szCs w:val="36"/>
          <w:shd w:val="clear" w:color="auto" w:fill="FFFFFF"/>
        </w:rPr>
        <w:t>Water Quality Assurance: Real-time water quality monitoring has enabled prompt action in response to water quality issues. Early detection has ensured the continued availability of safe and potable water.</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lastRenderedPageBreak/>
        <w:t xml:space="preserve">3. </w:t>
      </w:r>
      <w:r>
        <w:rPr>
          <w:rFonts w:ascii="Times New Roman" w:hAnsi="Times New Roman" w:cs="Times New Roman"/>
          <w:color w:val="000000"/>
          <w:sz w:val="36"/>
          <w:szCs w:val="36"/>
          <w:shd w:val="clear" w:color="auto" w:fill="FFFFFF"/>
        </w:rPr>
        <w:t xml:space="preserve"> </w:t>
      </w:r>
      <w:r w:rsidRPr="00D958A7">
        <w:rPr>
          <w:rFonts w:ascii="Times New Roman" w:hAnsi="Times New Roman" w:cs="Times New Roman"/>
          <w:color w:val="000000"/>
          <w:sz w:val="36"/>
          <w:szCs w:val="36"/>
          <w:shd w:val="clear" w:color="auto" w:fill="FFFFFF"/>
        </w:rPr>
        <w:t>Increased Awareness: Community engagement initiatives have begun to bear fruit, with a noticeable increase in awareness about water conservation. The use of educational materials and mobile apps has fostered responsible water usage.</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 xml:space="preserve">4. </w:t>
      </w:r>
      <w:r>
        <w:rPr>
          <w:rFonts w:ascii="Times New Roman" w:hAnsi="Times New Roman" w:cs="Times New Roman"/>
          <w:color w:val="000000"/>
          <w:sz w:val="36"/>
          <w:szCs w:val="36"/>
          <w:shd w:val="clear" w:color="auto" w:fill="FFFFFF"/>
        </w:rPr>
        <w:t xml:space="preserve"> </w:t>
      </w:r>
      <w:r w:rsidRPr="00D958A7">
        <w:rPr>
          <w:rFonts w:ascii="Times New Roman" w:hAnsi="Times New Roman" w:cs="Times New Roman"/>
          <w:color w:val="000000"/>
          <w:sz w:val="36"/>
          <w:szCs w:val="36"/>
          <w:shd w:val="clear" w:color="auto" w:fill="FFFFFF"/>
        </w:rPr>
        <w:t>Sustainable Practices: The project has set the stage for a shift towards more sustainable water usage practices in the community. It is expected that these practices will have a lasting impact on water conservation.</w:t>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rPr>
        <w:br/>
      </w:r>
      <w:r w:rsidRPr="00D958A7">
        <w:rPr>
          <w:rFonts w:ascii="Times New Roman" w:hAnsi="Times New Roman" w:cs="Times New Roman"/>
          <w:color w:val="000000"/>
          <w:sz w:val="36"/>
          <w:szCs w:val="36"/>
          <w:shd w:val="clear" w:color="auto" w:fill="FFFFFF"/>
        </w:rPr>
        <w:t>In the next phase of the project development, we will provide a more detailed assessment of the project's impact and future goals as we continue to work towards a sustainable and responsible water management system. Stay tuned for further updates.</w:t>
      </w:r>
    </w:p>
    <w:sectPr w:rsidR="007A3011" w:rsidRPr="00D95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02D54"/>
    <w:multiLevelType w:val="hybridMultilevel"/>
    <w:tmpl w:val="691E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C72"/>
    <w:rsid w:val="007A3011"/>
    <w:rsid w:val="007D7C72"/>
    <w:rsid w:val="00D958A7"/>
    <w:rsid w:val="00EF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EABA4-3069-44B7-9CD2-BC4D4EBD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8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58A7"/>
    <w:rPr>
      <w:b/>
      <w:bCs/>
    </w:rPr>
  </w:style>
  <w:style w:type="paragraph" w:styleId="ListParagraph">
    <w:name w:val="List Paragraph"/>
    <w:basedOn w:val="Normal"/>
    <w:uiPriority w:val="34"/>
    <w:qFormat/>
    <w:rsid w:val="00D95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9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A.</dc:creator>
  <cp:keywords/>
  <dc:description/>
  <cp:lastModifiedBy>Admin A.</cp:lastModifiedBy>
  <cp:revision>2</cp:revision>
  <dcterms:created xsi:type="dcterms:W3CDTF">2023-10-31T10:30:00Z</dcterms:created>
  <dcterms:modified xsi:type="dcterms:W3CDTF">2023-10-31T10:30:00Z</dcterms:modified>
</cp:coreProperties>
</file>