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 w:line="480" w:lineRule="auto"/>
        <w:rPr>
          <w:rFonts w:ascii="Georgia Pro" w:cs="Georgia Pro" w:hAnsi="Georgia Pro" w:eastAsia="Georgia Pro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12 - Start and Access Kubernetes Dashboard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sz w:val="36"/>
          <w:szCs w:val="36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Objective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 enable Kubernetes in Docker Desktop, deploy the Kubernetes Dashboard, and access it securely using a web browser on Windows.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Prerequisites</w:t>
      </w:r>
    </w:p>
    <w:p>
      <w:pPr>
        <w:pStyle w:val="Body"/>
        <w:numPr>
          <w:ilvl w:val="0"/>
          <w:numId w:val="2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Windows 10 / 11</w:t>
      </w:r>
    </w:p>
    <w:p>
      <w:pPr>
        <w:pStyle w:val="Body"/>
        <w:numPr>
          <w:ilvl w:val="0"/>
          <w:numId w:val="2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nl-NL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Docker Desktop installed</w:t>
      </w:r>
    </w:p>
    <w:p>
      <w:pPr>
        <w:pStyle w:val="Body"/>
        <w:numPr>
          <w:ilvl w:val="0"/>
          <w:numId w:val="2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de-DE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Docker Desktop Kubernetes enabled</w:t>
      </w:r>
    </w:p>
    <w:p>
      <w:pPr>
        <w:pStyle w:val="Body"/>
        <w:numPr>
          <w:ilvl w:val="0"/>
          <w:numId w:val="2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Internet connection</w:t>
      </w:r>
    </w:p>
    <w:p>
      <w:pPr>
        <w:pStyle w:val="Body"/>
        <w:numPr>
          <w:ilvl w:val="0"/>
          <w:numId w:val="2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(comes bundled with Docker Desktop)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Step 1: Enable Kubernetes in Docker Desktop</w:t>
      </w:r>
    </w:p>
    <w:p>
      <w:pPr>
        <w:pStyle w:val="Body"/>
        <w:numPr>
          <w:ilvl w:val="0"/>
          <w:numId w:val="4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nl-NL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Open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Docker Desktop</w:t>
      </w:r>
    </w:p>
    <w:p>
      <w:pPr>
        <w:pStyle w:val="Body"/>
        <w:numPr>
          <w:ilvl w:val="0"/>
          <w:numId w:val="4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Go to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Settings</w:t>
      </w:r>
    </w:p>
    <w:p>
      <w:pPr>
        <w:pStyle w:val="Body"/>
        <w:numPr>
          <w:ilvl w:val="0"/>
          <w:numId w:val="4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Select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Kubernetes</w:t>
      </w:r>
    </w:p>
    <w:p>
      <w:pPr>
        <w:pStyle w:val="Body"/>
        <w:numPr>
          <w:ilvl w:val="0"/>
          <w:numId w:val="4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Check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Enable Kubernetes</w:t>
      </w:r>
    </w:p>
    <w:p>
      <w:pPr>
        <w:pStyle w:val="Body"/>
        <w:numPr>
          <w:ilvl w:val="0"/>
          <w:numId w:val="4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de-DE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Click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Apply &amp; Restart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Wait until Kubernetes status shows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Running</w:t>
      </w: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(green).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Georgia Pro" w:cs="Georgia Pro" w:hAnsi="Georgia Pro" w:eastAsia="Georgia Pro"/>
          <w:b w:val="1"/>
          <w:bCs w:val="1"/>
          <w:sz w:val="28"/>
          <w:szCs w:val="28"/>
        </w:rPr>
      </w:pPr>
      <w:r>
        <w:rPr>
          <w:rFonts w:ascii="Georgia Pro" w:cs="Georgia Pro" w:hAnsi="Georgia Pro" w:eastAsia="Georgia Pro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 Pro" w:cs="Georgia Pro" w:hAnsi="Georgia Pro" w:eastAsia="Georgia Pro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389000</wp:posOffset>
            </wp:positionV>
            <wp:extent cx="5943600" cy="33600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4"/>
                <wp:lineTo x="0" y="21604"/>
                <wp:lineTo x="0" y="0"/>
              </wp:wrapPolygon>
            </wp:wrapThrough>
            <wp:docPr id="1073741829" name="officeArt object" descr="Screenshot 2026-02-24 at 12.48.4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24 at 12.48.40 PM.png" descr="Screenshot 2026-02-24 at 12.48.40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0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</w:rPr>
      </w:pP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2: Verify Kubernetes Cluster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Open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PowerShell</w:t>
      </w: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or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Command Prompt</w:t>
      </w: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and run:</w:t>
      </w:r>
    </w:p>
    <w:p>
      <w:pPr>
        <w:pStyle w:val="List Paragraph"/>
        <w:numPr>
          <w:ilvl w:val="0"/>
          <w:numId w:val="6"/>
        </w:numPr>
        <w:bidi w:val="0"/>
        <w:spacing w:after="0" w:line="480" w:lineRule="auto"/>
        <w:ind w:right="0"/>
        <w:jc w:val="left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version --client</w:t>
      </w:r>
    </w:p>
    <w:p>
      <w:pPr>
        <w:pStyle w:val="List Paragraph"/>
        <w:numPr>
          <w:ilvl w:val="0"/>
          <w:numId w:val="6"/>
        </w:numPr>
        <w:bidi w:val="0"/>
        <w:spacing w:after="0" w:line="480" w:lineRule="auto"/>
        <w:ind w:right="0"/>
        <w:jc w:val="left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Check cluster status:</w:t>
      </w:r>
    </w:p>
    <w:p>
      <w:pPr>
        <w:pStyle w:val="List Paragraph"/>
        <w:numPr>
          <w:ilvl w:val="0"/>
          <w:numId w:val="6"/>
        </w:numPr>
        <w:bidi w:val="0"/>
        <w:spacing w:after="0" w:line="480" w:lineRule="auto"/>
        <w:ind w:right="0"/>
        <w:jc w:val="left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cluster-info</w:t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Check nodes: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get nodes</w:t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Expected output:</w:t>
      </w: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 status should be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Ready</w:t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b w:val="1"/>
          <w:bCs w:val="1"/>
          <w:sz w:val="28"/>
          <w:szCs w:val="28"/>
        </w:rPr>
      </w:pPr>
      <w:r>
        <w:rPr>
          <w:rFonts w:ascii="Georgia Pro" w:cs="Georgia Pro" w:hAnsi="Georgia Pro" w:eastAsia="Georgia Pro"/>
          <w:b w:val="1"/>
          <w:bCs w:val="1"/>
          <w:sz w:val="28"/>
          <w:szCs w:val="28"/>
          <w:rtl w:val="0"/>
          <w:lang w:val="en-US"/>
        </w:rPr>
        <w:t>OUTPUT :-</w:t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361995</wp:posOffset>
            </wp:positionV>
            <wp:extent cx="5943600" cy="185434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5"/>
                <wp:lineTo x="0" y="21635"/>
                <wp:lineTo x="0" y="0"/>
              </wp:wrapPolygon>
            </wp:wrapThrough>
            <wp:docPr id="1073741830" name="officeArt object" descr="Screenshot 2026-02-24 at 12.50.4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24 at 12.50.43 PM.png" descr="Screenshot 2026-02-24 at 12.50.43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3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 Pro" w:cs="Georgia Pro" w:hAnsi="Georgia Pro" w:eastAsia="Georgia Pro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Step 3: Deploy Kubernetes Dashboard</w:t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Apply the official Kubernetes Dashboard manifest:</w:t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kubectl apply -f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"https://raw.githubusercontent.com/kubernetes/dashboard/v2.7.0/aio/deploy/recommended.yaml"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https://raw.githubusercontent.com/kubernetes/dashboard/v2.7.0/aio/deploy/recommended.yaml</w:t>
      </w:r>
      <w:r>
        <w:rPr/>
        <w:fldChar w:fldCharType="end" w:fldLock="0"/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480" w:lineRule="auto"/>
        <w:rPr>
          <w:rFonts w:ascii="Georgia Pro" w:cs="Georgia Pro" w:hAnsi="Georgia Pro" w:eastAsia="Georgia Pro"/>
          <w:b w:val="1"/>
          <w:bCs w:val="1"/>
          <w:sz w:val="28"/>
          <w:szCs w:val="28"/>
        </w:rPr>
      </w:pPr>
      <w:r>
        <w:rPr>
          <w:rFonts w:ascii="Georgia Pro" w:cs="Georgia Pro" w:hAnsi="Georgia Pro" w:eastAsia="Georgia Pro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 Pro" w:cs="Georgia Pro" w:hAnsi="Georgia Pro" w:eastAsia="Georgia Pro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359513</wp:posOffset>
            </wp:positionV>
            <wp:extent cx="5943600" cy="181224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54"/>
                <wp:lineTo x="0" y="21654"/>
                <wp:lineTo x="0" y="0"/>
              </wp:wrapPolygon>
            </wp:wrapThrough>
            <wp:docPr id="1073741832" name="officeArt object" descr="Screenshot 2026-02-24 at 12.52.1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2-24 at 12.52.11 PM.png" descr="Screenshot 2026-02-24 at 12.52.11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Verify namespace creation: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get ns</w:t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480" w:lineRule="auto"/>
        <w:rPr>
          <w:rFonts w:ascii="Georgia Pro" w:cs="Georgia Pro" w:hAnsi="Georgia Pro" w:eastAsia="Georgia Pro"/>
          <w:b w:val="1"/>
          <w:bCs w:val="1"/>
          <w:sz w:val="28"/>
          <w:szCs w:val="28"/>
        </w:rPr>
      </w:pPr>
      <w:r>
        <w:rPr>
          <w:rFonts w:ascii="Georgia Pro" w:cs="Georgia Pro" w:hAnsi="Georgia Pro" w:eastAsia="Georgia Pro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 Pro" w:cs="Georgia Pro" w:hAnsi="Georgia Pro" w:eastAsia="Georgia Pro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275243</wp:posOffset>
            </wp:positionV>
            <wp:extent cx="5943600" cy="90747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90"/>
                <wp:lineTo x="0" y="21690"/>
                <wp:lineTo x="0" y="0"/>
              </wp:wrapPolygon>
            </wp:wrapThrough>
            <wp:docPr id="1073741833" name="officeArt object" descr="Screenshot 2026-02-24 at 12.55.2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2-24 at 12.55.20 PM.png" descr="Screenshot 2026-02-24 at 12.55.20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should see: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kubernetes-dashboard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4: Verify Dashboard Pods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Check dashboard pods: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get pods -n kubernetes-dashboard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Expected status: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Running</w:t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b w:val="1"/>
          <w:bCs w:val="1"/>
          <w:sz w:val="28"/>
          <w:szCs w:val="28"/>
        </w:rPr>
      </w:pPr>
      <w:r>
        <w:rPr>
          <w:rFonts w:ascii="Georgia Pro" w:cs="Georgia Pro" w:hAnsi="Georgia Pro" w:eastAsia="Georgia Pro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 Pro" w:cs="Georgia Pro" w:hAnsi="Georgia Pro" w:eastAsia="Georgia Pro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421776</wp:posOffset>
            </wp:positionV>
            <wp:extent cx="5943600" cy="62964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04"/>
                <wp:lineTo x="0" y="21704"/>
                <wp:lineTo x="0" y="0"/>
              </wp:wrapPolygon>
            </wp:wrapThrough>
            <wp:docPr id="1073741835" name="officeArt object" descr="Screenshot 2026-02-24 at 12.58.4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2-24 at 12.58.46 PM.png" descr="Screenshot 2026-02-24 at 12.58.46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6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5: Create Admin User for Dashboard Access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 a service account: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create serviceaccount dashboard-admin  -n kubernetes-dashboard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480" w:lineRule="auto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 Pro" w:cs="Georgia Pro" w:hAnsi="Georgia Pro" w:eastAsia="Georgia Pro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487302</wp:posOffset>
            </wp:positionV>
            <wp:extent cx="5943600" cy="4443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24"/>
                <wp:lineTo x="0" y="21724"/>
                <wp:lineTo x="0" y="0"/>
              </wp:wrapPolygon>
            </wp:wrapThrough>
            <wp:docPr id="1073741837" name="officeArt object" descr="Screenshot 2026-02-24 at 12.59.5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6-02-24 at 12.59.58 PM.png" descr="Screenshot 2026-02-24 at 12.59.58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jc w:val="bot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 cluster role binding: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create clusterrolebinding dashboard-admin-binding --clusterrole=cluster-admin   --serviceaccount=kubernetes-dashboard:dashboard-admin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480" w:lineRule="auto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 Pro" w:cs="Georgia Pro" w:hAnsi="Georgia Pro" w:eastAsia="Georgia Pro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301460</wp:posOffset>
            </wp:positionV>
            <wp:extent cx="5943600" cy="62818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54"/>
                <wp:lineTo x="0" y="21754"/>
                <wp:lineTo x="0" y="0"/>
              </wp:wrapPolygon>
            </wp:wrapThrough>
            <wp:docPr id="1073741838" name="officeArt object" descr="Screenshot 2026-02-24 at 1.03.0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6-02-24 at 1.03.09 PM.png" descr="Screenshot 2026-02-24 at 1.03.09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1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Step 6: Generate Dashboard Login Token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the following command to get the token: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-n kubernetes-dashboard create token dashboard-admin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Copy the generated token (you will paste it in the browser later).</w:t>
      </w:r>
    </w:p>
    <w:p>
      <w:pPr>
        <w:pStyle w:val="Body"/>
        <w:spacing w:after="0" w:line="480" w:lineRule="auto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 Pro" w:cs="Georgia Pro" w:hAnsi="Georgia Pro" w:eastAsia="Georgia Pro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394715</wp:posOffset>
            </wp:positionV>
            <wp:extent cx="5943600" cy="121510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67"/>
                <wp:lineTo x="0" y="21667"/>
                <wp:lineTo x="0" y="0"/>
              </wp:wrapPolygon>
            </wp:wrapThrough>
            <wp:docPr id="1073741840" name="officeArt object" descr="Screenshot 2026-02-24 at 2.19.4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6-02-24 at 2.19.42 PM.png" descr="Screenshot 2026-02-24 at 2.19.42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1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Step 7: Start Kubernetes Dashboard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the proxy command: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proxy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Keep this terminal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running</w:t>
      </w: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 Pro" w:cs="Georgia Pro" w:hAnsi="Georgia Pro" w:eastAsia="Georgia Pro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318680</wp:posOffset>
            </wp:positionV>
            <wp:extent cx="5943600" cy="43150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91"/>
                <wp:lineTo x="0" y="21791"/>
                <wp:lineTo x="0" y="0"/>
              </wp:wrapPolygon>
            </wp:wrapThrough>
            <wp:docPr id="1073741842" name="officeArt object" descr="Screenshot 2026-02-24 at 2.20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Screenshot 2026-02-24 at 2.20.49 PM.png" descr="Screenshot 2026-02-24 at 2.20.49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5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8: Access Kubernetes Dashboard in Browser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Open a web browser and paste the following URL: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http://localhost:8001/api/v1/namespaces/kubernetes-dashboard/services/https:kubernetes-dashboard:/proxy/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480" w:lineRule="auto"/>
        <w:rPr>
          <w:rFonts w:ascii="Georgia Pro" w:cs="Georgia Pro" w:hAnsi="Georgia Pro" w:eastAsia="Georgia Pro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 Pro" w:cs="Georgia Pro" w:hAnsi="Georgia Pro" w:eastAsia="Georgia Pro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406909</wp:posOffset>
            </wp:positionV>
            <wp:extent cx="5943600" cy="386263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7"/>
                <wp:lineTo x="0" y="21617"/>
                <wp:lineTo x="0" y="0"/>
              </wp:wrapPolygon>
            </wp:wrapThrough>
            <wp:docPr id="1073741844" name="officeArt object" descr="Screenshot 2026-02-24 at 2.22.0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Screenshot 2026-02-24 at 2.22.05 PM.png" descr="Screenshot 2026-02-24 at 2.22.05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6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9: Login to Dashboard</w:t>
      </w:r>
    </w:p>
    <w:p>
      <w:pPr>
        <w:pStyle w:val="Body"/>
        <w:numPr>
          <w:ilvl w:val="0"/>
          <w:numId w:val="8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Select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Token</w:t>
      </w: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authentication</w:t>
      </w:r>
    </w:p>
    <w:p>
      <w:pPr>
        <w:pStyle w:val="Body"/>
        <w:numPr>
          <w:ilvl w:val="0"/>
          <w:numId w:val="8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Paste the token generated earlier</w:t>
      </w:r>
    </w:p>
    <w:p>
      <w:pPr>
        <w:pStyle w:val="Body"/>
        <w:numPr>
          <w:ilvl w:val="0"/>
          <w:numId w:val="8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de-DE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Click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Sign In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You should now see the </w:t>
      </w: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Kubernetes Dashboard UI</w:t>
      </w: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spacing w:after="0" w:line="480" w:lineRule="auto"/>
        <w:rPr>
          <w:rFonts w:ascii="Georgia Pro" w:cs="Georgia Pro" w:hAnsi="Georgia Pro" w:eastAsia="Georgia Pro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 Pro" w:cs="Georgia Pro" w:hAnsi="Georgia Pro" w:eastAsia="Georgia Pro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484268</wp:posOffset>
            </wp:positionV>
            <wp:extent cx="5943600" cy="397319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5"/>
                <wp:lineTo x="0" y="21615"/>
                <wp:lineTo x="0" y="0"/>
              </wp:wrapPolygon>
            </wp:wrapThrough>
            <wp:docPr id="1073741846" name="officeArt object" descr="Screenshot 2026-02-24 at 2.26.1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Screenshot 2026-02-24 at 2.26.19 PM.png" descr="Screenshot 2026-02-24 at 2.26.19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10: Explore Dashboard</w:t>
      </w:r>
    </w:p>
    <w:p>
      <w:pPr>
        <w:pStyle w:val="Body"/>
        <w:spacing w:after="0" w:line="480" w:lineRule="auto"/>
        <w:jc w:val="both"/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can now view:</w:t>
      </w:r>
    </w:p>
    <w:p>
      <w:pPr>
        <w:pStyle w:val="Body"/>
        <w:numPr>
          <w:ilvl w:val="0"/>
          <w:numId w:val="10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Nodes</w:t>
      </w:r>
    </w:p>
    <w:p>
      <w:pPr>
        <w:pStyle w:val="Body"/>
        <w:numPr>
          <w:ilvl w:val="0"/>
          <w:numId w:val="10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Pods</w:t>
      </w:r>
    </w:p>
    <w:p>
      <w:pPr>
        <w:pStyle w:val="Body"/>
        <w:numPr>
          <w:ilvl w:val="0"/>
          <w:numId w:val="10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Deployments</w:t>
      </w:r>
    </w:p>
    <w:p>
      <w:pPr>
        <w:pStyle w:val="Body"/>
        <w:numPr>
          <w:ilvl w:val="0"/>
          <w:numId w:val="10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Services</w:t>
      </w:r>
    </w:p>
    <w:p>
      <w:pPr>
        <w:pStyle w:val="Body"/>
        <w:numPr>
          <w:ilvl w:val="0"/>
          <w:numId w:val="10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Namespaces</w:t>
      </w:r>
    </w:p>
    <w:p>
      <w:pPr>
        <w:pStyle w:val="Body"/>
        <w:numPr>
          <w:ilvl w:val="0"/>
          <w:numId w:val="10"/>
        </w:numPr>
        <w:bidi w:val="0"/>
        <w:spacing w:after="0" w:line="480" w:lineRule="auto"/>
        <w:ind w:right="0"/>
        <w:jc w:val="both"/>
        <w:rPr>
          <w:rFonts w:ascii="Georgia Pro" w:cs="Georgia Pro" w:hAnsi="Georgia Pro" w:eastAsia="Georgia Pro"/>
          <w:rtl w:val="0"/>
          <w:lang w:val="en-US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ConfigMaps and Secrets</w:t>
      </w:r>
    </w:p>
    <w:p>
      <w:pPr>
        <w:pStyle w:val="Body"/>
        <w:tabs>
          <w:tab w:val="left" w:pos="720"/>
        </w:tabs>
        <w:bidi w:val="0"/>
        <w:spacing w:after="0" w:line="480" w:lineRule="auto"/>
        <w:ind w:left="0" w:right="0" w:firstLine="0"/>
        <w:jc w:val="both"/>
        <w:rPr>
          <w:rFonts w:ascii="Georgia Pro" w:cs="Georgia Pro" w:hAnsi="Georgia Pro" w:eastAsia="Georgia Pro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</w:tabs>
        <w:bidi w:val="0"/>
        <w:spacing w:after="0" w:line="480" w:lineRule="auto"/>
        <w:ind w:left="0" w:right="0" w:firstLine="0"/>
        <w:jc w:val="both"/>
        <w:rPr>
          <w:rtl w:val="0"/>
        </w:rPr>
      </w:pPr>
      <w:r>
        <w:rPr>
          <w:rFonts w:ascii="Georgia Pro" w:cs="Georgia Pro" w:hAnsi="Georgia Pro" w:eastAsia="Georgia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15"/>
      <w:footerReference w:type="default" r:id="rId16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Georgia Pr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5"/>
      </w:numPr>
    </w:pPr>
  </w:style>
  <w:style w:type="character" w:styleId="Link">
    <w:name w:val="Link"/>
    <w:rPr>
      <w:outline w:val="0"/>
      <w:color w:val="467886"/>
      <w:u w:val="single" w:color="467886"/>
      <w14:textFill>
        <w14:solidFill>
          <w14:srgbClr w14:val="467886"/>
        </w14:solidFill>
      </w14:textFill>
    </w:rPr>
  </w:style>
  <w:style w:type="character" w:styleId="Hyperlink.0">
    <w:name w:val="Hyperlink.0"/>
    <w:basedOn w:val="Link"/>
    <w:next w:val="Hyperlink.0"/>
    <w:rPr>
      <w:rFonts w:ascii="Georgia Pro" w:cs="Georgia Pro" w:hAnsi="Georgia Pro" w:eastAsia="Georgia Pro"/>
    </w:r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