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quota-namespace.yaml</w:t>
      </w:r>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quota-namespace.yaml</w:t>
      </w:r>
    </w:p>
    <w:p w14:paraId="5EF91335" w14:textId="01EDE876" w:rsidR="002723DD" w:rsidRDefault="003C3591" w:rsidP="002723DD">
      <w:pPr>
        <w:spacing w:line="360" w:lineRule="auto"/>
        <w:jc w:val="both"/>
        <w:rPr>
          <w:rFonts w:ascii="Georgia" w:hAnsi="Georgia"/>
          <w:sz w:val="24"/>
          <w:szCs w:val="24"/>
        </w:rPr>
      </w:pPr>
      <w:r w:rsidRPr="003C3591">
        <w:rPr>
          <w:rFonts w:ascii="Georgia" w:hAnsi="Georgia"/>
          <w:sz w:val="24"/>
          <w:szCs w:val="24"/>
        </w:rPr>
        <w:drawing>
          <wp:inline distT="0" distB="0" distL="0" distR="0" wp14:anchorId="1EFBB270" wp14:editId="6E9FA0D3">
            <wp:extent cx="6016625" cy="441325"/>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6625" cy="441325"/>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37D882D3" w:rsidR="002723DD" w:rsidRDefault="003C3591" w:rsidP="002723DD">
      <w:pPr>
        <w:spacing w:line="360" w:lineRule="auto"/>
        <w:jc w:val="both"/>
        <w:rPr>
          <w:rFonts w:ascii="Georgia" w:hAnsi="Georgia"/>
          <w:sz w:val="24"/>
          <w:szCs w:val="24"/>
        </w:rPr>
      </w:pPr>
      <w:r w:rsidRPr="003C3591">
        <w:rPr>
          <w:rFonts w:ascii="Georgia" w:hAnsi="Georgia"/>
          <w:sz w:val="24"/>
          <w:szCs w:val="24"/>
        </w:rPr>
        <w:drawing>
          <wp:inline distT="0" distB="0" distL="0" distR="0" wp14:anchorId="081FB4D1" wp14:editId="43687970">
            <wp:extent cx="5439534" cy="2038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9534" cy="2038635"/>
                    </a:xfrm>
                    <a:prstGeom prst="rect">
                      <a:avLst/>
                    </a:prstGeom>
                  </pic:spPr>
                </pic:pic>
              </a:graphicData>
            </a:graphic>
          </wp:inline>
        </w:drawing>
      </w: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resource-quota.yaml</w:t>
      </w:r>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xmlns:w16sdtfl="http://schemas.microsoft.com/office/word/2024/wordml/sdtformatlock" xmlns:w16du="http://schemas.microsoft.com/office/word/2023/wordml/word16du">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xmlns:w16sdtfl="http://schemas.microsoft.com/office/word/2024/wordml/sdtformatlock" xmlns:w16du="http://schemas.microsoft.com/office/word/2023/wordml/word16du">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kind: ResourceQuota</w:t>
      </w:r>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xmlns:w16sdtfl="http://schemas.microsoft.com/office/word/2024/wordml/sdtformatlock" xmlns:w16du="http://schemas.microsoft.com/office/word/2023/wordml/word16du">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r w:rsidR="00A0505E">
        <w:rPr>
          <w:rFonts w:ascii="Georgia" w:hAnsi="Georgia"/>
          <w:sz w:val="20"/>
          <w:szCs w:val="20"/>
        </w:rPr>
        <w:t>myns</w:t>
      </w:r>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requests.cpu: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requests.memory: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limits.memory: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xmlns:w16sdtfl="http://schemas.microsoft.com/office/word/2024/wordml/sdtformatlock" xmlns:w16du="http://schemas.microsoft.com/office/word/2023/wordml/word16du">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"10"     # The total number of ConfigMaps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resource-quota.yaml</w:t>
      </w:r>
    </w:p>
    <w:p w14:paraId="4B2B8BC9" w14:textId="32074D35" w:rsidR="002723DD" w:rsidRDefault="003C3591" w:rsidP="002723DD">
      <w:pPr>
        <w:spacing w:line="360" w:lineRule="auto"/>
        <w:jc w:val="both"/>
        <w:rPr>
          <w:rFonts w:ascii="Georgia" w:hAnsi="Georgia"/>
          <w:sz w:val="24"/>
          <w:szCs w:val="24"/>
        </w:rPr>
      </w:pPr>
      <w:r w:rsidRPr="003C3591">
        <w:rPr>
          <w:rFonts w:ascii="Georgia" w:hAnsi="Georgia"/>
          <w:sz w:val="24"/>
          <w:szCs w:val="24"/>
        </w:rPr>
        <w:drawing>
          <wp:inline distT="0" distB="0" distL="0" distR="0" wp14:anchorId="5D29AF69" wp14:editId="26EADC73">
            <wp:extent cx="6016625" cy="46291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6625" cy="462915"/>
                    </a:xfrm>
                    <a:prstGeom prst="rect">
                      <a:avLst/>
                    </a:prstGeom>
                  </pic:spPr>
                </pic:pic>
              </a:graphicData>
            </a:graphic>
          </wp:inline>
        </w:drawing>
      </w: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14:paraId="3C3D8F84" w14:textId="0B381E87" w:rsidR="002723DD" w:rsidRDefault="003C3591" w:rsidP="002723DD">
      <w:pPr>
        <w:spacing w:line="360" w:lineRule="auto"/>
        <w:jc w:val="both"/>
        <w:rPr>
          <w:rFonts w:ascii="Georgia" w:hAnsi="Georgia"/>
          <w:sz w:val="24"/>
          <w:szCs w:val="24"/>
        </w:rPr>
      </w:pPr>
      <w:r w:rsidRPr="003C3591">
        <w:rPr>
          <w:rFonts w:ascii="Georgia" w:hAnsi="Georgia"/>
          <w:sz w:val="24"/>
          <w:szCs w:val="24"/>
        </w:rPr>
        <w:lastRenderedPageBreak/>
        <w:drawing>
          <wp:inline distT="0" distB="0" distL="0" distR="0" wp14:anchorId="02F7CB75" wp14:editId="6FB9DECC">
            <wp:extent cx="6016625" cy="50419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16625" cy="504190"/>
                    </a:xfrm>
                    <a:prstGeom prst="rect">
                      <a:avLst/>
                    </a:prstGeom>
                  </pic:spPr>
                </pic:pic>
              </a:graphicData>
            </a:graphic>
          </wp:inline>
        </w:drawing>
      </w: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kubectl describe resourcequota myns-quota -n myns</w:t>
      </w:r>
    </w:p>
    <w:p w14:paraId="44E54EBE" w14:textId="5BC08E91" w:rsidR="005F7BC1" w:rsidRDefault="003C3591" w:rsidP="002723DD">
      <w:pPr>
        <w:spacing w:line="360" w:lineRule="auto"/>
        <w:jc w:val="both"/>
        <w:rPr>
          <w:rFonts w:ascii="Georgia" w:hAnsi="Georgia"/>
          <w:b/>
          <w:bCs/>
          <w:sz w:val="24"/>
          <w:szCs w:val="24"/>
        </w:rPr>
      </w:pPr>
      <w:r w:rsidRPr="003C3591">
        <w:rPr>
          <w:rFonts w:ascii="Georgia" w:hAnsi="Georgia"/>
          <w:b/>
          <w:bCs/>
          <w:sz w:val="24"/>
          <w:szCs w:val="24"/>
        </w:rPr>
        <w:drawing>
          <wp:inline distT="0" distB="0" distL="0" distR="0" wp14:anchorId="052A341C" wp14:editId="11C7CFB3">
            <wp:extent cx="6016625" cy="2413635"/>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6625" cy="2413635"/>
                    </a:xfrm>
                    <a:prstGeom prst="rect">
                      <a:avLst/>
                    </a:prstGeom>
                  </pic:spPr>
                </pic:pic>
              </a:graphicData>
            </a:graphic>
          </wp:inline>
        </w:drawing>
      </w: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nginx-replicaset-quota.yaml</w:t>
      </w:r>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containerPort: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nginx-replicaset-quota.yaml</w:t>
      </w:r>
    </w:p>
    <w:p w14:paraId="18DAEB2B" w14:textId="33EF7669" w:rsidR="00F80511" w:rsidRDefault="003C3591" w:rsidP="002723DD">
      <w:pPr>
        <w:spacing w:line="360" w:lineRule="auto"/>
        <w:jc w:val="both"/>
        <w:rPr>
          <w:rFonts w:ascii="Georgia" w:hAnsi="Georgia"/>
          <w:sz w:val="24"/>
          <w:szCs w:val="24"/>
        </w:rPr>
      </w:pPr>
      <w:r w:rsidRPr="003C3591">
        <w:rPr>
          <w:rFonts w:ascii="Georgia" w:hAnsi="Georgia"/>
          <w:sz w:val="24"/>
          <w:szCs w:val="24"/>
        </w:rPr>
        <w:drawing>
          <wp:inline distT="0" distB="0" distL="0" distR="0" wp14:anchorId="049E6AD9" wp14:editId="1B34C06B">
            <wp:extent cx="6016625" cy="4635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16625" cy="463550"/>
                    </a:xfrm>
                    <a:prstGeom prst="rect">
                      <a:avLst/>
                    </a:prstGeom>
                  </pic:spPr>
                </pic:pic>
              </a:graphicData>
            </a:graphic>
          </wp:inline>
        </w:drawing>
      </w: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76232EDD" w:rsidR="00F80511" w:rsidRDefault="003C3591" w:rsidP="002723DD">
      <w:pPr>
        <w:spacing w:line="360" w:lineRule="auto"/>
        <w:jc w:val="both"/>
        <w:rPr>
          <w:rFonts w:ascii="Georgia" w:hAnsi="Georgia"/>
          <w:sz w:val="24"/>
          <w:szCs w:val="24"/>
        </w:rPr>
      </w:pPr>
      <w:r w:rsidRPr="003C3591">
        <w:rPr>
          <w:rFonts w:ascii="Georgia" w:hAnsi="Georgia"/>
          <w:sz w:val="24"/>
          <w:szCs w:val="24"/>
        </w:rPr>
        <w:drawing>
          <wp:inline distT="0" distB="0" distL="0" distR="0" wp14:anchorId="3EC9D264" wp14:editId="676DD59E">
            <wp:extent cx="6016625" cy="150812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6625" cy="1508125"/>
                    </a:xfrm>
                    <a:prstGeom prst="rect">
                      <a:avLst/>
                    </a:prstGeom>
                  </pic:spPr>
                </pic:pic>
              </a:graphicData>
            </a:graphic>
          </wp:inline>
        </w:drawing>
      </w: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3C0E662A" w:rsidR="00F80511" w:rsidRDefault="003C3591" w:rsidP="002723DD">
      <w:pPr>
        <w:spacing w:line="360" w:lineRule="auto"/>
        <w:jc w:val="both"/>
        <w:rPr>
          <w:rFonts w:ascii="Georgia" w:hAnsi="Georgia"/>
          <w:sz w:val="24"/>
          <w:szCs w:val="24"/>
        </w:rPr>
      </w:pPr>
      <w:r w:rsidRPr="003C3591">
        <w:rPr>
          <w:rFonts w:ascii="Georgia" w:hAnsi="Georgia"/>
          <w:sz w:val="24"/>
          <w:szCs w:val="24"/>
        </w:rPr>
        <w:drawing>
          <wp:inline distT="0" distB="0" distL="0" distR="0" wp14:anchorId="0F721CFF" wp14:editId="5366E741">
            <wp:extent cx="6016625" cy="2814955"/>
            <wp:effectExtent l="0" t="0" r="317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16625" cy="2814955"/>
                    </a:xfrm>
                    <a:prstGeom prst="rect">
                      <a:avLst/>
                    </a:prstGeom>
                  </pic:spPr>
                </pic:pic>
              </a:graphicData>
            </a:graphic>
          </wp:inline>
        </w:drawing>
      </w: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25DA07FD" w14:textId="76433533" w:rsidR="00F80511"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nginx-extra-pod.yaml</w:t>
      </w:r>
      <w:r w:rsidRPr="002723DD">
        <w:rPr>
          <w:rFonts w:ascii="Georgia" w:hAnsi="Georgia"/>
          <w:sz w:val="24"/>
          <w:szCs w:val="24"/>
        </w:rPr>
        <w:t xml:space="preserve"> with the following content:</w:t>
      </w: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nginx:latest</w:t>
      </w:r>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nginx-extra-pod.yaml</w:t>
      </w:r>
    </w:p>
    <w:p w14:paraId="7AC3602B" w14:textId="4CF45ED4" w:rsidR="00F80511" w:rsidRDefault="00676174" w:rsidP="002723DD">
      <w:pPr>
        <w:spacing w:line="360" w:lineRule="auto"/>
        <w:jc w:val="both"/>
        <w:rPr>
          <w:rFonts w:ascii="Georgia" w:hAnsi="Georgia"/>
          <w:sz w:val="24"/>
          <w:szCs w:val="24"/>
        </w:rPr>
      </w:pPr>
      <w:r w:rsidRPr="00676174">
        <w:rPr>
          <w:rFonts w:ascii="Georgia" w:hAnsi="Georgia"/>
          <w:sz w:val="24"/>
          <w:szCs w:val="24"/>
        </w:rPr>
        <w:drawing>
          <wp:inline distT="0" distB="0" distL="0" distR="0" wp14:anchorId="55E6D018" wp14:editId="0E0D53FE">
            <wp:extent cx="6016625" cy="340995"/>
            <wp:effectExtent l="0" t="0" r="317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6625" cy="340995"/>
                    </a:xfrm>
                    <a:prstGeom prst="rect">
                      <a:avLst/>
                    </a:prstGeom>
                  </pic:spPr>
                </pic:pic>
              </a:graphicData>
            </a:graphic>
          </wp:inline>
        </w:drawing>
      </w: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-n quota-example</w:t>
      </w:r>
    </w:p>
    <w:p w14:paraId="1614F44B" w14:textId="0922DE35" w:rsidR="00F80511" w:rsidRDefault="00676174" w:rsidP="002723DD">
      <w:pPr>
        <w:spacing w:line="360" w:lineRule="auto"/>
        <w:jc w:val="both"/>
        <w:rPr>
          <w:rFonts w:ascii="Georgia" w:hAnsi="Georgia"/>
          <w:sz w:val="24"/>
          <w:szCs w:val="24"/>
        </w:rPr>
      </w:pPr>
      <w:r w:rsidRPr="00676174">
        <w:rPr>
          <w:rFonts w:ascii="Georgia" w:hAnsi="Georgia"/>
          <w:sz w:val="24"/>
          <w:szCs w:val="24"/>
        </w:rPr>
        <w:lastRenderedPageBreak/>
        <w:drawing>
          <wp:inline distT="0" distB="0" distL="0" distR="0" wp14:anchorId="19B35C6A" wp14:editId="17EC1974">
            <wp:extent cx="6016625" cy="3712210"/>
            <wp:effectExtent l="0" t="0" r="317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6625" cy="3712210"/>
                    </a:xfrm>
                    <a:prstGeom prst="rect">
                      <a:avLst/>
                    </a:prstGeom>
                  </pic:spPr>
                </pic:pic>
              </a:graphicData>
            </a:graphic>
          </wp:inline>
        </w:drawing>
      </w: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delete the resources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nginx-replicaset-quota.yaml</w:t>
      </w:r>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nginx-extra-pod.yaml</w:t>
      </w:r>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resource-quota.yaml</w:t>
      </w:r>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delete namespace </w:t>
      </w:r>
      <w:r w:rsidR="0018409D">
        <w:rPr>
          <w:rFonts w:ascii="Georgia" w:hAnsi="Georgia"/>
          <w:sz w:val="24"/>
          <w:szCs w:val="24"/>
        </w:rPr>
        <w:t>myns</w:t>
      </w:r>
    </w:p>
    <w:p w14:paraId="5F5A9603" w14:textId="1D3DE3B4" w:rsidR="00676174" w:rsidRPr="00774CB4" w:rsidRDefault="00676174"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676174">
        <w:rPr>
          <w:rFonts w:ascii="Georgia" w:hAnsi="Georgia"/>
          <w:sz w:val="24"/>
          <w:szCs w:val="24"/>
        </w:rPr>
        <w:drawing>
          <wp:inline distT="0" distB="0" distL="0" distR="0" wp14:anchorId="6A554296" wp14:editId="099DD63B">
            <wp:extent cx="6016625" cy="1070610"/>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6625" cy="1070610"/>
                    </a:xfrm>
                    <a:prstGeom prst="rect">
                      <a:avLst/>
                    </a:prstGeom>
                  </pic:spPr>
                </pic:pic>
              </a:graphicData>
            </a:graphic>
          </wp:inline>
        </w:drawing>
      </w:r>
    </w:p>
    <w:sectPr w:rsidR="00676174" w:rsidRPr="00774CB4">
      <w:headerReference w:type="default" r:id="rId30"/>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588BF" w14:textId="77777777" w:rsidR="00331EBC" w:rsidRDefault="00331EBC" w:rsidP="003D3C67">
      <w:pPr>
        <w:spacing w:line="240" w:lineRule="auto"/>
      </w:pPr>
      <w:r>
        <w:separator/>
      </w:r>
    </w:p>
  </w:endnote>
  <w:endnote w:type="continuationSeparator" w:id="0">
    <w:p w14:paraId="707E4E1C" w14:textId="77777777" w:rsidR="00331EBC" w:rsidRDefault="00331EBC"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52093" w14:textId="77777777" w:rsidR="00331EBC" w:rsidRDefault="00331EBC" w:rsidP="003D3C67">
      <w:pPr>
        <w:spacing w:line="240" w:lineRule="auto"/>
      </w:pPr>
      <w:r>
        <w:separator/>
      </w:r>
    </w:p>
  </w:footnote>
  <w:footnote w:type="continuationSeparator" w:id="0">
    <w:p w14:paraId="190C691B" w14:textId="77777777" w:rsidR="00331EBC" w:rsidRDefault="00331EBC"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661D1"/>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31EBC"/>
    <w:rsid w:val="00373228"/>
    <w:rsid w:val="00394880"/>
    <w:rsid w:val="003C3591"/>
    <w:rsid w:val="003D3C67"/>
    <w:rsid w:val="003E5DB4"/>
    <w:rsid w:val="003F7E65"/>
    <w:rsid w:val="0040400F"/>
    <w:rsid w:val="00404B30"/>
    <w:rsid w:val="0043588C"/>
    <w:rsid w:val="00445082"/>
    <w:rsid w:val="00447B21"/>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76174"/>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5.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customXml" Target="ink/ink1.xml"/><Relationship Id="rId19" Type="http://schemas.openxmlformats.org/officeDocument/2006/relationships/customXml" Target="ink/ink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Pulkit Chauhan</cp:lastModifiedBy>
  <cp:revision>18</cp:revision>
  <dcterms:created xsi:type="dcterms:W3CDTF">2024-07-08T13:12:00Z</dcterms:created>
  <dcterms:modified xsi:type="dcterms:W3CDTF">2026-02-23T05:21:00Z</dcterms:modified>
</cp:coreProperties>
</file>