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70A9DD18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Creating and Managing a </w:t>
      </w:r>
      <w:proofErr w:type="spellStart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ReplicaSet</w:t>
      </w:r>
      <w:proofErr w:type="spellEnd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Kubernetes ensures a specified number of Pod replicas are running at any given time. This exercise will guide you through creating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the syntax and structure of a Kubernetes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Learn how to create and manage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how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6E520D">
        <w:rPr>
          <w:rFonts w:ascii="Georgia" w:hAnsi="Georgia"/>
          <w:sz w:val="24"/>
          <w:szCs w:val="24"/>
        </w:rPr>
        <w:t>Minikube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1: Understanding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ensures a specified number of Pod replicas are running at any given time. If a Pod crashes or is deleted,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We'll define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three replicas of a simple Nginx web server Pod.</w:t>
      </w:r>
    </w:p>
    <w:p w14:paraId="15181C0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</w:t>
      </w: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6E520D">
        <w:rPr>
          <w:rFonts w:ascii="Georgia" w:hAnsi="Georgia"/>
          <w:sz w:val="24"/>
          <w:szCs w:val="24"/>
        </w:rPr>
        <w:t>containerPort</w:t>
      </w:r>
      <w:proofErr w:type="spellEnd"/>
      <w:r w:rsidRPr="006E520D">
        <w:rPr>
          <w:rFonts w:ascii="Georgia" w:hAnsi="Georgia"/>
          <w:sz w:val="24"/>
          <w:szCs w:val="24"/>
        </w:rPr>
        <w:t xml:space="preserve">: 80 </w:t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Defines the API version (apps/v1) used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Specifies that this resource is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metadata: Contains metadata about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name: The unique name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spec: Provides the specification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selector: Criteria for selecting Pods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Labels that Pods must have to be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labels: Labels applied to Pods created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3: Apply the YAML to Create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command to create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7FCCDA6E" w14:textId="7886346A" w:rsidR="00A03961" w:rsidRPr="006E520D" w:rsidRDefault="00A03961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03961">
        <w:rPr>
          <w:rFonts w:ascii="Georgia" w:hAnsi="Georgia"/>
          <w:sz w:val="24"/>
          <w:szCs w:val="24"/>
        </w:rPr>
        <w:drawing>
          <wp:inline distT="0" distB="0" distL="0" distR="0" wp14:anchorId="4F95C224" wp14:editId="1B8D30D1">
            <wp:extent cx="6016625" cy="344170"/>
            <wp:effectExtent l="0" t="0" r="3175" b="0"/>
            <wp:docPr id="175708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88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Verify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 xml:space="preserve">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73AFA733" w14:textId="5AD4EECA" w:rsidR="00A03961" w:rsidRPr="006E520D" w:rsidRDefault="00A03961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03961">
        <w:rPr>
          <w:rFonts w:ascii="Georgia" w:hAnsi="Georgia"/>
          <w:sz w:val="24"/>
          <w:szCs w:val="24"/>
        </w:rPr>
        <w:drawing>
          <wp:inline distT="0" distB="0" distL="0" distR="0" wp14:anchorId="35D99BAB" wp14:editId="7835B241">
            <wp:extent cx="5893103" cy="584230"/>
            <wp:effectExtent l="0" t="0" r="0" b="6350"/>
            <wp:docPr id="36628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84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58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lists all </w:t>
      </w:r>
      <w:proofErr w:type="spellStart"/>
      <w:r w:rsidRPr="006E520D">
        <w:rPr>
          <w:rFonts w:ascii="Georgia" w:hAnsi="Georgia"/>
          <w:sz w:val="24"/>
          <w:szCs w:val="24"/>
        </w:rPr>
        <w:t>ReplicaSets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the current namespace.</w:t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To check the Pods created by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>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1795F2D3" w14:textId="041D5560" w:rsidR="00F77E89" w:rsidRPr="006E520D" w:rsidRDefault="00F77E89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77E89">
        <w:rPr>
          <w:rFonts w:ascii="Georgia" w:hAnsi="Georgia"/>
          <w:sz w:val="24"/>
          <w:szCs w:val="24"/>
        </w:rPr>
        <w:drawing>
          <wp:inline distT="0" distB="0" distL="0" distR="0" wp14:anchorId="7460E5E4" wp14:editId="682C7666">
            <wp:extent cx="6016625" cy="323850"/>
            <wp:effectExtent l="0" t="0" r="3175" b="0"/>
            <wp:docPr id="137916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61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3F20D" w14:textId="1584F9B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4: Managing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1. Scaling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You can scale the number of replicas managed by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using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--replicas=5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/nginx-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71F9FCA7" w14:textId="416532B1" w:rsidR="00F77E89" w:rsidRPr="006E520D" w:rsidRDefault="00F77E89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77E89">
        <w:rPr>
          <w:rFonts w:ascii="Georgia" w:hAnsi="Georgia"/>
          <w:sz w:val="24"/>
          <w:szCs w:val="24"/>
        </w:rPr>
        <w:drawing>
          <wp:inline distT="0" distB="0" distL="0" distR="0" wp14:anchorId="6256929B" wp14:editId="7287D0C2">
            <wp:extent cx="6016625" cy="259715"/>
            <wp:effectExtent l="0" t="0" r="3175" b="6985"/>
            <wp:docPr id="59630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01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scales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169040A2" w14:textId="3BA7A54B" w:rsidR="005F1DB1" w:rsidRPr="006E520D" w:rsidRDefault="005F1DB1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5F1DB1">
        <w:rPr>
          <w:rFonts w:ascii="Georgia" w:hAnsi="Georgia"/>
          <w:sz w:val="24"/>
          <w:szCs w:val="24"/>
        </w:rPr>
        <w:drawing>
          <wp:inline distT="0" distB="0" distL="0" distR="0" wp14:anchorId="297D095C" wp14:editId="7BCB163E">
            <wp:extent cx="6016625" cy="349250"/>
            <wp:effectExtent l="0" t="0" r="3175" b="0"/>
            <wp:docPr id="17480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5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B091C" w14:textId="740BC809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2. Updating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</w:t>
      </w:r>
      <w:proofErr w:type="gramStart"/>
      <w:r w:rsidRPr="006E520D">
        <w:rPr>
          <w:rFonts w:ascii="Georgia" w:hAnsi="Georgia"/>
          <w:sz w:val="24"/>
          <w:szCs w:val="24"/>
        </w:rPr>
        <w:t>3  #</w:t>
      </w:r>
      <w:proofErr w:type="gramEnd"/>
      <w:r w:rsidRPr="006E520D">
        <w:rPr>
          <w:rFonts w:ascii="Georgia" w:hAnsi="Georgia"/>
          <w:sz w:val="24"/>
          <w:szCs w:val="24"/>
        </w:rPr>
        <w:t xml:space="preserve"> Change to a specific version</w:t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AFBB49" w14:textId="1C9775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Note: Updating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doesn't automatically replace existing Pods with new ones. In practice, you often create a new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Deployment for updates.</w:t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3. Deleting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To clean up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its Pods, 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Pr="006E520D" w:rsidRDefault="006E520D" w:rsidP="002E146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1880F6E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72B157C4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deletes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all the Pods managed by it.</w:t>
      </w:r>
    </w:p>
    <w:sectPr w:rsidR="00774CB4" w:rsidRPr="00774CB4">
      <w:headerReference w:type="default" r:id="rId1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9D0BA" w14:textId="77777777" w:rsidR="0000272F" w:rsidRDefault="0000272F" w:rsidP="00DB216D">
      <w:pPr>
        <w:spacing w:line="240" w:lineRule="auto"/>
      </w:pPr>
      <w:r>
        <w:separator/>
      </w:r>
    </w:p>
  </w:endnote>
  <w:endnote w:type="continuationSeparator" w:id="0">
    <w:p w14:paraId="7635180B" w14:textId="77777777" w:rsidR="0000272F" w:rsidRDefault="0000272F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DA480" w14:textId="77777777" w:rsidR="0000272F" w:rsidRDefault="0000272F" w:rsidP="00DB216D">
      <w:pPr>
        <w:spacing w:line="240" w:lineRule="auto"/>
      </w:pPr>
      <w:r>
        <w:separator/>
      </w:r>
    </w:p>
  </w:footnote>
  <w:footnote w:type="continuationSeparator" w:id="0">
    <w:p w14:paraId="59E4133B" w14:textId="77777777" w:rsidR="0000272F" w:rsidRDefault="0000272F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0272F"/>
    <w:rsid w:val="00061801"/>
    <w:rsid w:val="0007426B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67B0"/>
    <w:rsid w:val="002E1467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E51A1"/>
    <w:rsid w:val="00516BE0"/>
    <w:rsid w:val="005A4EC2"/>
    <w:rsid w:val="005B4CC3"/>
    <w:rsid w:val="005D2DA1"/>
    <w:rsid w:val="005E5413"/>
    <w:rsid w:val="005F1DB1"/>
    <w:rsid w:val="00662867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58C1"/>
    <w:rsid w:val="00976465"/>
    <w:rsid w:val="00980CD5"/>
    <w:rsid w:val="0099224A"/>
    <w:rsid w:val="009D6D29"/>
    <w:rsid w:val="00A03961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402D"/>
    <w:rsid w:val="00E24B1B"/>
    <w:rsid w:val="00E82D29"/>
    <w:rsid w:val="00EA17E7"/>
    <w:rsid w:val="00F23FC0"/>
    <w:rsid w:val="00F41447"/>
    <w:rsid w:val="00F76E7F"/>
    <w:rsid w:val="00F77988"/>
    <w:rsid w:val="00F77E89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vijay mishra</cp:lastModifiedBy>
  <cp:revision>2</cp:revision>
  <dcterms:created xsi:type="dcterms:W3CDTF">2026-02-24T13:36:00Z</dcterms:created>
  <dcterms:modified xsi:type="dcterms:W3CDTF">2026-02-24T13:36:00Z</dcterms:modified>
</cp:coreProperties>
</file>