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2D3A2">
      <w:pPr>
        <w:pStyle w:val="4"/>
        <w:shd w:val="clear" w:color="auto" w:fill="FFFFFF"/>
        <w:spacing w:before="0" w:after="0"/>
        <w:textAlignment w:val="baseline"/>
        <w:rPr>
          <w:rFonts w:ascii="Georgia" w:hAnsi="Georgia"/>
          <w:b/>
          <w:color w:val="000000" w:themeColor="text1"/>
          <w:sz w:val="36"/>
          <w:szCs w:val="36"/>
          <w14:textFill>
            <w14:solidFill>
              <w14:schemeClr w14:val="tx1"/>
            </w14:solidFill>
          </w14:textFill>
        </w:rPr>
      </w:pPr>
      <w:r>
        <w:rPr>
          <w:rFonts w:ascii="Georgia" w:hAnsi="Georgia"/>
          <w:b/>
          <w:color w:val="000000" w:themeColor="text1"/>
          <w:sz w:val="36"/>
          <w:szCs w:val="36"/>
          <w14:textFill>
            <w14:solidFill>
              <w14:schemeClr w14:val="tx1"/>
            </w14:solidFill>
          </w14:textFill>
        </w:rPr>
        <w:t>Lab Exercise 14- Implementing Resource Quota in Kubernetes</w:t>
      </w:r>
    </w:p>
    <w:p w14:paraId="4EBE3434"/>
    <w:p w14:paraId="69461AA8">
      <w:pPr>
        <w:pStyle w:val="4"/>
        <w:shd w:val="clear" w:color="auto" w:fill="FFFFFF"/>
        <w:spacing w:before="0" w:after="0"/>
        <w:textAlignment w:val="baseline"/>
        <w:rPr>
          <w:rFonts w:ascii="Georgia" w:hAnsi="Georgia"/>
          <w:b/>
          <w:color w:val="000000" w:themeColor="text1"/>
          <w:sz w:val="36"/>
          <w:szCs w:val="36"/>
          <w14:textFill>
            <w14:solidFill>
              <w14:schemeClr w14:val="tx1"/>
            </w14:solidFill>
          </w14:textFill>
        </w:rPr>
      </w:pPr>
      <w:r>
        <w:rPr>
          <w:rFonts w:ascii="Georgia" w:hAnsi="Georgia"/>
          <w:b/>
          <w:color w:val="000000" w:themeColor="text1"/>
          <w14:textFill>
            <w14:solidFill>
              <w14:schemeClr w14:val="tx1"/>
            </w14:solidFill>
          </w14:textFill>
        </w:rPr>
        <w:t>Objective</w:t>
      </w:r>
      <w:r>
        <w:rPr>
          <w:rFonts w:ascii="Georgia" w:hAnsi="Georgia"/>
          <w:b/>
          <w:color w:val="000000" w:themeColor="text1"/>
          <w:sz w:val="36"/>
          <w:szCs w:val="36"/>
          <w14:textFill>
            <w14:solidFill>
              <w14:schemeClr w14:val="tx1"/>
            </w14:solidFill>
          </w14:textFill>
        </w:rPr>
        <w:t>:</w:t>
      </w:r>
    </w:p>
    <w:p w14:paraId="432D7E4B">
      <w:pPr>
        <w:spacing w:line="360" w:lineRule="auto"/>
        <w:jc w:val="both"/>
        <w:rPr>
          <w:rFonts w:ascii="Georgia" w:hAnsi="Georgia"/>
          <w:sz w:val="24"/>
          <w:szCs w:val="24"/>
        </w:rPr>
      </w:pPr>
    </w:p>
    <w:p w14:paraId="3DC8161F">
      <w:pPr>
        <w:spacing w:line="360" w:lineRule="auto"/>
        <w:jc w:val="both"/>
        <w:rPr>
          <w:rFonts w:ascii="Georgia" w:hAnsi="Georgia"/>
          <w:sz w:val="24"/>
          <w:szCs w:val="24"/>
        </w:rPr>
      </w:pPr>
      <w:r>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pPr>
        <w:spacing w:line="360" w:lineRule="auto"/>
        <w:jc w:val="both"/>
        <w:rPr>
          <w:rFonts w:ascii="Georgia" w:hAnsi="Georgia"/>
          <w:sz w:val="24"/>
          <w:szCs w:val="24"/>
        </w:rPr>
      </w:pPr>
    </w:p>
    <w:p w14:paraId="3C65BE97">
      <w:pPr>
        <w:spacing w:line="360" w:lineRule="auto"/>
        <w:jc w:val="both"/>
        <w:rPr>
          <w:rFonts w:ascii="Georgia" w:hAnsi="Georgia"/>
          <w:b/>
          <w:bCs/>
          <w:sz w:val="24"/>
          <w:szCs w:val="24"/>
        </w:rPr>
      </w:pPr>
      <w:r>
        <w:rPr>
          <w:rFonts w:ascii="Georgia" w:hAnsi="Georgia"/>
          <w:b/>
          <w:bCs/>
          <w:sz w:val="24"/>
          <w:szCs w:val="24"/>
        </w:rPr>
        <w:t>Step 1: Understand Resource Quotas</w:t>
      </w:r>
    </w:p>
    <w:p w14:paraId="31FC8725">
      <w:pPr>
        <w:spacing w:line="360" w:lineRule="auto"/>
        <w:jc w:val="both"/>
        <w:rPr>
          <w:rFonts w:ascii="Georgia" w:hAnsi="Georgia"/>
          <w:sz w:val="24"/>
          <w:szCs w:val="24"/>
        </w:rPr>
      </w:pPr>
    </w:p>
    <w:p w14:paraId="264D8BC9">
      <w:pPr>
        <w:spacing w:line="360" w:lineRule="auto"/>
        <w:jc w:val="both"/>
        <w:rPr>
          <w:rFonts w:ascii="Georgia" w:hAnsi="Georgia"/>
          <w:sz w:val="24"/>
          <w:szCs w:val="24"/>
        </w:rPr>
      </w:pPr>
      <w:r>
        <w:rPr>
          <w:rFonts w:ascii="Georgia" w:hAnsi="Georgia"/>
          <w:sz w:val="24"/>
          <w:szCs w:val="24"/>
        </w:rPr>
        <w:t>Resource Quotas allow you to:</w:t>
      </w:r>
    </w:p>
    <w:p w14:paraId="07F86B33">
      <w:pPr>
        <w:spacing w:line="360" w:lineRule="auto"/>
        <w:jc w:val="both"/>
        <w:rPr>
          <w:rFonts w:ascii="Georgia" w:hAnsi="Georgia"/>
          <w:sz w:val="24"/>
          <w:szCs w:val="24"/>
        </w:rPr>
      </w:pPr>
    </w:p>
    <w:p w14:paraId="60353A73">
      <w:pPr>
        <w:pStyle w:val="29"/>
        <w:numPr>
          <w:ilvl w:val="0"/>
          <w:numId w:val="1"/>
        </w:numPr>
        <w:spacing w:line="360" w:lineRule="auto"/>
        <w:jc w:val="both"/>
        <w:rPr>
          <w:rFonts w:ascii="Georgia" w:hAnsi="Georgia"/>
          <w:sz w:val="24"/>
          <w:szCs w:val="24"/>
        </w:rPr>
      </w:pPr>
      <w:r>
        <w:rPr>
          <w:rFonts w:ascii="Georgia" w:hAnsi="Georgia"/>
          <w:sz w:val="24"/>
          <w:szCs w:val="24"/>
        </w:rPr>
        <w:t>Limit the amount of CPU and memory a namespace can use.</w:t>
      </w:r>
    </w:p>
    <w:p w14:paraId="75102D15">
      <w:pPr>
        <w:pStyle w:val="29"/>
        <w:numPr>
          <w:ilvl w:val="0"/>
          <w:numId w:val="1"/>
        </w:numPr>
        <w:spacing w:line="360" w:lineRule="auto"/>
        <w:jc w:val="both"/>
        <w:rPr>
          <w:rFonts w:ascii="Georgia" w:hAnsi="Georgia"/>
          <w:sz w:val="24"/>
          <w:szCs w:val="24"/>
        </w:rPr>
      </w:pPr>
      <w:r>
        <w:rPr>
          <w:rFonts w:ascii="Georgia" w:hAnsi="Georgia"/>
          <w:sz w:val="24"/>
          <w:szCs w:val="24"/>
        </w:rPr>
        <w:t>Control the number of certain types of resources (e.g., Pods, Services, PersistentVolumeClaims) in a namespace.</w:t>
      </w:r>
    </w:p>
    <w:p w14:paraId="4387838B">
      <w:pPr>
        <w:pStyle w:val="29"/>
        <w:numPr>
          <w:ilvl w:val="0"/>
          <w:numId w:val="1"/>
        </w:numPr>
        <w:spacing w:line="360" w:lineRule="auto"/>
        <w:jc w:val="both"/>
        <w:rPr>
          <w:rFonts w:ascii="Georgia" w:hAnsi="Georgia"/>
          <w:b/>
          <w:bCs/>
          <w:sz w:val="24"/>
          <w:szCs w:val="24"/>
        </w:rPr>
      </w:pPr>
      <w:r>
        <w:rPr>
          <w:rFonts w:ascii="Georgia" w:hAnsi="Georgia"/>
          <w:sz w:val="24"/>
          <w:szCs w:val="24"/>
        </w:rPr>
        <w:t>Prevent a namespace from consuming more resources than allocated, ensuring fair usage across multiple teams or applications.</w:t>
      </w:r>
    </w:p>
    <w:p w14:paraId="5C8C50D7">
      <w:pPr>
        <w:pStyle w:val="29"/>
        <w:numPr>
          <w:numId w:val="0"/>
        </w:numPr>
        <w:spacing w:line="360" w:lineRule="auto"/>
        <w:ind w:left="360" w:leftChars="0"/>
        <w:jc w:val="both"/>
        <w:rPr>
          <w:rFonts w:ascii="Georgia" w:hAnsi="Georgia"/>
          <w:b/>
          <w:bCs/>
          <w:sz w:val="24"/>
          <w:szCs w:val="24"/>
        </w:rPr>
      </w:pPr>
    </w:p>
    <w:p w14:paraId="43B98006">
      <w:pPr>
        <w:spacing w:line="360" w:lineRule="auto"/>
        <w:jc w:val="both"/>
        <w:rPr>
          <w:rFonts w:ascii="Georgia" w:hAnsi="Georgia"/>
          <w:b/>
          <w:bCs/>
          <w:sz w:val="24"/>
          <w:szCs w:val="24"/>
        </w:rPr>
      </w:pPr>
      <w:r>
        <w:rPr>
          <w:rFonts w:ascii="Georgia" w:hAnsi="Georgia"/>
          <w:b/>
          <w:bCs/>
          <w:sz w:val="24"/>
          <w:szCs w:val="24"/>
        </w:rPr>
        <w:t>Step 2: Create a Namespace</w:t>
      </w:r>
    </w:p>
    <w:p w14:paraId="2565C9CB">
      <w:pPr>
        <w:spacing w:line="360" w:lineRule="auto"/>
        <w:jc w:val="both"/>
        <w:rPr>
          <w:rFonts w:ascii="Georgia" w:hAnsi="Georgia"/>
          <w:sz w:val="24"/>
          <w:szCs w:val="24"/>
        </w:rPr>
      </w:pPr>
    </w:p>
    <w:p w14:paraId="3E71305C">
      <w:pPr>
        <w:spacing w:line="360" w:lineRule="auto"/>
        <w:jc w:val="both"/>
        <w:rPr>
          <w:rFonts w:ascii="Georgia" w:hAnsi="Georgia"/>
          <w:sz w:val="24"/>
          <w:szCs w:val="24"/>
        </w:rPr>
      </w:pPr>
      <w:r>
        <w:rPr>
          <w:rFonts w:ascii="Georgia" w:hAnsi="Georgia"/>
          <w:sz w:val="24"/>
          <w:szCs w:val="24"/>
        </w:rPr>
        <w:t>First, create a namespace where you will apply the Resource Quota. This helps in isolating and controlling resource usage within that specific namespace.</w:t>
      </w:r>
    </w:p>
    <w:p w14:paraId="4E420EA7">
      <w:pPr>
        <w:spacing w:line="360" w:lineRule="auto"/>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quota-namespace.yaml</w:t>
      </w:r>
      <w:r>
        <w:rPr>
          <w:rFonts w:ascii="Georgia" w:hAnsi="Georgia"/>
          <w:sz w:val="24"/>
          <w:szCs w:val="24"/>
        </w:rPr>
        <w:t xml:space="preserve"> with the following content:</w:t>
      </w:r>
    </w:p>
    <w:p w14:paraId="5738E952">
      <w:pPr>
        <w:spacing w:line="360" w:lineRule="auto"/>
        <w:jc w:val="both"/>
        <w:rPr>
          <w:rFonts w:ascii="Georgia" w:hAnsi="Georgia"/>
          <w:sz w:val="24"/>
          <w:szCs w:val="24"/>
        </w:rPr>
      </w:pPr>
    </w:p>
    <w:p w14:paraId="0B8E787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v1</w:t>
      </w:r>
    </w:p>
    <w:p w14:paraId="73AFCBE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Namespace</w:t>
      </w:r>
    </w:p>
    <w:p w14:paraId="3A2DA3D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03F29FE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myns   </w:t>
      </w:r>
    </w:p>
    <w:p w14:paraId="4A5E0E28">
      <w:pPr>
        <w:spacing w:line="360" w:lineRule="auto"/>
        <w:jc w:val="both"/>
        <w:rPr>
          <w:rFonts w:ascii="Georgia" w:hAnsi="Georgia"/>
          <w:sz w:val="24"/>
          <w:szCs w:val="24"/>
        </w:rPr>
      </w:pPr>
    </w:p>
    <w:p w14:paraId="34E6CA6D">
      <w:pPr>
        <w:spacing w:line="360" w:lineRule="auto"/>
        <w:jc w:val="both"/>
        <w:rPr>
          <w:rFonts w:ascii="Georgia" w:hAnsi="Georgia"/>
          <w:sz w:val="36"/>
          <w:szCs w:val="36"/>
        </w:rPr>
      </w:pPr>
      <w:r>
        <w:rPr>
          <w:rFonts w:ascii="Georgia" w:hAnsi="Georgia"/>
          <w:sz w:val="32"/>
          <w:szCs w:val="32"/>
        </w:rPr>
        <w:t xml:space="preserve">Output: - </w:t>
      </w:r>
    </w:p>
    <w:p w14:paraId="365376D9">
      <w:pPr>
        <w:spacing w:line="360" w:lineRule="auto"/>
        <w:jc w:val="both"/>
        <w:rPr>
          <w:rFonts w:ascii="Georgia" w:hAnsi="Georgia"/>
          <w:sz w:val="24"/>
          <w:szCs w:val="24"/>
        </w:rPr>
      </w:pPr>
      <w:r>
        <w:drawing>
          <wp:inline distT="0" distB="0" distL="114300" distR="114300">
            <wp:extent cx="6019800" cy="1866900"/>
            <wp:effectExtent l="0" t="0" r="0" b="0"/>
            <wp:docPr id="232906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06984" name="drawing"/>
                    <pic:cNvPicPr>
                      <a:picLocks noChangeAspect="1"/>
                    </pic:cNvPicPr>
                  </pic:nvPicPr>
                  <pic:blipFill>
                    <a:blip r:embed="rId7"/>
                    <a:stretch>
                      <a:fillRect/>
                    </a:stretch>
                  </pic:blipFill>
                  <pic:spPr>
                    <a:xfrm>
                      <a:off x="0" y="0"/>
                      <a:ext cx="6019800" cy="1866900"/>
                    </a:xfrm>
                    <a:prstGeom prst="rect">
                      <a:avLst/>
                    </a:prstGeom>
                  </pic:spPr>
                </pic:pic>
              </a:graphicData>
            </a:graphic>
          </wp:inline>
        </w:drawing>
      </w:r>
    </w:p>
    <w:p w14:paraId="0DED6159">
      <w:pPr>
        <w:spacing w:line="360" w:lineRule="auto"/>
        <w:rPr>
          <w:rFonts w:ascii="Georgia" w:hAnsi="Georgia"/>
          <w:sz w:val="24"/>
          <w:szCs w:val="24"/>
        </w:rPr>
      </w:pPr>
      <w:r>
        <w:rPr>
          <w:rFonts w:ascii="Georgia" w:hAnsi="Georgia"/>
          <w:sz w:val="24"/>
          <w:szCs w:val="24"/>
        </w:rPr>
        <w:t>Apply the YAML to create the namespace:</w:t>
      </w:r>
    </w:p>
    <w:p w14:paraId="66BC538B">
      <w:pPr>
        <w:spacing w:line="360" w:lineRule="auto"/>
        <w:jc w:val="both"/>
        <w:rPr>
          <w:rFonts w:ascii="Georgia" w:hAnsi="Georgia"/>
          <w:sz w:val="24"/>
          <w:szCs w:val="24"/>
        </w:rPr>
      </w:pPr>
    </w:p>
    <w:p w14:paraId="3076981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apply -f quota-namespace.yaml</w:t>
      </w:r>
    </w:p>
    <w:p w14:paraId="5EF91335">
      <w:pPr>
        <w:spacing w:line="360" w:lineRule="auto"/>
        <w:jc w:val="both"/>
        <w:rPr>
          <w:rFonts w:ascii="Georgia" w:hAnsi="Georgia"/>
          <w:sz w:val="24"/>
          <w:szCs w:val="24"/>
        </w:rPr>
      </w:pPr>
    </w:p>
    <w:p w14:paraId="11D94926">
      <w:pPr>
        <w:spacing w:line="360" w:lineRule="auto"/>
        <w:jc w:val="both"/>
        <w:rPr>
          <w:rFonts w:ascii="Georgia" w:hAnsi="Georgia"/>
          <w:sz w:val="32"/>
          <w:szCs w:val="32"/>
        </w:rPr>
      </w:pPr>
      <w:r>
        <w:rPr>
          <w:rFonts w:ascii="Georgia" w:hAnsi="Georgia"/>
          <w:sz w:val="32"/>
          <w:szCs w:val="32"/>
        </w:rPr>
        <w:t>Output: -</w:t>
      </w:r>
    </w:p>
    <w:p w14:paraId="7624B713">
      <w:pPr>
        <w:spacing w:line="360" w:lineRule="auto"/>
        <w:jc w:val="both"/>
      </w:pPr>
      <w:r>
        <w:drawing>
          <wp:inline distT="0" distB="0" distL="114300" distR="114300">
            <wp:extent cx="6019800" cy="561975"/>
            <wp:effectExtent l="0" t="0" r="0" b="0"/>
            <wp:docPr id="406040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0067" name="drawing"/>
                    <pic:cNvPicPr>
                      <a:picLocks noChangeAspect="1"/>
                    </pic:cNvPicPr>
                  </pic:nvPicPr>
                  <pic:blipFill>
                    <a:blip r:embed="rId8"/>
                    <a:stretch>
                      <a:fillRect/>
                    </a:stretch>
                  </pic:blipFill>
                  <pic:spPr>
                    <a:xfrm>
                      <a:off x="0" y="0"/>
                      <a:ext cx="6019800" cy="561975"/>
                    </a:xfrm>
                    <a:prstGeom prst="rect">
                      <a:avLst/>
                    </a:prstGeom>
                  </pic:spPr>
                </pic:pic>
              </a:graphicData>
            </a:graphic>
          </wp:inline>
        </w:drawing>
      </w:r>
    </w:p>
    <w:p w14:paraId="50B66B6C">
      <w:pPr>
        <w:spacing w:line="360" w:lineRule="auto"/>
        <w:jc w:val="both"/>
        <w:rPr>
          <w:rFonts w:ascii="Georgia" w:hAnsi="Georgia"/>
          <w:sz w:val="24"/>
          <w:szCs w:val="24"/>
        </w:rPr>
      </w:pPr>
      <w:r>
        <w:rPr>
          <w:rFonts w:ascii="Georgia" w:hAnsi="Georgia"/>
          <w:sz w:val="24"/>
          <w:szCs w:val="24"/>
        </w:rPr>
        <w:t>Verify that the namespace is created:</w:t>
      </w:r>
    </w:p>
    <w:p w14:paraId="0143F4BE">
      <w:pPr>
        <w:spacing w:line="360" w:lineRule="auto"/>
        <w:jc w:val="both"/>
        <w:rPr>
          <w:rFonts w:ascii="Georgia" w:hAnsi="Georgia"/>
          <w:sz w:val="24"/>
          <w:szCs w:val="24"/>
        </w:rPr>
      </w:pPr>
    </w:p>
    <w:p w14:paraId="42D999B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get namespaces</w:t>
      </w:r>
    </w:p>
    <w:p w14:paraId="2A5CA8A0">
      <w:pPr>
        <w:spacing w:line="360" w:lineRule="auto"/>
        <w:jc w:val="both"/>
        <w:rPr>
          <w:rFonts w:ascii="Georgia" w:hAnsi="Georgia"/>
          <w:sz w:val="24"/>
          <w:szCs w:val="24"/>
        </w:rPr>
      </w:pPr>
    </w:p>
    <w:p w14:paraId="30EBD4C2">
      <w:pPr>
        <w:spacing w:line="360" w:lineRule="auto"/>
        <w:jc w:val="both"/>
        <w:rPr>
          <w:rFonts w:ascii="Georgia" w:hAnsi="Georgia"/>
          <w:sz w:val="24"/>
          <w:szCs w:val="24"/>
        </w:rPr>
      </w:pPr>
      <w:r>
        <w:rPr>
          <w:rFonts w:ascii="Georgia" w:hAnsi="Georgia"/>
          <w:sz w:val="24"/>
          <w:szCs w:val="24"/>
        </w:rPr>
        <w:t>You should see quota-example listed in the output.</w:t>
      </w:r>
    </w:p>
    <w:p w14:paraId="4408081B">
      <w:pPr>
        <w:spacing w:line="360" w:lineRule="auto"/>
        <w:jc w:val="both"/>
        <w:rPr>
          <w:rFonts w:ascii="Georgia" w:hAnsi="Georgia"/>
          <w:sz w:val="24"/>
          <w:szCs w:val="24"/>
        </w:rPr>
      </w:pPr>
    </w:p>
    <w:p w14:paraId="0578E472">
      <w:pPr>
        <w:spacing w:line="360" w:lineRule="auto"/>
        <w:jc w:val="both"/>
        <w:rPr>
          <w:rFonts w:ascii="Georgia" w:hAnsi="Georgia"/>
          <w:sz w:val="24"/>
          <w:szCs w:val="24"/>
        </w:rPr>
      </w:pPr>
    </w:p>
    <w:p w14:paraId="70E4B352">
      <w:pPr>
        <w:spacing w:line="360" w:lineRule="auto"/>
        <w:jc w:val="both"/>
        <w:rPr>
          <w:rFonts w:ascii="Georgia" w:hAnsi="Georgia"/>
          <w:sz w:val="24"/>
          <w:szCs w:val="24"/>
        </w:rPr>
      </w:pPr>
    </w:p>
    <w:p w14:paraId="0F79A078">
      <w:pPr>
        <w:spacing w:line="360" w:lineRule="auto"/>
        <w:jc w:val="both"/>
        <w:rPr>
          <w:rFonts w:ascii="Georgia" w:hAnsi="Georgia"/>
          <w:sz w:val="24"/>
          <w:szCs w:val="24"/>
        </w:rPr>
      </w:pPr>
    </w:p>
    <w:p w14:paraId="2B6105EC">
      <w:pPr>
        <w:spacing w:line="360" w:lineRule="auto"/>
        <w:jc w:val="both"/>
        <w:rPr>
          <w:rFonts w:ascii="Georgia" w:hAnsi="Georgia"/>
          <w:sz w:val="24"/>
          <w:szCs w:val="24"/>
        </w:rPr>
      </w:pPr>
    </w:p>
    <w:p w14:paraId="3BE81C1D">
      <w:pPr>
        <w:spacing w:line="360" w:lineRule="auto"/>
        <w:jc w:val="both"/>
        <w:rPr>
          <w:rFonts w:ascii="Georgia" w:hAnsi="Georgia"/>
          <w:sz w:val="24"/>
          <w:szCs w:val="24"/>
        </w:rPr>
      </w:pPr>
    </w:p>
    <w:p w14:paraId="13C64324">
      <w:pPr>
        <w:spacing w:line="360" w:lineRule="auto"/>
        <w:jc w:val="both"/>
        <w:rPr>
          <w:rFonts w:ascii="Georgia" w:hAnsi="Georgia"/>
          <w:sz w:val="24"/>
          <w:szCs w:val="24"/>
        </w:rPr>
      </w:pPr>
    </w:p>
    <w:p w14:paraId="054EF6A9">
      <w:pPr>
        <w:spacing w:line="360" w:lineRule="auto"/>
        <w:jc w:val="both"/>
        <w:rPr>
          <w:rFonts w:ascii="Georgia" w:hAnsi="Georgia"/>
          <w:sz w:val="24"/>
          <w:szCs w:val="24"/>
        </w:rPr>
      </w:pPr>
    </w:p>
    <w:p w14:paraId="6FCAC62C">
      <w:pPr>
        <w:spacing w:line="360" w:lineRule="auto"/>
        <w:jc w:val="both"/>
        <w:rPr>
          <w:rFonts w:ascii="Georgia" w:hAnsi="Georgia"/>
          <w:sz w:val="32"/>
          <w:szCs w:val="32"/>
        </w:rPr>
      </w:pPr>
      <w:r>
        <w:rPr>
          <w:rFonts w:ascii="Georgia" w:hAnsi="Georgia"/>
          <w:sz w:val="32"/>
          <w:szCs w:val="32"/>
        </w:rPr>
        <w:t>Output: -</w:t>
      </w:r>
    </w:p>
    <w:p w14:paraId="3529A5B9">
      <w:pPr>
        <w:spacing w:line="360" w:lineRule="auto"/>
        <w:jc w:val="both"/>
      </w:pPr>
      <w:r>
        <w:drawing>
          <wp:inline distT="0" distB="0" distL="114300" distR="114300">
            <wp:extent cx="6019800" cy="1714500"/>
            <wp:effectExtent l="0" t="0" r="0" b="0"/>
            <wp:docPr id="375351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51410" name="drawing"/>
                    <pic:cNvPicPr>
                      <a:picLocks noChangeAspect="1"/>
                    </pic:cNvPicPr>
                  </pic:nvPicPr>
                  <pic:blipFill>
                    <a:blip r:embed="rId9"/>
                    <a:stretch>
                      <a:fillRect/>
                    </a:stretch>
                  </pic:blipFill>
                  <pic:spPr>
                    <a:xfrm>
                      <a:off x="0" y="0"/>
                      <a:ext cx="6019800" cy="1714500"/>
                    </a:xfrm>
                    <a:prstGeom prst="rect">
                      <a:avLst/>
                    </a:prstGeom>
                  </pic:spPr>
                </pic:pic>
              </a:graphicData>
            </a:graphic>
          </wp:inline>
        </w:drawing>
      </w:r>
    </w:p>
    <w:p w14:paraId="624DDBEF">
      <w:pPr>
        <w:spacing w:line="360" w:lineRule="auto"/>
        <w:jc w:val="both"/>
        <w:rPr>
          <w:rFonts w:ascii="Georgia" w:hAnsi="Georgia"/>
          <w:sz w:val="24"/>
          <w:szCs w:val="24"/>
        </w:rPr>
      </w:pPr>
    </w:p>
    <w:p w14:paraId="5FFB4846">
      <w:pPr>
        <w:spacing w:line="360" w:lineRule="auto"/>
        <w:rPr>
          <w:rFonts w:ascii="Georgia" w:hAnsi="Georgia"/>
          <w:b/>
          <w:bCs/>
          <w:sz w:val="24"/>
          <w:szCs w:val="24"/>
        </w:rPr>
      </w:pPr>
      <w:r>
        <w:rPr>
          <w:rFonts w:ascii="Georgia" w:hAnsi="Georgia"/>
          <w:b/>
          <w:bCs/>
          <w:sz w:val="24"/>
          <w:szCs w:val="24"/>
        </w:rPr>
        <w:t>Step 3: Define a Resource Quota</w:t>
      </w:r>
    </w:p>
    <w:p w14:paraId="6D25F885">
      <w:pPr>
        <w:spacing w:line="360" w:lineRule="auto"/>
        <w:jc w:val="both"/>
        <w:rPr>
          <w:rFonts w:ascii="Georgia" w:hAnsi="Georgia"/>
          <w:sz w:val="24"/>
          <w:szCs w:val="24"/>
        </w:rPr>
      </w:pPr>
    </w:p>
    <w:p w14:paraId="46108736">
      <w:pPr>
        <w:spacing w:line="360" w:lineRule="auto"/>
        <w:jc w:val="both"/>
        <w:rPr>
          <w:rFonts w:ascii="Georgia" w:hAnsi="Georgia"/>
          <w:sz w:val="24"/>
          <w:szCs w:val="24"/>
        </w:rPr>
      </w:pPr>
      <w:r>
        <w:rPr>
          <w:rFonts w:ascii="Georgia" w:hAnsi="Georgia"/>
          <w:sz w:val="24"/>
          <w:szCs w:val="24"/>
        </w:rPr>
        <w:t xml:space="preserve">Next, create a Resource Quota YAML file named </w:t>
      </w:r>
      <w:r>
        <w:rPr>
          <w:rFonts w:ascii="Georgia" w:hAnsi="Georgia"/>
          <w:b/>
          <w:bCs/>
          <w:sz w:val="24"/>
          <w:szCs w:val="24"/>
        </w:rPr>
        <w:t>resource-quota.yaml</w:t>
      </w:r>
      <w:r>
        <w:rPr>
          <w:rFonts w:ascii="Georgia" w:hAnsi="Georgia"/>
          <w:sz w:val="24"/>
          <w:szCs w:val="24"/>
        </w:rPr>
        <w:t xml:space="preserve"> with the following content:</w:t>
      </w:r>
    </w:p>
    <w:p w14:paraId="031FFE09">
      <w:pPr>
        <w:spacing w:line="360" w:lineRule="auto"/>
        <w:jc w:val="both"/>
        <w:rPr>
          <w:rFonts w:ascii="Georgia" w:hAnsi="Georgia"/>
          <w:sz w:val="24"/>
          <w:szCs w:val="24"/>
        </w:rPr>
      </w:pPr>
    </w:p>
    <w:p w14:paraId="38BA3D39">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apiVersion: v1</w:t>
      </w:r>
    </w:p>
    <w:p w14:paraId="5BCB802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1312" behindDoc="0" locked="0" layoutInCell="1" allowOverlap="1">
                <wp:simplePos x="0" y="0"/>
                <wp:positionH relativeFrom="column">
                  <wp:posOffset>1291590</wp:posOffset>
                </wp:positionH>
                <wp:positionV relativeFrom="paragraph">
                  <wp:posOffset>-52070</wp:posOffset>
                </wp:positionV>
                <wp:extent cx="377190" cy="167005"/>
                <wp:effectExtent l="57150" t="57150" r="42545" b="42545"/>
                <wp:wrapNone/>
                <wp:docPr id="260693567"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260693567" name="Ink 2"/>
                            <w14:cNvContentPartPr/>
                          </w14:nvContentPartPr>
                          <w14:xfrm>
                            <a:off x="0" y="0"/>
                            <a:ext cx="376920" cy="167040"/>
                          </w14:xfrm>
                        </w14:contentPart>
                      </mc:Choice>
                    </mc:AlternateContent>
                  </a:graphicData>
                </a:graphic>
              </wp:anchor>
            </w:drawing>
          </mc:Choice>
          <mc:Fallback>
            <w:pict>
              <v:shape id="Ink 2" o:spid="_x0000_s1026" o:spt="75" style="position:absolute;left:0pt;margin-left:101.7pt;margin-top:-4.1pt;height:13.15pt;width:29.7pt;z-index:251661312;mso-width-relative:page;mso-height-relative:page;" coordsize="21600,21600" o:gfxdata="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">
                <v:imagedata r:id="rId11" o:title=""/>
                <o:lock v:ext="edit"/>
              </v:shape>
            </w:pict>
          </mc:Fallback>
        </mc:AlternateContent>
      </w:r>
      <w:r>
        <w:rPr>
          <w:rFonts w:ascii="Georgia" w:hAnsi="Georgia"/>
          <w:sz w:val="20"/>
          <w:szCs w:val="20"/>
        </w:rPr>
        <mc:AlternateContent>
          <mc:Choice Requires="wps">
            <w:drawing>
              <wp:anchor distT="0" distB="0" distL="114300" distR="114300" simplePos="0" relativeHeight="251660288" behindDoc="0" locked="0" layoutInCell="1" allowOverlap="1">
                <wp:simplePos x="0" y="0"/>
                <wp:positionH relativeFrom="column">
                  <wp:posOffset>-365760</wp:posOffset>
                </wp:positionH>
                <wp:positionV relativeFrom="paragraph">
                  <wp:posOffset>161290</wp:posOffset>
                </wp:positionV>
                <wp:extent cx="10795" cy="1905"/>
                <wp:effectExtent l="38100" t="57150" r="46355" b="55245"/>
                <wp:wrapNone/>
                <wp:docPr id="106943763"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106943763" name="Ink 1"/>
                            <w14:cNvContentPartPr/>
                          </w14:nvContentPartPr>
                          <w14:xfrm>
                            <a:off x="0" y="0"/>
                            <a:ext cx="10800" cy="2160"/>
                          </w14:xfrm>
                        </w14:contentPart>
                      </mc:Choice>
                    </mc:AlternateContent>
                  </a:graphicData>
                </a:graphic>
              </wp:anchor>
            </w:drawing>
          </mc:Choice>
          <mc:Fallback>
            <w:pict>
              <v:shape id="Ink 1" o:spid="_x0000_s1026" o:spt="75" style="position:absolute;left:0pt;margin-left:-28.8pt;margin-top:12.7pt;height:0.15pt;width:0.85pt;z-index:251660288;mso-width-relative:page;mso-height-relative:page;" coordsize="21600,21600" o:gfxdata="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">
                <v:imagedata r:id="rId13" o:title=""/>
                <o:lock v:ext="edit"/>
              </v:shape>
            </w:pict>
          </mc:Fallback>
        </mc:AlternateContent>
      </w:r>
      <w:r>
        <w:rPr>
          <w:rFonts w:ascii="Georgia" w:hAnsi="Georgia"/>
          <w:sz w:val="20"/>
          <w:szCs w:val="20"/>
        </w:rPr>
        <w:t>kind: ResourceQuota</w:t>
      </w:r>
    </w:p>
    <w:p w14:paraId="28FF7CAF">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metadata:</w:t>
      </w:r>
    </w:p>
    <w:p w14:paraId="6C5F015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3360" behindDoc="0" locked="0" layoutInCell="1" allowOverlap="1">
                <wp:simplePos x="0" y="0"/>
                <wp:positionH relativeFrom="column">
                  <wp:posOffset>1069340</wp:posOffset>
                </wp:positionH>
                <wp:positionV relativeFrom="paragraph">
                  <wp:posOffset>207645</wp:posOffset>
                </wp:positionV>
                <wp:extent cx="5080" cy="14605"/>
                <wp:effectExtent l="57150" t="57150" r="52705" b="42545"/>
                <wp:wrapNone/>
                <wp:docPr id="2038533534" name="Ink 1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2038533534" name="Ink 18"/>
                            <w14:cNvContentPartPr/>
                          </w14:nvContentPartPr>
                          <w14:xfrm>
                            <a:off x="0" y="0"/>
                            <a:ext cx="5040" cy="14760"/>
                          </w14:xfrm>
                        </w14:contentPart>
                      </mc:Choice>
                    </mc:AlternateContent>
                  </a:graphicData>
                </a:graphic>
              </wp:anchor>
            </w:drawing>
          </mc:Choice>
          <mc:Fallback>
            <w:pict>
              <v:shape id="Ink 18" o:spid="_x0000_s1026" o:spt="75" style="position:absolute;left:0pt;margin-left:84.2pt;margin-top:16.35pt;height:1.15pt;width:0.4pt;z-index:251663360;mso-width-relative:page;mso-height-relative:page;" coordsize="21600,21600" o:gfxdata="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">
                <v:imagedata r:id="rId15" o:title=""/>
                <o:lock v:ext="edit"/>
              </v:shape>
            </w:pict>
          </mc:Fallback>
        </mc:AlternateContent>
      </w:r>
      <w:r>
        <w:rPr>
          <w:rFonts w:ascii="Georgia" w:hAnsi="Georgia"/>
          <w:sz w:val="20"/>
          <w:szCs w:val="20"/>
        </w:rPr>
        <mc:AlternateContent>
          <mc:Choice Requires="wps">
            <w:drawing>
              <wp:anchor distT="0" distB="0" distL="114300" distR="114300" simplePos="0" relativeHeight="251662336" behindDoc="0" locked="0" layoutInCell="1" allowOverlap="1">
                <wp:simplePos x="0" y="0"/>
                <wp:positionH relativeFrom="column">
                  <wp:posOffset>4762500</wp:posOffset>
                </wp:positionH>
                <wp:positionV relativeFrom="paragraph">
                  <wp:posOffset>26035</wp:posOffset>
                </wp:positionV>
                <wp:extent cx="635" cy="635"/>
                <wp:effectExtent l="57150" t="38100" r="57150" b="57150"/>
                <wp:wrapNone/>
                <wp:docPr id="504145550"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504145550" name="Ink 15"/>
                            <w14:cNvContentPartPr/>
                          </w14:nvContentPartPr>
                          <w14:xfrm>
                            <a:off x="0" y="0"/>
                            <a:ext cx="360" cy="360"/>
                          </w14:xfrm>
                        </w14:contentPart>
                      </mc:Choice>
                    </mc:AlternateContent>
                  </a:graphicData>
                </a:graphic>
              </wp:anchor>
            </w:drawing>
          </mc:Choice>
          <mc:Fallback>
            <w:pict>
              <v:shape id="Ink 15" o:spid="_x0000_s1026" o:spt="75" style="position:absolute;left:0pt;margin-left:375pt;margin-top:2.05pt;height:0.05pt;width:0.05pt;z-index:251662336;mso-width-relative:page;mso-height-relative:page;" coordsize="21600,21600" o:gfxdata="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">
                <v:imagedata r:id="rId17" o:title=""/>
                <o:lock v:ext="edit"/>
              </v:shape>
            </w:pict>
          </mc:Fallback>
        </mc:AlternateContent>
      </w:r>
      <w:r>
        <w:rPr>
          <w:rFonts w:ascii="Georgia" w:hAnsi="Georgia"/>
          <w:sz w:val="20"/>
          <w:szCs w:val="20"/>
        </w:rPr>
        <w:t xml:space="preserve">  name: myns-quota    # The name of the Resource Quota.</w:t>
      </w:r>
    </w:p>
    <w:p w14:paraId="13C44B0B">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namespace: myns # The namespace to which the Resource Quota will apply.</w:t>
      </w:r>
    </w:p>
    <w:p w14:paraId="6C7F9B04">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spec:</w:t>
      </w:r>
    </w:p>
    <w:p w14:paraId="766AE73B">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hard:                  # The hard limits imposed by this Resource Quota.</w:t>
      </w:r>
    </w:p>
    <w:p w14:paraId="7E35A928">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requests.cpu: "2"    # The total CPU resource requests allowed in the namespace (2 cores).</w:t>
      </w:r>
    </w:p>
    <w:p w14:paraId="6BA764E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59264" behindDoc="0" locked="0" layoutInCell="1" allowOverlap="1">
                <wp:simplePos x="0" y="0"/>
                <wp:positionH relativeFrom="column">
                  <wp:posOffset>1170305</wp:posOffset>
                </wp:positionH>
                <wp:positionV relativeFrom="paragraph">
                  <wp:posOffset>116840</wp:posOffset>
                </wp:positionV>
                <wp:extent cx="635" cy="635"/>
                <wp:effectExtent l="57150" t="57150" r="57150" b="57150"/>
                <wp:wrapNone/>
                <wp:docPr id="1423853165" name="Ink 2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1423853165" name="Ink 28"/>
                            <w14:cNvContentPartPr/>
                          </w14:nvContentPartPr>
                          <w14:xfrm>
                            <a:off x="0" y="0"/>
                            <a:ext cx="360" cy="360"/>
                          </w14:xfrm>
                        </w14:contentPart>
                      </mc:Choice>
                    </mc:AlternateContent>
                  </a:graphicData>
                </a:graphic>
              </wp:anchor>
            </w:drawing>
          </mc:Choice>
          <mc:Fallback>
            <w:pict>
              <v:shape id="Ink 28" o:spid="_x0000_s1026" o:spt="75" style="position:absolute;left:0pt;margin-left:92.15pt;margin-top:9.2pt;height:0.05pt;width:0.05pt;z-index:251659264;mso-width-relative:page;mso-height-relative:page;" coordsize="21600,21600" o:gfxdata="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">
                <v:imagedata r:id="rId19" o:title=""/>
                <o:lock v:ext="edit"/>
              </v:shape>
            </w:pict>
          </mc:Fallback>
        </mc:AlternateContent>
      </w:r>
      <w:r>
        <w:rPr>
          <w:rFonts w:ascii="Georgia" w:hAnsi="Georgia"/>
          <w:sz w:val="20"/>
          <w:szCs w:val="20"/>
        </w:rPr>
        <w:t xml:space="preserve">    requests.memory: "4Gi" # The total memory resource requests allowed in the namespace (4 GiB).</w:t>
      </w:r>
    </w:p>
    <w:p w14:paraId="0FD7F2FA">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limits.cpu: "4"      # The total CPU resource limits allowed in the namespace (4 cores).</w:t>
      </w:r>
    </w:p>
    <w:p w14:paraId="6A9125AD">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limits.memory: "8Gi" # The total memory resource limits allowed in the namespace (8 GiB).</w:t>
      </w:r>
    </w:p>
    <w:p w14:paraId="5D5F5B47">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mc:AlternateContent>
          <mc:Choice Requires="wps">
            <w:drawing>
              <wp:anchor distT="0" distB="0" distL="114300" distR="114300" simplePos="0" relativeHeight="251664384" behindDoc="0" locked="0" layoutInCell="1" allowOverlap="1">
                <wp:simplePos x="0" y="0"/>
                <wp:positionH relativeFrom="column">
                  <wp:posOffset>653415</wp:posOffset>
                </wp:positionH>
                <wp:positionV relativeFrom="paragraph">
                  <wp:posOffset>-9525</wp:posOffset>
                </wp:positionV>
                <wp:extent cx="218440" cy="72390"/>
                <wp:effectExtent l="38100" t="38100" r="48260" b="41910"/>
                <wp:wrapNone/>
                <wp:docPr id="1764566580" name="Ink 3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1764566580" name="Ink 37"/>
                            <w14:cNvContentPartPr/>
                          </w14:nvContentPartPr>
                          <w14:xfrm>
                            <a:off x="0" y="0"/>
                            <a:ext cx="218440" cy="72605"/>
                          </w14:xfrm>
                        </w14:contentPart>
                      </mc:Choice>
                    </mc:AlternateContent>
                  </a:graphicData>
                </a:graphic>
              </wp:anchor>
            </w:drawing>
          </mc:Choice>
          <mc:Fallback>
            <w:pict>
              <v:shape id="Ink 37" o:spid="_x0000_s1026" o:spt="75" style="position:absolute;left:0pt;margin-left:51.45pt;margin-top:-0.75pt;height:5.7pt;width:17.2pt;z-index:251664384;mso-width-relative:page;mso-height-relative:page;" coordsize="21600,21600" o:gfxdata="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">
                <v:imagedata r:id="rId21" o:title=""/>
                <o:lock v:ext="edit"/>
              </v:shape>
            </w:pict>
          </mc:Fallback>
        </mc:AlternateContent>
      </w:r>
      <w:r>
        <w:rPr>
          <w:rFonts w:ascii="Georgia" w:hAnsi="Georgia"/>
          <w:sz w:val="20"/>
          <w:szCs w:val="20"/>
        </w:rPr>
        <w:t xml:space="preserve">    pods: "10"           # The total number of Pods allowed in the namespace.</w:t>
      </w:r>
    </w:p>
    <w:p w14:paraId="2E3D8F2E">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persistentvolumeclaims: "5" # The total number of PersistentVolumeClaims allowed in the namespace.</w:t>
      </w:r>
    </w:p>
    <w:p w14:paraId="0AAAB021">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configmaps: "10"     # The total number of ConfigMaps allowed in the namespace.</w:t>
      </w:r>
    </w:p>
    <w:p w14:paraId="5133A25A">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rPr>
          <w:rFonts w:ascii="Georgia" w:hAnsi="Georgia"/>
          <w:sz w:val="20"/>
          <w:szCs w:val="20"/>
        </w:rPr>
      </w:pPr>
      <w:r>
        <w:rPr>
          <w:rFonts w:ascii="Georgia" w:hAnsi="Georgia"/>
          <w:sz w:val="20"/>
          <w:szCs w:val="20"/>
        </w:rPr>
        <w:t xml:space="preserve">    services: "5"        # The total number of Services allowed in the namespace.</w:t>
      </w:r>
    </w:p>
    <w:p w14:paraId="182E3DDD">
      <w:pPr>
        <w:spacing w:line="360" w:lineRule="auto"/>
        <w:jc w:val="both"/>
        <w:rPr>
          <w:rFonts w:ascii="Georgia" w:hAnsi="Georgia"/>
          <w:sz w:val="24"/>
          <w:szCs w:val="24"/>
        </w:rPr>
      </w:pPr>
    </w:p>
    <w:p w14:paraId="6F759452">
      <w:pPr>
        <w:spacing w:line="360" w:lineRule="auto"/>
        <w:jc w:val="both"/>
        <w:rPr>
          <w:rFonts w:ascii="Georgia" w:hAnsi="Georgia"/>
          <w:sz w:val="32"/>
          <w:szCs w:val="32"/>
        </w:rPr>
      </w:pPr>
    </w:p>
    <w:p w14:paraId="58E811BF">
      <w:pPr>
        <w:spacing w:line="360" w:lineRule="auto"/>
        <w:jc w:val="both"/>
        <w:rPr>
          <w:rFonts w:ascii="Georgia" w:hAnsi="Georgia"/>
          <w:sz w:val="32"/>
          <w:szCs w:val="32"/>
        </w:rPr>
      </w:pPr>
    </w:p>
    <w:p w14:paraId="35CDE5BF">
      <w:pPr>
        <w:spacing w:line="360" w:lineRule="auto"/>
        <w:jc w:val="both"/>
        <w:rPr>
          <w:rFonts w:ascii="Georgia" w:hAnsi="Georgia"/>
          <w:sz w:val="32"/>
          <w:szCs w:val="32"/>
        </w:rPr>
      </w:pPr>
    </w:p>
    <w:p w14:paraId="15E28756">
      <w:pPr>
        <w:spacing w:line="360" w:lineRule="auto"/>
        <w:jc w:val="both"/>
        <w:rPr>
          <w:rFonts w:ascii="Georgia" w:hAnsi="Georgia"/>
          <w:sz w:val="32"/>
          <w:szCs w:val="32"/>
        </w:rPr>
      </w:pPr>
      <w:r>
        <w:rPr>
          <w:rFonts w:ascii="Georgia" w:hAnsi="Georgia"/>
          <w:sz w:val="32"/>
          <w:szCs w:val="32"/>
        </w:rPr>
        <w:t>Output: -</w:t>
      </w:r>
    </w:p>
    <w:p w14:paraId="6A1D7D28">
      <w:pPr>
        <w:spacing w:line="360" w:lineRule="auto"/>
        <w:jc w:val="both"/>
      </w:pPr>
      <w:r>
        <w:drawing>
          <wp:inline distT="0" distB="0" distL="114300" distR="114300">
            <wp:extent cx="6019800" cy="2038350"/>
            <wp:effectExtent l="0" t="0" r="0" b="0"/>
            <wp:docPr id="90307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7243" name="drawing"/>
                    <pic:cNvPicPr>
                      <a:picLocks noChangeAspect="1"/>
                    </pic:cNvPicPr>
                  </pic:nvPicPr>
                  <pic:blipFill>
                    <a:blip r:embed="rId22"/>
                    <a:stretch>
                      <a:fillRect/>
                    </a:stretch>
                  </pic:blipFill>
                  <pic:spPr>
                    <a:xfrm>
                      <a:off x="0" y="0"/>
                      <a:ext cx="6019800" cy="2038350"/>
                    </a:xfrm>
                    <a:prstGeom prst="rect">
                      <a:avLst/>
                    </a:prstGeom>
                  </pic:spPr>
                </pic:pic>
              </a:graphicData>
            </a:graphic>
          </wp:inline>
        </w:drawing>
      </w:r>
    </w:p>
    <w:p w14:paraId="5D1258F4">
      <w:pPr>
        <w:spacing w:line="360" w:lineRule="auto"/>
        <w:jc w:val="both"/>
        <w:rPr>
          <w:rFonts w:ascii="Georgia" w:hAnsi="Georgia"/>
          <w:sz w:val="24"/>
          <w:szCs w:val="24"/>
        </w:rPr>
      </w:pPr>
    </w:p>
    <w:p w14:paraId="3DFEABB0">
      <w:pPr>
        <w:spacing w:line="360" w:lineRule="auto"/>
        <w:jc w:val="both"/>
        <w:rPr>
          <w:rFonts w:ascii="Georgia" w:hAnsi="Georgia"/>
          <w:b/>
          <w:bCs/>
          <w:sz w:val="24"/>
          <w:szCs w:val="24"/>
        </w:rPr>
      </w:pPr>
      <w:r>
        <w:rPr>
          <w:rFonts w:ascii="Georgia" w:hAnsi="Georgia"/>
          <w:b/>
          <w:bCs/>
          <w:sz w:val="24"/>
          <w:szCs w:val="24"/>
        </w:rPr>
        <w:t>Step 4: Apply the Resource Quota</w:t>
      </w:r>
    </w:p>
    <w:p w14:paraId="1978E866">
      <w:pPr>
        <w:spacing w:line="360" w:lineRule="auto"/>
        <w:jc w:val="both"/>
        <w:rPr>
          <w:rFonts w:ascii="Georgia" w:hAnsi="Georgia"/>
          <w:sz w:val="24"/>
          <w:szCs w:val="24"/>
        </w:rPr>
      </w:pPr>
    </w:p>
    <w:p w14:paraId="6E0D48D0">
      <w:pPr>
        <w:spacing w:line="360" w:lineRule="auto"/>
        <w:jc w:val="both"/>
        <w:rPr>
          <w:rFonts w:ascii="Georgia" w:hAnsi="Georgia"/>
          <w:sz w:val="24"/>
          <w:szCs w:val="24"/>
        </w:rPr>
      </w:pPr>
      <w:r>
        <w:rPr>
          <w:rFonts w:ascii="Georgia" w:hAnsi="Georgia"/>
          <w:sz w:val="24"/>
          <w:szCs w:val="24"/>
        </w:rPr>
        <w:t>Apply the Resource Quota YAML to the namespace:</w:t>
      </w:r>
    </w:p>
    <w:p w14:paraId="777100FF">
      <w:pPr>
        <w:spacing w:line="360" w:lineRule="auto"/>
        <w:jc w:val="both"/>
        <w:rPr>
          <w:rFonts w:ascii="Georgia" w:hAnsi="Georgia"/>
          <w:sz w:val="24"/>
          <w:szCs w:val="24"/>
        </w:rPr>
      </w:pPr>
    </w:p>
    <w:p w14:paraId="66C51275">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apply -f resource-quota.yaml</w:t>
      </w:r>
    </w:p>
    <w:p w14:paraId="4B2B8BC9">
      <w:pPr>
        <w:spacing w:line="360" w:lineRule="auto"/>
        <w:jc w:val="both"/>
        <w:rPr>
          <w:rFonts w:ascii="Georgia" w:hAnsi="Georgia"/>
          <w:sz w:val="24"/>
          <w:szCs w:val="24"/>
        </w:rPr>
      </w:pPr>
    </w:p>
    <w:p w14:paraId="49E25AD2">
      <w:pPr>
        <w:spacing w:line="360" w:lineRule="auto"/>
        <w:jc w:val="both"/>
        <w:rPr>
          <w:rFonts w:ascii="Georgia" w:hAnsi="Georgia"/>
          <w:sz w:val="32"/>
          <w:szCs w:val="32"/>
        </w:rPr>
      </w:pPr>
      <w:r>
        <w:rPr>
          <w:rFonts w:ascii="Georgia" w:hAnsi="Georgia"/>
          <w:sz w:val="32"/>
          <w:szCs w:val="32"/>
        </w:rPr>
        <w:t>Output: -</w:t>
      </w:r>
    </w:p>
    <w:p w14:paraId="265E5EDF">
      <w:pPr>
        <w:spacing w:line="360" w:lineRule="auto"/>
        <w:jc w:val="both"/>
      </w:pPr>
      <w:r>
        <w:drawing>
          <wp:inline distT="0" distB="0" distL="114300" distR="114300">
            <wp:extent cx="6019800" cy="495300"/>
            <wp:effectExtent l="0" t="0" r="0" b="0"/>
            <wp:docPr id="1896407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7044" name="drawing"/>
                    <pic:cNvPicPr>
                      <a:picLocks noChangeAspect="1"/>
                    </pic:cNvPicPr>
                  </pic:nvPicPr>
                  <pic:blipFill>
                    <a:blip r:embed="rId23"/>
                    <a:stretch>
                      <a:fillRect/>
                    </a:stretch>
                  </pic:blipFill>
                  <pic:spPr>
                    <a:xfrm>
                      <a:off x="0" y="0"/>
                      <a:ext cx="6019800" cy="495300"/>
                    </a:xfrm>
                    <a:prstGeom prst="rect">
                      <a:avLst/>
                    </a:prstGeom>
                  </pic:spPr>
                </pic:pic>
              </a:graphicData>
            </a:graphic>
          </wp:inline>
        </w:drawing>
      </w:r>
    </w:p>
    <w:p w14:paraId="3161EE5E">
      <w:pPr>
        <w:spacing w:line="360" w:lineRule="auto"/>
        <w:jc w:val="both"/>
        <w:rPr>
          <w:rFonts w:ascii="Georgia" w:hAnsi="Georgia"/>
          <w:sz w:val="24"/>
          <w:szCs w:val="24"/>
        </w:rPr>
      </w:pPr>
      <w:r>
        <w:rPr>
          <w:rFonts w:ascii="Georgia" w:hAnsi="Georgia"/>
          <w:sz w:val="24"/>
          <w:szCs w:val="24"/>
        </w:rPr>
        <w:t>Verify that the Resource Quota is applied:</w:t>
      </w:r>
    </w:p>
    <w:p w14:paraId="3AD483F3">
      <w:pPr>
        <w:spacing w:line="360" w:lineRule="auto"/>
        <w:jc w:val="both"/>
        <w:rPr>
          <w:rFonts w:ascii="Georgia" w:hAnsi="Georgia"/>
          <w:sz w:val="24"/>
          <w:szCs w:val="24"/>
        </w:rPr>
      </w:pPr>
    </w:p>
    <w:p w14:paraId="01546182">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get resourcequota -n myns</w:t>
      </w:r>
    </w:p>
    <w:p w14:paraId="3A605F09">
      <w:pPr>
        <w:spacing w:line="360" w:lineRule="auto"/>
        <w:jc w:val="both"/>
        <w:rPr>
          <w:rFonts w:ascii="Georgia" w:hAnsi="Georgia"/>
          <w:sz w:val="32"/>
          <w:szCs w:val="32"/>
        </w:rPr>
      </w:pPr>
    </w:p>
    <w:p w14:paraId="6905EEB4">
      <w:pPr>
        <w:spacing w:line="360" w:lineRule="auto"/>
        <w:jc w:val="both"/>
        <w:rPr>
          <w:rFonts w:ascii="Georgia" w:hAnsi="Georgia"/>
          <w:sz w:val="32"/>
          <w:szCs w:val="32"/>
        </w:rPr>
      </w:pPr>
    </w:p>
    <w:p w14:paraId="3C3D8F84">
      <w:pPr>
        <w:spacing w:line="360" w:lineRule="auto"/>
        <w:jc w:val="both"/>
        <w:rPr>
          <w:rFonts w:ascii="Georgia" w:hAnsi="Georgia"/>
          <w:sz w:val="32"/>
          <w:szCs w:val="32"/>
        </w:rPr>
      </w:pPr>
      <w:r>
        <w:rPr>
          <w:rFonts w:ascii="Georgia" w:hAnsi="Georgia"/>
          <w:sz w:val="32"/>
          <w:szCs w:val="32"/>
        </w:rPr>
        <w:t>Output: -</w:t>
      </w:r>
    </w:p>
    <w:p w14:paraId="2EFA8050">
      <w:pPr>
        <w:spacing w:line="360" w:lineRule="auto"/>
        <w:jc w:val="both"/>
      </w:pPr>
      <w:r>
        <w:drawing>
          <wp:inline distT="0" distB="0" distL="114300" distR="114300">
            <wp:extent cx="6019800" cy="438150"/>
            <wp:effectExtent l="0" t="0" r="0" b="0"/>
            <wp:docPr id="428503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3655" name="drawing"/>
                    <pic:cNvPicPr>
                      <a:picLocks noChangeAspect="1"/>
                    </pic:cNvPicPr>
                  </pic:nvPicPr>
                  <pic:blipFill>
                    <a:blip r:embed="rId24"/>
                    <a:stretch>
                      <a:fillRect/>
                    </a:stretch>
                  </pic:blipFill>
                  <pic:spPr>
                    <a:xfrm>
                      <a:off x="0" y="0"/>
                      <a:ext cx="6019800" cy="438150"/>
                    </a:xfrm>
                    <a:prstGeom prst="rect">
                      <a:avLst/>
                    </a:prstGeom>
                  </pic:spPr>
                </pic:pic>
              </a:graphicData>
            </a:graphic>
          </wp:inline>
        </w:drawing>
      </w:r>
    </w:p>
    <w:p w14:paraId="1D2D70F3">
      <w:pPr>
        <w:spacing w:line="360" w:lineRule="auto"/>
        <w:jc w:val="both"/>
        <w:rPr>
          <w:rFonts w:ascii="Georgia" w:hAnsi="Georgia"/>
          <w:sz w:val="24"/>
          <w:szCs w:val="24"/>
        </w:rPr>
      </w:pPr>
      <w:r>
        <w:rPr>
          <w:rFonts w:ascii="Georgia" w:hAnsi="Georgia"/>
          <w:sz w:val="24"/>
          <w:szCs w:val="24"/>
        </w:rPr>
        <w:t>To see the details of the applied Resource Quota:</w:t>
      </w:r>
    </w:p>
    <w:p w14:paraId="7352E102">
      <w:pPr>
        <w:spacing w:line="360" w:lineRule="auto"/>
        <w:jc w:val="both"/>
        <w:rPr>
          <w:rFonts w:ascii="Georgia" w:hAnsi="Georgia"/>
          <w:sz w:val="24"/>
          <w:szCs w:val="24"/>
        </w:rPr>
      </w:pPr>
    </w:p>
    <w:p w14:paraId="6AFFAF2C">
      <w:pPr>
        <w:pBdr>
          <w:top w:val="single" w:color="auto" w:sz="4" w:space="1"/>
          <w:left w:val="single" w:color="auto" w:sz="4" w:space="4"/>
          <w:bottom w:val="single" w:color="auto" w:sz="4" w:space="1"/>
          <w:right w:val="single" w:color="auto" w:sz="4" w:space="4"/>
        </w:pBdr>
        <w:shd w:val="clear" w:color="auto" w:fill="D8D8D8" w:themeFill="background1" w:themeFillShade="D9"/>
        <w:spacing w:line="360" w:lineRule="auto"/>
        <w:jc w:val="both"/>
        <w:rPr>
          <w:rFonts w:ascii="Georgia" w:hAnsi="Georgia"/>
          <w:sz w:val="24"/>
          <w:szCs w:val="24"/>
        </w:rPr>
      </w:pPr>
      <w:r>
        <w:rPr>
          <w:rFonts w:ascii="Georgia" w:hAnsi="Georgia"/>
          <w:sz w:val="24"/>
          <w:szCs w:val="24"/>
        </w:rPr>
        <w:t>kubectl describe resourcequota myns-quota -n myns</w:t>
      </w:r>
    </w:p>
    <w:p w14:paraId="44E54EBE">
      <w:pPr>
        <w:spacing w:line="360" w:lineRule="auto"/>
        <w:jc w:val="both"/>
        <w:rPr>
          <w:rFonts w:ascii="Georgia" w:hAnsi="Georgia"/>
          <w:b/>
          <w:bCs/>
          <w:sz w:val="24"/>
          <w:szCs w:val="24"/>
        </w:rPr>
      </w:pPr>
    </w:p>
    <w:p w14:paraId="3696D221">
      <w:pPr>
        <w:spacing w:line="360" w:lineRule="auto"/>
        <w:jc w:val="both"/>
        <w:rPr>
          <w:rFonts w:ascii="Georgia" w:hAnsi="Georgia"/>
          <w:sz w:val="32"/>
          <w:szCs w:val="32"/>
        </w:rPr>
      </w:pPr>
      <w:r>
        <w:rPr>
          <w:rFonts w:ascii="Georgia" w:hAnsi="Georgia"/>
          <w:sz w:val="32"/>
          <w:szCs w:val="32"/>
        </w:rPr>
        <w:t>Output: -</w:t>
      </w:r>
    </w:p>
    <w:p w14:paraId="0783A25F">
      <w:pPr>
        <w:spacing w:line="360" w:lineRule="auto"/>
        <w:jc w:val="both"/>
      </w:pPr>
      <w:r>
        <w:drawing>
          <wp:inline distT="0" distB="0" distL="114300" distR="114300">
            <wp:extent cx="6019800" cy="1514475"/>
            <wp:effectExtent l="0" t="0" r="0" b="0"/>
            <wp:docPr id="222643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3988" name="drawing"/>
                    <pic:cNvPicPr>
                      <a:picLocks noChangeAspect="1"/>
                    </pic:cNvPicPr>
                  </pic:nvPicPr>
                  <pic:blipFill>
                    <a:blip r:embed="rId25"/>
                    <a:stretch>
                      <a:fillRect/>
                    </a:stretch>
                  </pic:blipFill>
                  <pic:spPr>
                    <a:xfrm>
                      <a:off x="0" y="0"/>
                      <a:ext cx="6019800" cy="1514475"/>
                    </a:xfrm>
                    <a:prstGeom prst="rect">
                      <a:avLst/>
                    </a:prstGeom>
                  </pic:spPr>
                </pic:pic>
              </a:graphicData>
            </a:graphic>
          </wp:inline>
        </w:drawing>
      </w:r>
    </w:p>
    <w:p w14:paraId="4F7ADC0F">
      <w:pPr>
        <w:spacing w:line="360" w:lineRule="auto"/>
        <w:jc w:val="both"/>
        <w:rPr>
          <w:rFonts w:ascii="Georgia" w:hAnsi="Georgia"/>
          <w:b/>
          <w:bCs/>
          <w:sz w:val="24"/>
          <w:szCs w:val="24"/>
        </w:rPr>
      </w:pPr>
      <w:r>
        <w:rPr>
          <w:rFonts w:ascii="Georgia" w:hAnsi="Georgia"/>
          <w:b/>
          <w:bCs/>
          <w:sz w:val="24"/>
          <w:szCs w:val="24"/>
        </w:rPr>
        <w:t>Step 5: Test the Resource Quota</w:t>
      </w:r>
    </w:p>
    <w:p w14:paraId="311D491D">
      <w:pPr>
        <w:spacing w:line="360" w:lineRule="auto"/>
        <w:jc w:val="both"/>
        <w:rPr>
          <w:rFonts w:ascii="Georgia" w:hAnsi="Georgia"/>
          <w:sz w:val="24"/>
          <w:szCs w:val="24"/>
        </w:rPr>
      </w:pPr>
    </w:p>
    <w:p w14:paraId="37590A16">
      <w:pPr>
        <w:spacing w:line="360" w:lineRule="auto"/>
        <w:jc w:val="both"/>
        <w:rPr>
          <w:rFonts w:ascii="Georgia" w:hAnsi="Georgia"/>
          <w:sz w:val="24"/>
          <w:szCs w:val="24"/>
        </w:rPr>
      </w:pPr>
      <w:r>
        <w:rPr>
          <w:rFonts w:ascii="Georgia" w:hAnsi="Georgia"/>
          <w:sz w:val="24"/>
          <w:szCs w:val="24"/>
        </w:rPr>
        <w:t>Let's create some resources in the quota-example namespace to see how the Resource Quota affects them.</w:t>
      </w:r>
    </w:p>
    <w:p w14:paraId="6DE4B146">
      <w:pPr>
        <w:spacing w:line="360" w:lineRule="auto"/>
        <w:jc w:val="both"/>
        <w:rPr>
          <w:rFonts w:ascii="Georgia" w:hAnsi="Georgia"/>
          <w:sz w:val="24"/>
          <w:szCs w:val="24"/>
        </w:rPr>
      </w:pPr>
    </w:p>
    <w:p w14:paraId="7971CEFA">
      <w:pPr>
        <w:spacing w:line="360" w:lineRule="auto"/>
        <w:jc w:val="both"/>
        <w:rPr>
          <w:rFonts w:ascii="Georgia" w:hAnsi="Georgia"/>
          <w:sz w:val="24"/>
          <w:szCs w:val="24"/>
        </w:rPr>
      </w:pPr>
      <w:r>
        <w:rPr>
          <w:rFonts w:ascii="Georgia" w:hAnsi="Georgia"/>
          <w:sz w:val="24"/>
          <w:szCs w:val="24"/>
        </w:rPr>
        <w:t>Deploy a ReplicaSet with Resource Requests and Limits</w:t>
      </w:r>
    </w:p>
    <w:p w14:paraId="1E1E331A">
      <w:pPr>
        <w:spacing w:line="360" w:lineRule="auto"/>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nginx-replicaset-quota.yaml</w:t>
      </w:r>
      <w:r>
        <w:rPr>
          <w:rFonts w:ascii="Georgia" w:hAnsi="Georgia"/>
          <w:sz w:val="24"/>
          <w:szCs w:val="24"/>
        </w:rPr>
        <w:t xml:space="preserve"> with the following content:</w:t>
      </w:r>
    </w:p>
    <w:p w14:paraId="079B1DAD">
      <w:pPr>
        <w:spacing w:line="360" w:lineRule="auto"/>
        <w:jc w:val="both"/>
        <w:rPr>
          <w:rFonts w:ascii="Georgia" w:hAnsi="Georgia"/>
          <w:sz w:val="24"/>
          <w:szCs w:val="24"/>
        </w:rPr>
      </w:pPr>
    </w:p>
    <w:p w14:paraId="29B7D52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apps/v1</w:t>
      </w:r>
    </w:p>
    <w:p w14:paraId="0C78154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ReplicaSet</w:t>
      </w:r>
    </w:p>
    <w:p w14:paraId="75D5FB4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2D1661A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nginx-replicaset</w:t>
      </w:r>
    </w:p>
    <w:p w14:paraId="4EAD5C2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namespace: myns</w:t>
      </w:r>
    </w:p>
    <w:p w14:paraId="6BB4E9C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spec:</w:t>
      </w:r>
    </w:p>
    <w:p w14:paraId="16797E8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replicas: 5             # Desired number of Pod replicas.</w:t>
      </w:r>
    </w:p>
    <w:p w14:paraId="4DF848B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selector:</w:t>
      </w:r>
    </w:p>
    <w:p w14:paraId="490AE42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matchLabels:</w:t>
      </w:r>
    </w:p>
    <w:p w14:paraId="41E0A60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app: nginx</w:t>
      </w:r>
    </w:p>
    <w:p w14:paraId="624E5B4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template:</w:t>
      </w:r>
    </w:p>
    <w:p w14:paraId="7310422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metadata:</w:t>
      </w:r>
    </w:p>
    <w:p w14:paraId="51C6B51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labels:</w:t>
      </w:r>
    </w:p>
    <w:p w14:paraId="4F1D6AC0">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app: nginx</w:t>
      </w:r>
    </w:p>
    <w:p w14:paraId="3695213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spec:</w:t>
      </w:r>
    </w:p>
    <w:p w14:paraId="1228102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containers:</w:t>
      </w:r>
    </w:p>
    <w:p w14:paraId="260155F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name: nginx</w:t>
      </w:r>
    </w:p>
    <w:p w14:paraId="1C4C4A8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image: nginx:latest</w:t>
      </w:r>
    </w:p>
    <w:p w14:paraId="35D4472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ports:</w:t>
      </w:r>
    </w:p>
    <w:p w14:paraId="2BB9A344">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containerPort: 80</w:t>
      </w:r>
    </w:p>
    <w:p w14:paraId="0BB93F39">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resources:         # Define resource requests and limits.</w:t>
      </w:r>
    </w:p>
    <w:p w14:paraId="5CBB272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requests:</w:t>
      </w:r>
    </w:p>
    <w:p w14:paraId="12DACF6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"100Mi"</w:t>
      </w:r>
    </w:p>
    <w:p w14:paraId="6F53650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"100m"</w:t>
      </w:r>
    </w:p>
    <w:p w14:paraId="6D57A9B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limits:</w:t>
      </w:r>
    </w:p>
    <w:p w14:paraId="57179C96">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"200Mi"</w:t>
      </w:r>
    </w:p>
    <w:p w14:paraId="3FDF1A1B">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"200m"</w:t>
      </w:r>
    </w:p>
    <w:p w14:paraId="1AA4A97F">
      <w:pPr>
        <w:spacing w:line="360" w:lineRule="auto"/>
        <w:jc w:val="both"/>
        <w:rPr>
          <w:rFonts w:ascii="Georgia" w:hAnsi="Georgia"/>
          <w:sz w:val="24"/>
          <w:szCs w:val="24"/>
        </w:rPr>
      </w:pPr>
    </w:p>
    <w:p w14:paraId="6CF9620F">
      <w:pPr>
        <w:spacing w:line="360" w:lineRule="auto"/>
        <w:jc w:val="both"/>
        <w:rPr>
          <w:rFonts w:ascii="Georgia" w:hAnsi="Georgia"/>
          <w:b/>
          <w:bCs/>
          <w:sz w:val="24"/>
          <w:szCs w:val="24"/>
        </w:rPr>
      </w:pPr>
      <w:r>
        <w:rPr>
          <w:rFonts w:ascii="Georgia" w:hAnsi="Georgia"/>
          <w:b/>
          <w:bCs/>
          <w:sz w:val="24"/>
          <w:szCs w:val="24"/>
        </w:rPr>
        <w:t>Explanation:</w:t>
      </w:r>
    </w:p>
    <w:p w14:paraId="3633DB00">
      <w:pPr>
        <w:spacing w:line="360" w:lineRule="auto"/>
        <w:jc w:val="both"/>
        <w:rPr>
          <w:rFonts w:ascii="Georgia" w:hAnsi="Georgia"/>
          <w:sz w:val="24"/>
          <w:szCs w:val="24"/>
        </w:rPr>
      </w:pPr>
    </w:p>
    <w:p w14:paraId="7E656B15">
      <w:pPr>
        <w:spacing w:line="360" w:lineRule="auto"/>
        <w:jc w:val="both"/>
        <w:rPr>
          <w:rFonts w:ascii="Georgia" w:hAnsi="Georgia"/>
          <w:sz w:val="24"/>
          <w:szCs w:val="24"/>
        </w:rPr>
      </w:pPr>
      <w:r>
        <w:rPr>
          <w:rFonts w:ascii="Georgia" w:hAnsi="Georgia"/>
          <w:sz w:val="24"/>
          <w:szCs w:val="24"/>
        </w:rPr>
        <w:t>This ReplicaSet requests a total of 500m CPU and 500Mi memory across 5 replicas.</w:t>
      </w:r>
    </w:p>
    <w:p w14:paraId="13CA0DE7">
      <w:pPr>
        <w:spacing w:line="360" w:lineRule="auto"/>
        <w:jc w:val="both"/>
        <w:rPr>
          <w:rFonts w:ascii="Georgia" w:hAnsi="Georgia"/>
          <w:sz w:val="24"/>
          <w:szCs w:val="24"/>
        </w:rPr>
      </w:pPr>
      <w:r>
        <w:rPr>
          <w:rFonts w:ascii="Georgia" w:hAnsi="Georgia"/>
          <w:sz w:val="24"/>
          <w:szCs w:val="24"/>
        </w:rPr>
        <w:t>It also limits each replica to use a maximum of 200m CPU and 200Mi memory.</w:t>
      </w:r>
    </w:p>
    <w:p w14:paraId="0571ABA5">
      <w:pPr>
        <w:spacing w:line="360" w:lineRule="auto"/>
        <w:jc w:val="both"/>
        <w:rPr>
          <w:rFonts w:ascii="Georgia" w:hAnsi="Georgia"/>
          <w:sz w:val="24"/>
          <w:szCs w:val="24"/>
        </w:rPr>
      </w:pPr>
    </w:p>
    <w:p w14:paraId="7212F837">
      <w:pPr>
        <w:spacing w:line="360" w:lineRule="auto"/>
        <w:jc w:val="both"/>
        <w:rPr>
          <w:rFonts w:ascii="Georgia" w:hAnsi="Georgia"/>
          <w:sz w:val="24"/>
          <w:szCs w:val="24"/>
        </w:rPr>
      </w:pPr>
    </w:p>
    <w:p w14:paraId="26DF0107">
      <w:pPr>
        <w:spacing w:line="360" w:lineRule="auto"/>
        <w:jc w:val="both"/>
      </w:pPr>
      <w:r>
        <w:rPr>
          <w:rFonts w:ascii="Georgia" w:hAnsi="Georgia"/>
          <w:sz w:val="32"/>
          <w:szCs w:val="32"/>
        </w:rPr>
        <w:t>Output: -</w:t>
      </w:r>
      <w:r>
        <w:drawing>
          <wp:inline distT="0" distB="0" distL="114300" distR="114300">
            <wp:extent cx="6019800" cy="3228975"/>
            <wp:effectExtent l="0" t="0" r="0" b="0"/>
            <wp:docPr id="1383321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1388" name="drawing"/>
                    <pic:cNvPicPr>
                      <a:picLocks noChangeAspect="1"/>
                    </pic:cNvPicPr>
                  </pic:nvPicPr>
                  <pic:blipFill>
                    <a:blip r:embed="rId26"/>
                    <a:stretch>
                      <a:fillRect/>
                    </a:stretch>
                  </pic:blipFill>
                  <pic:spPr>
                    <a:xfrm>
                      <a:off x="0" y="0"/>
                      <a:ext cx="6019800" cy="3228975"/>
                    </a:xfrm>
                    <a:prstGeom prst="rect">
                      <a:avLst/>
                    </a:prstGeom>
                  </pic:spPr>
                </pic:pic>
              </a:graphicData>
            </a:graphic>
          </wp:inline>
        </w:drawing>
      </w:r>
    </w:p>
    <w:p w14:paraId="795A9210">
      <w:pPr>
        <w:spacing w:line="360" w:lineRule="auto"/>
        <w:jc w:val="both"/>
      </w:pPr>
    </w:p>
    <w:p w14:paraId="49840167">
      <w:pPr>
        <w:spacing w:line="360" w:lineRule="auto"/>
        <w:jc w:val="both"/>
        <w:rPr>
          <w:rFonts w:ascii="Georgia" w:hAnsi="Georgia"/>
          <w:sz w:val="24"/>
          <w:szCs w:val="24"/>
        </w:rPr>
      </w:pPr>
      <w:r>
        <w:rPr>
          <w:rFonts w:ascii="Georgia" w:hAnsi="Georgia"/>
          <w:sz w:val="24"/>
          <w:szCs w:val="24"/>
        </w:rPr>
        <w:t>Apply this YAML to create the ReplicaSet:</w:t>
      </w:r>
    </w:p>
    <w:p w14:paraId="6836A5E1">
      <w:pPr>
        <w:spacing w:line="360" w:lineRule="auto"/>
        <w:jc w:val="both"/>
        <w:rPr>
          <w:rFonts w:ascii="Georgia" w:hAnsi="Georgia"/>
          <w:sz w:val="24"/>
          <w:szCs w:val="24"/>
        </w:rPr>
      </w:pPr>
    </w:p>
    <w:p w14:paraId="210A79E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apply -f nginx-replicaset-quota.yaml</w:t>
      </w:r>
    </w:p>
    <w:p w14:paraId="18DAEB2B">
      <w:pPr>
        <w:spacing w:line="360" w:lineRule="auto"/>
        <w:jc w:val="both"/>
        <w:rPr>
          <w:rFonts w:ascii="Georgia" w:hAnsi="Georgia"/>
          <w:sz w:val="24"/>
          <w:szCs w:val="24"/>
        </w:rPr>
      </w:pPr>
    </w:p>
    <w:p w14:paraId="22EFBE91">
      <w:pPr>
        <w:spacing w:line="360" w:lineRule="auto"/>
        <w:jc w:val="both"/>
        <w:rPr>
          <w:rFonts w:ascii="Georgia" w:hAnsi="Georgia"/>
          <w:sz w:val="32"/>
          <w:szCs w:val="32"/>
        </w:rPr>
      </w:pPr>
      <w:r>
        <w:rPr>
          <w:rFonts w:ascii="Georgia" w:hAnsi="Georgia"/>
          <w:sz w:val="32"/>
          <w:szCs w:val="32"/>
        </w:rPr>
        <w:t>Output: -</w:t>
      </w:r>
    </w:p>
    <w:p w14:paraId="2A0F99C3">
      <w:pPr>
        <w:spacing w:line="360" w:lineRule="auto"/>
        <w:jc w:val="both"/>
      </w:pPr>
      <w:r>
        <w:drawing>
          <wp:inline distT="0" distB="0" distL="114300" distR="114300">
            <wp:extent cx="6019800" cy="466725"/>
            <wp:effectExtent l="0" t="0" r="0" b="0"/>
            <wp:docPr id="1458608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08688" name="drawing"/>
                    <pic:cNvPicPr>
                      <a:picLocks noChangeAspect="1"/>
                    </pic:cNvPicPr>
                  </pic:nvPicPr>
                  <pic:blipFill>
                    <a:blip r:embed="rId27"/>
                    <a:stretch>
                      <a:fillRect/>
                    </a:stretch>
                  </pic:blipFill>
                  <pic:spPr>
                    <a:xfrm>
                      <a:off x="0" y="0"/>
                      <a:ext cx="6019800" cy="466725"/>
                    </a:xfrm>
                    <a:prstGeom prst="rect">
                      <a:avLst/>
                    </a:prstGeom>
                  </pic:spPr>
                </pic:pic>
              </a:graphicData>
            </a:graphic>
          </wp:inline>
        </w:drawing>
      </w:r>
    </w:p>
    <w:p w14:paraId="29F263BD">
      <w:pPr>
        <w:spacing w:line="360" w:lineRule="auto"/>
        <w:jc w:val="both"/>
        <w:rPr>
          <w:rFonts w:ascii="Georgia" w:hAnsi="Georgia"/>
          <w:sz w:val="24"/>
          <w:szCs w:val="24"/>
        </w:rPr>
      </w:pPr>
      <w:r>
        <w:rPr>
          <w:rFonts w:ascii="Georgia" w:hAnsi="Georgia"/>
          <w:sz w:val="24"/>
          <w:szCs w:val="24"/>
        </w:rPr>
        <w:t>Check the status of the Pods and ensure they are created within the constraints of the Resource Quota:</w:t>
      </w:r>
    </w:p>
    <w:p w14:paraId="41857D83">
      <w:pPr>
        <w:spacing w:line="360" w:lineRule="auto"/>
        <w:jc w:val="both"/>
        <w:rPr>
          <w:rFonts w:ascii="Georgia" w:hAnsi="Georgia"/>
          <w:sz w:val="24"/>
          <w:szCs w:val="24"/>
        </w:rPr>
      </w:pPr>
    </w:p>
    <w:p w14:paraId="65D286F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get pods -n myns</w:t>
      </w:r>
    </w:p>
    <w:p w14:paraId="08325CCB">
      <w:pPr>
        <w:spacing w:line="360" w:lineRule="auto"/>
        <w:jc w:val="both"/>
        <w:rPr>
          <w:rFonts w:ascii="Georgia" w:hAnsi="Georgia"/>
          <w:sz w:val="32"/>
          <w:szCs w:val="32"/>
        </w:rPr>
      </w:pPr>
    </w:p>
    <w:p w14:paraId="7F892C95">
      <w:pPr>
        <w:spacing w:line="360" w:lineRule="auto"/>
        <w:jc w:val="both"/>
        <w:rPr>
          <w:rFonts w:ascii="Georgia" w:hAnsi="Georgia"/>
          <w:sz w:val="32"/>
          <w:szCs w:val="32"/>
        </w:rPr>
      </w:pPr>
    </w:p>
    <w:p w14:paraId="3B0A5696">
      <w:pPr>
        <w:spacing w:line="360" w:lineRule="auto"/>
        <w:jc w:val="both"/>
        <w:rPr>
          <w:rFonts w:ascii="Georgia" w:hAnsi="Georgia"/>
          <w:sz w:val="32"/>
          <w:szCs w:val="32"/>
        </w:rPr>
      </w:pPr>
    </w:p>
    <w:p w14:paraId="24FF0892">
      <w:pPr>
        <w:spacing w:line="360" w:lineRule="auto"/>
        <w:jc w:val="both"/>
        <w:rPr>
          <w:rFonts w:ascii="Georgia" w:hAnsi="Georgia"/>
          <w:sz w:val="32"/>
          <w:szCs w:val="32"/>
        </w:rPr>
      </w:pPr>
      <w:r>
        <w:rPr>
          <w:rFonts w:ascii="Georgia" w:hAnsi="Georgia"/>
          <w:sz w:val="32"/>
          <w:szCs w:val="32"/>
        </w:rPr>
        <w:t>Output: -</w:t>
      </w:r>
    </w:p>
    <w:p w14:paraId="0A1BE372">
      <w:pPr>
        <w:spacing w:line="360" w:lineRule="auto"/>
        <w:jc w:val="both"/>
      </w:pPr>
      <w:r>
        <w:drawing>
          <wp:inline distT="0" distB="0" distL="114300" distR="114300">
            <wp:extent cx="6019800" cy="885825"/>
            <wp:effectExtent l="0" t="0" r="0" b="0"/>
            <wp:docPr id="1324204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4124" name="drawing"/>
                    <pic:cNvPicPr>
                      <a:picLocks noChangeAspect="1"/>
                    </pic:cNvPicPr>
                  </pic:nvPicPr>
                  <pic:blipFill>
                    <a:blip r:embed="rId28"/>
                    <a:stretch>
                      <a:fillRect/>
                    </a:stretch>
                  </pic:blipFill>
                  <pic:spPr>
                    <a:xfrm>
                      <a:off x="0" y="0"/>
                      <a:ext cx="6019800" cy="885825"/>
                    </a:xfrm>
                    <a:prstGeom prst="rect">
                      <a:avLst/>
                    </a:prstGeom>
                  </pic:spPr>
                </pic:pic>
              </a:graphicData>
            </a:graphic>
          </wp:inline>
        </w:drawing>
      </w:r>
    </w:p>
    <w:p w14:paraId="588FB4AD">
      <w:pPr>
        <w:spacing w:line="360" w:lineRule="auto"/>
        <w:jc w:val="both"/>
        <w:rPr>
          <w:rFonts w:ascii="Georgia" w:hAnsi="Georgia"/>
          <w:sz w:val="24"/>
          <w:szCs w:val="24"/>
        </w:rPr>
      </w:pPr>
      <w:r>
        <w:rPr>
          <w:rFonts w:ascii="Georgia" w:hAnsi="Georgia"/>
          <w:sz w:val="24"/>
          <w:szCs w:val="24"/>
        </w:rPr>
        <w:t>To describe the Pods and see their resource allocations:</w:t>
      </w:r>
    </w:p>
    <w:p w14:paraId="1C13249F">
      <w:pPr>
        <w:spacing w:line="360" w:lineRule="auto"/>
        <w:jc w:val="both"/>
        <w:rPr>
          <w:rFonts w:ascii="Georgia" w:hAnsi="Georgia"/>
          <w:sz w:val="24"/>
          <w:szCs w:val="24"/>
        </w:rPr>
      </w:pPr>
    </w:p>
    <w:p w14:paraId="3FD1309D">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describe pods -l app=nginx -n quota-example</w:t>
      </w:r>
    </w:p>
    <w:p w14:paraId="47013EE9">
      <w:pPr>
        <w:spacing w:line="360" w:lineRule="auto"/>
        <w:jc w:val="both"/>
        <w:rPr>
          <w:rFonts w:ascii="Georgia" w:hAnsi="Georgia"/>
          <w:sz w:val="24"/>
          <w:szCs w:val="24"/>
        </w:rPr>
      </w:pPr>
    </w:p>
    <w:p w14:paraId="26DE4575">
      <w:pPr>
        <w:spacing w:line="360" w:lineRule="auto"/>
        <w:jc w:val="both"/>
        <w:rPr>
          <w:rFonts w:ascii="Georgia" w:hAnsi="Georgia"/>
          <w:sz w:val="32"/>
          <w:szCs w:val="32"/>
        </w:rPr>
      </w:pPr>
      <w:r>
        <w:rPr>
          <w:rFonts w:ascii="Georgia" w:hAnsi="Georgia"/>
          <w:sz w:val="32"/>
          <w:szCs w:val="32"/>
        </w:rPr>
        <w:t>Output: -</w:t>
      </w:r>
    </w:p>
    <w:p w14:paraId="02A3EED0">
      <w:pPr>
        <w:spacing w:line="360" w:lineRule="auto"/>
        <w:jc w:val="both"/>
      </w:pPr>
      <w:r>
        <w:drawing>
          <wp:inline distT="0" distB="0" distL="114300" distR="114300">
            <wp:extent cx="6019800" cy="371475"/>
            <wp:effectExtent l="0" t="0" r="0" b="0"/>
            <wp:docPr id="217807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07884" name="drawing"/>
                    <pic:cNvPicPr>
                      <a:picLocks noChangeAspect="1"/>
                    </pic:cNvPicPr>
                  </pic:nvPicPr>
                  <pic:blipFill>
                    <a:blip r:embed="rId29"/>
                    <a:stretch>
                      <a:fillRect/>
                    </a:stretch>
                  </pic:blipFill>
                  <pic:spPr>
                    <a:xfrm>
                      <a:off x="0" y="0"/>
                      <a:ext cx="6019800" cy="371475"/>
                    </a:xfrm>
                    <a:prstGeom prst="rect">
                      <a:avLst/>
                    </a:prstGeom>
                  </pic:spPr>
                </pic:pic>
              </a:graphicData>
            </a:graphic>
          </wp:inline>
        </w:drawing>
      </w:r>
    </w:p>
    <w:p w14:paraId="5742D392">
      <w:pPr>
        <w:spacing w:line="360" w:lineRule="auto"/>
        <w:jc w:val="both"/>
        <w:rPr>
          <w:rFonts w:ascii="Georgia" w:hAnsi="Georgia"/>
          <w:sz w:val="24"/>
          <w:szCs w:val="24"/>
        </w:rPr>
      </w:pPr>
      <w:r>
        <w:rPr>
          <w:rFonts w:ascii="Georgia" w:hAnsi="Georgia"/>
          <w:sz w:val="24"/>
          <w:szCs w:val="24"/>
        </w:rPr>
        <w:t>Attempt to Exceed the Resource Quota</w:t>
      </w:r>
    </w:p>
    <w:p w14:paraId="7EDE4DE3">
      <w:pPr>
        <w:spacing w:line="360" w:lineRule="auto"/>
        <w:jc w:val="both"/>
        <w:rPr>
          <w:rFonts w:ascii="Georgia" w:hAnsi="Georgia"/>
          <w:sz w:val="24"/>
          <w:szCs w:val="24"/>
        </w:rPr>
      </w:pPr>
    </w:p>
    <w:p w14:paraId="39BB6E64">
      <w:pPr>
        <w:spacing w:line="360" w:lineRule="auto"/>
        <w:jc w:val="both"/>
        <w:rPr>
          <w:rFonts w:ascii="Georgia" w:hAnsi="Georgia"/>
          <w:sz w:val="24"/>
          <w:szCs w:val="24"/>
        </w:rPr>
      </w:pPr>
      <w:r>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pPr>
        <w:spacing w:line="360" w:lineRule="auto"/>
        <w:jc w:val="both"/>
        <w:rPr>
          <w:rFonts w:ascii="Georgia" w:hAnsi="Georgia"/>
          <w:sz w:val="24"/>
          <w:szCs w:val="24"/>
        </w:rPr>
      </w:pPr>
    </w:p>
    <w:p w14:paraId="5D059746">
      <w:pPr>
        <w:spacing w:line="360" w:lineRule="auto"/>
        <w:jc w:val="both"/>
        <w:rPr>
          <w:rFonts w:ascii="Georgia" w:hAnsi="Georgia"/>
          <w:sz w:val="24"/>
          <w:szCs w:val="24"/>
        </w:rPr>
      </w:pPr>
      <w:r>
        <w:rPr>
          <w:rFonts w:ascii="Georgia" w:hAnsi="Georgia"/>
          <w:sz w:val="24"/>
          <w:szCs w:val="24"/>
        </w:rPr>
        <w:t xml:space="preserve">Create a YAML file named </w:t>
      </w:r>
      <w:r>
        <w:rPr>
          <w:rFonts w:ascii="Georgia" w:hAnsi="Georgia"/>
          <w:b/>
          <w:bCs/>
          <w:sz w:val="24"/>
          <w:szCs w:val="24"/>
        </w:rPr>
        <w:t>nginx-extra-pod.yaml</w:t>
      </w:r>
      <w:r>
        <w:rPr>
          <w:rFonts w:ascii="Georgia" w:hAnsi="Georgia"/>
          <w:sz w:val="24"/>
          <w:szCs w:val="24"/>
        </w:rPr>
        <w:t xml:space="preserve"> with the following content:</w:t>
      </w:r>
    </w:p>
    <w:p w14:paraId="25DA07FD">
      <w:pPr>
        <w:spacing w:line="360" w:lineRule="auto"/>
        <w:jc w:val="both"/>
        <w:rPr>
          <w:rFonts w:ascii="Georgia" w:hAnsi="Georgia"/>
          <w:sz w:val="24"/>
          <w:szCs w:val="24"/>
        </w:rPr>
      </w:pPr>
    </w:p>
    <w:p w14:paraId="7F14C10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apiVersion: v1</w:t>
      </w:r>
    </w:p>
    <w:p w14:paraId="5A3D7205">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kind: Pod</w:t>
      </w:r>
    </w:p>
    <w:p w14:paraId="024C133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metadata:</w:t>
      </w:r>
    </w:p>
    <w:p w14:paraId="3B8AFAC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 nginx-extra-pod</w:t>
      </w:r>
    </w:p>
    <w:p w14:paraId="5DC47D0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namespace: myns</w:t>
      </w:r>
    </w:p>
    <w:p w14:paraId="55FDCF0F">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spec:</w:t>
      </w:r>
    </w:p>
    <w:p w14:paraId="04FD57E8">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containers:</w:t>
      </w:r>
    </w:p>
    <w:p w14:paraId="06221083">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 name: nginx</w:t>
      </w:r>
    </w:p>
    <w:p w14:paraId="63E03207">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image: nginx:latest</w:t>
      </w:r>
    </w:p>
    <w:p w14:paraId="2AEC187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resources:</w:t>
      </w:r>
    </w:p>
    <w:p w14:paraId="3E73C34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requests:</w:t>
      </w:r>
    </w:p>
    <w:p w14:paraId="7A187002">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"3Gi" # Requests a large amount of memory.</w:t>
      </w:r>
    </w:p>
    <w:p w14:paraId="168DF36A">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      # Requests a large amount of CPU.</w:t>
      </w:r>
    </w:p>
    <w:p w14:paraId="5EBFF88E">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limits:</w:t>
      </w:r>
    </w:p>
    <w:p w14:paraId="05AF51A1">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memory: "4Gi"</w:t>
      </w:r>
    </w:p>
    <w:p w14:paraId="31DB5280">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 xml:space="preserve">        cpu: "2"</w:t>
      </w:r>
    </w:p>
    <w:p w14:paraId="6AF2EF6F">
      <w:pPr>
        <w:spacing w:line="360" w:lineRule="auto"/>
        <w:jc w:val="both"/>
        <w:rPr>
          <w:rFonts w:ascii="Georgia" w:hAnsi="Georgia"/>
          <w:sz w:val="24"/>
          <w:szCs w:val="24"/>
        </w:rPr>
      </w:pPr>
    </w:p>
    <w:p w14:paraId="7C00052B">
      <w:pPr>
        <w:spacing w:line="360" w:lineRule="auto"/>
        <w:jc w:val="both"/>
        <w:rPr>
          <w:rFonts w:ascii="Georgia" w:hAnsi="Georgia"/>
          <w:sz w:val="32"/>
          <w:szCs w:val="32"/>
        </w:rPr>
      </w:pPr>
      <w:r>
        <w:rPr>
          <w:rFonts w:ascii="Georgia" w:hAnsi="Georgia"/>
          <w:sz w:val="32"/>
          <w:szCs w:val="32"/>
        </w:rPr>
        <w:t>Output: -</w:t>
      </w:r>
    </w:p>
    <w:p w14:paraId="143164D5">
      <w:pPr>
        <w:spacing w:line="360" w:lineRule="auto"/>
        <w:jc w:val="both"/>
      </w:pPr>
      <w:r>
        <w:drawing>
          <wp:inline distT="0" distB="0" distL="114300" distR="114300">
            <wp:extent cx="6019800" cy="2000250"/>
            <wp:effectExtent l="0" t="0" r="0" b="0"/>
            <wp:docPr id="1472763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3981" name="drawing"/>
                    <pic:cNvPicPr>
                      <a:picLocks noChangeAspect="1"/>
                    </pic:cNvPicPr>
                  </pic:nvPicPr>
                  <pic:blipFill>
                    <a:blip r:embed="rId30"/>
                    <a:stretch>
                      <a:fillRect/>
                    </a:stretch>
                  </pic:blipFill>
                  <pic:spPr>
                    <a:xfrm>
                      <a:off x="0" y="0"/>
                      <a:ext cx="6019800" cy="2000250"/>
                    </a:xfrm>
                    <a:prstGeom prst="rect">
                      <a:avLst/>
                    </a:prstGeom>
                  </pic:spPr>
                </pic:pic>
              </a:graphicData>
            </a:graphic>
          </wp:inline>
        </w:drawing>
      </w:r>
    </w:p>
    <w:p w14:paraId="45F8B724">
      <w:pPr>
        <w:spacing w:line="360" w:lineRule="auto"/>
        <w:jc w:val="both"/>
        <w:rPr>
          <w:rFonts w:ascii="Georgia" w:hAnsi="Georgia"/>
          <w:sz w:val="24"/>
          <w:szCs w:val="24"/>
        </w:rPr>
      </w:pPr>
      <w:r>
        <w:rPr>
          <w:rFonts w:ascii="Georgia" w:hAnsi="Georgia"/>
          <w:sz w:val="24"/>
          <w:szCs w:val="24"/>
        </w:rPr>
        <w:t>Apply this YAML to create the Pod:</w:t>
      </w:r>
    </w:p>
    <w:p w14:paraId="7196B438">
      <w:pPr>
        <w:spacing w:line="360" w:lineRule="auto"/>
        <w:jc w:val="both"/>
        <w:rPr>
          <w:rFonts w:ascii="Georgia" w:hAnsi="Georgia"/>
          <w:sz w:val="24"/>
          <w:szCs w:val="24"/>
        </w:rPr>
      </w:pPr>
    </w:p>
    <w:p w14:paraId="156D6586">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apply -f nginx-extra-pod.yaml</w:t>
      </w:r>
    </w:p>
    <w:p w14:paraId="7AC3602B">
      <w:pPr>
        <w:spacing w:line="360" w:lineRule="auto"/>
        <w:jc w:val="both"/>
        <w:rPr>
          <w:rFonts w:ascii="Georgia" w:hAnsi="Georgia"/>
          <w:sz w:val="24"/>
          <w:szCs w:val="24"/>
        </w:rPr>
      </w:pPr>
    </w:p>
    <w:p w14:paraId="520B46A0">
      <w:pPr>
        <w:spacing w:line="360" w:lineRule="auto"/>
        <w:jc w:val="both"/>
        <w:rPr>
          <w:rFonts w:ascii="Georgia" w:hAnsi="Georgia"/>
          <w:sz w:val="32"/>
          <w:szCs w:val="32"/>
        </w:rPr>
      </w:pPr>
      <w:r>
        <w:rPr>
          <w:rFonts w:ascii="Georgia" w:hAnsi="Georgia"/>
          <w:sz w:val="32"/>
          <w:szCs w:val="32"/>
        </w:rPr>
        <w:t>Output: -</w:t>
      </w:r>
    </w:p>
    <w:p w14:paraId="794DCA8F">
      <w:pPr>
        <w:spacing w:line="360" w:lineRule="auto"/>
        <w:jc w:val="both"/>
      </w:pPr>
      <w:r>
        <w:drawing>
          <wp:inline distT="0" distB="0" distL="114300" distR="114300">
            <wp:extent cx="6019800" cy="323850"/>
            <wp:effectExtent l="0" t="0" r="0" b="0"/>
            <wp:docPr id="2138668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68632" name="drawing"/>
                    <pic:cNvPicPr>
                      <a:picLocks noChangeAspect="1"/>
                    </pic:cNvPicPr>
                  </pic:nvPicPr>
                  <pic:blipFill>
                    <a:blip r:embed="rId31"/>
                    <a:stretch>
                      <a:fillRect/>
                    </a:stretch>
                  </pic:blipFill>
                  <pic:spPr>
                    <a:xfrm>
                      <a:off x="0" y="0"/>
                      <a:ext cx="6019800" cy="323850"/>
                    </a:xfrm>
                    <a:prstGeom prst="rect">
                      <a:avLst/>
                    </a:prstGeom>
                  </pic:spPr>
                </pic:pic>
              </a:graphicData>
            </a:graphic>
          </wp:inline>
        </w:drawing>
      </w:r>
    </w:p>
    <w:p w14:paraId="20DC884B">
      <w:pPr>
        <w:spacing w:line="360" w:lineRule="auto"/>
        <w:jc w:val="both"/>
        <w:rPr>
          <w:rFonts w:ascii="Georgia" w:hAnsi="Georgia"/>
          <w:sz w:val="24"/>
          <w:szCs w:val="24"/>
        </w:rPr>
      </w:pPr>
      <w:r>
        <w:rPr>
          <w:rFonts w:ascii="Georgia" w:hAnsi="Georgia"/>
          <w:sz w:val="24"/>
          <w:szCs w:val="24"/>
        </w:rPr>
        <w:t>This should fail due to exceeding the Resource Quota. Check the events to see the failure reason:</w:t>
      </w:r>
    </w:p>
    <w:p w14:paraId="5CFC40E4">
      <w:pPr>
        <w:pBdr>
          <w:top w:val="single" w:color="auto" w:sz="4" w:space="1"/>
          <w:left w:val="single" w:color="auto" w:sz="4" w:space="4"/>
          <w:bottom w:val="single" w:color="auto" w:sz="4" w:space="1"/>
          <w:right w:val="single" w:color="auto"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get events -n quota-example</w:t>
      </w:r>
    </w:p>
    <w:p w14:paraId="1614F44B">
      <w:pPr>
        <w:spacing w:line="360" w:lineRule="auto"/>
        <w:jc w:val="both"/>
        <w:rPr>
          <w:rFonts w:ascii="Georgia" w:hAnsi="Georgia"/>
          <w:sz w:val="24"/>
          <w:szCs w:val="24"/>
        </w:rPr>
      </w:pPr>
    </w:p>
    <w:p w14:paraId="54524A23">
      <w:pPr>
        <w:spacing w:line="360" w:lineRule="auto"/>
        <w:jc w:val="both"/>
        <w:rPr>
          <w:rFonts w:ascii="Georgia" w:hAnsi="Georgia"/>
          <w:sz w:val="24"/>
          <w:szCs w:val="24"/>
        </w:rPr>
      </w:pPr>
      <w:r>
        <w:rPr>
          <w:rFonts w:ascii="Georgia" w:hAnsi="Georgia"/>
          <w:sz w:val="24"/>
          <w:szCs w:val="24"/>
        </w:rPr>
        <w:t>Look for error messages indicating that the Pod creation was denied due to resource constraints.</w:t>
      </w:r>
    </w:p>
    <w:p w14:paraId="73F2FC59">
      <w:pPr>
        <w:spacing w:line="360" w:lineRule="auto"/>
        <w:jc w:val="both"/>
        <w:rPr>
          <w:rFonts w:ascii="Georgia" w:hAnsi="Georgia"/>
          <w:sz w:val="24"/>
          <w:szCs w:val="24"/>
        </w:rPr>
      </w:pPr>
    </w:p>
    <w:p w14:paraId="53E758C7">
      <w:pPr>
        <w:spacing w:line="360" w:lineRule="auto"/>
        <w:jc w:val="both"/>
        <w:rPr>
          <w:rFonts w:ascii="Georgia" w:hAnsi="Georgia"/>
          <w:sz w:val="32"/>
          <w:szCs w:val="32"/>
        </w:rPr>
      </w:pPr>
    </w:p>
    <w:p w14:paraId="7852C2EB">
      <w:pPr>
        <w:spacing w:line="360" w:lineRule="auto"/>
        <w:jc w:val="both"/>
        <w:rPr>
          <w:rFonts w:ascii="Georgia" w:hAnsi="Georgia"/>
          <w:sz w:val="32"/>
          <w:szCs w:val="32"/>
        </w:rPr>
      </w:pPr>
      <w:r>
        <w:rPr>
          <w:rFonts w:ascii="Georgia" w:hAnsi="Georgia"/>
          <w:sz w:val="32"/>
          <w:szCs w:val="32"/>
        </w:rPr>
        <w:t>Output: -</w:t>
      </w:r>
    </w:p>
    <w:p w14:paraId="02DC9206">
      <w:pPr>
        <w:spacing w:line="360" w:lineRule="auto"/>
        <w:jc w:val="both"/>
      </w:pPr>
      <w:r>
        <w:drawing>
          <wp:inline distT="0" distB="0" distL="114300" distR="114300">
            <wp:extent cx="6019800" cy="485775"/>
            <wp:effectExtent l="0" t="0" r="0" b="0"/>
            <wp:docPr id="1813481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81879" name="drawing"/>
                    <pic:cNvPicPr>
                      <a:picLocks noChangeAspect="1"/>
                    </pic:cNvPicPr>
                  </pic:nvPicPr>
                  <pic:blipFill>
                    <a:blip r:embed="rId32"/>
                    <a:stretch>
                      <a:fillRect/>
                    </a:stretch>
                  </pic:blipFill>
                  <pic:spPr>
                    <a:xfrm>
                      <a:off x="0" y="0"/>
                      <a:ext cx="6019800" cy="485775"/>
                    </a:xfrm>
                    <a:prstGeom prst="rect">
                      <a:avLst/>
                    </a:prstGeom>
                  </pic:spPr>
                </pic:pic>
              </a:graphicData>
            </a:graphic>
          </wp:inline>
        </w:drawing>
      </w:r>
    </w:p>
    <w:p w14:paraId="619059C2">
      <w:pPr>
        <w:spacing w:line="360" w:lineRule="auto"/>
        <w:jc w:val="both"/>
        <w:rPr>
          <w:rFonts w:ascii="Georgia" w:hAnsi="Georgia"/>
          <w:b/>
          <w:bCs/>
          <w:sz w:val="24"/>
          <w:szCs w:val="24"/>
        </w:rPr>
      </w:pPr>
    </w:p>
    <w:p w14:paraId="4BC7E827">
      <w:pPr>
        <w:spacing w:line="360" w:lineRule="auto"/>
        <w:jc w:val="both"/>
        <w:rPr>
          <w:rFonts w:ascii="Georgia" w:hAnsi="Georgia"/>
          <w:b/>
          <w:bCs/>
          <w:sz w:val="24"/>
          <w:szCs w:val="24"/>
        </w:rPr>
      </w:pPr>
      <w:bookmarkStart w:id="0" w:name="_GoBack"/>
      <w:bookmarkEnd w:id="0"/>
      <w:r>
        <w:rPr>
          <w:rFonts w:ascii="Georgia" w:hAnsi="Georgia"/>
          <w:b/>
          <w:bCs/>
          <w:sz w:val="24"/>
          <w:szCs w:val="24"/>
        </w:rPr>
        <w:t>Step 6: Clean Up Resources</w:t>
      </w:r>
    </w:p>
    <w:p w14:paraId="5F3CBEE6">
      <w:pPr>
        <w:spacing w:line="360" w:lineRule="auto"/>
        <w:jc w:val="both"/>
        <w:rPr>
          <w:rFonts w:ascii="Georgia" w:hAnsi="Georgia"/>
          <w:sz w:val="24"/>
          <w:szCs w:val="24"/>
        </w:rPr>
      </w:pPr>
    </w:p>
    <w:p w14:paraId="4F2209E4">
      <w:pPr>
        <w:spacing w:line="360" w:lineRule="auto"/>
        <w:jc w:val="both"/>
        <w:rPr>
          <w:rFonts w:ascii="Georgia" w:hAnsi="Georgia"/>
          <w:sz w:val="24"/>
          <w:szCs w:val="24"/>
        </w:rPr>
      </w:pPr>
      <w:r>
        <w:rPr>
          <w:rFonts w:ascii="Georgia" w:hAnsi="Georgia"/>
          <w:sz w:val="24"/>
          <w:szCs w:val="24"/>
        </w:rPr>
        <w:t>To delete the resources you created:</w:t>
      </w:r>
    </w:p>
    <w:p w14:paraId="4E8EBB77">
      <w:pPr>
        <w:spacing w:line="360" w:lineRule="auto"/>
        <w:jc w:val="both"/>
        <w:rPr>
          <w:rFonts w:ascii="Georgia" w:hAnsi="Georgia"/>
          <w:sz w:val="24"/>
          <w:szCs w:val="24"/>
        </w:rPr>
      </w:pPr>
    </w:p>
    <w:p w14:paraId="12C59549">
      <w:pPr>
        <w:pBdr>
          <w:top w:val="single" w:color="000000" w:sz="4" w:space="1"/>
          <w:left w:val="single" w:color="000000" w:sz="4" w:space="4"/>
          <w:bottom w:val="single" w:color="000000" w:sz="4" w:space="1"/>
          <w:right w:val="single" w:color="000000"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-f nginx-replicaset-quota.yaml</w:t>
      </w:r>
    </w:p>
    <w:p w14:paraId="26848C0D">
      <w:pPr>
        <w:pBdr>
          <w:top w:val="single" w:color="000000" w:sz="4" w:space="1"/>
          <w:left w:val="single" w:color="000000" w:sz="4" w:space="4"/>
          <w:bottom w:val="single" w:color="000000" w:sz="4" w:space="1"/>
          <w:right w:val="single" w:color="000000"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-f nginx-extra-pod.yaml</w:t>
      </w:r>
    </w:p>
    <w:p w14:paraId="3F5BD0EC">
      <w:pPr>
        <w:pBdr>
          <w:top w:val="single" w:color="000000" w:sz="4" w:space="1"/>
          <w:left w:val="single" w:color="000000" w:sz="4" w:space="4"/>
          <w:bottom w:val="single" w:color="000000" w:sz="4" w:space="1"/>
          <w:right w:val="single" w:color="000000"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-f resource-quota.yaml</w:t>
      </w:r>
    </w:p>
    <w:p w14:paraId="02EB7638">
      <w:pPr>
        <w:pBdr>
          <w:top w:val="single" w:color="000000" w:sz="4" w:space="1"/>
          <w:left w:val="single" w:color="000000" w:sz="4" w:space="4"/>
          <w:bottom w:val="single" w:color="000000" w:sz="4" w:space="1"/>
          <w:right w:val="single" w:color="000000" w:sz="4" w:space="4"/>
        </w:pBdr>
        <w:shd w:val="clear" w:color="auto" w:fill="F1F1F1" w:themeFill="background1" w:themeFillShade="F2"/>
        <w:spacing w:line="360" w:lineRule="auto"/>
        <w:jc w:val="both"/>
        <w:rPr>
          <w:rFonts w:ascii="Georgia" w:hAnsi="Georgia"/>
          <w:sz w:val="24"/>
          <w:szCs w:val="24"/>
        </w:rPr>
      </w:pPr>
      <w:r>
        <w:rPr>
          <w:rFonts w:ascii="Georgia" w:hAnsi="Georgia"/>
          <w:sz w:val="24"/>
          <w:szCs w:val="24"/>
        </w:rPr>
        <w:t>kubectl delete namespace myns</w:t>
      </w:r>
    </w:p>
    <w:p w14:paraId="5EF274C5">
      <w:pPr>
        <w:spacing w:line="360" w:lineRule="auto"/>
        <w:jc w:val="both"/>
        <w:rPr>
          <w:rFonts w:ascii="Georgia" w:hAnsi="Georgia"/>
          <w:sz w:val="24"/>
          <w:szCs w:val="24"/>
        </w:rPr>
      </w:pPr>
    </w:p>
    <w:p w14:paraId="50C63779">
      <w:pPr>
        <w:spacing w:line="360" w:lineRule="auto"/>
        <w:jc w:val="both"/>
        <w:rPr>
          <w:rFonts w:ascii="Georgia" w:hAnsi="Georgia"/>
          <w:sz w:val="32"/>
          <w:szCs w:val="32"/>
        </w:rPr>
      </w:pPr>
      <w:r>
        <w:rPr>
          <w:rFonts w:ascii="Georgia" w:hAnsi="Georgia"/>
          <w:sz w:val="32"/>
          <w:szCs w:val="32"/>
        </w:rPr>
        <w:t>Output: -</w:t>
      </w:r>
    </w:p>
    <w:p w14:paraId="107226FB">
      <w:pPr>
        <w:spacing w:line="360" w:lineRule="auto"/>
        <w:jc w:val="both"/>
      </w:pPr>
      <w:r>
        <w:drawing>
          <wp:inline distT="0" distB="0" distL="114300" distR="114300">
            <wp:extent cx="6019800" cy="885825"/>
            <wp:effectExtent l="0" t="0" r="0" b="0"/>
            <wp:docPr id="456440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0770" name="drawing"/>
                    <pic:cNvPicPr>
                      <a:picLocks noChangeAspect="1"/>
                    </pic:cNvPicPr>
                  </pic:nvPicPr>
                  <pic:blipFill>
                    <a:blip r:embed="rId33"/>
                    <a:stretch>
                      <a:fillRect/>
                    </a:stretch>
                  </pic:blipFill>
                  <pic:spPr>
                    <a:xfrm>
                      <a:off x="0" y="0"/>
                      <a:ext cx="6019800" cy="885825"/>
                    </a:xfrm>
                    <a:prstGeom prst="rect">
                      <a:avLst/>
                    </a:prstGeom>
                  </pic:spPr>
                </pic:pic>
              </a:graphicData>
            </a:graphic>
          </wp:inline>
        </w:drawing>
      </w:r>
    </w:p>
    <w:sectPr>
      <w:headerReference r:id="rId5" w:type="default"/>
      <w:pgSz w:w="12240" w:h="15840"/>
      <w:pgMar w:top="1440" w:right="1325"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77FD6">
    <w:pPr>
      <w:pStyle w:val="12"/>
      <w:jc w:val="right"/>
    </w:pPr>
  </w:p>
  <w:p w14:paraId="2AC2105B">
    <w:pPr>
      <w:pStyle w:val="12"/>
      <w:jc w:val="right"/>
    </w:pPr>
  </w:p>
  <w:p w14:paraId="293FB26B">
    <w:pPr>
      <w:pStyle w:val="12"/>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C55A6C"/>
    <w:multiLevelType w:val="multilevel"/>
    <w:tmpl w:val="32C55A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42B7A"/>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 w:val="080AEC07"/>
    <w:rsid w:val="10BE6719"/>
    <w:rsid w:val="10E8D20F"/>
    <w:rsid w:val="119BA6C4"/>
    <w:rsid w:val="131BED82"/>
    <w:rsid w:val="15964519"/>
    <w:rsid w:val="15AD140A"/>
    <w:rsid w:val="1719C4E8"/>
    <w:rsid w:val="18C54068"/>
    <w:rsid w:val="1CC68600"/>
    <w:rsid w:val="1DC1B771"/>
    <w:rsid w:val="2121ABF1"/>
    <w:rsid w:val="2506E37F"/>
    <w:rsid w:val="281DA9FB"/>
    <w:rsid w:val="2837FF1E"/>
    <w:rsid w:val="28A27118"/>
    <w:rsid w:val="297865E3"/>
    <w:rsid w:val="2C279A0A"/>
    <w:rsid w:val="2CFED053"/>
    <w:rsid w:val="2D8471D1"/>
    <w:rsid w:val="3020D89D"/>
    <w:rsid w:val="374ED8F9"/>
    <w:rsid w:val="3A306A73"/>
    <w:rsid w:val="3D20D49F"/>
    <w:rsid w:val="3E9A2919"/>
    <w:rsid w:val="439AC785"/>
    <w:rsid w:val="45CA6B93"/>
    <w:rsid w:val="540BD1E2"/>
    <w:rsid w:val="56CE3842"/>
    <w:rsid w:val="5A340A9A"/>
    <w:rsid w:val="5B1C0C92"/>
    <w:rsid w:val="5BCC426D"/>
    <w:rsid w:val="5E8EAD6B"/>
    <w:rsid w:val="62FF971D"/>
    <w:rsid w:val="64AF5A19"/>
    <w:rsid w:val="658988E0"/>
    <w:rsid w:val="686ACF0A"/>
    <w:rsid w:val="6975CB1D"/>
    <w:rsid w:val="6ACB9DF5"/>
    <w:rsid w:val="7634A9DA"/>
    <w:rsid w:val="77559690"/>
    <w:rsid w:val="79444B65"/>
    <w:rsid w:val="7B0B4D55"/>
    <w:rsid w:val="7E4890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31"/>
    <w:unhideWhenUsed/>
    <w:uiPriority w:val="99"/>
    <w:pPr>
      <w:tabs>
        <w:tab w:val="center" w:pos="4513"/>
        <w:tab w:val="right" w:pos="9026"/>
      </w:tabs>
      <w:spacing w:line="240" w:lineRule="auto"/>
    </w:pPr>
  </w:style>
  <w:style w:type="paragraph" w:styleId="12">
    <w:name w:val="header"/>
    <w:basedOn w:val="1"/>
    <w:link w:val="30"/>
    <w:unhideWhenUsed/>
    <w:uiPriority w:val="99"/>
    <w:pPr>
      <w:tabs>
        <w:tab w:val="center" w:pos="4513"/>
        <w:tab w:val="right" w:pos="9026"/>
      </w:tabs>
      <w:spacing w:line="240" w:lineRule="auto"/>
    </w:pPr>
  </w:style>
  <w:style w:type="paragraph" w:styleId="13">
    <w:name w:val="HTML Preformatted"/>
    <w:basedOn w:val="1"/>
    <w:link w:val="19"/>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val="en-IN"/>
    </w:rPr>
  </w:style>
  <w:style w:type="character" w:styleId="14">
    <w:name w:val="Hyperlink"/>
    <w:basedOn w:val="8"/>
    <w:unhideWhenUsed/>
    <w:uiPriority w:val="99"/>
    <w:rPr>
      <w:color w:val="0000FF"/>
      <w:u w:val="single"/>
    </w:rPr>
  </w:style>
  <w:style w:type="paragraph" w:styleId="1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16">
    <w:name w:val="Strong"/>
    <w:basedOn w:val="8"/>
    <w:qFormat/>
    <w:uiPriority w:val="22"/>
    <w:rPr>
      <w:b/>
      <w:bCs/>
    </w:rPr>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HTML Preformatted Char"/>
    <w:basedOn w:val="8"/>
    <w:link w:val="13"/>
    <w:uiPriority w:val="99"/>
    <w:rPr>
      <w:rFonts w:ascii="Courier New" w:hAnsi="Courier New" w:eastAsia="Times New Roman" w:cs="Courier New"/>
      <w:sz w:val="20"/>
      <w:szCs w:val="20"/>
      <w:lang w:val="en-IN"/>
    </w:rPr>
  </w:style>
  <w:style w:type="character" w:customStyle="1" w:styleId="20">
    <w:name w:val="tag"/>
    <w:basedOn w:val="8"/>
    <w:uiPriority w:val="0"/>
  </w:style>
  <w:style w:type="character" w:customStyle="1" w:styleId="21">
    <w:name w:val="pln"/>
    <w:basedOn w:val="8"/>
    <w:uiPriority w:val="0"/>
  </w:style>
  <w:style w:type="character" w:customStyle="1" w:styleId="22">
    <w:name w:val="atn"/>
    <w:basedOn w:val="8"/>
    <w:uiPriority w:val="0"/>
  </w:style>
  <w:style w:type="character" w:customStyle="1" w:styleId="23">
    <w:name w:val="pun"/>
    <w:basedOn w:val="8"/>
    <w:uiPriority w:val="0"/>
  </w:style>
  <w:style w:type="character" w:customStyle="1" w:styleId="24">
    <w:name w:val="atv"/>
    <w:basedOn w:val="8"/>
    <w:uiPriority w:val="0"/>
  </w:style>
  <w:style w:type="paragraph" w:customStyle="1" w:styleId="25">
    <w:name w:val="alt"/>
    <w:basedOn w:val="1"/>
    <w:uiPriority w:val="0"/>
    <w:pPr>
      <w:spacing w:before="100" w:beforeAutospacing="1" w:after="100" w:afterAutospacing="1" w:line="240" w:lineRule="auto"/>
    </w:pPr>
    <w:rPr>
      <w:rFonts w:ascii="Times New Roman" w:hAnsi="Times New Roman" w:eastAsia="Times New Roman" w:cs="Times New Roman"/>
      <w:sz w:val="24"/>
      <w:szCs w:val="24"/>
      <w:lang w:val="en-IN"/>
    </w:rPr>
  </w:style>
  <w:style w:type="character" w:customStyle="1" w:styleId="26">
    <w:name w:val="tag-name"/>
    <w:basedOn w:val="8"/>
    <w:uiPriority w:val="0"/>
  </w:style>
  <w:style w:type="character" w:customStyle="1" w:styleId="27">
    <w:name w:val="attribute"/>
    <w:basedOn w:val="8"/>
    <w:uiPriority w:val="0"/>
  </w:style>
  <w:style w:type="character" w:customStyle="1" w:styleId="28">
    <w:name w:val="attribute-value"/>
    <w:basedOn w:val="8"/>
    <w:uiPriority w:val="0"/>
  </w:style>
  <w:style w:type="paragraph" w:styleId="29">
    <w:name w:val="List Paragraph"/>
    <w:basedOn w:val="1"/>
    <w:qFormat/>
    <w:uiPriority w:val="34"/>
    <w:pPr>
      <w:ind w:left="720"/>
      <w:contextualSpacing/>
    </w:pPr>
  </w:style>
  <w:style w:type="character" w:customStyle="1" w:styleId="30">
    <w:name w:val="Header Char"/>
    <w:basedOn w:val="8"/>
    <w:link w:val="12"/>
    <w:uiPriority w:val="99"/>
  </w:style>
  <w:style w:type="character" w:customStyle="1" w:styleId="31">
    <w:name w:val="Footer Char"/>
    <w:basedOn w:val="8"/>
    <w:link w:val="11"/>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ustomXml" Target="ink/ink5.xml"/><Relationship Id="rId17" Type="http://schemas.openxmlformats.org/officeDocument/2006/relationships/image" Target="media/image7.png"/><Relationship Id="rId16" Type="http://schemas.openxmlformats.org/officeDocument/2006/relationships/customXml" Target="ink/ink4.xml"/><Relationship Id="rId15" Type="http://schemas.openxmlformats.org/officeDocument/2006/relationships/image" Target="media/image6.png"/><Relationship Id="rId14" Type="http://schemas.openxmlformats.org/officeDocument/2006/relationships/customXml" Target="ink/ink3.xml"/><Relationship Id="rId13" Type="http://schemas.openxmlformats.org/officeDocument/2006/relationships/image" Target="media/image5.png"/><Relationship Id="rId12" Type="http://schemas.openxmlformats.org/officeDocument/2006/relationships/customXml" Target="ink/ink2.xml"/><Relationship Id="rId11" Type="http://schemas.openxmlformats.org/officeDocument/2006/relationships/image" Target="media/image4.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
    </inkml:context>
    <inkml:brush xml:id="br0">
      <inkml:brushProperty name="width" value="0.05" units="cm"/>
      <inkml:brushProperty name="height" value="0.05" units="cm"/>
      <inkml:brushProperty name="color" value="#e71224"/>
    </inkml:brush>
  </inkml:definitions>
  <inkml:trace contextRef="#ctx0" brushRef="#br0">30.000 323.000 5601,'0.000'0.000'-525,"-2.000"-2.000"297,-10.000-7.000 6768,12.000 9.000-6386,0.000 0.000 1,-1.000 0.000-1,1.000 0.000 1,-1.000 0.000 0,1.000 0.000-1,0.000 0.000 1,-1.000 0.000-1,1.000 0.000 1,-1.000 0.000 0,1.000 0.000-1,0.000 0.000 1,-1.000 0.000-1,1.000 0.000 1,0.000-1.000-1,-1.000 1.000 1,1.000 0.000 0,0.000 0.000-1,-1.000 0.000 1,1.000-1.000-1,0.000 1.000 1,-1.000 0.000-1,1.000 0.000 1,0.000-1.000 0,0.000 1.000-1,-1.000 0.000 1,1.000 0.000-1,0.000-1.000 1,0.000 1.000-1,-1.000 0.000 1,1.000-1.000 0,0.000 1.000-1,0.000-1.000 1,0.000 1.000-1,0.000 0.000 1,0.000-1.000 0,0.000 1.000-1,-1.000 0.000 1,1.000-1.000-1,0.000 1.000 1,0.000-1.000-1,0.000 1.000 1,0.000 0.000 0,0.000-1.000-1,0.000 1.000 1,1.000-1.000-1,-3.000-11.000 2906,2.000 25.000-3101,-1.000 20.000 84,-1.000-22.000-20,2.000 0.000-1,-1.000 0.000 1,2.000 0.000-1,-1.000 0.000 0,2.000 0.000 1,-1.000 0.000-1,6.000 18.000 0,-6.000-27.000-21,0.000-1.000 0,0.000 1.000 0,0.000-1.000 0,0.000 1.000 0,1.000-1.000 0,-1.000 0.000 0,0.000 1.000 0,0.000-1.000 0,1.000 0.000-1,-1.000 0.000 1,1.000 0.000 0,-1.000 0.000 0,1.000 0.000 0,-1.000 0.000 0,1.000-1.000 0,0.000 1.000 0,-1.000 0.000 0,1.000-1.000 0,0.000 1.000 0,0.000-1.000-1,-1.000 0.000 1,1.000 0.000 0,0.000 1.000 0,2.000-1.000 0,3.000 0.000 21,1.000-1.000 1,0.000 1.000-1,0.000-1.000 1,15.000-4.000-1,22.000-10.000 155,0.000-2.000 1,70.000-38.000-1,-83.000 39.000-126,233.000-122.000 188,117.000-56.000-139,-338.000 177.000 57,-29.000 12.000-531,-18.000 7.000-1634,-65.000 27.000-2665,34.000-18.000-3079</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
    </inkml:context>
    <inkml:brush xml:id="br0">
      <inkml:brushProperty name="width" value="0.05" units="cm"/>
      <inkml:brushProperty name="height" value="0.05" units="cm"/>
      <inkml:brushProperty name="color" value="#000000"/>
    </inkml:brush>
  </inkml:definitions>
  <inkml:trace contextRef="#ctx0" brushRef="#br0">30.000 5.000 12707,'0.000'0.000'5705,"-28.000"-5.000"-4449,27.000 5.000-344,4.000 0.000-2824</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
    </inkml:context>
    <inkml:brush xml:id="br0">
      <inkml:brushProperty name="width" value="0.05" units="cm"/>
      <inkml:brushProperty name="height" value="0.05" units="cm"/>
      <inkml:brushProperty name="color" value="#e71224"/>
    </inkml:brush>
  </inkml:definitions>
  <inkml:trace contextRef="#ctx0" brushRef="#br0">8.000 0.000 11082,'0.000'0.000'1417</inkml:trace>
  <inkml:trace contextRef="#ctx0" brushRef="#br0">9.000 0.000 7410,'4.000'41.000'4337,"-8.000"-41.000"-3569,0.000 0.000-464,1.000 0.000-248,1.000 0.000-56</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
    </inkml:context>
    <inkml:brush xml:id="br0">
      <inkml:brushProperty name="width" value="0.05" units="cm"/>
      <inkml:brushProperty name="height" value="0.05" units="cm"/>
      <inkml:brushProperty name="color" value="#e71224"/>
    </inkml:brush>
  </inkml:definitions>
  <inkml:trace contextRef="#ctx0" brushRef="#br0">0.000 0.000 5281,'0.000'0.000'0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
    </inkml:context>
    <inkml:brush xml:id="br0">
      <inkml:brushProperty name="width" value="0.05" units="cm"/>
      <inkml:brushProperty name="height" value="0.05" units="cm"/>
      <inkml:brushProperty name="color" value="#e71224"/>
    </inkml:brush>
  </inkml:definitions>
  <inkml:trace contextRef="#ctx0" brushRef="#br0">0.000 1.000 2769,'0.000'0.000'0</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
    </inkml:context>
    <inkml:brush xml:id="br0">
      <inkml:brushProperty name="width" value="0.05" units="cm"/>
      <inkml:brushProperty name="height" value="0.05" units="cm"/>
      <inkml:brushProperty name="color" value="#e71224"/>
    </inkml:brush>
  </inkml:definitions>
  <inkml:trace contextRef="#ctx0" brushRef="#br0">607.000 1.000 4393,'0.000'0.000'1008,"-111.000"37.000"-1008,56.000-19.000-1464</inkml:trace>
  <inkml:trace contextRef="#ctx0" brushRef="#br0">73.000 183.000 3801,'0.000'0.000'1224,"-73.000"19.000"-1224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10</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2024-07-08T13:12:00Z</dcterms:created>
  <dc:creator>Hitesh Kumar Sharma</dc:creator>
  <cp:lastModifiedBy>Karan Mahajan</cp:lastModifiedBy>
  <dcterms:modified xsi:type="dcterms:W3CDTF">2026-02-23T17:39:33Z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04AA84F14DEC43839B59585F2B95F753_12</vt:lpwstr>
  </property>
</Properties>
</file>