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13- Managing Namespaces in Kubernetes</w:t>
      </w:r>
    </w:p>
    <w:p>
      <w:pPr>
        <w:pStyle w:val="Body"/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1: Understand Namespaces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Namespaces provide a mechanism for scoping resources in a cluster. Namespaces can be used to: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environments for different applications or teams.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policies like resource quotas or network policies on a per-namespace basis.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Separate operational environments (like development and production).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List Existing Namespaces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list all the namespaces in your Kubernetes cluster: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namespaces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284930</wp:posOffset>
            </wp:positionV>
            <wp:extent cx="6016625" cy="89812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25" name="officeArt object" descr="Screenshot 2026-02-25 at 1.16.5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5 at 1.16.50 AM.png" descr="Screenshot 2026-02-25 at 1.16.50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981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will typically see default namespaces like default, kube-system, and kube-public.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Create a 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can create a namespace using a YAML file or directly with the kubectl command.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209487</wp:posOffset>
            </wp:positionV>
            <wp:extent cx="6016625" cy="113010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4"/>
                <wp:lineTo x="0" y="21674"/>
                <wp:lineTo x="0" y="0"/>
              </wp:wrapPolygon>
            </wp:wrapThrough>
            <wp:docPr id="1073741826" name="officeArt object" descr="Screenshot 2026-02-25 at 1.21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5 at 1.21.33 AM.png" descr="Screenshot 2026-02-25 at 1.21.33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01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U</w:t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sing YAML File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file named my-namespace.yaml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Namespace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name: my-namespace   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this YAML to create the namespace: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my-namespace.yaml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277405</wp:posOffset>
            </wp:positionV>
            <wp:extent cx="6016625" cy="35578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60"/>
                <wp:lineTo x="0" y="21760"/>
                <wp:lineTo x="0" y="0"/>
              </wp:wrapPolygon>
            </wp:wrapThrough>
            <wp:docPr id="1073741827" name="officeArt object" descr="Screenshot 2026-02-25 at 1.25.4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25 at 1.25.40 AM.png" descr="Screenshot 2026-02-25 at 1.25.40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57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Using kubectl Command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Alternatively, create a namespace using the kubectl command: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namespace my-namespace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that the namespace is created: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namespaces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my-namespace listed in the output.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211034</wp:posOffset>
            </wp:positionV>
            <wp:extent cx="6016625" cy="134759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1"/>
                <wp:lineTo x="0" y="21661"/>
                <wp:lineTo x="0" y="0"/>
              </wp:wrapPolygon>
            </wp:wrapThrough>
            <wp:docPr id="1073741828" name="officeArt object" descr="Screenshot 2026-02-25 at 1.23.3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25 at 1.23.30 AM.png" descr="Screenshot 2026-02-25 at 1.23.30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475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Deploy Resources in a 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resources such as Pods, Services, or Deployments within the new namespace.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Deploy a Pod in the 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YAML file named nginx-pod.yaml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kind: 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name: nginx-pod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namespace: my-namespace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- name: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  image: nginx:latest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- containerPort: 80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this YAML to create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nginx-pod.yaml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214682</wp:posOffset>
            </wp:positionV>
            <wp:extent cx="6016625" cy="38049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0"/>
                <wp:lineTo x="0" y="21680"/>
                <wp:lineTo x="0" y="0"/>
              </wp:wrapPolygon>
            </wp:wrapThrough>
            <wp:docPr id="1073741829" name="officeArt object" descr="Screenshot 2026-02-25 at 2.00.5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25 at 2.00.52 AM.png" descr="Screenshot 2026-02-25 at 2.00.52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04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Check the status of the Pod within the namespace: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-n my-namespace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343377</wp:posOffset>
            </wp:positionV>
            <wp:extent cx="6016625" cy="48164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7"/>
                <wp:lineTo x="0" y="21607"/>
                <wp:lineTo x="0" y="0"/>
              </wp:wrapPolygon>
            </wp:wrapThrough>
            <wp:docPr id="1073741830" name="officeArt object" descr="Screenshot 2026-02-25 at 1.59.2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25 at 1.59.28 AM.png" descr="Screenshot 2026-02-25 at 1.59.28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16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describe the Pod and see detailed information: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describe pod nginx-pod -n my-namespace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297148</wp:posOffset>
            </wp:positionV>
            <wp:extent cx="6016625" cy="383887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31" name="officeArt object" descr="Screenshot 2026-02-25 at 1.58.1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25 at 1.58.19 AM.png" descr="Screenshot 2026-02-25 at 1.58.19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388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Service in the Namespace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YAML file named </w:t>
      </w:r>
      <w:r>
        <w:rPr>
          <w:rFonts w:ascii="Georgia" w:hAnsi="Georgia"/>
          <w:b w:val="1"/>
          <w:bCs w:val="1"/>
          <w:sz w:val="24"/>
          <w:szCs w:val="24"/>
          <w:rtl w:val="0"/>
        </w:rPr>
        <w:t>nginx-service.yaml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Service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nl-NL"/>
        </w:rPr>
        <w:t xml:space="preserve">  name: nginx-service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namespace: my-namespace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selector: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app: nginx-pod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- protocol: TCP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port: 80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targetPort: 80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type: ClusterIP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this YAML to create the Service: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nginx-service.yaml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236573</wp:posOffset>
            </wp:positionV>
            <wp:extent cx="6016625" cy="38791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920"/>
                <wp:lineTo x="0" y="21920"/>
                <wp:lineTo x="0" y="0"/>
              </wp:wrapPolygon>
            </wp:wrapThrough>
            <wp:docPr id="1073741832" name="officeArt object" descr="Screenshot 2026-02-25 at 2.10.2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25 at 2.10.21 AM.png" descr="Screenshot 2026-02-25 at 2.10.21 A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79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Check the status of the Service within the namespace: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services -n my-namespace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185539</wp:posOffset>
            </wp:positionV>
            <wp:extent cx="6016625" cy="46037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78"/>
                <wp:lineTo x="0" y="21778"/>
                <wp:lineTo x="0" y="0"/>
              </wp:wrapPolygon>
            </wp:wrapThrough>
            <wp:docPr id="1073741833" name="officeArt object" descr="Screenshot 2026-02-25 at 2.09.5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2-25 at 2.09.52 AM.png" descr="Screenshot 2026-02-25 at 2.09.52 A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03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describe the Service and see detailed information: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describe service nginx-service -n my-namespace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276077</wp:posOffset>
            </wp:positionV>
            <wp:extent cx="6016625" cy="203737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34" name="officeArt object" descr="Screenshot 2026-02-25 at 2.08.0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2-25 at 2.08.02 AM.png" descr="Screenshot 2026-02-25 at 2.08.02 A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373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5: Switching Context Between Namespaces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When working with multiple namespaces, you can specify the namespace in kubectl commands or switch the default context.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Specify Namespace in Commands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can specify the namespace directly in kubectl commands using the -n or --namespace flag: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-n my-namespace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264309</wp:posOffset>
            </wp:positionV>
            <wp:extent cx="6016625" cy="46769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09"/>
                <wp:lineTo x="0" y="21709"/>
                <wp:lineTo x="0" y="0"/>
              </wp:wrapPolygon>
            </wp:wrapThrough>
            <wp:docPr id="1073741835" name="officeArt object" descr="Screenshot 2026-02-25 at 2.07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2-25 at 2.07.33 AM.png" descr="Screenshot 2026-02-25 at 2.07.33 A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76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Set Default Namespace for kubectl Commands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avoid specifying the namespace every time, you can set the default namespace for the current context: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config set-context --current --namespace=my-namespace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207229</wp:posOffset>
            </wp:positionV>
            <wp:extent cx="6016625" cy="46708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37"/>
                <wp:lineTo x="0" y="21737"/>
                <wp:lineTo x="0" y="0"/>
              </wp:wrapPolygon>
            </wp:wrapThrough>
            <wp:docPr id="1073741836" name="officeArt object" descr="Screenshot 2026-02-25 at 2.05.0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2-25 at 2.05.08 AM.png" descr="Screenshot 2026-02-25 at 2.05.08 A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70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current context</w:t>
      </w:r>
      <w:r>
        <w:rPr>
          <w:rFonts w:ascii="Georgia" w:hAnsi="Georgia" w:hint="default"/>
          <w:sz w:val="24"/>
          <w:szCs w:val="24"/>
          <w:rtl w:val="0"/>
          <w:lang w:val="en-US"/>
        </w:rPr>
        <w:t>’</w:t>
      </w:r>
      <w:r>
        <w:rPr>
          <w:rFonts w:ascii="Georgia" w:hAnsi="Georgia"/>
          <w:sz w:val="24"/>
          <w:szCs w:val="24"/>
          <w:rtl w:val="0"/>
          <w:lang w:val="en-US"/>
        </w:rPr>
        <w:t>s namespace: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config view --minify | grep namespace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231242</wp:posOffset>
            </wp:positionV>
            <wp:extent cx="6016625" cy="33952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80"/>
                <wp:lineTo x="0" y="21680"/>
                <wp:lineTo x="0" y="0"/>
              </wp:wrapPolygon>
            </wp:wrapThrough>
            <wp:docPr id="1073741837" name="officeArt object" descr="Screenshot 2026-02-25 at 2.04.1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2-25 at 2.04.19 AM.png" descr="Screenshot 2026-02-25 at 2.04.19 A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9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6: Clean Up Resources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delete the resources and the namespace you created: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-f nginx-pod.yaml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-f nginx-service.yaml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namespace my-namespace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194196</wp:posOffset>
            </wp:positionV>
            <wp:extent cx="6016625" cy="67904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80"/>
                <wp:lineTo x="0" y="21680"/>
                <wp:lineTo x="0" y="0"/>
              </wp:wrapPolygon>
            </wp:wrapThrough>
            <wp:docPr id="1073741838" name="officeArt object" descr="Screenshot 2026-02-25 at 2.03.3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2-25 at 2.03.31 AM.png" descr="Screenshot 2026-02-25 at 2.03.31 A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90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Ensure that the namespace and all its resources are deleted: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f2f2f2"/>
        <w:spacing w:line="360" w:lineRule="auto"/>
        <w:jc w:val="both"/>
      </w:pPr>
      <w:r>
        <w:rPr>
          <w:rFonts w:ascii="Georgia" w:hAnsi="Georgia"/>
          <w:sz w:val="24"/>
          <w:szCs w:val="24"/>
          <w:rtl w:val="0"/>
          <w:lang w:val="en-US"/>
        </w:rPr>
        <w:t>kubectl get namespaces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292540</wp:posOffset>
            </wp:positionV>
            <wp:extent cx="6016625" cy="122546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5"/>
                <wp:lineTo x="0" y="21645"/>
                <wp:lineTo x="0" y="0"/>
              </wp:wrapPolygon>
            </wp:wrapThrough>
            <wp:docPr id="1073741839" name="officeArt object" descr="Screenshot 2026-02-25 at 2.02.5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6-02-25 at 2.02.55 AM.png" descr="Screenshot 2026-02-25 at 2.02.55 A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254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</w:r>
    </w:p>
    <w:sectPr>
      <w:headerReference w:type="default" r:id="rId19"/>
      <w:footerReference w:type="default" r:id="rId20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