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rPr>
          <w:rFonts w:ascii="Georgia Pro" w:hAnsi="Georgia Pro" w:eastAsia="Georgia Pro" w:cs="Georgia Pro"/>
          <w:b/>
          <w:b/>
          <w:bCs/>
          <w:color w:val="000000" w:themeColor="text1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val="000000" w:themeColor="text1"/>
          <w:sz w:val="36"/>
          <w:szCs w:val="36"/>
          <w:lang w:val="en-IN"/>
        </w:rPr>
        <w:t>Lab Exercise 12 - Start and Access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val="000000" w:themeColor="text1"/>
          <w:sz w:val="36"/>
          <w:szCs w:val="36"/>
          <w:lang w:val="en-IN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Objective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To enable Kubernetes in Docker Desktop, deploy the Kubernetes Dashboard, and access it securely using a web browser on Windows.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Prerequisites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Windows 10 / 11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Docker Desktop installed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Docker Desktop Kubernetes enabled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Internet connection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(comes bundled with Docker Desktop)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1: Enable Kubernetes in 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Open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Go to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Settings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Select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Check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Enable 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Click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Apply &amp; Restart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Wait until Kubernetes status shows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Running</w:t>
      </w:r>
      <w:r>
        <w:rPr>
          <w:rFonts w:eastAsia="Georgia Pro" w:cs="Georgia Pro" w:ascii="Georgia Pro" w:hAnsi="Georgia Pro"/>
          <w:color w:val="000000" w:themeColor="text1"/>
        </w:rPr>
        <w:t xml:space="preserve"> (green).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08525"/>
            <wp:effectExtent l="0" t="0" r="0" b="0"/>
            <wp:wrapSquare wrapText="largest"/>
            <wp:docPr id="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2: Verify Kubernetes Cluster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Open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PowerShell</w:t>
      </w:r>
      <w:r>
        <w:rPr>
          <w:rFonts w:eastAsia="Georgia Pro" w:cs="Georgia Pro" w:ascii="Georgia Pro" w:hAnsi="Georgia Pro"/>
          <w:color w:val="000000" w:themeColor="text1"/>
        </w:rPr>
        <w:t xml:space="preserve"> or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Command Prompt</w:t>
      </w:r>
      <w:r>
        <w:rPr>
          <w:rFonts w:eastAsia="Georgia Pro" w:cs="Georgia Pro" w:ascii="Georgia Pro" w:hAnsi="Georgia Pro"/>
          <w:color w:val="000000" w:themeColor="text1"/>
        </w:rPr>
        <w:t xml:space="preserve"> and run: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version --client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Check cluster status: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cluster-info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Check nodes: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get nodes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5280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Expected output:</w:t>
        <w:br/>
        <w:t xml:space="preserve">Node status should be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Ready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3: Deploy Kubernetes Dashboard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Apply the official Kubernetes Dashboard manifest: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kubectl apply -f </w:t>
      </w:r>
      <w:hyperlink r:id="rId5">
        <w:r>
          <w:rPr>
            <w:rStyle w:val="InternetLink"/>
            <w:rFonts w:eastAsia="Georgia Pro" w:cs="Georgia Pro" w:ascii="Georgia Pro" w:hAnsi="Georgia Pro"/>
          </w:rPr>
          <w:t>https://raw.githubusercontent.com/kubernetes/dashboard/v2.7.0/aio/deploy/recommended.yaml</w:t>
        </w:r>
      </w:hyperlink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8620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Verify namespace creation: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get ns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9603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2410" cy="28257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005" t="9946" r="5005" b="9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Georgia Pro" w:cs="Georgia Pro" w:ascii="Georgia Pro" w:hAnsi="Georgia Pro"/>
          <w:b/>
          <w:bCs/>
          <w:color w:val="000000" w:themeColor="text1"/>
        </w:rPr>
        <w:t>S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tep 4: Verify Dashboard Pods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Check dashboard pods: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get pods -n kubernetes-dashboard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47065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Expected status: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Running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5: Create Admin User for Dashboard Access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Create a service account: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create serviceaccount dashboard-admin  -n kubernetes-dashboard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655"/>
            <wp:effectExtent l="0" t="0" r="0" b="0"/>
            <wp:wrapSquare wrapText="largest"/>
            <wp:docPr id="1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Create cluster role binding: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5280"/>
            <wp:effectExtent l="0" t="0" r="0" b="0"/>
            <wp:wrapSquare wrapText="largest"/>
            <wp:docPr id="1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6: Generate Dashboard Login Token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Run the following command to get the token: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-n kubernetes-dashboard create token dashboard-admin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29615"/>
            <wp:effectExtent l="0" t="0" r="0" b="0"/>
            <wp:wrapSquare wrapText="largest"/>
            <wp:docPr id="1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Copy the generated token (you will paste it in the browser later).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7: Start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Run the proxy command: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kubectl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4635"/>
            <wp:effectExtent l="0" t="0" r="0" b="0"/>
            <wp:wrapSquare wrapText="largest"/>
            <wp:docPr id="1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Keep this terminal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running</w:t>
      </w:r>
      <w:r>
        <w:rPr>
          <w:rFonts w:eastAsia="Georgia Pro" w:cs="Georgia Pro" w:ascii="Georgia Pro" w:hAnsi="Georgia Pro"/>
          <w:color w:val="000000" w:themeColor="text1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8: Access Kubernetes Dashboard in Browser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Open a web browser and paste the following URL: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hyperlink r:id="rId15">
        <w:r>
          <w:rPr>
            <w:rStyle w:val="InternetLink"/>
            <w:rFonts w:eastAsia="Georgia Pro" w:cs="Georgia Pro" w:ascii="Georgia Pro" w:hAnsi="Georgia Pro"/>
            <w:color w:val="000000" w:themeColor="text1"/>
          </w:rPr>
          <w:t>http://localhost:8001/api/v1/namespaces/kubernetes-dashboard/services/https:kubernetes-dashboard:/proxy/</w:t>
        </w:r>
      </w:hyperlink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8930"/>
            <wp:effectExtent l="0" t="0" r="0" b="0"/>
            <wp:wrapSquare wrapText="largest"/>
            <wp:docPr id="2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9: Login to Dashboard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Select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Token</w:t>
      </w:r>
      <w:r>
        <w:rPr>
          <w:rFonts w:eastAsia="Georgia Pro" w:cs="Georgia Pro" w:ascii="Georgia Pro" w:hAnsi="Georgia Pro"/>
          <w:color w:val="000000" w:themeColor="text1"/>
        </w:rPr>
        <w:t xml:space="preserve"> authentication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Paste the token generated earlier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Click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Sign 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 xml:space="preserve">You should now see the </w:t>
      </w:r>
      <w:r>
        <w:rPr>
          <w:rFonts w:eastAsia="Georgia Pro" w:cs="Georgia Pro" w:ascii="Georgia Pro" w:hAnsi="Georgia Pro"/>
          <w:b/>
          <w:bCs/>
          <w:color w:val="000000" w:themeColor="text1"/>
        </w:rPr>
        <w:t>Kubernetes Dashboard UI</w:t>
      </w:r>
      <w:r>
        <w:rPr>
          <w:rFonts w:eastAsia="Georgia Pro" w:cs="Georgia Pro" w:ascii="Georgia Pro" w:hAnsi="Georgia Pro"/>
          <w:color w:val="000000" w:themeColor="text1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/>
          <w:bCs/>
          <w:color w:val="000000" w:themeColor="text1"/>
        </w:rPr>
      </w:pPr>
      <w:r>
        <w:rPr>
          <w:rFonts w:eastAsia="Georgia Pro" w:cs="Georgia Pro" w:ascii="Georgia Pro" w:hAnsi="Georgia Pro"/>
          <w:b/>
          <w:bCs/>
          <w:color w:val="000000" w:themeColor="text1"/>
        </w:rPr>
        <w:t>Step 10: Explore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You can now view: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Nodes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Pods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Deployments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Services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Namespaces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eastAsia="Georgia Pro" w:cs="Georgia Pro" w:ascii="Georgia Pro" w:hAnsi="Georgia Pro"/>
          <w:color w:val="000000" w:themeColor="text1"/>
        </w:rPr>
        <w:t>ConfigMaps and Secrets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val="000000" w:themeColor="text1"/>
          <w:lang w:val="en-IN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 Pr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3845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raw.githubusercontent.com/kubernetes/dashboard/v2.7.0/aio/deploy/recommended.yaml" TargetMode="External"/><Relationship Id="rId5" Type="http://schemas.openxmlformats.org/officeDocument/2006/relationships/hyperlink" Target="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://localhost:8001/api/v1/namespaces/kubernetes-dashboard/services/https:kubernetes-dashboard:/proxy/" TargetMode="External"/><Relationship Id="rId15" Type="http://schemas.openxmlformats.org/officeDocument/2006/relationships/hyperlink" Target="" TargetMode="External"/><Relationship Id="rId16" Type="http://schemas.openxmlformats.org/officeDocument/2006/relationships/image" Target="media/image1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LibreOffice/7.3.7.2$Linux_X86_64 LibreOffice_project/30$Build-2</Application>
  <AppVersion>15.0000</AppVersion>
  <Pages>8</Pages>
  <Words>309</Words>
  <Characters>1984</Characters>
  <CharactersWithSpaces>2206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2026-02-08T11:25:00Z</dcterms:created>
  <dc:creator>Dr. Hitesh Kumar Sharma</dc:creator>
  <dc:description/>
  <dc:language>en-US</dc:language>
  <cp:lastModifiedBy/>
  <dcterms:modified xsi:type="dcterms:W3CDTF">2026-02-24T16:56:21Z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