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shd w:val="clear" w:color="auto" w:fill="ffffff"/>
        <w:spacing w:before="0" w:after="0"/>
        <w:rPr>
          <w:rFonts w:ascii="Georgia" w:cs="Georgia" w:hAnsi="Georgia" w:eastAsia="Georgia"/>
          <w:b w:val="1"/>
          <w:bCs w:val="1"/>
          <w:outline w:val="0"/>
          <w:color w:val="000000"/>
          <w:sz w:val="36"/>
          <w:szCs w:val="36"/>
          <w:u w:color="000000"/>
          <w14:textFill>
            <w14:solidFill>
              <w14:srgbClr w14:val="000000"/>
            </w14:solidFill>
          </w14:textFill>
        </w:rPr>
      </w:pPr>
      <w:r>
        <w:rPr>
          <w:rFonts w:ascii="Georgia" w:hAnsi="Georgia"/>
          <w:b w:val="1"/>
          <w:bCs w:val="1"/>
          <w:outline w:val="0"/>
          <w:color w:val="000000"/>
          <w:sz w:val="36"/>
          <w:szCs w:val="36"/>
          <w:u w:color="000000"/>
          <w:rtl w:val="0"/>
          <w:lang w:val="en-US"/>
          <w14:textFill>
            <w14:solidFill>
              <w14:srgbClr w14:val="000000"/>
            </w14:solidFill>
          </w14:textFill>
        </w:rPr>
        <w:t>Lab Exercise 14- Implementing Resource Quota in Kubernetes</w:t>
      </w:r>
    </w:p>
    <w:p>
      <w:pPr>
        <w:pStyle w:val="Body"/>
      </w:pPr>
    </w:p>
    <w:p>
      <w:pPr>
        <w:pStyle w:val="Heading 3"/>
        <w:shd w:val="clear" w:color="auto" w:fill="ffffff"/>
        <w:spacing w:before="0" w:after="0"/>
        <w:rPr>
          <w:rFonts w:ascii="Georgia" w:cs="Georgia" w:hAnsi="Georgia" w:eastAsia="Georgia"/>
          <w:b w:val="1"/>
          <w:bCs w:val="1"/>
          <w:outline w:val="0"/>
          <w:color w:val="000000"/>
          <w:sz w:val="36"/>
          <w:szCs w:val="36"/>
          <w:u w:color="000000"/>
          <w14:textFill>
            <w14:solidFill>
              <w14:srgbClr w14:val="000000"/>
            </w14:solidFill>
          </w14:textFill>
        </w:rPr>
      </w:pPr>
      <w:r>
        <w:rPr>
          <w:rFonts w:ascii="Georgia" w:hAnsi="Georgia"/>
          <w:b w:val="1"/>
          <w:bCs w:val="1"/>
          <w:outline w:val="0"/>
          <w:color w:val="000000"/>
          <w:u w:color="000000"/>
          <w:rtl w:val="0"/>
          <w:lang w:val="fr-FR"/>
          <w14:textFill>
            <w14:solidFill>
              <w14:srgbClr w14:val="000000"/>
            </w14:solidFill>
          </w14:textFill>
        </w:rPr>
        <w:t>Objective</w:t>
      </w:r>
      <w:r>
        <w:rPr>
          <w:rFonts w:ascii="Georgia" w:hAnsi="Georgia"/>
          <w:b w:val="1"/>
          <w:bCs w:val="1"/>
          <w:outline w:val="0"/>
          <w:color w:val="000000"/>
          <w:sz w:val="36"/>
          <w:szCs w:val="36"/>
          <w:u w:color="000000"/>
          <w:rtl w:val="0"/>
          <w14:textFill>
            <w14:solidFill>
              <w14:srgbClr w14:val="000000"/>
            </w14:solidFill>
          </w14:textFill>
        </w:rPr>
        <w:t>:</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1: Understand Resource Quotas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Resource Quotas allow you to:</w:t>
      </w:r>
    </w:p>
    <w:p>
      <w:pPr>
        <w:pStyle w:val="Body"/>
        <w:spacing w:line="360" w:lineRule="auto"/>
        <w:jc w:val="both"/>
        <w:rPr>
          <w:rFonts w:ascii="Georgia" w:cs="Georgia" w:hAnsi="Georgia" w:eastAsia="Georgia"/>
          <w:sz w:val="24"/>
          <w:szCs w:val="24"/>
        </w:rPr>
      </w:pP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Limit the amount of CPU and memory a namespace can use.</w:t>
      </w: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Control the number of certain types of resources (e.g., Pods, Services, PersistentVolumeClaims) in a namespace.</w:t>
      </w:r>
    </w:p>
    <w:p>
      <w:pPr>
        <w:pStyle w:val="List Paragraph"/>
        <w:numPr>
          <w:ilvl w:val="0"/>
          <w:numId w:val="2"/>
        </w:numPr>
        <w:bidi w:val="0"/>
        <w:spacing w:line="360" w:lineRule="auto"/>
        <w:ind w:right="0"/>
        <w:jc w:val="both"/>
        <w:rPr>
          <w:rFonts w:ascii="Georgia" w:hAnsi="Georgia"/>
          <w:sz w:val="24"/>
          <w:szCs w:val="24"/>
          <w:rtl w:val="0"/>
          <w:lang w:val="en-US"/>
        </w:rPr>
      </w:pPr>
      <w:r>
        <w:rPr>
          <w:rFonts w:ascii="Georgia" w:hAnsi="Georgia"/>
          <w:sz w:val="24"/>
          <w:szCs w:val="24"/>
          <w:rtl w:val="0"/>
          <w:lang w:val="en-US"/>
        </w:rPr>
        <w:t>Prevent a namespace from consuming more resources than allocated, ensuring fair usage across multiple teams or applications.</w:t>
      </w:r>
    </w:p>
    <w:p>
      <w:pPr>
        <w:pStyle w:val="Body"/>
        <w:spacing w:line="360" w:lineRule="auto"/>
        <w:jc w:val="both"/>
        <w:rPr>
          <w:rFonts w:ascii="Georgia" w:cs="Georgia" w:hAnsi="Georgia" w:eastAsia="Georgia"/>
          <w:sz w:val="24"/>
          <w:szCs w:val="24"/>
        </w:rPr>
      </w:pPr>
    </w:p>
    <w:p>
      <w:pPr>
        <w:pStyle w:val="Body"/>
      </w:pPr>
      <w:r>
        <w:rPr>
          <w:rFonts w:ascii="Arial Unicode MS" w:cs="Arial Unicode MS" w:hAnsi="Arial Unicode MS" w:eastAsia="Arial Unicode MS"/>
          <w:b w:val="0"/>
          <w:bCs w:val="0"/>
          <w:i w:val="0"/>
          <w:iCs w:val="0"/>
          <w:sz w:val="24"/>
          <w:szCs w:val="24"/>
        </w:rPr>
        <w:br w:type="page"/>
      </w: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2: Create a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First, create a namespace where you will apply the Resource Quota. This helps in isolating and controlling resource usage within that specific namespace.</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lang w:val="pt-PT"/>
        </w:rPr>
        <w:t>quota-namespace.yaml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kind: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name: myns   </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the YAML to create the namespace:</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apply -f quota-namespace.yaml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Verify that the namespace is created: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get namespaces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You should see quota-example listed in the output.</w:t>
      </w:r>
      <w:r>
        <w:rPr>
          <w:rFonts w:ascii="Georgia" w:cs="Georgia" w:hAnsi="Georgia" w:eastAsia="Georgia"/>
          <w:sz w:val="24"/>
          <w:szCs w:val="24"/>
        </w:rP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260536</wp:posOffset>
            </wp:positionV>
            <wp:extent cx="6016625" cy="1490211"/>
            <wp:effectExtent l="0" t="0" r="0" b="0"/>
            <wp:wrapThrough wrapText="bothSides" distL="152400" distR="152400">
              <wp:wrapPolygon edited="1">
                <wp:start x="0" y="0"/>
                <wp:lineTo x="21621" y="0"/>
                <wp:lineTo x="21621" y="21632"/>
                <wp:lineTo x="0" y="21632"/>
                <wp:lineTo x="0" y="0"/>
              </wp:wrapPolygon>
            </wp:wrapThrough>
            <wp:docPr id="1073741825" name="officeArt object" descr="Screenshot 2026-02-25 at 2.34.53 AM.png"/>
            <wp:cNvGraphicFramePr/>
            <a:graphic xmlns:a="http://schemas.openxmlformats.org/drawingml/2006/main">
              <a:graphicData uri="http://schemas.openxmlformats.org/drawingml/2006/picture">
                <pic:pic xmlns:pic="http://schemas.openxmlformats.org/drawingml/2006/picture">
                  <pic:nvPicPr>
                    <pic:cNvPr id="1073741825" name="Screenshot 2026-02-25 at 2.34.53 AM.png" descr="Screenshot 2026-02-25 at 2.34.53 AM.png"/>
                    <pic:cNvPicPr>
                      <a:picLocks noChangeAspect="1"/>
                    </pic:cNvPicPr>
                  </pic:nvPicPr>
                  <pic:blipFill>
                    <a:blip r:embed="rId4">
                      <a:extLst/>
                    </a:blip>
                    <a:stretch>
                      <a:fillRect/>
                    </a:stretch>
                  </pic:blipFill>
                  <pic:spPr>
                    <a:xfrm>
                      <a:off x="0" y="0"/>
                      <a:ext cx="6016625" cy="1490211"/>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pPr>
      <w:r>
        <w:rPr>
          <w:rFonts w:ascii="Arial Unicode MS" w:cs="Arial Unicode MS" w:hAnsi="Arial Unicode MS" w:eastAsia="Arial Unicode MS"/>
          <w:b w:val="0"/>
          <w:bCs w:val="0"/>
          <w:i w:val="0"/>
          <w:iCs w:val="0"/>
          <w:sz w:val="24"/>
          <w:szCs w:val="24"/>
        </w:rPr>
        <w:br w:type="page"/>
      </w: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3: Define a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Next, create a Resource Quota YAML file named </w:t>
      </w:r>
      <w:r>
        <w:rPr>
          <w:rFonts w:ascii="Georgia" w:hAnsi="Georgia"/>
          <w:b w:val="1"/>
          <w:bCs w:val="1"/>
          <w:sz w:val="24"/>
          <w:szCs w:val="24"/>
          <w:rtl w:val="0"/>
          <w:lang w:val="en-US"/>
        </w:rPr>
        <w:t>resource-quota.yaml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0288" behindDoc="0" locked="0" layoutInCell="1" allowOverlap="1">
            <wp:simplePos x="0" y="0"/>
            <wp:positionH relativeFrom="column">
              <wp:posOffset>-374650</wp:posOffset>
            </wp:positionH>
            <wp:positionV relativeFrom="line">
              <wp:posOffset>152400</wp:posOffset>
            </wp:positionV>
            <wp:extent cx="28575" cy="19685"/>
            <wp:effectExtent l="0" t="0" r="0" b="0"/>
            <wp:wrapNone/>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28575" cy="19685"/>
                    </a:xfrm>
                    <a:prstGeom prst="rect">
                      <a:avLst/>
                    </a:prstGeom>
                    <a:ln w="12700" cap="flat">
                      <a:noFill/>
                      <a:miter lim="400000"/>
                    </a:ln>
                    <a:effectLst/>
                  </pic:spPr>
                </pic:pic>
              </a:graphicData>
            </a:graphic>
          </wp:anchor>
        </w:drawing>
      </w:r>
      <w:r>
        <w:rPr>
          <w:rFonts w:ascii="Georgia" w:hAnsi="Georgia"/>
          <w:sz w:val="20"/>
          <w:szCs w:val="20"/>
          <w:rtl w:val="0"/>
          <w:lang w:val="en-US"/>
        </w:rPr>
        <w:t>kind: ResourceQuota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2336" behindDoc="0" locked="0" layoutInCell="1" allowOverlap="1">
            <wp:simplePos x="0" y="0"/>
            <wp:positionH relativeFrom="column">
              <wp:posOffset>1060450</wp:posOffset>
            </wp:positionH>
            <wp:positionV relativeFrom="line">
              <wp:posOffset>198754</wp:posOffset>
            </wp:positionV>
            <wp:extent cx="23496" cy="32385"/>
            <wp:effectExtent l="0" t="0" r="0" b="0"/>
            <wp:wrapNone/>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6">
                      <a:extLst/>
                    </a:blip>
                    <a:stretch>
                      <a:fillRect/>
                    </a:stretch>
                  </pic:blipFill>
                  <pic:spPr>
                    <a:xfrm>
                      <a:off x="0" y="0"/>
                      <a:ext cx="23496" cy="32385"/>
                    </a:xfrm>
                    <a:prstGeom prst="rect">
                      <a:avLst/>
                    </a:prstGeom>
                    <a:ln w="12700" cap="flat">
                      <a:noFill/>
                      <a:miter lim="400000"/>
                    </a:ln>
                    <a:effectLst/>
                  </pic:spPr>
                </pic:pic>
              </a:graphicData>
            </a:graphic>
          </wp:anchor>
        </w:drawing>
      </w:r>
      <w:r>
        <w:rPr>
          <w:rFonts w:ascii="Georgia" w:cs="Georgia" w:hAnsi="Georgia" w:eastAsia="Georgia"/>
          <w:sz w:val="20"/>
          <w:szCs w:val="20"/>
        </w:rPr>
        <w:drawing xmlns:a="http://schemas.openxmlformats.org/drawingml/2006/main">
          <wp:anchor distT="0" distB="0" distL="0" distR="0" simplePos="0" relativeHeight="251661312" behindDoc="0" locked="0" layoutInCell="1" allowOverlap="1">
            <wp:simplePos x="0" y="0"/>
            <wp:positionH relativeFrom="column">
              <wp:posOffset>4753609</wp:posOffset>
            </wp:positionH>
            <wp:positionV relativeFrom="line">
              <wp:posOffset>17145</wp:posOffset>
            </wp:positionV>
            <wp:extent cx="18416" cy="18416"/>
            <wp:effectExtent l="0" t="0" r="0" b="0"/>
            <wp:wrapNone/>
            <wp:docPr id="1073741828" name="officeArt object" descr="image4.png"/>
            <wp:cNvGraphicFramePr/>
            <a:graphic xmlns:a="http://schemas.openxmlformats.org/drawingml/2006/main">
              <a:graphicData uri="http://schemas.openxmlformats.org/drawingml/2006/picture">
                <pic:pic xmlns:pic="http://schemas.openxmlformats.org/drawingml/2006/picture">
                  <pic:nvPicPr>
                    <pic:cNvPr id="1073741828" name="image4.png" descr="image4.png"/>
                    <pic:cNvPicPr>
                      <a:picLocks noChangeAspect="1"/>
                    </pic:cNvPicPr>
                  </pic:nvPicPr>
                  <pic:blipFill>
                    <a:blip r:embed="rId7">
                      <a:extLst/>
                    </a:blip>
                    <a:stretch>
                      <a:fillRect/>
                    </a:stretch>
                  </pic:blipFill>
                  <pic:spPr>
                    <a:xfrm>
                      <a:off x="0" y="0"/>
                      <a:ext cx="18416" cy="18416"/>
                    </a:xfrm>
                    <a:prstGeom prst="rect">
                      <a:avLst/>
                    </a:prstGeom>
                    <a:ln w="12700" cap="flat">
                      <a:noFill/>
                      <a:miter lim="400000"/>
                    </a:ln>
                    <a:effectLst/>
                  </pic:spPr>
                </pic:pic>
              </a:graphicData>
            </a:graphic>
          </wp:anchor>
        </w:drawing>
      </w:r>
      <w:r>
        <w:rPr>
          <w:rFonts w:ascii="Georgia" w:hAnsi="Georgia"/>
          <w:sz w:val="20"/>
          <w:szCs w:val="20"/>
          <w:rtl w:val="0"/>
          <w:lang w:val="en-US"/>
        </w:rPr>
        <w:t xml:space="preserve">  name: myns-quota    # The name of the Resource 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namespace: myns # The namespace to which the Resource Quota will apply.</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hard:                  # The hard limits imposed by this Resource Quota.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requests.cpu: "2"    # The total CPU resource requests allowed in the namespace (2 cores).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59264" behindDoc="0" locked="0" layoutInCell="1" allowOverlap="1">
            <wp:simplePos x="0" y="0"/>
            <wp:positionH relativeFrom="column">
              <wp:posOffset>1162050</wp:posOffset>
            </wp:positionH>
            <wp:positionV relativeFrom="line">
              <wp:posOffset>108585</wp:posOffset>
            </wp:positionV>
            <wp:extent cx="18416" cy="18416"/>
            <wp:effectExtent l="0" t="0" r="0" b="0"/>
            <wp:wrapNone/>
            <wp:docPr id="1073741829" name="officeArt object" descr="image4.png"/>
            <wp:cNvGraphicFramePr/>
            <a:graphic xmlns:a="http://schemas.openxmlformats.org/drawingml/2006/main">
              <a:graphicData uri="http://schemas.openxmlformats.org/drawingml/2006/picture">
                <pic:pic xmlns:pic="http://schemas.openxmlformats.org/drawingml/2006/picture">
                  <pic:nvPicPr>
                    <pic:cNvPr id="1073741829" name="image4.png" descr="image4.png"/>
                    <pic:cNvPicPr>
                      <a:picLocks noChangeAspect="1"/>
                    </pic:cNvPicPr>
                  </pic:nvPicPr>
                  <pic:blipFill>
                    <a:blip r:embed="rId7">
                      <a:extLst/>
                    </a:blip>
                    <a:stretch>
                      <a:fillRect/>
                    </a:stretch>
                  </pic:blipFill>
                  <pic:spPr>
                    <a:xfrm>
                      <a:off x="0" y="0"/>
                      <a:ext cx="18416" cy="18416"/>
                    </a:xfrm>
                    <a:prstGeom prst="rect">
                      <a:avLst/>
                    </a:prstGeom>
                    <a:ln w="12700" cap="flat">
                      <a:noFill/>
                      <a:miter lim="400000"/>
                    </a:ln>
                    <a:effectLst/>
                  </pic:spPr>
                </pic:pic>
              </a:graphicData>
            </a:graphic>
          </wp:anchor>
        </w:drawing>
      </w:r>
      <w:r>
        <w:rPr>
          <w:rFonts w:ascii="Georgia" w:hAnsi="Georgia"/>
          <w:sz w:val="20"/>
          <w:szCs w:val="20"/>
          <w:rtl w:val="0"/>
          <w:lang w:val="en-US"/>
        </w:rPr>
        <w:t xml:space="preserve">    requests.memory: "4Gi" # The total memory resource requests allowed in the namespace (4 GiB).</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limits.cpu: "4"      # The total CPU resource limits allowed in the namespace (4 cores).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limits.memory: "8Gi" # The total memory resource limits allowed in the namespace (8 GiB).</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cs="Georgia" w:hAnsi="Georgia" w:eastAsia="Georgia"/>
          <w:sz w:val="20"/>
          <w:szCs w:val="20"/>
        </w:rPr>
        <w:drawing xmlns:a="http://schemas.openxmlformats.org/drawingml/2006/main">
          <wp:anchor distT="0" distB="0" distL="0" distR="0" simplePos="0" relativeHeight="251663360" behindDoc="0" locked="0" layoutInCell="1" allowOverlap="1">
            <wp:simplePos x="0" y="0"/>
            <wp:positionH relativeFrom="column">
              <wp:posOffset>644525</wp:posOffset>
            </wp:positionH>
            <wp:positionV relativeFrom="line">
              <wp:posOffset>-18415</wp:posOffset>
            </wp:positionV>
            <wp:extent cx="236221" cy="90170"/>
            <wp:effectExtent l="0" t="0" r="0" b="0"/>
            <wp:wrapNone/>
            <wp:docPr id="1073741830" name="officeArt object" descr="image5.png"/>
            <wp:cNvGraphicFramePr/>
            <a:graphic xmlns:a="http://schemas.openxmlformats.org/drawingml/2006/main">
              <a:graphicData uri="http://schemas.openxmlformats.org/drawingml/2006/picture">
                <pic:pic xmlns:pic="http://schemas.openxmlformats.org/drawingml/2006/picture">
                  <pic:nvPicPr>
                    <pic:cNvPr id="1073741830" name="image5.png" descr="image5.png"/>
                    <pic:cNvPicPr>
                      <a:picLocks noChangeAspect="1"/>
                    </pic:cNvPicPr>
                  </pic:nvPicPr>
                  <pic:blipFill>
                    <a:blip r:embed="rId8">
                      <a:extLst/>
                    </a:blip>
                    <a:stretch>
                      <a:fillRect/>
                    </a:stretch>
                  </pic:blipFill>
                  <pic:spPr>
                    <a:xfrm>
                      <a:off x="0" y="0"/>
                      <a:ext cx="236221" cy="90170"/>
                    </a:xfrm>
                    <a:prstGeom prst="rect">
                      <a:avLst/>
                    </a:prstGeom>
                    <a:ln w="12700" cap="flat">
                      <a:noFill/>
                      <a:miter lim="400000"/>
                    </a:ln>
                    <a:effectLst/>
                  </pic:spPr>
                </pic:pic>
              </a:graphicData>
            </a:graphic>
          </wp:anchor>
        </w:drawing>
      </w:r>
      <w:r>
        <w:rPr>
          <w:rFonts w:ascii="Georgia" w:hAnsi="Georgia"/>
          <w:sz w:val="20"/>
          <w:szCs w:val="20"/>
          <w:rtl w:val="0"/>
          <w:lang w:val="en-US"/>
        </w:rPr>
        <w:t xml:space="preserve">    pods: "10"           # The total number of Pods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persistentvolumeclaims: "5" # The total number of PersistentVolumeClaims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configmaps: "10"     # The total number of ConfigMaps allowed in the namespace.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rPr>
          <w:rFonts w:ascii="Georgia" w:cs="Georgia" w:hAnsi="Georgia" w:eastAsia="Georgia"/>
          <w:sz w:val="20"/>
          <w:szCs w:val="20"/>
        </w:rPr>
      </w:pPr>
      <w:r>
        <w:rPr>
          <w:rFonts w:ascii="Georgia" w:hAnsi="Georgia"/>
          <w:sz w:val="20"/>
          <w:szCs w:val="20"/>
          <w:rtl w:val="0"/>
          <w:lang w:val="en-US"/>
        </w:rPr>
        <w:t xml:space="preserve">    services: "5"        # The total number of Services allowed in the namespace.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4: Apply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the Resource Quota YAML to the namespace:</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apply -f resource-quota.yaml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Verify that the Resource Quota is applied: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get resourcequota -n myns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see the details of the applied Resource Quota:</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d9d9d9"/>
        <w:spacing w:line="360" w:lineRule="auto"/>
        <w:jc w:val="both"/>
        <w:rPr>
          <w:rFonts w:ascii="Georgia" w:cs="Georgia" w:hAnsi="Georgia" w:eastAsia="Georgia"/>
          <w:sz w:val="24"/>
          <w:szCs w:val="24"/>
        </w:rPr>
      </w:pPr>
      <w:r>
        <w:rPr>
          <w:rFonts w:ascii="Georgia" w:hAnsi="Georgia"/>
          <w:sz w:val="24"/>
          <w:szCs w:val="24"/>
          <w:rtl w:val="0"/>
          <w:lang w:val="en-US"/>
        </w:rPr>
        <w:t>kubectl describe resourcequota myns-quota -n myns</w:t>
      </w:r>
      <w:r>
        <w:rPr>
          <w:rFonts w:ascii="Georgia" w:cs="Georgia" w:hAnsi="Georgia" w:eastAsia="Georgia"/>
          <w:sz w:val="24"/>
          <w:szCs w:val="24"/>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305832</wp:posOffset>
            </wp:positionV>
            <wp:extent cx="6016625" cy="2586513"/>
            <wp:effectExtent l="0" t="0" r="0" b="0"/>
            <wp:wrapThrough wrapText="bothSides" distL="152400" distR="152400">
              <wp:wrapPolygon edited="1">
                <wp:start x="0" y="0"/>
                <wp:lineTo x="21600" y="0"/>
                <wp:lineTo x="21600" y="21639"/>
                <wp:lineTo x="0" y="21639"/>
                <wp:lineTo x="0" y="0"/>
              </wp:wrapPolygon>
            </wp:wrapThrough>
            <wp:docPr id="1073741831" name="officeArt object" descr="Screenshot 2026-02-25 at 2.36.03 AM.png"/>
            <wp:cNvGraphicFramePr/>
            <a:graphic xmlns:a="http://schemas.openxmlformats.org/drawingml/2006/main">
              <a:graphicData uri="http://schemas.openxmlformats.org/drawingml/2006/picture">
                <pic:pic xmlns:pic="http://schemas.openxmlformats.org/drawingml/2006/picture">
                  <pic:nvPicPr>
                    <pic:cNvPr id="1073741831" name="Screenshot 2026-02-25 at 2.36.03 AM.png" descr="Screenshot 2026-02-25 at 2.36.03 AM.png"/>
                    <pic:cNvPicPr>
                      <a:picLocks noChangeAspect="1"/>
                    </pic:cNvPicPr>
                  </pic:nvPicPr>
                  <pic:blipFill>
                    <a:blip r:embed="rId9">
                      <a:extLst/>
                    </a:blip>
                    <a:stretch>
                      <a:fillRect/>
                    </a:stretch>
                  </pic:blipFill>
                  <pic:spPr>
                    <a:xfrm>
                      <a:off x="0" y="0"/>
                      <a:ext cx="6016625" cy="2586513"/>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b w:val="1"/>
          <w:bCs w:val="1"/>
          <w:sz w:val="24"/>
          <w:szCs w:val="24"/>
        </w:rPr>
      </w:pPr>
    </w:p>
    <w:p>
      <w:pPr>
        <w:pStyle w:val="Body"/>
        <w:spacing w:line="360" w:lineRule="auto"/>
        <w:jc w:val="both"/>
        <w:rPr>
          <w:rFonts w:ascii="Georgia" w:cs="Georgia" w:hAnsi="Georgia" w:eastAsia="Georgia"/>
          <w:b w:val="1"/>
          <w:bCs w:val="1"/>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5: Test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Let's create some resources in the quota-example namespace to see how the Resource Quota affects them.</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Deploy a ReplicaSet with Resource Requests and Limits</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lang w:val="it-IT"/>
        </w:rPr>
        <w:t>nginx-replicaset-quota.yaml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apps/v1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kind: ReplicaSet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name: nginx-replicaset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namespace: myns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replicas: 5             # Desired number of Pod replicas.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selector:</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matchLabels: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app: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template:</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labels: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app: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containers: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 xml:space="preserve">      - name: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image: nginx:latest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ports: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 xml:space="preserve">        - containerPort: 80</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resources:         # Define resource requests and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requests: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"100Mi"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"100m"</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"200Mi"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"200m"</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Explanation:</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This ReplicaSet requests a total of 500m CPU and 500Mi memory across 5 replicas.</w:t>
      </w:r>
    </w:p>
    <w:p>
      <w:pPr>
        <w:pStyle w:val="Body"/>
        <w:spacing w:line="360" w:lineRule="auto"/>
        <w:jc w:val="both"/>
        <w:rPr>
          <w:rFonts w:ascii="Georgia" w:cs="Georgia" w:hAnsi="Georgia" w:eastAsia="Georgia"/>
          <w:sz w:val="24"/>
          <w:szCs w:val="24"/>
        </w:rPr>
      </w:pPr>
      <w:r>
        <w:rPr>
          <w:rFonts w:ascii="Georgia" w:hAnsi="Georgia"/>
          <w:sz w:val="24"/>
          <w:szCs w:val="24"/>
          <w:rtl w:val="0"/>
          <w:lang w:val="en-US"/>
        </w:rPr>
        <w:t>It also limits each replica to use a maximum of 200m CPU and 200Mi memory.</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this YAML to create the ReplicaSet: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apply -f nginx-replicaset-quota.yaml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Check the status of the Pods and ensure they are created within the constraints of the Resource Quota:</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get pods -n myns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describe the Pods and see their resource allocations:</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kubectl describe pods -l app=nginx -n </w:t>
      </w:r>
      <w:r>
        <w:rPr>
          <w:rFonts w:ascii="Georgia" w:hAnsi="Georgia"/>
          <w:sz w:val="24"/>
          <w:szCs w:val="24"/>
          <w:rtl w:val="0"/>
          <w:lang w:val="en-US"/>
        </w:rPr>
        <w:t>myns</w:t>
      </w:r>
      <w:r>
        <w:rPr>
          <w:rFonts w:ascii="Georgia" w:cs="Georgia" w:hAnsi="Georgia" w:eastAsia="Georgia"/>
          <w:sz w:val="24"/>
          <w:szCs w:val="24"/>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384759</wp:posOffset>
            </wp:positionV>
            <wp:extent cx="6016625" cy="4462882"/>
            <wp:effectExtent l="0" t="0" r="0" b="0"/>
            <wp:wrapThrough wrapText="bothSides" distL="152400" distR="152400">
              <wp:wrapPolygon edited="1">
                <wp:start x="0" y="0"/>
                <wp:lineTo x="21621" y="0"/>
                <wp:lineTo x="21621" y="21612"/>
                <wp:lineTo x="0" y="21612"/>
                <wp:lineTo x="0" y="0"/>
              </wp:wrapPolygon>
            </wp:wrapThrough>
            <wp:docPr id="1073741832" name="officeArt object" descr="Screenshot 2026-02-25 at 2.39.25 AM.png"/>
            <wp:cNvGraphicFramePr/>
            <a:graphic xmlns:a="http://schemas.openxmlformats.org/drawingml/2006/main">
              <a:graphicData uri="http://schemas.openxmlformats.org/drawingml/2006/picture">
                <pic:pic xmlns:pic="http://schemas.openxmlformats.org/drawingml/2006/picture">
                  <pic:nvPicPr>
                    <pic:cNvPr id="1073741832" name="Screenshot 2026-02-25 at 2.39.25 AM.png" descr="Screenshot 2026-02-25 at 2.39.25 AM.png"/>
                    <pic:cNvPicPr>
                      <a:picLocks noChangeAspect="1"/>
                    </pic:cNvPicPr>
                  </pic:nvPicPr>
                  <pic:blipFill>
                    <a:blip r:embed="rId10">
                      <a:extLst/>
                    </a:blip>
                    <a:stretch>
                      <a:fillRect/>
                    </a:stretch>
                  </pic:blipFill>
                  <pic:spPr>
                    <a:xfrm>
                      <a:off x="0" y="0"/>
                      <a:ext cx="6016625" cy="4462882"/>
                    </a:xfrm>
                    <a:prstGeom prst="rect">
                      <a:avLst/>
                    </a:prstGeom>
                    <a:ln w="12700" cap="flat">
                      <a:noFill/>
                      <a:miter lim="400000"/>
                    </a:ln>
                    <a:effectLst/>
                  </pic:spPr>
                </pic:pic>
              </a:graphicData>
            </a:graphic>
          </wp:anchor>
        </w:drawing>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Attempt to Exceed the Resource Quota</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Try creating additional resources to see if they are rejected when exceeding the quota. For example, create more Pods or increase the CPU/memory requests to exceed the quota limits.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 xml:space="preserve">Create a YAML file named </w:t>
      </w:r>
      <w:r>
        <w:rPr>
          <w:rFonts w:ascii="Georgia" w:hAnsi="Georgia"/>
          <w:b w:val="1"/>
          <w:bCs w:val="1"/>
          <w:sz w:val="24"/>
          <w:szCs w:val="24"/>
          <w:rtl w:val="0"/>
        </w:rPr>
        <w:t>nginx-extra-pod.yaml</w:t>
      </w:r>
      <w:r>
        <w:rPr>
          <w:rFonts w:ascii="Georgia" w:hAnsi="Georgia"/>
          <w:sz w:val="24"/>
          <w:szCs w:val="24"/>
          <w:rtl w:val="0"/>
          <w:lang w:val="en-US"/>
        </w:rPr>
        <w:t xml:space="preserve"> with the following content:</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apiVersion: v1</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de-DE"/>
        </w:rPr>
        <w:t>kind: Pod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pt-PT"/>
        </w:rPr>
        <w:t>metadata:</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name: nginx-extra-pod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namespace: myns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spec:</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containers: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 name: nginx</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 xml:space="preserve">    image: nginx:latest</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resources: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requests: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memory: "3Gi" # Requests a large amount of memory.</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 xml:space="preserve">        cpu: "2"      # Requests a large amount of CPU.</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limits: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memory: "4Gi"</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rPr>
        <w:t xml:space="preserve">        cpu: "2"</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Apply this YAML to create the Pod:</w:t>
      </w:r>
    </w:p>
    <w:p>
      <w:pPr>
        <w:pStyle w:val="Body"/>
        <w:spacing w:line="360" w:lineRule="auto"/>
        <w:jc w:val="both"/>
        <w:rPr>
          <w:rFonts w:ascii="Georgia" w:cs="Georgia" w:hAnsi="Georgia" w:eastAsia="Georgia"/>
          <w:sz w:val="24"/>
          <w:szCs w:val="24"/>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apply -f nginx-extra-pod.yaml</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This should fail due to exceeding the Resource Quota. Check the events to see the failure reason:</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get events -n quota-example</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Look for error messages indicating that the Pod creation was denied due to resource constraints.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b w:val="1"/>
          <w:bCs w:val="1"/>
          <w:sz w:val="24"/>
          <w:szCs w:val="24"/>
        </w:rPr>
      </w:pPr>
      <w:r>
        <w:rPr>
          <w:rFonts w:ascii="Georgia" w:hAnsi="Georgia"/>
          <w:b w:val="1"/>
          <w:bCs w:val="1"/>
          <w:sz w:val="24"/>
          <w:szCs w:val="24"/>
          <w:rtl w:val="0"/>
          <w:lang w:val="en-US"/>
        </w:rPr>
        <w:t>Step 6: Clean Up Resources</w:t>
      </w:r>
    </w:p>
    <w:p>
      <w:pPr>
        <w:pStyle w:val="Body"/>
        <w:spacing w:line="360" w:lineRule="auto"/>
        <w:jc w:val="both"/>
        <w:rPr>
          <w:rFonts w:ascii="Georgia" w:cs="Georgia" w:hAnsi="Georgia" w:eastAsia="Georgia"/>
          <w:sz w:val="24"/>
          <w:szCs w:val="24"/>
        </w:rPr>
      </w:pPr>
    </w:p>
    <w:p>
      <w:pPr>
        <w:pStyle w:val="Body"/>
        <w:spacing w:line="360" w:lineRule="auto"/>
        <w:jc w:val="both"/>
        <w:rPr>
          <w:rFonts w:ascii="Georgia" w:cs="Georgia" w:hAnsi="Georgia" w:eastAsia="Georgia"/>
          <w:sz w:val="24"/>
          <w:szCs w:val="24"/>
        </w:rPr>
      </w:pPr>
      <w:r>
        <w:rPr>
          <w:rFonts w:ascii="Georgia" w:hAnsi="Georgia"/>
          <w:sz w:val="24"/>
          <w:szCs w:val="24"/>
          <w:rtl w:val="0"/>
          <w:lang w:val="en-US"/>
        </w:rPr>
        <w:t>To delete the resources you created:</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it-IT"/>
        </w:rPr>
        <w:t>kubectl delete -f nginx-replicaset-quota.yaml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delete -f nginx-extra-pod.yaml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rPr>
          <w:rFonts w:ascii="Georgia" w:cs="Georgia" w:hAnsi="Georgia" w:eastAsia="Georgia"/>
          <w:sz w:val="24"/>
          <w:szCs w:val="24"/>
        </w:rPr>
      </w:pPr>
      <w:r>
        <w:rPr>
          <w:rFonts w:ascii="Georgia" w:hAnsi="Georgia"/>
          <w:sz w:val="24"/>
          <w:szCs w:val="24"/>
          <w:rtl w:val="0"/>
          <w:lang w:val="en-US"/>
        </w:rPr>
        <w:t>kubectl delete -f resource-quota.yaml</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f2f2f2"/>
        <w:spacing w:line="360" w:lineRule="auto"/>
        <w:jc w:val="both"/>
      </w:pPr>
      <w:r>
        <w:rPr>
          <w:rFonts w:ascii="Georgia" w:hAnsi="Georgia"/>
          <w:sz w:val="24"/>
          <w:szCs w:val="24"/>
          <w:rtl w:val="0"/>
          <w:lang w:val="en-US"/>
        </w:rPr>
        <w:t>kubectl delete namespace myns</w:t>
      </w:r>
      <w:r>
        <w:rPr>
          <w:rFonts w:ascii="Georgia" w:cs="Georgia" w:hAnsi="Georgia" w:eastAsia="Georgia"/>
          <w:sz w:val="24"/>
          <w:szCs w:val="24"/>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216756</wp:posOffset>
            </wp:positionV>
            <wp:extent cx="6016625" cy="1570231"/>
            <wp:effectExtent l="0" t="0" r="0" b="0"/>
            <wp:wrapThrough wrapText="bothSides" distL="152400" distR="152400">
              <wp:wrapPolygon edited="1">
                <wp:start x="0" y="0"/>
                <wp:lineTo x="21621" y="0"/>
                <wp:lineTo x="21621" y="21661"/>
                <wp:lineTo x="0" y="21661"/>
                <wp:lineTo x="0" y="0"/>
              </wp:wrapPolygon>
            </wp:wrapThrough>
            <wp:docPr id="1073741833" name="officeArt object" descr="Screenshot 2026-02-25 at 2.42.08 AM.png"/>
            <wp:cNvGraphicFramePr/>
            <a:graphic xmlns:a="http://schemas.openxmlformats.org/drawingml/2006/main">
              <a:graphicData uri="http://schemas.openxmlformats.org/drawingml/2006/picture">
                <pic:pic xmlns:pic="http://schemas.openxmlformats.org/drawingml/2006/picture">
                  <pic:nvPicPr>
                    <pic:cNvPr id="1073741833" name="Screenshot 2026-02-25 at 2.42.08 AM.png" descr="Screenshot 2026-02-25 at 2.42.08 AM.png"/>
                    <pic:cNvPicPr>
                      <a:picLocks noChangeAspect="1"/>
                    </pic:cNvPicPr>
                  </pic:nvPicPr>
                  <pic:blipFill>
                    <a:blip r:embed="rId11">
                      <a:extLst/>
                    </a:blip>
                    <a:stretch>
                      <a:fillRect/>
                    </a:stretch>
                  </pic:blipFill>
                  <pic:spPr>
                    <a:xfrm>
                      <a:off x="0" y="0"/>
                      <a:ext cx="6016625" cy="1570231"/>
                    </a:xfrm>
                    <a:prstGeom prst="rect">
                      <a:avLst/>
                    </a:prstGeom>
                    <a:ln w="12700" cap="flat">
                      <a:noFill/>
                      <a:miter lim="400000"/>
                    </a:ln>
                    <a:effectLst/>
                  </pic:spPr>
                </pic:pic>
              </a:graphicData>
            </a:graphic>
          </wp:anchor>
        </w:drawing>
      </w:r>
    </w:p>
    <w:sectPr>
      <w:headerReference w:type="default" r:id="rId12"/>
      <w:footerReference w:type="default" r:id="rId13"/>
      <w:pgSz w:w="12240" w:h="15840" w:orient="portrait"/>
      <w:pgMar w:top="1440" w:right="1325"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Unicode MS" w:hAnsi="Arial" w:eastAsia="Arial Unicode MS"/>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lang w:val="en-US"/>
      <w14:textOutline>
        <w14:noFill/>
      </w14:textOutline>
      <w14:textFill>
        <w14:solidFill>
          <w14:srgbClr w14:val="434343"/>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76" w:lineRule="auto"/>
      <w:ind w:left="72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