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533" w:rsidRPr="0016603B" w:rsidRDefault="0016603B">
      <w:pPr>
        <w:rPr>
          <w:b/>
        </w:rPr>
      </w:pPr>
      <w:r w:rsidRPr="0016603B">
        <w:rPr>
          <w:b/>
        </w:rPr>
        <w:t>QAI Datacenter</w:t>
      </w:r>
    </w:p>
    <w:p w:rsidR="0016603B" w:rsidRDefault="0016603B">
      <w:r>
        <w:t>Concepts that uses pure quantum, pure AI and hybrid QAI principles and features that show mutual benefits.</w:t>
      </w:r>
    </w:p>
    <w:p w:rsidR="0016603B" w:rsidRDefault="0016603B">
      <w:r>
        <w:t xml:space="preserve">Based on QAI processor that handles these 3 types of data at a high level works with mixed mode of various data types, volumes, computing paradigms and various processor and memory architectures like SISD, SIMD, MISD, MIMD, shared memory , entangled distributed models, teleportation  models, PKI design patterns, QAI superscalar and hyperscalar, QAI HPC architecture. Use of topological superconductors, room temperature classical semiconductor and superconductor sandwich models.  Accurate phase and state transition and transfers, use of photonic QAI processor for intelligent distributed connected QAI NW models that hosts various network elements that use various QAI </w:t>
      </w:r>
      <w:r w:rsidR="00D91690">
        <w:t>processors</w:t>
      </w:r>
      <w:r>
        <w:t xml:space="preserve"> based signal boosting, entanglement, distillation and refinements of signals for next hop of the QAI </w:t>
      </w:r>
      <w:r w:rsidRPr="0016603B">
        <w:rPr>
          <w:i/>
        </w:rPr>
        <w:t>ph</w:t>
      </w:r>
      <w:r>
        <w:rPr>
          <w:i/>
        </w:rPr>
        <w:t>o</w:t>
      </w:r>
      <w:r w:rsidRPr="0016603B">
        <w:rPr>
          <w:i/>
        </w:rPr>
        <w:t>ton</w:t>
      </w:r>
      <w:r>
        <w:rPr>
          <w:i/>
        </w:rPr>
        <w:t>i</w:t>
      </w:r>
      <w:r w:rsidRPr="0016603B">
        <w:rPr>
          <w:i/>
        </w:rPr>
        <w:t>c</w:t>
      </w:r>
      <w:r>
        <w:t xml:space="preserve"> switches and </w:t>
      </w:r>
      <w:r w:rsidR="00D91690">
        <w:t>routers (if</w:t>
      </w:r>
      <w:r>
        <w:t xml:space="preserve"> possible). Various bridges are made to enable classical and quantum operations at all 3 </w:t>
      </w:r>
      <w:r w:rsidR="00D91690">
        <w:t>levels of</w:t>
      </w:r>
      <w:r>
        <w:t xml:space="preserve"> the pure and hybrid communications across available quantum and classical devices. A table </w:t>
      </w:r>
      <w:r w:rsidR="00D91690">
        <w:t>chart that</w:t>
      </w:r>
      <w:r>
        <w:t xml:space="preserve"> can show all the possible combinations is required to evaluate each design. </w:t>
      </w:r>
    </w:p>
    <w:p w:rsidR="0016603B" w:rsidRDefault="00FC17C5">
      <w:r>
        <w:t xml:space="preserve">Software defined architecture </w:t>
      </w:r>
      <w:r w:rsidR="00235CBF">
        <w:t xml:space="preserve">with plenty of alternatives and combos of classical and </w:t>
      </w:r>
      <w:r w:rsidR="00D91690">
        <w:t>quantum paradigms are</w:t>
      </w:r>
      <w:r>
        <w:t xml:space="preserve"> required to research</w:t>
      </w:r>
      <w:r w:rsidR="00D91690">
        <w:t>, experiment</w:t>
      </w:r>
      <w:r>
        <w:t>, and evaluate possible prototypes.</w:t>
      </w:r>
      <w:r w:rsidR="00235CBF">
        <w:t xml:space="preserve"> </w:t>
      </w:r>
      <w:r w:rsidR="00D91690">
        <w:t xml:space="preserve">Hardware, firmware, compilers, transpilers, QEC, Programming languages, algorithms, UI all need to be configurable and suitable libraries need to be added to the suitable OS like Quantum OS, QAI OS that manage, schedule and synchronize various operations and jobs.  </w:t>
      </w:r>
      <w:r w:rsidR="00235CBF">
        <w:t xml:space="preserve">Moreover </w:t>
      </w:r>
      <w:r w:rsidR="00D91690">
        <w:t>dilution</w:t>
      </w:r>
      <w:r w:rsidR="00235CBF">
        <w:t xml:space="preserve"> refrigerator sub zero temp operations, monitoring and spurious noise detections at all stages and data, and control planes will allow for a robust modular QAI datacenter to be designed.   </w:t>
      </w:r>
    </w:p>
    <w:p w:rsidR="00194FE2" w:rsidRDefault="00194FE2">
      <w:pPr>
        <w:rPr>
          <w:b/>
        </w:rPr>
      </w:pPr>
      <w:r w:rsidRPr="00194FE2">
        <w:rPr>
          <w:b/>
        </w:rPr>
        <w:t>Details</w:t>
      </w:r>
    </w:p>
    <w:p w:rsidR="00BF5533" w:rsidRDefault="00BF5533" w:rsidP="00BF5533">
      <w:pPr>
        <w:pStyle w:val="NormalWeb"/>
      </w:pPr>
      <w:r>
        <w:t>Here’s an organized breakdown and feedback to help sharpen the architecture and move toward a robust design:</w:t>
      </w:r>
    </w:p>
    <w:p w:rsidR="00BF5533" w:rsidRDefault="00BF5533" w:rsidP="00BF5533">
      <w:r>
        <w:pict>
          <v:rect id="_x0000_i1025" style="width:0;height:1.5pt" o:hralign="center" o:hrstd="t" o:hr="t" fillcolor="gray" stroked="f"/>
        </w:pict>
      </w:r>
    </w:p>
    <w:p w:rsidR="00BF5533" w:rsidRDefault="00BF5533" w:rsidP="00BF5533">
      <w:pPr>
        <w:pStyle w:val="Heading2"/>
      </w:pPr>
      <w:r>
        <w:rPr>
          <w:rFonts w:ascii="Times New Roman" w:hAnsi="Times New Roman" w:cs="Times New Roman"/>
        </w:rPr>
        <w:t>✅ Reviewed Summary of Key Ideas in Your Draft</w:t>
      </w:r>
    </w:p>
    <w:p w:rsidR="00BF5533" w:rsidRDefault="00BF5533" w:rsidP="00BF5533">
      <w:pPr>
        <w:pStyle w:val="Heading3"/>
      </w:pPr>
      <w:r>
        <w:t xml:space="preserve">1. </w:t>
      </w:r>
      <w:r>
        <w:rPr>
          <w:rStyle w:val="Strong"/>
          <w:b/>
          <w:bCs/>
        </w:rPr>
        <w:t>Tri-Layered Compute: Quantum | AI | Hybrid (QAI)</w:t>
      </w:r>
    </w:p>
    <w:p w:rsidR="00BF5533" w:rsidRDefault="00BF5533" w:rsidP="00BF5533">
      <w:pPr>
        <w:pStyle w:val="NormalWeb"/>
        <w:numPr>
          <w:ilvl w:val="0"/>
          <w:numId w:val="4"/>
        </w:numPr>
      </w:pPr>
      <w:r>
        <w:t>Supports mixed-mode workloads.</w:t>
      </w:r>
    </w:p>
    <w:p w:rsidR="00BF5533" w:rsidRDefault="00BF5533" w:rsidP="00BF5533">
      <w:pPr>
        <w:pStyle w:val="NormalWeb"/>
        <w:numPr>
          <w:ilvl w:val="0"/>
          <w:numId w:val="4"/>
        </w:numPr>
      </w:pPr>
      <w:r>
        <w:t>Integrates classical (SISD, SIMD, MIMD...) and quantum (entangled, teleportation-based) models.</w:t>
      </w:r>
    </w:p>
    <w:p w:rsidR="00BF5533" w:rsidRDefault="00BF5533" w:rsidP="00BF5533">
      <w:pPr>
        <w:pStyle w:val="NormalWeb"/>
        <w:numPr>
          <w:ilvl w:val="0"/>
          <w:numId w:val="4"/>
        </w:numPr>
      </w:pPr>
      <w:r>
        <w:t>QAI superscalar/hyperscalar layers for scalable QAI compute.</w:t>
      </w:r>
    </w:p>
    <w:p w:rsidR="00BF5533" w:rsidRDefault="00BF5533" w:rsidP="00BF5533">
      <w:pPr>
        <w:pStyle w:val="Heading3"/>
      </w:pPr>
      <w:r>
        <w:t xml:space="preserve">2. </w:t>
      </w:r>
      <w:r>
        <w:rPr>
          <w:rStyle w:val="Strong"/>
          <w:b/>
          <w:bCs/>
        </w:rPr>
        <w:t>Advanced Materials &amp; Architectures</w:t>
      </w:r>
    </w:p>
    <w:p w:rsidR="00BF5533" w:rsidRDefault="00BF5533" w:rsidP="00BF5533">
      <w:pPr>
        <w:pStyle w:val="NormalWeb"/>
        <w:numPr>
          <w:ilvl w:val="0"/>
          <w:numId w:val="5"/>
        </w:numPr>
      </w:pPr>
      <w:r>
        <w:t xml:space="preserve">Use of </w:t>
      </w:r>
      <w:r>
        <w:rPr>
          <w:rStyle w:val="Strong"/>
        </w:rPr>
        <w:t>topological superconductors</w:t>
      </w:r>
      <w:r>
        <w:t xml:space="preserve">, </w:t>
      </w:r>
      <w:r>
        <w:rPr>
          <w:rStyle w:val="Strong"/>
        </w:rPr>
        <w:t>photonic switches</w:t>
      </w:r>
      <w:r>
        <w:t xml:space="preserve">, and </w:t>
      </w:r>
      <w:r>
        <w:rPr>
          <w:rStyle w:val="Strong"/>
        </w:rPr>
        <w:t>semiconductor-superconductor sandwiches</w:t>
      </w:r>
      <w:r>
        <w:t>.</w:t>
      </w:r>
    </w:p>
    <w:p w:rsidR="00BF5533" w:rsidRDefault="00BF5533" w:rsidP="00BF5533">
      <w:pPr>
        <w:pStyle w:val="NormalWeb"/>
        <w:numPr>
          <w:ilvl w:val="0"/>
          <w:numId w:val="5"/>
        </w:numPr>
      </w:pPr>
      <w:r>
        <w:t>Room-temperature classical layers coexisting with sub-zero cryogenic quantum zones.</w:t>
      </w:r>
    </w:p>
    <w:p w:rsidR="00BF5533" w:rsidRDefault="00BF5533" w:rsidP="00BF5533">
      <w:pPr>
        <w:pStyle w:val="NormalWeb"/>
        <w:numPr>
          <w:ilvl w:val="0"/>
          <w:numId w:val="5"/>
        </w:numPr>
      </w:pPr>
      <w:r>
        <w:lastRenderedPageBreak/>
        <w:t>Phase/state-aware signal routing and handling.</w:t>
      </w:r>
    </w:p>
    <w:p w:rsidR="00BF5533" w:rsidRDefault="00BF5533" w:rsidP="00BF5533">
      <w:pPr>
        <w:pStyle w:val="Heading3"/>
      </w:pPr>
      <w:r>
        <w:t xml:space="preserve">3. </w:t>
      </w:r>
      <w:r>
        <w:rPr>
          <w:rStyle w:val="Strong"/>
          <w:b/>
          <w:bCs/>
        </w:rPr>
        <w:t>Photonic QAI Network Fabric</w:t>
      </w:r>
    </w:p>
    <w:p w:rsidR="00BF5533" w:rsidRDefault="00BF5533" w:rsidP="00BF5533">
      <w:pPr>
        <w:pStyle w:val="NormalWeb"/>
        <w:numPr>
          <w:ilvl w:val="0"/>
          <w:numId w:val="6"/>
        </w:numPr>
      </w:pPr>
      <w:r>
        <w:t>Quantum signal distillation, entanglement, routing, refinement.</w:t>
      </w:r>
    </w:p>
    <w:p w:rsidR="00BF5533" w:rsidRDefault="00BF5533" w:rsidP="00BF5533">
      <w:pPr>
        <w:pStyle w:val="NormalWeb"/>
        <w:numPr>
          <w:ilvl w:val="0"/>
          <w:numId w:val="6"/>
        </w:numPr>
      </w:pPr>
      <w:r>
        <w:t>Intelligent QAI-based signal amplifiers and decision routers.</w:t>
      </w:r>
    </w:p>
    <w:p w:rsidR="00BF5533" w:rsidRDefault="00BF5533" w:rsidP="00BF5533">
      <w:pPr>
        <w:pStyle w:val="NormalWeb"/>
        <w:numPr>
          <w:ilvl w:val="0"/>
          <w:numId w:val="6"/>
        </w:numPr>
      </w:pPr>
      <w:r>
        <w:t>Bridges for classical–quantum interoperability at protocol and physical layers.</w:t>
      </w:r>
    </w:p>
    <w:p w:rsidR="00BF5533" w:rsidRDefault="00BF5533" w:rsidP="00BF5533">
      <w:pPr>
        <w:pStyle w:val="Heading3"/>
      </w:pPr>
      <w:r>
        <w:t xml:space="preserve">4. </w:t>
      </w:r>
      <w:r>
        <w:rPr>
          <w:rStyle w:val="Strong"/>
          <w:b/>
          <w:bCs/>
        </w:rPr>
        <w:t>Software-Defined QAI Architecture</w:t>
      </w:r>
    </w:p>
    <w:p w:rsidR="00BF5533" w:rsidRDefault="00BF5533" w:rsidP="00BF5533">
      <w:pPr>
        <w:pStyle w:val="NormalWeb"/>
        <w:numPr>
          <w:ilvl w:val="0"/>
          <w:numId w:val="7"/>
        </w:numPr>
      </w:pPr>
      <w:r>
        <w:t>Pluggable modules for: hardware, firmware, QEC, transpilers, QAI-specific OS.</w:t>
      </w:r>
    </w:p>
    <w:p w:rsidR="00BF5533" w:rsidRDefault="00BF5533" w:rsidP="00BF5533">
      <w:pPr>
        <w:pStyle w:val="NormalWeb"/>
        <w:numPr>
          <w:ilvl w:val="0"/>
          <w:numId w:val="7"/>
        </w:numPr>
      </w:pPr>
      <w:r>
        <w:t>Custom libraries, algorithm toolkits, hybrid simulation/monitoring layers.</w:t>
      </w:r>
    </w:p>
    <w:p w:rsidR="00BF5533" w:rsidRDefault="00BF5533" w:rsidP="00BF5533">
      <w:pPr>
        <w:pStyle w:val="NormalWeb"/>
        <w:numPr>
          <w:ilvl w:val="0"/>
          <w:numId w:val="7"/>
        </w:numPr>
      </w:pPr>
      <w:r>
        <w:t>Scheduling, synchronization, energy/temp monitoring.</w:t>
      </w:r>
    </w:p>
    <w:p w:rsidR="00BF5533" w:rsidRDefault="00BF5533" w:rsidP="00BF5533">
      <w:pPr>
        <w:pStyle w:val="Heading3"/>
      </w:pPr>
      <w:r>
        <w:t xml:space="preserve">5. </w:t>
      </w:r>
      <w:r>
        <w:rPr>
          <w:rStyle w:val="Strong"/>
          <w:b/>
          <w:bCs/>
        </w:rPr>
        <w:t>Noise, Temperature, and Signal Monitoring</w:t>
      </w:r>
    </w:p>
    <w:p w:rsidR="00BF5533" w:rsidRDefault="00BF5533" w:rsidP="00BF5533">
      <w:pPr>
        <w:pStyle w:val="NormalWeb"/>
        <w:numPr>
          <w:ilvl w:val="0"/>
          <w:numId w:val="8"/>
        </w:numPr>
      </w:pPr>
      <w:r>
        <w:t>Dilution refrigerator with integrated monitoring and control.</w:t>
      </w:r>
    </w:p>
    <w:p w:rsidR="00BF5533" w:rsidRDefault="00BF5533" w:rsidP="00BF5533">
      <w:pPr>
        <w:pStyle w:val="NormalWeb"/>
        <w:numPr>
          <w:ilvl w:val="0"/>
          <w:numId w:val="8"/>
        </w:numPr>
      </w:pPr>
      <w:r>
        <w:t>Spurious event capture across data and control planes.</w:t>
      </w:r>
    </w:p>
    <w:p w:rsidR="00BF5533" w:rsidRDefault="00BF5533" w:rsidP="00BF5533">
      <w:pPr>
        <w:pStyle w:val="NormalWeb"/>
        <w:numPr>
          <w:ilvl w:val="0"/>
          <w:numId w:val="8"/>
        </w:numPr>
      </w:pPr>
      <w:r>
        <w:t>Real-time decision triggers based on thermal/electrical noise analytics.</w:t>
      </w:r>
    </w:p>
    <w:p w:rsidR="00BF5533" w:rsidRDefault="00BF5533" w:rsidP="00BF5533">
      <w:r>
        <w:pict>
          <v:rect id="_x0000_i1026" style="width:0;height:1.5pt" o:hralign="center" o:hrstd="t" o:hr="t" fillcolor="gray" stroked="f"/>
        </w:pict>
      </w:r>
    </w:p>
    <w:p w:rsidR="00BF5533" w:rsidRDefault="00BF5533" w:rsidP="00BF5533">
      <w:pPr>
        <w:pStyle w:val="Heading2"/>
      </w:pPr>
      <w:r>
        <w:rPr>
          <w:rFonts w:ascii="Times New Roman" w:hAnsi="Times New Roman" w:cs="Times New Roman"/>
        </w:rPr>
        <w:t>🧩</w:t>
      </w:r>
      <w:r>
        <w:t xml:space="preserve"> Suggestions for Improvement</w:t>
      </w:r>
    </w:p>
    <w:p w:rsidR="00BF5533" w:rsidRDefault="00BF5533" w:rsidP="00BF5533">
      <w:pPr>
        <w:pStyle w:val="NormalWeb"/>
      </w:pPr>
      <w:r>
        <w:t>Here are some ways to expand or enhance your draft into a structured, engineering-friendly proposal:</w:t>
      </w:r>
    </w:p>
    <w:p w:rsidR="00BF5533" w:rsidRDefault="00BF5533" w:rsidP="00BF5533">
      <w:pPr>
        <w:pStyle w:val="Heading3"/>
      </w:pPr>
      <w:r>
        <w:t>🔹 A. Subsystem Layering (Architectural Stack)</w:t>
      </w:r>
    </w:p>
    <w:p w:rsidR="00BF5533" w:rsidRDefault="00BF5533" w:rsidP="00BF5533">
      <w:pPr>
        <w:pStyle w:val="NormalWeb"/>
      </w:pPr>
      <w:r>
        <w:t>Split the datacenter into the following layers:</w:t>
      </w:r>
    </w:p>
    <w:p w:rsidR="00BF5533" w:rsidRDefault="00BF5533" w:rsidP="00BF5533">
      <w:pPr>
        <w:pStyle w:val="NormalWeb"/>
        <w:numPr>
          <w:ilvl w:val="0"/>
          <w:numId w:val="9"/>
        </w:numPr>
      </w:pPr>
      <w:r>
        <w:rPr>
          <w:rStyle w:val="Strong"/>
        </w:rPr>
        <w:t>Physical Infrastructure Layer</w:t>
      </w:r>
      <w:r>
        <w:t>: cryogenics, wiring, energy routing.</w:t>
      </w:r>
    </w:p>
    <w:p w:rsidR="00BF5533" w:rsidRDefault="00BF5533" w:rsidP="00BF5533">
      <w:pPr>
        <w:pStyle w:val="NormalWeb"/>
        <w:numPr>
          <w:ilvl w:val="0"/>
          <w:numId w:val="9"/>
        </w:numPr>
      </w:pPr>
      <w:r>
        <w:rPr>
          <w:rStyle w:val="Strong"/>
        </w:rPr>
        <w:t>Compute Fabric Layer</w:t>
      </w:r>
      <w:r>
        <w:t>: QAI processors, photonic routers, FPGA support.</w:t>
      </w:r>
    </w:p>
    <w:p w:rsidR="00BF5533" w:rsidRDefault="00BF5533" w:rsidP="00BF5533">
      <w:pPr>
        <w:pStyle w:val="NormalWeb"/>
        <w:numPr>
          <w:ilvl w:val="0"/>
          <w:numId w:val="9"/>
        </w:numPr>
      </w:pPr>
      <w:r>
        <w:rPr>
          <w:rStyle w:val="Strong"/>
        </w:rPr>
        <w:t>Control Plane</w:t>
      </w:r>
      <w:r>
        <w:t>: job scheduler, QAI OS, hybrid compiler, gate sequencing.</w:t>
      </w:r>
    </w:p>
    <w:p w:rsidR="00BF5533" w:rsidRDefault="00BF5533" w:rsidP="00BF5533">
      <w:pPr>
        <w:pStyle w:val="NormalWeb"/>
        <w:numPr>
          <w:ilvl w:val="0"/>
          <w:numId w:val="9"/>
        </w:numPr>
      </w:pPr>
      <w:r>
        <w:rPr>
          <w:rStyle w:val="Strong"/>
        </w:rPr>
        <w:t>Data Plane</w:t>
      </w:r>
      <w:r>
        <w:t>: hybrid signal routers, QAI network bus, entangled pipelines.</w:t>
      </w:r>
    </w:p>
    <w:p w:rsidR="00BF5533" w:rsidRDefault="00BF5533" w:rsidP="00BF5533">
      <w:pPr>
        <w:pStyle w:val="NormalWeb"/>
        <w:numPr>
          <w:ilvl w:val="0"/>
          <w:numId w:val="9"/>
        </w:numPr>
      </w:pPr>
      <w:r>
        <w:rPr>
          <w:rStyle w:val="Strong"/>
        </w:rPr>
        <w:t>User Interface Layer</w:t>
      </w:r>
      <w:r>
        <w:t>: APIs, dashboards, simulation/testing environments.</w:t>
      </w:r>
    </w:p>
    <w:p w:rsidR="00BF5533" w:rsidRDefault="00BF5533" w:rsidP="00BF5533">
      <w:pPr>
        <w:pStyle w:val="Heading3"/>
      </w:pPr>
      <w:r>
        <w:t>🔹 B. Add Use Case Mapping Table</w:t>
      </w:r>
    </w:p>
    <w:p w:rsidR="00BF5533" w:rsidRDefault="00BF5533" w:rsidP="00BF5533">
      <w:pPr>
        <w:pStyle w:val="NormalWeb"/>
      </w:pPr>
      <w:r>
        <w:lastRenderedPageBreak/>
        <w:t>Show how datacenter supports:</w:t>
      </w:r>
    </w:p>
    <w:tbl>
      <w:tblPr>
        <w:tblW w:w="0" w:type="auto"/>
        <w:tblCellSpacing w:w="15" w:type="dxa"/>
        <w:tblCellMar>
          <w:top w:w="15" w:type="dxa"/>
          <w:left w:w="15" w:type="dxa"/>
          <w:bottom w:w="15" w:type="dxa"/>
          <w:right w:w="15" w:type="dxa"/>
        </w:tblCellMar>
        <w:tblLook w:val="04A0"/>
      </w:tblPr>
      <w:tblGrid>
        <w:gridCol w:w="2449"/>
        <w:gridCol w:w="1073"/>
        <w:gridCol w:w="1442"/>
        <w:gridCol w:w="2043"/>
        <w:gridCol w:w="1312"/>
      </w:tblGrid>
      <w:tr w:rsidR="00BF5533" w:rsidTr="00BF5533">
        <w:trPr>
          <w:tblHeader/>
          <w:tblCellSpacing w:w="15" w:type="dxa"/>
        </w:trPr>
        <w:tc>
          <w:tcPr>
            <w:tcW w:w="0" w:type="auto"/>
            <w:vAlign w:val="center"/>
            <w:hideMark/>
          </w:tcPr>
          <w:p w:rsidR="00BF5533" w:rsidRDefault="00BF5533">
            <w:pPr>
              <w:jc w:val="center"/>
              <w:rPr>
                <w:b/>
                <w:bCs/>
                <w:sz w:val="24"/>
                <w:szCs w:val="24"/>
              </w:rPr>
            </w:pPr>
            <w:r>
              <w:rPr>
                <w:b/>
                <w:bCs/>
              </w:rPr>
              <w:t>Use Case</w:t>
            </w:r>
          </w:p>
        </w:tc>
        <w:tc>
          <w:tcPr>
            <w:tcW w:w="0" w:type="auto"/>
            <w:vAlign w:val="center"/>
            <w:hideMark/>
          </w:tcPr>
          <w:p w:rsidR="00BF5533" w:rsidRDefault="00BF5533">
            <w:pPr>
              <w:jc w:val="center"/>
              <w:rPr>
                <w:b/>
                <w:bCs/>
                <w:sz w:val="24"/>
                <w:szCs w:val="24"/>
              </w:rPr>
            </w:pPr>
            <w:r>
              <w:rPr>
                <w:b/>
                <w:bCs/>
              </w:rPr>
              <w:t>Type</w:t>
            </w:r>
          </w:p>
        </w:tc>
        <w:tc>
          <w:tcPr>
            <w:tcW w:w="0" w:type="auto"/>
            <w:vAlign w:val="center"/>
            <w:hideMark/>
          </w:tcPr>
          <w:p w:rsidR="00BF5533" w:rsidRDefault="00BF5533">
            <w:pPr>
              <w:jc w:val="center"/>
              <w:rPr>
                <w:b/>
                <w:bCs/>
                <w:sz w:val="24"/>
                <w:szCs w:val="24"/>
              </w:rPr>
            </w:pPr>
            <w:r>
              <w:rPr>
                <w:b/>
                <w:bCs/>
              </w:rPr>
              <w:t>Primary Engine</w:t>
            </w:r>
          </w:p>
        </w:tc>
        <w:tc>
          <w:tcPr>
            <w:tcW w:w="0" w:type="auto"/>
            <w:vAlign w:val="center"/>
            <w:hideMark/>
          </w:tcPr>
          <w:p w:rsidR="00BF5533" w:rsidRDefault="00BF5533">
            <w:pPr>
              <w:jc w:val="center"/>
              <w:rPr>
                <w:b/>
                <w:bCs/>
                <w:sz w:val="24"/>
                <w:szCs w:val="24"/>
              </w:rPr>
            </w:pPr>
            <w:r>
              <w:rPr>
                <w:b/>
                <w:bCs/>
              </w:rPr>
              <w:t>Signal Routing</w:t>
            </w:r>
          </w:p>
        </w:tc>
        <w:tc>
          <w:tcPr>
            <w:tcW w:w="0" w:type="auto"/>
            <w:vAlign w:val="center"/>
            <w:hideMark/>
          </w:tcPr>
          <w:p w:rsidR="00BF5533" w:rsidRDefault="00BF5533">
            <w:pPr>
              <w:jc w:val="center"/>
              <w:rPr>
                <w:b/>
                <w:bCs/>
                <w:sz w:val="24"/>
                <w:szCs w:val="24"/>
              </w:rPr>
            </w:pPr>
            <w:r>
              <w:rPr>
                <w:b/>
                <w:bCs/>
              </w:rPr>
              <w:t>Output Type</w:t>
            </w:r>
          </w:p>
        </w:tc>
      </w:tr>
      <w:tr w:rsidR="00BF5533" w:rsidTr="00BF5533">
        <w:trPr>
          <w:tblCellSpacing w:w="15" w:type="dxa"/>
        </w:trPr>
        <w:tc>
          <w:tcPr>
            <w:tcW w:w="0" w:type="auto"/>
            <w:vAlign w:val="center"/>
            <w:hideMark/>
          </w:tcPr>
          <w:p w:rsidR="00BF5533" w:rsidRDefault="00BF5533">
            <w:pPr>
              <w:rPr>
                <w:sz w:val="24"/>
                <w:szCs w:val="24"/>
              </w:rPr>
            </w:pPr>
            <w:r>
              <w:t>Quantum Optimization</w:t>
            </w:r>
          </w:p>
        </w:tc>
        <w:tc>
          <w:tcPr>
            <w:tcW w:w="0" w:type="auto"/>
            <w:vAlign w:val="center"/>
            <w:hideMark/>
          </w:tcPr>
          <w:p w:rsidR="00BF5533" w:rsidRDefault="00BF5533">
            <w:pPr>
              <w:rPr>
                <w:sz w:val="24"/>
                <w:szCs w:val="24"/>
              </w:rPr>
            </w:pPr>
            <w:r>
              <w:t>Quantum</w:t>
            </w:r>
          </w:p>
        </w:tc>
        <w:tc>
          <w:tcPr>
            <w:tcW w:w="0" w:type="auto"/>
            <w:vAlign w:val="center"/>
            <w:hideMark/>
          </w:tcPr>
          <w:p w:rsidR="00BF5533" w:rsidRDefault="00BF5533">
            <w:pPr>
              <w:rPr>
                <w:sz w:val="24"/>
                <w:szCs w:val="24"/>
              </w:rPr>
            </w:pPr>
            <w:r>
              <w:t>QPU</w:t>
            </w:r>
          </w:p>
        </w:tc>
        <w:tc>
          <w:tcPr>
            <w:tcW w:w="0" w:type="auto"/>
            <w:vAlign w:val="center"/>
            <w:hideMark/>
          </w:tcPr>
          <w:p w:rsidR="00BF5533" w:rsidRDefault="00BF5533">
            <w:pPr>
              <w:rPr>
                <w:sz w:val="24"/>
                <w:szCs w:val="24"/>
              </w:rPr>
            </w:pPr>
            <w:r>
              <w:t>Entangled/Photonic</w:t>
            </w:r>
          </w:p>
        </w:tc>
        <w:tc>
          <w:tcPr>
            <w:tcW w:w="0" w:type="auto"/>
            <w:vAlign w:val="center"/>
            <w:hideMark/>
          </w:tcPr>
          <w:p w:rsidR="00BF5533" w:rsidRDefault="00BF5533">
            <w:pPr>
              <w:rPr>
                <w:sz w:val="24"/>
                <w:szCs w:val="24"/>
              </w:rPr>
            </w:pPr>
            <w:r>
              <w:t>Probabilistic</w:t>
            </w:r>
          </w:p>
        </w:tc>
      </w:tr>
      <w:tr w:rsidR="00BF5533" w:rsidTr="00BF5533">
        <w:trPr>
          <w:tblCellSpacing w:w="15" w:type="dxa"/>
        </w:trPr>
        <w:tc>
          <w:tcPr>
            <w:tcW w:w="0" w:type="auto"/>
            <w:vAlign w:val="center"/>
            <w:hideMark/>
          </w:tcPr>
          <w:p w:rsidR="00BF5533" w:rsidRDefault="00BF5533">
            <w:pPr>
              <w:rPr>
                <w:sz w:val="24"/>
                <w:szCs w:val="24"/>
              </w:rPr>
            </w:pPr>
            <w:r>
              <w:t>AI Inference/Training</w:t>
            </w:r>
          </w:p>
        </w:tc>
        <w:tc>
          <w:tcPr>
            <w:tcW w:w="0" w:type="auto"/>
            <w:vAlign w:val="center"/>
            <w:hideMark/>
          </w:tcPr>
          <w:p w:rsidR="00BF5533" w:rsidRDefault="00BF5533">
            <w:pPr>
              <w:rPr>
                <w:sz w:val="24"/>
                <w:szCs w:val="24"/>
              </w:rPr>
            </w:pPr>
            <w:r>
              <w:t>Classical/AI</w:t>
            </w:r>
          </w:p>
        </w:tc>
        <w:tc>
          <w:tcPr>
            <w:tcW w:w="0" w:type="auto"/>
            <w:vAlign w:val="center"/>
            <w:hideMark/>
          </w:tcPr>
          <w:p w:rsidR="00BF5533" w:rsidRDefault="00BF5533">
            <w:pPr>
              <w:rPr>
                <w:sz w:val="24"/>
                <w:szCs w:val="24"/>
              </w:rPr>
            </w:pPr>
            <w:r>
              <w:t>NPU/CPU</w:t>
            </w:r>
          </w:p>
        </w:tc>
        <w:tc>
          <w:tcPr>
            <w:tcW w:w="0" w:type="auto"/>
            <w:vAlign w:val="center"/>
            <w:hideMark/>
          </w:tcPr>
          <w:p w:rsidR="00BF5533" w:rsidRDefault="00BF5533">
            <w:pPr>
              <w:rPr>
                <w:sz w:val="24"/>
                <w:szCs w:val="24"/>
              </w:rPr>
            </w:pPr>
            <w:r>
              <w:t>Classical</w:t>
            </w:r>
          </w:p>
        </w:tc>
        <w:tc>
          <w:tcPr>
            <w:tcW w:w="0" w:type="auto"/>
            <w:vAlign w:val="center"/>
            <w:hideMark/>
          </w:tcPr>
          <w:p w:rsidR="00BF5533" w:rsidRDefault="00BF5533">
            <w:pPr>
              <w:rPr>
                <w:sz w:val="24"/>
                <w:szCs w:val="24"/>
              </w:rPr>
            </w:pPr>
            <w:r>
              <w:t>Deterministic</w:t>
            </w:r>
          </w:p>
        </w:tc>
      </w:tr>
      <w:tr w:rsidR="00BF5533" w:rsidTr="00BF5533">
        <w:trPr>
          <w:tblCellSpacing w:w="15" w:type="dxa"/>
        </w:trPr>
        <w:tc>
          <w:tcPr>
            <w:tcW w:w="0" w:type="auto"/>
            <w:vAlign w:val="center"/>
            <w:hideMark/>
          </w:tcPr>
          <w:p w:rsidR="00BF5533" w:rsidRDefault="00BF5533">
            <w:pPr>
              <w:rPr>
                <w:sz w:val="24"/>
                <w:szCs w:val="24"/>
              </w:rPr>
            </w:pPr>
            <w:r>
              <w:t>Hybrid Quantum-AI Model</w:t>
            </w:r>
          </w:p>
        </w:tc>
        <w:tc>
          <w:tcPr>
            <w:tcW w:w="0" w:type="auto"/>
            <w:vAlign w:val="center"/>
            <w:hideMark/>
          </w:tcPr>
          <w:p w:rsidR="00BF5533" w:rsidRDefault="00BF5533">
            <w:pPr>
              <w:rPr>
                <w:sz w:val="24"/>
                <w:szCs w:val="24"/>
              </w:rPr>
            </w:pPr>
            <w:r>
              <w:t>Hybrid</w:t>
            </w:r>
          </w:p>
        </w:tc>
        <w:tc>
          <w:tcPr>
            <w:tcW w:w="0" w:type="auto"/>
            <w:vAlign w:val="center"/>
            <w:hideMark/>
          </w:tcPr>
          <w:p w:rsidR="00BF5533" w:rsidRDefault="00BF5533">
            <w:pPr>
              <w:rPr>
                <w:sz w:val="24"/>
                <w:szCs w:val="24"/>
              </w:rPr>
            </w:pPr>
            <w:r>
              <w:t>QAI Processor</w:t>
            </w:r>
          </w:p>
        </w:tc>
        <w:tc>
          <w:tcPr>
            <w:tcW w:w="0" w:type="auto"/>
            <w:vAlign w:val="center"/>
            <w:hideMark/>
          </w:tcPr>
          <w:p w:rsidR="00BF5533" w:rsidRDefault="00BF5533">
            <w:pPr>
              <w:rPr>
                <w:sz w:val="24"/>
                <w:szCs w:val="24"/>
              </w:rPr>
            </w:pPr>
            <w:r>
              <w:t>Mixed + Phase Synced</w:t>
            </w:r>
          </w:p>
        </w:tc>
        <w:tc>
          <w:tcPr>
            <w:tcW w:w="0" w:type="auto"/>
            <w:vAlign w:val="center"/>
            <w:hideMark/>
          </w:tcPr>
          <w:p w:rsidR="00BF5533" w:rsidRDefault="00BF5533">
            <w:pPr>
              <w:rPr>
                <w:sz w:val="24"/>
                <w:szCs w:val="24"/>
              </w:rPr>
            </w:pPr>
            <w:r>
              <w:t>Fused</w:t>
            </w:r>
          </w:p>
        </w:tc>
      </w:tr>
      <w:tr w:rsidR="00BF5533" w:rsidTr="00BF5533">
        <w:trPr>
          <w:tblCellSpacing w:w="15" w:type="dxa"/>
        </w:trPr>
        <w:tc>
          <w:tcPr>
            <w:tcW w:w="0" w:type="auto"/>
            <w:vAlign w:val="center"/>
            <w:hideMark/>
          </w:tcPr>
          <w:p w:rsidR="00BF5533" w:rsidRDefault="00BF5533">
            <w:pPr>
              <w:rPr>
                <w:sz w:val="24"/>
                <w:szCs w:val="24"/>
              </w:rPr>
            </w:pPr>
            <w:r>
              <w:t>Quantum Internet Node</w:t>
            </w:r>
          </w:p>
        </w:tc>
        <w:tc>
          <w:tcPr>
            <w:tcW w:w="0" w:type="auto"/>
            <w:vAlign w:val="center"/>
            <w:hideMark/>
          </w:tcPr>
          <w:p w:rsidR="00BF5533" w:rsidRDefault="00BF5533">
            <w:pPr>
              <w:rPr>
                <w:sz w:val="24"/>
                <w:szCs w:val="24"/>
              </w:rPr>
            </w:pPr>
            <w:r>
              <w:t>Quantum</w:t>
            </w:r>
          </w:p>
        </w:tc>
        <w:tc>
          <w:tcPr>
            <w:tcW w:w="0" w:type="auto"/>
            <w:vAlign w:val="center"/>
            <w:hideMark/>
          </w:tcPr>
          <w:p w:rsidR="00BF5533" w:rsidRDefault="00BF5533">
            <w:pPr>
              <w:rPr>
                <w:sz w:val="24"/>
                <w:szCs w:val="24"/>
              </w:rPr>
            </w:pPr>
            <w:r>
              <w:t>Photonic Core</w:t>
            </w:r>
          </w:p>
        </w:tc>
        <w:tc>
          <w:tcPr>
            <w:tcW w:w="0" w:type="auto"/>
            <w:vAlign w:val="center"/>
            <w:hideMark/>
          </w:tcPr>
          <w:p w:rsidR="00BF5533" w:rsidRDefault="00BF5533">
            <w:pPr>
              <w:rPr>
                <w:sz w:val="24"/>
                <w:szCs w:val="24"/>
              </w:rPr>
            </w:pPr>
            <w:r>
              <w:t>Quantum Bus</w:t>
            </w:r>
          </w:p>
        </w:tc>
        <w:tc>
          <w:tcPr>
            <w:tcW w:w="0" w:type="auto"/>
            <w:vAlign w:val="center"/>
            <w:hideMark/>
          </w:tcPr>
          <w:p w:rsidR="00BF5533" w:rsidRDefault="00BF5533">
            <w:pPr>
              <w:rPr>
                <w:sz w:val="24"/>
                <w:szCs w:val="24"/>
              </w:rPr>
            </w:pPr>
            <w:r>
              <w:t>Qubit packets</w:t>
            </w:r>
          </w:p>
        </w:tc>
      </w:tr>
    </w:tbl>
    <w:p w:rsidR="00BF5533" w:rsidRDefault="00BF5533" w:rsidP="00BF5533">
      <w:pPr>
        <w:pStyle w:val="Heading3"/>
      </w:pPr>
      <w:r>
        <w:t>🔹 C. Configurable Software Stack</w:t>
      </w:r>
    </w:p>
    <w:tbl>
      <w:tblPr>
        <w:tblW w:w="0" w:type="auto"/>
        <w:tblCellSpacing w:w="15" w:type="dxa"/>
        <w:tblCellMar>
          <w:top w:w="15" w:type="dxa"/>
          <w:left w:w="15" w:type="dxa"/>
          <w:bottom w:w="15" w:type="dxa"/>
          <w:right w:w="15" w:type="dxa"/>
        </w:tblCellMar>
        <w:tblLook w:val="04A0"/>
      </w:tblPr>
      <w:tblGrid>
        <w:gridCol w:w="1149"/>
        <w:gridCol w:w="1848"/>
        <w:gridCol w:w="1532"/>
        <w:gridCol w:w="1657"/>
      </w:tblGrid>
      <w:tr w:rsidR="00BF5533" w:rsidTr="00BF5533">
        <w:trPr>
          <w:tblHeader/>
          <w:tblCellSpacing w:w="15" w:type="dxa"/>
        </w:trPr>
        <w:tc>
          <w:tcPr>
            <w:tcW w:w="0" w:type="auto"/>
            <w:vAlign w:val="center"/>
            <w:hideMark/>
          </w:tcPr>
          <w:p w:rsidR="00BF5533" w:rsidRDefault="00BF5533">
            <w:pPr>
              <w:jc w:val="center"/>
              <w:rPr>
                <w:b/>
                <w:bCs/>
                <w:sz w:val="24"/>
                <w:szCs w:val="24"/>
              </w:rPr>
            </w:pPr>
            <w:r>
              <w:rPr>
                <w:b/>
                <w:bCs/>
              </w:rPr>
              <w:t>Component</w:t>
            </w:r>
          </w:p>
        </w:tc>
        <w:tc>
          <w:tcPr>
            <w:tcW w:w="0" w:type="auto"/>
            <w:vAlign w:val="center"/>
            <w:hideMark/>
          </w:tcPr>
          <w:p w:rsidR="00BF5533" w:rsidRDefault="00BF5533">
            <w:pPr>
              <w:jc w:val="center"/>
              <w:rPr>
                <w:b/>
                <w:bCs/>
                <w:sz w:val="24"/>
                <w:szCs w:val="24"/>
              </w:rPr>
            </w:pPr>
            <w:r>
              <w:rPr>
                <w:b/>
                <w:bCs/>
              </w:rPr>
              <w:t>Classical Mode</w:t>
            </w:r>
          </w:p>
        </w:tc>
        <w:tc>
          <w:tcPr>
            <w:tcW w:w="0" w:type="auto"/>
            <w:vAlign w:val="center"/>
            <w:hideMark/>
          </w:tcPr>
          <w:p w:rsidR="00BF5533" w:rsidRDefault="00BF5533">
            <w:pPr>
              <w:jc w:val="center"/>
              <w:rPr>
                <w:b/>
                <w:bCs/>
                <w:sz w:val="24"/>
                <w:szCs w:val="24"/>
              </w:rPr>
            </w:pPr>
            <w:r>
              <w:rPr>
                <w:b/>
                <w:bCs/>
              </w:rPr>
              <w:t>Quantum Mode</w:t>
            </w:r>
          </w:p>
        </w:tc>
        <w:tc>
          <w:tcPr>
            <w:tcW w:w="0" w:type="auto"/>
            <w:vAlign w:val="center"/>
            <w:hideMark/>
          </w:tcPr>
          <w:p w:rsidR="00BF5533" w:rsidRDefault="00BF5533">
            <w:pPr>
              <w:jc w:val="center"/>
              <w:rPr>
                <w:b/>
                <w:bCs/>
                <w:sz w:val="24"/>
                <w:szCs w:val="24"/>
              </w:rPr>
            </w:pPr>
            <w:r>
              <w:rPr>
                <w:b/>
                <w:bCs/>
              </w:rPr>
              <w:t>Hybrid Mode</w:t>
            </w:r>
          </w:p>
        </w:tc>
      </w:tr>
      <w:tr w:rsidR="00BF5533" w:rsidTr="00BF5533">
        <w:trPr>
          <w:tblCellSpacing w:w="15" w:type="dxa"/>
        </w:trPr>
        <w:tc>
          <w:tcPr>
            <w:tcW w:w="0" w:type="auto"/>
            <w:vAlign w:val="center"/>
            <w:hideMark/>
          </w:tcPr>
          <w:p w:rsidR="00BF5533" w:rsidRDefault="00BF5533">
            <w:pPr>
              <w:rPr>
                <w:sz w:val="24"/>
                <w:szCs w:val="24"/>
              </w:rPr>
            </w:pPr>
            <w:r>
              <w:t>Compiler</w:t>
            </w:r>
          </w:p>
        </w:tc>
        <w:tc>
          <w:tcPr>
            <w:tcW w:w="0" w:type="auto"/>
            <w:vAlign w:val="center"/>
            <w:hideMark/>
          </w:tcPr>
          <w:p w:rsidR="00BF5533" w:rsidRDefault="00BF5533">
            <w:pPr>
              <w:rPr>
                <w:sz w:val="24"/>
                <w:szCs w:val="24"/>
              </w:rPr>
            </w:pPr>
            <w:r>
              <w:t>GCC/LLVM</w:t>
            </w:r>
          </w:p>
        </w:tc>
        <w:tc>
          <w:tcPr>
            <w:tcW w:w="0" w:type="auto"/>
            <w:vAlign w:val="center"/>
            <w:hideMark/>
          </w:tcPr>
          <w:p w:rsidR="00BF5533" w:rsidRDefault="00BF5533">
            <w:pPr>
              <w:rPr>
                <w:sz w:val="24"/>
                <w:szCs w:val="24"/>
              </w:rPr>
            </w:pPr>
            <w:r>
              <w:t>Quil/QASM</w:t>
            </w:r>
          </w:p>
        </w:tc>
        <w:tc>
          <w:tcPr>
            <w:tcW w:w="0" w:type="auto"/>
            <w:vAlign w:val="center"/>
            <w:hideMark/>
          </w:tcPr>
          <w:p w:rsidR="00BF5533" w:rsidRDefault="00BF5533">
            <w:pPr>
              <w:rPr>
                <w:sz w:val="24"/>
                <w:szCs w:val="24"/>
              </w:rPr>
            </w:pPr>
            <w:r>
              <w:t>QAI-RISC+QASM</w:t>
            </w:r>
          </w:p>
        </w:tc>
      </w:tr>
      <w:tr w:rsidR="00BF5533" w:rsidTr="00BF5533">
        <w:trPr>
          <w:tblCellSpacing w:w="15" w:type="dxa"/>
        </w:trPr>
        <w:tc>
          <w:tcPr>
            <w:tcW w:w="0" w:type="auto"/>
            <w:vAlign w:val="center"/>
            <w:hideMark/>
          </w:tcPr>
          <w:p w:rsidR="00BF5533" w:rsidRDefault="00BF5533">
            <w:pPr>
              <w:rPr>
                <w:sz w:val="24"/>
                <w:szCs w:val="24"/>
              </w:rPr>
            </w:pPr>
            <w:r>
              <w:t>Scheduler</w:t>
            </w:r>
          </w:p>
        </w:tc>
        <w:tc>
          <w:tcPr>
            <w:tcW w:w="0" w:type="auto"/>
            <w:vAlign w:val="center"/>
            <w:hideMark/>
          </w:tcPr>
          <w:p w:rsidR="00BF5533" w:rsidRDefault="00BF5533">
            <w:pPr>
              <w:rPr>
                <w:sz w:val="24"/>
                <w:szCs w:val="24"/>
              </w:rPr>
            </w:pPr>
            <w:r>
              <w:t>SLURM/HTCondor</w:t>
            </w:r>
          </w:p>
        </w:tc>
        <w:tc>
          <w:tcPr>
            <w:tcW w:w="0" w:type="auto"/>
            <w:vAlign w:val="center"/>
            <w:hideMark/>
          </w:tcPr>
          <w:p w:rsidR="00BF5533" w:rsidRDefault="00BF5533">
            <w:pPr>
              <w:rPr>
                <w:sz w:val="24"/>
                <w:szCs w:val="24"/>
              </w:rPr>
            </w:pPr>
            <w:r>
              <w:t>Quantum-aware</w:t>
            </w:r>
          </w:p>
        </w:tc>
        <w:tc>
          <w:tcPr>
            <w:tcW w:w="0" w:type="auto"/>
            <w:vAlign w:val="center"/>
            <w:hideMark/>
          </w:tcPr>
          <w:p w:rsidR="00BF5533" w:rsidRDefault="00BF5533">
            <w:pPr>
              <w:rPr>
                <w:sz w:val="24"/>
                <w:szCs w:val="24"/>
              </w:rPr>
            </w:pPr>
            <w:r>
              <w:t>QAI-OS Scheduler</w:t>
            </w:r>
          </w:p>
        </w:tc>
      </w:tr>
      <w:tr w:rsidR="00BF5533" w:rsidTr="00BF5533">
        <w:trPr>
          <w:tblCellSpacing w:w="15" w:type="dxa"/>
        </w:trPr>
        <w:tc>
          <w:tcPr>
            <w:tcW w:w="0" w:type="auto"/>
            <w:vAlign w:val="center"/>
            <w:hideMark/>
          </w:tcPr>
          <w:p w:rsidR="00BF5533" w:rsidRDefault="00BF5533">
            <w:pPr>
              <w:rPr>
                <w:sz w:val="24"/>
                <w:szCs w:val="24"/>
              </w:rPr>
            </w:pPr>
            <w:r>
              <w:t>Libraries</w:t>
            </w:r>
          </w:p>
        </w:tc>
        <w:tc>
          <w:tcPr>
            <w:tcW w:w="0" w:type="auto"/>
            <w:vAlign w:val="center"/>
            <w:hideMark/>
          </w:tcPr>
          <w:p w:rsidR="00BF5533" w:rsidRDefault="00BF5533">
            <w:pPr>
              <w:rPr>
                <w:sz w:val="24"/>
                <w:szCs w:val="24"/>
              </w:rPr>
            </w:pPr>
            <w:r>
              <w:t>NumPy, TensorFlow</w:t>
            </w:r>
          </w:p>
        </w:tc>
        <w:tc>
          <w:tcPr>
            <w:tcW w:w="0" w:type="auto"/>
            <w:vAlign w:val="center"/>
            <w:hideMark/>
          </w:tcPr>
          <w:p w:rsidR="00BF5533" w:rsidRDefault="00BF5533">
            <w:pPr>
              <w:rPr>
                <w:sz w:val="24"/>
                <w:szCs w:val="24"/>
              </w:rPr>
            </w:pPr>
            <w:r>
              <w:t>Pennylane, Cirq</w:t>
            </w:r>
          </w:p>
        </w:tc>
        <w:tc>
          <w:tcPr>
            <w:tcW w:w="0" w:type="auto"/>
            <w:vAlign w:val="center"/>
            <w:hideMark/>
          </w:tcPr>
          <w:p w:rsidR="00BF5533" w:rsidRDefault="00BF5533">
            <w:pPr>
              <w:rPr>
                <w:sz w:val="24"/>
                <w:szCs w:val="24"/>
              </w:rPr>
            </w:pPr>
            <w:r>
              <w:t>QAI-Lib</w:t>
            </w:r>
          </w:p>
        </w:tc>
      </w:tr>
      <w:tr w:rsidR="00BF5533" w:rsidTr="00BF5533">
        <w:trPr>
          <w:tblCellSpacing w:w="15" w:type="dxa"/>
        </w:trPr>
        <w:tc>
          <w:tcPr>
            <w:tcW w:w="0" w:type="auto"/>
            <w:vAlign w:val="center"/>
            <w:hideMark/>
          </w:tcPr>
          <w:p w:rsidR="00BF5533" w:rsidRDefault="00BF5533">
            <w:pPr>
              <w:rPr>
                <w:sz w:val="24"/>
                <w:szCs w:val="24"/>
              </w:rPr>
            </w:pPr>
            <w:r>
              <w:t>OS</w:t>
            </w:r>
          </w:p>
        </w:tc>
        <w:tc>
          <w:tcPr>
            <w:tcW w:w="0" w:type="auto"/>
            <w:vAlign w:val="center"/>
            <w:hideMark/>
          </w:tcPr>
          <w:p w:rsidR="00BF5533" w:rsidRDefault="00BF5533">
            <w:pPr>
              <w:rPr>
                <w:sz w:val="24"/>
                <w:szCs w:val="24"/>
              </w:rPr>
            </w:pPr>
            <w:r>
              <w:t>Linux/QNX</w:t>
            </w:r>
          </w:p>
        </w:tc>
        <w:tc>
          <w:tcPr>
            <w:tcW w:w="0" w:type="auto"/>
            <w:vAlign w:val="center"/>
            <w:hideMark/>
          </w:tcPr>
          <w:p w:rsidR="00BF5533" w:rsidRDefault="00BF5533">
            <w:pPr>
              <w:rPr>
                <w:sz w:val="24"/>
                <w:szCs w:val="24"/>
              </w:rPr>
            </w:pPr>
            <w:r>
              <w:t>Quantum OS</w:t>
            </w:r>
          </w:p>
        </w:tc>
        <w:tc>
          <w:tcPr>
            <w:tcW w:w="0" w:type="auto"/>
            <w:vAlign w:val="center"/>
            <w:hideMark/>
          </w:tcPr>
          <w:p w:rsidR="00BF5533" w:rsidRDefault="00BF5533">
            <w:pPr>
              <w:rPr>
                <w:sz w:val="24"/>
                <w:szCs w:val="24"/>
              </w:rPr>
            </w:pPr>
            <w:r>
              <w:t>QAI OS</w:t>
            </w:r>
          </w:p>
        </w:tc>
      </w:tr>
    </w:tbl>
    <w:p w:rsidR="00BF5533" w:rsidRDefault="00BF5533">
      <w:pPr>
        <w:rPr>
          <w:b/>
        </w:rPr>
      </w:pPr>
    </w:p>
    <w:p w:rsidR="00BF5533" w:rsidRDefault="00BF5533" w:rsidP="00BF5533">
      <w:pPr>
        <w:pStyle w:val="NormalWeb"/>
      </w:pPr>
      <w:r>
        <w:t xml:space="preserve">Excellent. These additions will transform the QAI Datacenter concept into a </w:t>
      </w:r>
      <w:r>
        <w:rPr>
          <w:rStyle w:val="Strong"/>
        </w:rPr>
        <w:t>full-stack design + engineering roadmap</w:t>
      </w:r>
      <w:r>
        <w:t xml:space="preserve">. Below are the requested </w:t>
      </w:r>
      <w:r>
        <w:rPr>
          <w:rStyle w:val="Strong"/>
        </w:rPr>
        <w:t>tables</w:t>
      </w:r>
      <w:r>
        <w:t>, covering:</w:t>
      </w:r>
    </w:p>
    <w:p w:rsidR="00BF5533" w:rsidRDefault="00BF5533" w:rsidP="00BF5533">
      <w:r>
        <w:pict>
          <v:rect id="_x0000_i1027" style="width:0;height:1.5pt" o:hralign="center" o:hrstd="t" o:hr="t" fillcolor="gray" stroked="f"/>
        </w:pict>
      </w:r>
    </w:p>
    <w:p w:rsidR="00BF5533" w:rsidRDefault="00BF5533" w:rsidP="00BF5533">
      <w:pPr>
        <w:pStyle w:val="Heading2"/>
      </w:pPr>
      <w:r>
        <w:rPr>
          <w:rFonts w:ascii="Times New Roman" w:hAnsi="Times New Roman" w:cs="Times New Roman"/>
        </w:rPr>
        <w:t>✅ 1. Subsystem Layering Table</w:t>
      </w:r>
    </w:p>
    <w:tbl>
      <w:tblPr>
        <w:tblW w:w="0" w:type="auto"/>
        <w:tblCellSpacing w:w="15" w:type="dxa"/>
        <w:tblCellMar>
          <w:top w:w="15" w:type="dxa"/>
          <w:left w:w="15" w:type="dxa"/>
          <w:bottom w:w="15" w:type="dxa"/>
          <w:right w:w="15" w:type="dxa"/>
        </w:tblCellMar>
        <w:tblLook w:val="04A0"/>
      </w:tblPr>
      <w:tblGrid>
        <w:gridCol w:w="1900"/>
        <w:gridCol w:w="6304"/>
        <w:gridCol w:w="6286"/>
      </w:tblGrid>
      <w:tr w:rsidR="00BF5533" w:rsidTr="00BF5533">
        <w:trPr>
          <w:tblHeader/>
          <w:tblCellSpacing w:w="15" w:type="dxa"/>
        </w:trPr>
        <w:tc>
          <w:tcPr>
            <w:tcW w:w="0" w:type="auto"/>
            <w:vAlign w:val="center"/>
            <w:hideMark/>
          </w:tcPr>
          <w:p w:rsidR="00BF5533" w:rsidRDefault="00BF5533">
            <w:pPr>
              <w:jc w:val="center"/>
              <w:rPr>
                <w:b/>
                <w:bCs/>
                <w:sz w:val="24"/>
                <w:szCs w:val="24"/>
              </w:rPr>
            </w:pPr>
            <w:r>
              <w:rPr>
                <w:b/>
                <w:bCs/>
              </w:rPr>
              <w:t>Layer</w:t>
            </w:r>
          </w:p>
        </w:tc>
        <w:tc>
          <w:tcPr>
            <w:tcW w:w="0" w:type="auto"/>
            <w:vAlign w:val="center"/>
            <w:hideMark/>
          </w:tcPr>
          <w:p w:rsidR="00BF5533" w:rsidRDefault="00BF5533">
            <w:pPr>
              <w:jc w:val="center"/>
              <w:rPr>
                <w:b/>
                <w:bCs/>
                <w:sz w:val="24"/>
                <w:szCs w:val="24"/>
              </w:rPr>
            </w:pPr>
            <w:r>
              <w:rPr>
                <w:b/>
                <w:bCs/>
              </w:rPr>
              <w:t>Description</w:t>
            </w:r>
          </w:p>
        </w:tc>
        <w:tc>
          <w:tcPr>
            <w:tcW w:w="0" w:type="auto"/>
            <w:vAlign w:val="center"/>
            <w:hideMark/>
          </w:tcPr>
          <w:p w:rsidR="00BF5533" w:rsidRDefault="00BF5533">
            <w:pPr>
              <w:jc w:val="center"/>
              <w:rPr>
                <w:b/>
                <w:bCs/>
                <w:sz w:val="24"/>
                <w:szCs w:val="24"/>
              </w:rPr>
            </w:pPr>
            <w:r>
              <w:rPr>
                <w:b/>
                <w:bCs/>
              </w:rPr>
              <w:t>Components</w:t>
            </w:r>
          </w:p>
        </w:tc>
      </w:tr>
      <w:tr w:rsidR="00BF5533" w:rsidTr="00BF5533">
        <w:trPr>
          <w:tblCellSpacing w:w="15" w:type="dxa"/>
        </w:trPr>
        <w:tc>
          <w:tcPr>
            <w:tcW w:w="0" w:type="auto"/>
            <w:vAlign w:val="center"/>
            <w:hideMark/>
          </w:tcPr>
          <w:p w:rsidR="00BF5533" w:rsidRDefault="00BF5533">
            <w:pPr>
              <w:rPr>
                <w:sz w:val="24"/>
                <w:szCs w:val="24"/>
              </w:rPr>
            </w:pPr>
            <w:r>
              <w:rPr>
                <w:rStyle w:val="Strong"/>
              </w:rPr>
              <w:t xml:space="preserve">Physical </w:t>
            </w:r>
            <w:r>
              <w:rPr>
                <w:rStyle w:val="Strong"/>
              </w:rPr>
              <w:lastRenderedPageBreak/>
              <w:t>Infrastructure</w:t>
            </w:r>
          </w:p>
        </w:tc>
        <w:tc>
          <w:tcPr>
            <w:tcW w:w="0" w:type="auto"/>
            <w:vAlign w:val="center"/>
            <w:hideMark/>
          </w:tcPr>
          <w:p w:rsidR="00BF5533" w:rsidRDefault="00BF5533">
            <w:pPr>
              <w:rPr>
                <w:sz w:val="24"/>
                <w:szCs w:val="24"/>
              </w:rPr>
            </w:pPr>
            <w:r>
              <w:lastRenderedPageBreak/>
              <w:t xml:space="preserve">Environmental and foundational components for power, </w:t>
            </w:r>
            <w:r>
              <w:lastRenderedPageBreak/>
              <w:t>temperature, and vibration control.</w:t>
            </w:r>
          </w:p>
        </w:tc>
        <w:tc>
          <w:tcPr>
            <w:tcW w:w="0" w:type="auto"/>
            <w:vAlign w:val="center"/>
            <w:hideMark/>
          </w:tcPr>
          <w:p w:rsidR="00BF5533" w:rsidRDefault="00BF5533">
            <w:pPr>
              <w:rPr>
                <w:sz w:val="24"/>
                <w:szCs w:val="24"/>
              </w:rPr>
            </w:pPr>
            <w:r>
              <w:lastRenderedPageBreak/>
              <w:t xml:space="preserve">Cryogenic systems, superconducting cables, cooling towers, EMI </w:t>
            </w:r>
            <w:r>
              <w:lastRenderedPageBreak/>
              <w:t>shielding, UPS, HVAC.</w:t>
            </w:r>
          </w:p>
        </w:tc>
      </w:tr>
      <w:tr w:rsidR="00BF5533" w:rsidTr="00BF5533">
        <w:trPr>
          <w:tblCellSpacing w:w="15" w:type="dxa"/>
        </w:trPr>
        <w:tc>
          <w:tcPr>
            <w:tcW w:w="0" w:type="auto"/>
            <w:vAlign w:val="center"/>
            <w:hideMark/>
          </w:tcPr>
          <w:p w:rsidR="00BF5533" w:rsidRDefault="00BF5533">
            <w:pPr>
              <w:rPr>
                <w:sz w:val="24"/>
                <w:szCs w:val="24"/>
              </w:rPr>
            </w:pPr>
            <w:r>
              <w:rPr>
                <w:rStyle w:val="Strong"/>
              </w:rPr>
              <w:lastRenderedPageBreak/>
              <w:t>Compute Fabric</w:t>
            </w:r>
          </w:p>
        </w:tc>
        <w:tc>
          <w:tcPr>
            <w:tcW w:w="0" w:type="auto"/>
            <w:vAlign w:val="center"/>
            <w:hideMark/>
          </w:tcPr>
          <w:p w:rsidR="00BF5533" w:rsidRDefault="00BF5533">
            <w:pPr>
              <w:rPr>
                <w:sz w:val="24"/>
                <w:szCs w:val="24"/>
              </w:rPr>
            </w:pPr>
            <w:r>
              <w:t>Core computation using QAI Processors in a distributed, modular rack format.</w:t>
            </w:r>
          </w:p>
        </w:tc>
        <w:tc>
          <w:tcPr>
            <w:tcW w:w="0" w:type="auto"/>
            <w:vAlign w:val="center"/>
            <w:hideMark/>
          </w:tcPr>
          <w:p w:rsidR="00BF5533" w:rsidRDefault="00BF5533">
            <w:pPr>
              <w:rPr>
                <w:sz w:val="24"/>
                <w:szCs w:val="24"/>
              </w:rPr>
            </w:pPr>
            <w:r>
              <w:t>QAI processors, FPGAs, NPUs, GPUs, Photonic QPUs, entanglement bridges, hybrid buses.</w:t>
            </w:r>
          </w:p>
        </w:tc>
      </w:tr>
      <w:tr w:rsidR="00BF5533" w:rsidTr="00BF5533">
        <w:trPr>
          <w:tblCellSpacing w:w="15" w:type="dxa"/>
        </w:trPr>
        <w:tc>
          <w:tcPr>
            <w:tcW w:w="0" w:type="auto"/>
            <w:vAlign w:val="center"/>
            <w:hideMark/>
          </w:tcPr>
          <w:p w:rsidR="00BF5533" w:rsidRDefault="00BF5533">
            <w:pPr>
              <w:rPr>
                <w:sz w:val="24"/>
                <w:szCs w:val="24"/>
              </w:rPr>
            </w:pPr>
            <w:r>
              <w:rPr>
                <w:rStyle w:val="Strong"/>
              </w:rPr>
              <w:t>Control Plane</w:t>
            </w:r>
          </w:p>
        </w:tc>
        <w:tc>
          <w:tcPr>
            <w:tcW w:w="0" w:type="auto"/>
            <w:vAlign w:val="center"/>
            <w:hideMark/>
          </w:tcPr>
          <w:p w:rsidR="00BF5533" w:rsidRDefault="00BF5533">
            <w:pPr>
              <w:rPr>
                <w:sz w:val="24"/>
                <w:szCs w:val="24"/>
              </w:rPr>
            </w:pPr>
            <w:r>
              <w:t>Orchestrates jobs, handles scheduling, configuration, and monitoring.</w:t>
            </w:r>
          </w:p>
        </w:tc>
        <w:tc>
          <w:tcPr>
            <w:tcW w:w="0" w:type="auto"/>
            <w:vAlign w:val="center"/>
            <w:hideMark/>
          </w:tcPr>
          <w:p w:rsidR="00BF5533" w:rsidRDefault="00BF5533">
            <w:pPr>
              <w:rPr>
                <w:sz w:val="24"/>
                <w:szCs w:val="24"/>
              </w:rPr>
            </w:pPr>
            <w:r>
              <w:t>QAI-OS, job scheduler, virtualization layer, temperature + decoherence monitors.</w:t>
            </w:r>
          </w:p>
        </w:tc>
      </w:tr>
      <w:tr w:rsidR="00BF5533" w:rsidTr="00BF5533">
        <w:trPr>
          <w:tblCellSpacing w:w="15" w:type="dxa"/>
        </w:trPr>
        <w:tc>
          <w:tcPr>
            <w:tcW w:w="0" w:type="auto"/>
            <w:vAlign w:val="center"/>
            <w:hideMark/>
          </w:tcPr>
          <w:p w:rsidR="00BF5533" w:rsidRDefault="00BF5533">
            <w:pPr>
              <w:rPr>
                <w:sz w:val="24"/>
                <w:szCs w:val="24"/>
              </w:rPr>
            </w:pPr>
            <w:r>
              <w:rPr>
                <w:rStyle w:val="Strong"/>
              </w:rPr>
              <w:t>Data Plane</w:t>
            </w:r>
          </w:p>
        </w:tc>
        <w:tc>
          <w:tcPr>
            <w:tcW w:w="0" w:type="auto"/>
            <w:vAlign w:val="center"/>
            <w:hideMark/>
          </w:tcPr>
          <w:p w:rsidR="00BF5533" w:rsidRDefault="00BF5533">
            <w:pPr>
              <w:rPr>
                <w:sz w:val="24"/>
                <w:szCs w:val="24"/>
              </w:rPr>
            </w:pPr>
            <w:r>
              <w:t>Movement of classical, quantum, and hybrid data between nodes and components.</w:t>
            </w:r>
          </w:p>
        </w:tc>
        <w:tc>
          <w:tcPr>
            <w:tcW w:w="0" w:type="auto"/>
            <w:vAlign w:val="center"/>
            <w:hideMark/>
          </w:tcPr>
          <w:p w:rsidR="00BF5533" w:rsidRDefault="00BF5533">
            <w:pPr>
              <w:rPr>
                <w:sz w:val="24"/>
                <w:szCs w:val="24"/>
              </w:rPr>
            </w:pPr>
            <w:r>
              <w:t>Quantum buses, QKD links, photonic routers, signal distillers, classical backbone.</w:t>
            </w:r>
          </w:p>
        </w:tc>
      </w:tr>
      <w:tr w:rsidR="00BF5533" w:rsidTr="00BF5533">
        <w:trPr>
          <w:tblCellSpacing w:w="15" w:type="dxa"/>
        </w:trPr>
        <w:tc>
          <w:tcPr>
            <w:tcW w:w="0" w:type="auto"/>
            <w:vAlign w:val="center"/>
            <w:hideMark/>
          </w:tcPr>
          <w:p w:rsidR="00BF5533" w:rsidRDefault="00BF5533">
            <w:pPr>
              <w:rPr>
                <w:sz w:val="24"/>
                <w:szCs w:val="24"/>
              </w:rPr>
            </w:pPr>
            <w:r>
              <w:rPr>
                <w:rStyle w:val="Strong"/>
              </w:rPr>
              <w:t>Software Layer</w:t>
            </w:r>
          </w:p>
        </w:tc>
        <w:tc>
          <w:tcPr>
            <w:tcW w:w="0" w:type="auto"/>
            <w:vAlign w:val="center"/>
            <w:hideMark/>
          </w:tcPr>
          <w:p w:rsidR="00BF5533" w:rsidRDefault="00BF5533">
            <w:pPr>
              <w:rPr>
                <w:sz w:val="24"/>
                <w:szCs w:val="24"/>
              </w:rPr>
            </w:pPr>
            <w:r>
              <w:t>Tools, OS, compilers, libraries to program, manage, and secure datacenter.</w:t>
            </w:r>
          </w:p>
        </w:tc>
        <w:tc>
          <w:tcPr>
            <w:tcW w:w="0" w:type="auto"/>
            <w:vAlign w:val="center"/>
            <w:hideMark/>
          </w:tcPr>
          <w:p w:rsidR="00BF5533" w:rsidRDefault="00BF5533">
            <w:pPr>
              <w:rPr>
                <w:sz w:val="24"/>
                <w:szCs w:val="24"/>
              </w:rPr>
            </w:pPr>
            <w:r>
              <w:t>Quantum OS, QAI compilers, transpilers, hybrid SDKs, containerized runtime environments.</w:t>
            </w:r>
          </w:p>
        </w:tc>
      </w:tr>
      <w:tr w:rsidR="00BF5533" w:rsidTr="00BF5533">
        <w:trPr>
          <w:tblCellSpacing w:w="15" w:type="dxa"/>
        </w:trPr>
        <w:tc>
          <w:tcPr>
            <w:tcW w:w="0" w:type="auto"/>
            <w:vAlign w:val="center"/>
            <w:hideMark/>
          </w:tcPr>
          <w:p w:rsidR="00BF5533" w:rsidRDefault="00BF5533">
            <w:pPr>
              <w:rPr>
                <w:sz w:val="24"/>
                <w:szCs w:val="24"/>
              </w:rPr>
            </w:pPr>
            <w:r>
              <w:rPr>
                <w:rStyle w:val="Strong"/>
              </w:rPr>
              <w:t>User Interface Layer</w:t>
            </w:r>
          </w:p>
        </w:tc>
        <w:tc>
          <w:tcPr>
            <w:tcW w:w="0" w:type="auto"/>
            <w:vAlign w:val="center"/>
            <w:hideMark/>
          </w:tcPr>
          <w:p w:rsidR="00BF5533" w:rsidRDefault="00BF5533">
            <w:pPr>
              <w:rPr>
                <w:sz w:val="24"/>
                <w:szCs w:val="24"/>
              </w:rPr>
            </w:pPr>
            <w:r>
              <w:t>Interfaces for researchers, users, admins to access and experiment.</w:t>
            </w:r>
          </w:p>
        </w:tc>
        <w:tc>
          <w:tcPr>
            <w:tcW w:w="0" w:type="auto"/>
            <w:vAlign w:val="center"/>
            <w:hideMark/>
          </w:tcPr>
          <w:p w:rsidR="00BF5533" w:rsidRDefault="00BF5533">
            <w:pPr>
              <w:rPr>
                <w:sz w:val="24"/>
                <w:szCs w:val="24"/>
              </w:rPr>
            </w:pPr>
            <w:r>
              <w:t>Dashboard UI, Jupyter Lab, Python SDKs, CLI APIs, Web portals, ML training tools.</w:t>
            </w:r>
          </w:p>
        </w:tc>
      </w:tr>
    </w:tbl>
    <w:p w:rsidR="00BF5533" w:rsidRDefault="00BF5533" w:rsidP="00BF5533">
      <w:r>
        <w:pict>
          <v:rect id="_x0000_i1028" style="width:0;height:1.5pt" o:hralign="center" o:hrstd="t" o:hr="t" fillcolor="gray" stroked="f"/>
        </w:pict>
      </w:r>
    </w:p>
    <w:p w:rsidR="00BF5533" w:rsidRDefault="00BF5533" w:rsidP="00BF5533">
      <w:pPr>
        <w:pStyle w:val="Heading2"/>
      </w:pPr>
      <w:r>
        <w:rPr>
          <w:rFonts w:ascii="Times New Roman" w:hAnsi="Times New Roman" w:cs="Times New Roman"/>
        </w:rPr>
        <w:t>✅ 2. QAI Datacenter Lifecycle &amp; Deliverables</w:t>
      </w:r>
    </w:p>
    <w:tbl>
      <w:tblPr>
        <w:tblW w:w="0" w:type="auto"/>
        <w:tblCellSpacing w:w="15" w:type="dxa"/>
        <w:tblCellMar>
          <w:top w:w="15" w:type="dxa"/>
          <w:left w:w="15" w:type="dxa"/>
          <w:bottom w:w="15" w:type="dxa"/>
          <w:right w:w="15" w:type="dxa"/>
        </w:tblCellMar>
        <w:tblLook w:val="04A0"/>
      </w:tblPr>
      <w:tblGrid>
        <w:gridCol w:w="1469"/>
        <w:gridCol w:w="7249"/>
        <w:gridCol w:w="5772"/>
      </w:tblGrid>
      <w:tr w:rsidR="00BF5533" w:rsidTr="00BF5533">
        <w:trPr>
          <w:tblHeader/>
          <w:tblCellSpacing w:w="15" w:type="dxa"/>
        </w:trPr>
        <w:tc>
          <w:tcPr>
            <w:tcW w:w="0" w:type="auto"/>
            <w:vAlign w:val="center"/>
            <w:hideMark/>
          </w:tcPr>
          <w:p w:rsidR="00BF5533" w:rsidRDefault="00BF5533">
            <w:pPr>
              <w:jc w:val="center"/>
              <w:rPr>
                <w:b/>
                <w:bCs/>
                <w:sz w:val="24"/>
                <w:szCs w:val="24"/>
              </w:rPr>
            </w:pPr>
            <w:r>
              <w:rPr>
                <w:b/>
                <w:bCs/>
              </w:rPr>
              <w:t>Phase</w:t>
            </w:r>
          </w:p>
        </w:tc>
        <w:tc>
          <w:tcPr>
            <w:tcW w:w="0" w:type="auto"/>
            <w:vAlign w:val="center"/>
            <w:hideMark/>
          </w:tcPr>
          <w:p w:rsidR="00BF5533" w:rsidRDefault="00BF5533">
            <w:pPr>
              <w:jc w:val="center"/>
              <w:rPr>
                <w:b/>
                <w:bCs/>
                <w:sz w:val="24"/>
                <w:szCs w:val="24"/>
              </w:rPr>
            </w:pPr>
            <w:r>
              <w:rPr>
                <w:b/>
                <w:bCs/>
              </w:rPr>
              <w:t>Key Steps</w:t>
            </w:r>
          </w:p>
        </w:tc>
        <w:tc>
          <w:tcPr>
            <w:tcW w:w="0" w:type="auto"/>
            <w:vAlign w:val="center"/>
            <w:hideMark/>
          </w:tcPr>
          <w:p w:rsidR="00BF5533" w:rsidRDefault="00BF5533">
            <w:pPr>
              <w:jc w:val="center"/>
              <w:rPr>
                <w:b/>
                <w:bCs/>
                <w:sz w:val="24"/>
                <w:szCs w:val="24"/>
              </w:rPr>
            </w:pPr>
            <w:r>
              <w:rPr>
                <w:b/>
                <w:bCs/>
              </w:rPr>
              <w:t>Deliverables</w:t>
            </w:r>
          </w:p>
        </w:tc>
      </w:tr>
      <w:tr w:rsidR="00BF5533" w:rsidTr="00BF5533">
        <w:trPr>
          <w:tblCellSpacing w:w="15" w:type="dxa"/>
        </w:trPr>
        <w:tc>
          <w:tcPr>
            <w:tcW w:w="0" w:type="auto"/>
            <w:vAlign w:val="center"/>
            <w:hideMark/>
          </w:tcPr>
          <w:p w:rsidR="00BF5533" w:rsidRDefault="00BF5533">
            <w:pPr>
              <w:rPr>
                <w:sz w:val="24"/>
                <w:szCs w:val="24"/>
              </w:rPr>
            </w:pPr>
            <w:r>
              <w:rPr>
                <w:rStyle w:val="Strong"/>
              </w:rPr>
              <w:t>Concept &amp; R&amp;D</w:t>
            </w:r>
          </w:p>
        </w:tc>
        <w:tc>
          <w:tcPr>
            <w:tcW w:w="0" w:type="auto"/>
            <w:vAlign w:val="center"/>
            <w:hideMark/>
          </w:tcPr>
          <w:p w:rsidR="00BF5533" w:rsidRDefault="00BF5533">
            <w:pPr>
              <w:rPr>
                <w:sz w:val="24"/>
                <w:szCs w:val="24"/>
              </w:rPr>
            </w:pPr>
            <w:r>
              <w:t>Design goals, architecture modeling, component exploration.</w:t>
            </w:r>
          </w:p>
        </w:tc>
        <w:tc>
          <w:tcPr>
            <w:tcW w:w="0" w:type="auto"/>
            <w:vAlign w:val="center"/>
            <w:hideMark/>
          </w:tcPr>
          <w:p w:rsidR="00BF5533" w:rsidRDefault="00BF5533">
            <w:pPr>
              <w:rPr>
                <w:sz w:val="24"/>
                <w:szCs w:val="24"/>
              </w:rPr>
            </w:pPr>
            <w:r>
              <w:t>High-level design doc, architecture diagrams, use case definitions.</w:t>
            </w:r>
          </w:p>
        </w:tc>
      </w:tr>
      <w:tr w:rsidR="00BF5533" w:rsidTr="00BF5533">
        <w:trPr>
          <w:tblCellSpacing w:w="15" w:type="dxa"/>
        </w:trPr>
        <w:tc>
          <w:tcPr>
            <w:tcW w:w="0" w:type="auto"/>
            <w:vAlign w:val="center"/>
            <w:hideMark/>
          </w:tcPr>
          <w:p w:rsidR="00BF5533" w:rsidRDefault="00BF5533">
            <w:pPr>
              <w:rPr>
                <w:sz w:val="24"/>
                <w:szCs w:val="24"/>
              </w:rPr>
            </w:pPr>
            <w:r>
              <w:rPr>
                <w:rStyle w:val="Strong"/>
              </w:rPr>
              <w:t>Prototyping</w:t>
            </w:r>
          </w:p>
        </w:tc>
        <w:tc>
          <w:tcPr>
            <w:tcW w:w="0" w:type="auto"/>
            <w:vAlign w:val="center"/>
            <w:hideMark/>
          </w:tcPr>
          <w:p w:rsidR="00BF5533" w:rsidRDefault="00BF5533">
            <w:pPr>
              <w:rPr>
                <w:sz w:val="24"/>
                <w:szCs w:val="24"/>
              </w:rPr>
            </w:pPr>
            <w:r>
              <w:t>Building minimal viable rack with 1-3 QAI processor modules + photonic bus.</w:t>
            </w:r>
          </w:p>
        </w:tc>
        <w:tc>
          <w:tcPr>
            <w:tcW w:w="0" w:type="auto"/>
            <w:vAlign w:val="center"/>
            <w:hideMark/>
          </w:tcPr>
          <w:p w:rsidR="00BF5533" w:rsidRDefault="00BF5533">
            <w:pPr>
              <w:rPr>
                <w:sz w:val="24"/>
                <w:szCs w:val="24"/>
              </w:rPr>
            </w:pPr>
            <w:r>
              <w:t>Testbed cluster, FPGA experiments, hybrid job scripts.</w:t>
            </w:r>
          </w:p>
        </w:tc>
      </w:tr>
      <w:tr w:rsidR="00BF5533" w:rsidTr="00BF5533">
        <w:trPr>
          <w:tblCellSpacing w:w="15" w:type="dxa"/>
        </w:trPr>
        <w:tc>
          <w:tcPr>
            <w:tcW w:w="0" w:type="auto"/>
            <w:vAlign w:val="center"/>
            <w:hideMark/>
          </w:tcPr>
          <w:p w:rsidR="00BF5533" w:rsidRDefault="00BF5533">
            <w:pPr>
              <w:rPr>
                <w:sz w:val="24"/>
                <w:szCs w:val="24"/>
              </w:rPr>
            </w:pPr>
            <w:r>
              <w:rPr>
                <w:rStyle w:val="Strong"/>
              </w:rPr>
              <w:t>Development</w:t>
            </w:r>
          </w:p>
        </w:tc>
        <w:tc>
          <w:tcPr>
            <w:tcW w:w="0" w:type="auto"/>
            <w:vAlign w:val="center"/>
            <w:hideMark/>
          </w:tcPr>
          <w:p w:rsidR="00BF5533" w:rsidRDefault="00BF5533">
            <w:pPr>
              <w:rPr>
                <w:sz w:val="24"/>
                <w:szCs w:val="24"/>
              </w:rPr>
            </w:pPr>
            <w:r>
              <w:t>Scaled hardware and software integration, QAI OS, job scheduler, quantum-classical bridges.</w:t>
            </w:r>
          </w:p>
        </w:tc>
        <w:tc>
          <w:tcPr>
            <w:tcW w:w="0" w:type="auto"/>
            <w:vAlign w:val="center"/>
            <w:hideMark/>
          </w:tcPr>
          <w:p w:rsidR="00BF5533" w:rsidRDefault="00BF5533">
            <w:pPr>
              <w:rPr>
                <w:sz w:val="24"/>
                <w:szCs w:val="24"/>
              </w:rPr>
            </w:pPr>
            <w:r>
              <w:t>Modular rack design, full QAI OS stack, compiler + transpiler tools.</w:t>
            </w:r>
          </w:p>
        </w:tc>
      </w:tr>
      <w:tr w:rsidR="00BF5533" w:rsidTr="00BF5533">
        <w:trPr>
          <w:tblCellSpacing w:w="15" w:type="dxa"/>
        </w:trPr>
        <w:tc>
          <w:tcPr>
            <w:tcW w:w="0" w:type="auto"/>
            <w:vAlign w:val="center"/>
            <w:hideMark/>
          </w:tcPr>
          <w:p w:rsidR="00BF5533" w:rsidRDefault="00BF5533">
            <w:pPr>
              <w:rPr>
                <w:sz w:val="24"/>
                <w:szCs w:val="24"/>
              </w:rPr>
            </w:pPr>
            <w:r>
              <w:rPr>
                <w:rStyle w:val="Strong"/>
              </w:rPr>
              <w:t>Testing</w:t>
            </w:r>
          </w:p>
        </w:tc>
        <w:tc>
          <w:tcPr>
            <w:tcW w:w="0" w:type="auto"/>
            <w:vAlign w:val="center"/>
            <w:hideMark/>
          </w:tcPr>
          <w:p w:rsidR="00BF5533" w:rsidRDefault="00BF5533">
            <w:pPr>
              <w:rPr>
                <w:sz w:val="24"/>
                <w:szCs w:val="24"/>
              </w:rPr>
            </w:pPr>
            <w:r>
              <w:t>Signal integrity, decoherence tracking, hybrid function execution, noise checks.</w:t>
            </w:r>
          </w:p>
        </w:tc>
        <w:tc>
          <w:tcPr>
            <w:tcW w:w="0" w:type="auto"/>
            <w:vAlign w:val="center"/>
            <w:hideMark/>
          </w:tcPr>
          <w:p w:rsidR="00BF5533" w:rsidRDefault="00BF5533">
            <w:pPr>
              <w:rPr>
                <w:sz w:val="24"/>
                <w:szCs w:val="24"/>
              </w:rPr>
            </w:pPr>
            <w:r>
              <w:t>Validation suite, test cases, benchmark reports, phase-error logs.</w:t>
            </w:r>
          </w:p>
        </w:tc>
      </w:tr>
      <w:tr w:rsidR="00BF5533" w:rsidTr="00BF5533">
        <w:trPr>
          <w:tblCellSpacing w:w="15" w:type="dxa"/>
        </w:trPr>
        <w:tc>
          <w:tcPr>
            <w:tcW w:w="0" w:type="auto"/>
            <w:vAlign w:val="center"/>
            <w:hideMark/>
          </w:tcPr>
          <w:p w:rsidR="00BF5533" w:rsidRDefault="00BF5533">
            <w:pPr>
              <w:rPr>
                <w:sz w:val="24"/>
                <w:szCs w:val="24"/>
              </w:rPr>
            </w:pPr>
            <w:r>
              <w:rPr>
                <w:rStyle w:val="Strong"/>
              </w:rPr>
              <w:t>Compliance</w:t>
            </w:r>
          </w:p>
        </w:tc>
        <w:tc>
          <w:tcPr>
            <w:tcW w:w="0" w:type="auto"/>
            <w:vAlign w:val="center"/>
            <w:hideMark/>
          </w:tcPr>
          <w:p w:rsidR="00BF5533" w:rsidRDefault="00BF5533">
            <w:pPr>
              <w:rPr>
                <w:sz w:val="24"/>
                <w:szCs w:val="24"/>
              </w:rPr>
            </w:pPr>
            <w:r>
              <w:t>Security protocols, industry framework mapping, audit logs.</w:t>
            </w:r>
          </w:p>
        </w:tc>
        <w:tc>
          <w:tcPr>
            <w:tcW w:w="0" w:type="auto"/>
            <w:vAlign w:val="center"/>
            <w:hideMark/>
          </w:tcPr>
          <w:p w:rsidR="00BF5533" w:rsidRDefault="00BF5533">
            <w:pPr>
              <w:rPr>
                <w:sz w:val="24"/>
                <w:szCs w:val="24"/>
              </w:rPr>
            </w:pPr>
            <w:r>
              <w:t xml:space="preserve">Certification checklist, NIST/IEEE docs, encryption logs, identity </w:t>
            </w:r>
            <w:r>
              <w:lastRenderedPageBreak/>
              <w:t>controls.</w:t>
            </w:r>
          </w:p>
        </w:tc>
      </w:tr>
      <w:tr w:rsidR="00BF5533" w:rsidTr="00BF5533">
        <w:trPr>
          <w:tblCellSpacing w:w="15" w:type="dxa"/>
        </w:trPr>
        <w:tc>
          <w:tcPr>
            <w:tcW w:w="0" w:type="auto"/>
            <w:vAlign w:val="center"/>
            <w:hideMark/>
          </w:tcPr>
          <w:p w:rsidR="00BF5533" w:rsidRDefault="00BF5533">
            <w:pPr>
              <w:rPr>
                <w:sz w:val="24"/>
                <w:szCs w:val="24"/>
              </w:rPr>
            </w:pPr>
            <w:r>
              <w:rPr>
                <w:rStyle w:val="Strong"/>
              </w:rPr>
              <w:lastRenderedPageBreak/>
              <w:t>Production</w:t>
            </w:r>
          </w:p>
        </w:tc>
        <w:tc>
          <w:tcPr>
            <w:tcW w:w="0" w:type="auto"/>
            <w:vAlign w:val="center"/>
            <w:hideMark/>
          </w:tcPr>
          <w:p w:rsidR="00BF5533" w:rsidRDefault="00BF5533">
            <w:pPr>
              <w:rPr>
                <w:sz w:val="24"/>
                <w:szCs w:val="24"/>
              </w:rPr>
            </w:pPr>
            <w:r>
              <w:t>Full-scale rollout, redundancy built-in, disaster recovery, user onboarding.</w:t>
            </w:r>
          </w:p>
        </w:tc>
        <w:tc>
          <w:tcPr>
            <w:tcW w:w="0" w:type="auto"/>
            <w:vAlign w:val="center"/>
            <w:hideMark/>
          </w:tcPr>
          <w:p w:rsidR="00BF5533" w:rsidRDefault="00BF5533">
            <w:pPr>
              <w:rPr>
                <w:sz w:val="24"/>
                <w:szCs w:val="24"/>
              </w:rPr>
            </w:pPr>
            <w:r>
              <w:t>Operational datacenter, service APIs, billing/reporting modules.</w:t>
            </w:r>
          </w:p>
        </w:tc>
      </w:tr>
    </w:tbl>
    <w:p w:rsidR="00BF5533" w:rsidRDefault="00BF5533" w:rsidP="00BF5533">
      <w:r>
        <w:pict>
          <v:rect id="_x0000_i1029" style="width:0;height:1.5pt" o:hralign="center" o:hrstd="t" o:hr="t" fillcolor="gray" stroked="f"/>
        </w:pict>
      </w:r>
    </w:p>
    <w:p w:rsidR="00BF5533" w:rsidRDefault="00BF5533" w:rsidP="00BF5533">
      <w:pPr>
        <w:pStyle w:val="Heading2"/>
      </w:pPr>
      <w:r>
        <w:rPr>
          <w:rFonts w:ascii="Times New Roman" w:hAnsi="Times New Roman" w:cs="Times New Roman"/>
        </w:rPr>
        <w:t>✅ 3. Sample Market-Aligned Product Mapping</w:t>
      </w:r>
    </w:p>
    <w:tbl>
      <w:tblPr>
        <w:tblW w:w="0" w:type="auto"/>
        <w:tblCellSpacing w:w="15" w:type="dxa"/>
        <w:tblCellMar>
          <w:top w:w="15" w:type="dxa"/>
          <w:left w:w="15" w:type="dxa"/>
          <w:bottom w:w="15" w:type="dxa"/>
          <w:right w:w="15" w:type="dxa"/>
        </w:tblCellMar>
        <w:tblLook w:val="04A0"/>
      </w:tblPr>
      <w:tblGrid>
        <w:gridCol w:w="1530"/>
        <w:gridCol w:w="4445"/>
        <w:gridCol w:w="5325"/>
      </w:tblGrid>
      <w:tr w:rsidR="00BF5533" w:rsidTr="00BF5533">
        <w:trPr>
          <w:tblHeader/>
          <w:tblCellSpacing w:w="15" w:type="dxa"/>
        </w:trPr>
        <w:tc>
          <w:tcPr>
            <w:tcW w:w="0" w:type="auto"/>
            <w:vAlign w:val="center"/>
            <w:hideMark/>
          </w:tcPr>
          <w:p w:rsidR="00BF5533" w:rsidRDefault="00BF5533">
            <w:pPr>
              <w:jc w:val="center"/>
              <w:rPr>
                <w:b/>
                <w:bCs/>
                <w:sz w:val="24"/>
                <w:szCs w:val="24"/>
              </w:rPr>
            </w:pPr>
            <w:r>
              <w:rPr>
                <w:b/>
                <w:bCs/>
              </w:rPr>
              <w:t>Component</w:t>
            </w:r>
          </w:p>
        </w:tc>
        <w:tc>
          <w:tcPr>
            <w:tcW w:w="0" w:type="auto"/>
            <w:vAlign w:val="center"/>
            <w:hideMark/>
          </w:tcPr>
          <w:p w:rsidR="00BF5533" w:rsidRDefault="00BF5533">
            <w:pPr>
              <w:jc w:val="center"/>
              <w:rPr>
                <w:b/>
                <w:bCs/>
                <w:sz w:val="24"/>
                <w:szCs w:val="24"/>
              </w:rPr>
            </w:pPr>
            <w:r>
              <w:rPr>
                <w:b/>
                <w:bCs/>
              </w:rPr>
              <w:t>Real-World Equivalent / Tech Partner</w:t>
            </w:r>
          </w:p>
        </w:tc>
        <w:tc>
          <w:tcPr>
            <w:tcW w:w="0" w:type="auto"/>
            <w:vAlign w:val="center"/>
            <w:hideMark/>
          </w:tcPr>
          <w:p w:rsidR="00BF5533" w:rsidRDefault="00BF5533">
            <w:pPr>
              <w:jc w:val="center"/>
              <w:rPr>
                <w:b/>
                <w:bCs/>
                <w:sz w:val="24"/>
                <w:szCs w:val="24"/>
              </w:rPr>
            </w:pPr>
            <w:r>
              <w:rPr>
                <w:b/>
                <w:bCs/>
              </w:rPr>
              <w:t>Notes</w:t>
            </w:r>
          </w:p>
        </w:tc>
      </w:tr>
      <w:tr w:rsidR="00BF5533" w:rsidTr="00BF5533">
        <w:trPr>
          <w:tblCellSpacing w:w="15" w:type="dxa"/>
        </w:trPr>
        <w:tc>
          <w:tcPr>
            <w:tcW w:w="0" w:type="auto"/>
            <w:vAlign w:val="center"/>
            <w:hideMark/>
          </w:tcPr>
          <w:p w:rsidR="00BF5533" w:rsidRDefault="00BF5533">
            <w:pPr>
              <w:rPr>
                <w:sz w:val="24"/>
                <w:szCs w:val="24"/>
              </w:rPr>
            </w:pPr>
            <w:r>
              <w:t>Quantum OS</w:t>
            </w:r>
          </w:p>
        </w:tc>
        <w:tc>
          <w:tcPr>
            <w:tcW w:w="0" w:type="auto"/>
            <w:vAlign w:val="center"/>
            <w:hideMark/>
          </w:tcPr>
          <w:p w:rsidR="00BF5533" w:rsidRDefault="00BF5533">
            <w:pPr>
              <w:rPr>
                <w:sz w:val="24"/>
                <w:szCs w:val="24"/>
              </w:rPr>
            </w:pPr>
            <w:r>
              <w:t>Microsoft Azure Quantum / Xanadu Quantum OS</w:t>
            </w:r>
          </w:p>
        </w:tc>
        <w:tc>
          <w:tcPr>
            <w:tcW w:w="0" w:type="auto"/>
            <w:vAlign w:val="center"/>
            <w:hideMark/>
          </w:tcPr>
          <w:p w:rsidR="00BF5533" w:rsidRDefault="00BF5533">
            <w:pPr>
              <w:rPr>
                <w:sz w:val="24"/>
                <w:szCs w:val="24"/>
              </w:rPr>
            </w:pPr>
            <w:r>
              <w:t>Early-stage OS with hybrid classical-quantum control.</w:t>
            </w:r>
          </w:p>
        </w:tc>
      </w:tr>
      <w:tr w:rsidR="00BF5533" w:rsidTr="00BF5533">
        <w:trPr>
          <w:tblCellSpacing w:w="15" w:type="dxa"/>
        </w:trPr>
        <w:tc>
          <w:tcPr>
            <w:tcW w:w="0" w:type="auto"/>
            <w:vAlign w:val="center"/>
            <w:hideMark/>
          </w:tcPr>
          <w:p w:rsidR="00BF5533" w:rsidRDefault="00BF5533">
            <w:pPr>
              <w:rPr>
                <w:sz w:val="24"/>
                <w:szCs w:val="24"/>
              </w:rPr>
            </w:pPr>
            <w:r>
              <w:t>QAI Processor</w:t>
            </w:r>
          </w:p>
        </w:tc>
        <w:tc>
          <w:tcPr>
            <w:tcW w:w="0" w:type="auto"/>
            <w:vAlign w:val="center"/>
            <w:hideMark/>
          </w:tcPr>
          <w:p w:rsidR="00BF5533" w:rsidRDefault="00BF5533">
            <w:pPr>
              <w:rPr>
                <w:sz w:val="24"/>
                <w:szCs w:val="24"/>
              </w:rPr>
            </w:pPr>
            <w:r>
              <w:t>Custom Design / IBM Quantum Core / Rigetti</w:t>
            </w:r>
          </w:p>
        </w:tc>
        <w:tc>
          <w:tcPr>
            <w:tcW w:w="0" w:type="auto"/>
            <w:vAlign w:val="center"/>
            <w:hideMark/>
          </w:tcPr>
          <w:p w:rsidR="00BF5533" w:rsidRDefault="00BF5533">
            <w:pPr>
              <w:rPr>
                <w:sz w:val="24"/>
                <w:szCs w:val="24"/>
              </w:rPr>
            </w:pPr>
            <w:r>
              <w:t>High-fidelity gate execution, low-latency I/O bridges.</w:t>
            </w:r>
          </w:p>
        </w:tc>
      </w:tr>
      <w:tr w:rsidR="00BF5533" w:rsidTr="00BF5533">
        <w:trPr>
          <w:tblCellSpacing w:w="15" w:type="dxa"/>
        </w:trPr>
        <w:tc>
          <w:tcPr>
            <w:tcW w:w="0" w:type="auto"/>
            <w:vAlign w:val="center"/>
            <w:hideMark/>
          </w:tcPr>
          <w:p w:rsidR="00BF5533" w:rsidRDefault="00BF5533">
            <w:pPr>
              <w:rPr>
                <w:sz w:val="24"/>
                <w:szCs w:val="24"/>
              </w:rPr>
            </w:pPr>
            <w:r>
              <w:t>Photonic Router</w:t>
            </w:r>
          </w:p>
        </w:tc>
        <w:tc>
          <w:tcPr>
            <w:tcW w:w="0" w:type="auto"/>
            <w:vAlign w:val="center"/>
            <w:hideMark/>
          </w:tcPr>
          <w:p w:rsidR="00BF5533" w:rsidRDefault="00BF5533">
            <w:pPr>
              <w:rPr>
                <w:sz w:val="24"/>
                <w:szCs w:val="24"/>
              </w:rPr>
            </w:pPr>
            <w:r>
              <w:t>PsiQuantum / Xanadu / MIT Lincoln Lab</w:t>
            </w:r>
          </w:p>
        </w:tc>
        <w:tc>
          <w:tcPr>
            <w:tcW w:w="0" w:type="auto"/>
            <w:vAlign w:val="center"/>
            <w:hideMark/>
          </w:tcPr>
          <w:p w:rsidR="00BF5533" w:rsidRDefault="00BF5533">
            <w:pPr>
              <w:rPr>
                <w:sz w:val="24"/>
                <w:szCs w:val="24"/>
              </w:rPr>
            </w:pPr>
            <w:r>
              <w:t>Switch-based photonic teleportation and QKD signal flows.</w:t>
            </w:r>
          </w:p>
        </w:tc>
      </w:tr>
      <w:tr w:rsidR="00BF5533" w:rsidTr="00BF5533">
        <w:trPr>
          <w:tblCellSpacing w:w="15" w:type="dxa"/>
        </w:trPr>
        <w:tc>
          <w:tcPr>
            <w:tcW w:w="0" w:type="auto"/>
            <w:vAlign w:val="center"/>
            <w:hideMark/>
          </w:tcPr>
          <w:p w:rsidR="00BF5533" w:rsidRDefault="00BF5533">
            <w:pPr>
              <w:rPr>
                <w:sz w:val="24"/>
                <w:szCs w:val="24"/>
              </w:rPr>
            </w:pPr>
            <w:r>
              <w:t>Compiler Stack</w:t>
            </w:r>
          </w:p>
        </w:tc>
        <w:tc>
          <w:tcPr>
            <w:tcW w:w="0" w:type="auto"/>
            <w:vAlign w:val="center"/>
            <w:hideMark/>
          </w:tcPr>
          <w:p w:rsidR="00BF5533" w:rsidRDefault="00BF5533">
            <w:pPr>
              <w:rPr>
                <w:sz w:val="24"/>
                <w:szCs w:val="24"/>
              </w:rPr>
            </w:pPr>
            <w:r>
              <w:t>Qiskit, Cirq, QAI Hybrid Compiler</w:t>
            </w:r>
          </w:p>
        </w:tc>
        <w:tc>
          <w:tcPr>
            <w:tcW w:w="0" w:type="auto"/>
            <w:vAlign w:val="center"/>
            <w:hideMark/>
          </w:tcPr>
          <w:p w:rsidR="00BF5533" w:rsidRDefault="00BF5533">
            <w:pPr>
              <w:rPr>
                <w:sz w:val="24"/>
                <w:szCs w:val="24"/>
              </w:rPr>
            </w:pPr>
            <w:r>
              <w:t>Supports classical + quantum fusion code.</w:t>
            </w:r>
          </w:p>
        </w:tc>
      </w:tr>
      <w:tr w:rsidR="00BF5533" w:rsidTr="00BF5533">
        <w:trPr>
          <w:tblCellSpacing w:w="15" w:type="dxa"/>
        </w:trPr>
        <w:tc>
          <w:tcPr>
            <w:tcW w:w="0" w:type="auto"/>
            <w:vAlign w:val="center"/>
            <w:hideMark/>
          </w:tcPr>
          <w:p w:rsidR="00BF5533" w:rsidRDefault="00BF5533">
            <w:pPr>
              <w:rPr>
                <w:sz w:val="24"/>
                <w:szCs w:val="24"/>
              </w:rPr>
            </w:pPr>
            <w:r>
              <w:t>Signal Distiller</w:t>
            </w:r>
          </w:p>
        </w:tc>
        <w:tc>
          <w:tcPr>
            <w:tcW w:w="0" w:type="auto"/>
            <w:vAlign w:val="center"/>
            <w:hideMark/>
          </w:tcPr>
          <w:p w:rsidR="00BF5533" w:rsidRDefault="00BF5533">
            <w:pPr>
              <w:rPr>
                <w:sz w:val="24"/>
                <w:szCs w:val="24"/>
              </w:rPr>
            </w:pPr>
            <w:r>
              <w:t>Q-CTRL Black Opal / Custom Cryogenic Unit</w:t>
            </w:r>
          </w:p>
        </w:tc>
        <w:tc>
          <w:tcPr>
            <w:tcW w:w="0" w:type="auto"/>
            <w:vAlign w:val="center"/>
            <w:hideMark/>
          </w:tcPr>
          <w:p w:rsidR="00BF5533" w:rsidRDefault="00BF5533">
            <w:pPr>
              <w:rPr>
                <w:sz w:val="24"/>
                <w:szCs w:val="24"/>
              </w:rPr>
            </w:pPr>
            <w:r>
              <w:t>Stabilizes entangled signals and refines qubit quality.</w:t>
            </w:r>
          </w:p>
        </w:tc>
      </w:tr>
    </w:tbl>
    <w:p w:rsidR="00BF5533" w:rsidRDefault="00BF5533" w:rsidP="00BF5533">
      <w:r>
        <w:pict>
          <v:rect id="_x0000_i1030" style="width:0;height:1.5pt" o:hralign="center" o:hrstd="t" o:hr="t" fillcolor="gray" stroked="f"/>
        </w:pict>
      </w:r>
    </w:p>
    <w:p w:rsidR="00BF5533" w:rsidRDefault="00BF5533" w:rsidP="00BF5533">
      <w:pPr>
        <w:pStyle w:val="Heading2"/>
      </w:pPr>
      <w:r>
        <w:rPr>
          <w:rFonts w:ascii="Times New Roman" w:hAnsi="Times New Roman" w:cs="Times New Roman"/>
        </w:rPr>
        <w:t>✅ 4. Testing Table at Each Lifecycle Stage</w:t>
      </w:r>
    </w:p>
    <w:tbl>
      <w:tblPr>
        <w:tblW w:w="0" w:type="auto"/>
        <w:tblCellSpacing w:w="15" w:type="dxa"/>
        <w:tblCellMar>
          <w:top w:w="15" w:type="dxa"/>
          <w:left w:w="15" w:type="dxa"/>
          <w:bottom w:w="15" w:type="dxa"/>
          <w:right w:w="15" w:type="dxa"/>
        </w:tblCellMar>
        <w:tblLook w:val="04A0"/>
      </w:tblPr>
      <w:tblGrid>
        <w:gridCol w:w="1130"/>
        <w:gridCol w:w="4585"/>
        <w:gridCol w:w="3483"/>
        <w:gridCol w:w="3628"/>
      </w:tblGrid>
      <w:tr w:rsidR="00BF5533" w:rsidTr="00BF5533">
        <w:trPr>
          <w:tblHeader/>
          <w:tblCellSpacing w:w="15" w:type="dxa"/>
        </w:trPr>
        <w:tc>
          <w:tcPr>
            <w:tcW w:w="0" w:type="auto"/>
            <w:vAlign w:val="center"/>
            <w:hideMark/>
          </w:tcPr>
          <w:p w:rsidR="00BF5533" w:rsidRDefault="00BF5533">
            <w:pPr>
              <w:jc w:val="center"/>
              <w:rPr>
                <w:b/>
                <w:bCs/>
                <w:sz w:val="24"/>
                <w:szCs w:val="24"/>
              </w:rPr>
            </w:pPr>
            <w:r>
              <w:rPr>
                <w:b/>
                <w:bCs/>
              </w:rPr>
              <w:t>Stage</w:t>
            </w:r>
          </w:p>
        </w:tc>
        <w:tc>
          <w:tcPr>
            <w:tcW w:w="0" w:type="auto"/>
            <w:vAlign w:val="center"/>
            <w:hideMark/>
          </w:tcPr>
          <w:p w:rsidR="00BF5533" w:rsidRDefault="00BF5533">
            <w:pPr>
              <w:jc w:val="center"/>
              <w:rPr>
                <w:b/>
                <w:bCs/>
                <w:sz w:val="24"/>
                <w:szCs w:val="24"/>
              </w:rPr>
            </w:pPr>
            <w:r>
              <w:rPr>
                <w:b/>
                <w:bCs/>
              </w:rPr>
              <w:t>I/O Expected</w:t>
            </w:r>
          </w:p>
        </w:tc>
        <w:tc>
          <w:tcPr>
            <w:tcW w:w="0" w:type="auto"/>
            <w:vAlign w:val="center"/>
            <w:hideMark/>
          </w:tcPr>
          <w:p w:rsidR="00BF5533" w:rsidRDefault="00BF5533">
            <w:pPr>
              <w:jc w:val="center"/>
              <w:rPr>
                <w:b/>
                <w:bCs/>
                <w:sz w:val="24"/>
                <w:szCs w:val="24"/>
              </w:rPr>
            </w:pPr>
            <w:r>
              <w:rPr>
                <w:b/>
                <w:bCs/>
              </w:rPr>
              <w:t>Test Focus</w:t>
            </w:r>
          </w:p>
        </w:tc>
        <w:tc>
          <w:tcPr>
            <w:tcW w:w="0" w:type="auto"/>
            <w:vAlign w:val="center"/>
            <w:hideMark/>
          </w:tcPr>
          <w:p w:rsidR="00BF5533" w:rsidRDefault="00BF5533">
            <w:pPr>
              <w:jc w:val="center"/>
              <w:rPr>
                <w:b/>
                <w:bCs/>
                <w:sz w:val="24"/>
                <w:szCs w:val="24"/>
              </w:rPr>
            </w:pPr>
            <w:r>
              <w:rPr>
                <w:b/>
                <w:bCs/>
              </w:rPr>
              <w:t>Tools / Frameworks</w:t>
            </w:r>
          </w:p>
        </w:tc>
      </w:tr>
      <w:tr w:rsidR="00BF5533" w:rsidTr="00BF5533">
        <w:trPr>
          <w:tblCellSpacing w:w="15" w:type="dxa"/>
        </w:trPr>
        <w:tc>
          <w:tcPr>
            <w:tcW w:w="0" w:type="auto"/>
            <w:vAlign w:val="center"/>
            <w:hideMark/>
          </w:tcPr>
          <w:p w:rsidR="00BF5533" w:rsidRDefault="00BF5533">
            <w:pPr>
              <w:rPr>
                <w:sz w:val="24"/>
                <w:szCs w:val="24"/>
              </w:rPr>
            </w:pPr>
            <w:r>
              <w:t>R&amp;D</w:t>
            </w:r>
          </w:p>
        </w:tc>
        <w:tc>
          <w:tcPr>
            <w:tcW w:w="0" w:type="auto"/>
            <w:vAlign w:val="center"/>
            <w:hideMark/>
          </w:tcPr>
          <w:p w:rsidR="00BF5533" w:rsidRDefault="00BF5533">
            <w:pPr>
              <w:rPr>
                <w:sz w:val="24"/>
                <w:szCs w:val="24"/>
              </w:rPr>
            </w:pPr>
            <w:r>
              <w:t>Design -&gt; Simulated models</w:t>
            </w:r>
          </w:p>
        </w:tc>
        <w:tc>
          <w:tcPr>
            <w:tcW w:w="0" w:type="auto"/>
            <w:vAlign w:val="center"/>
            <w:hideMark/>
          </w:tcPr>
          <w:p w:rsidR="00BF5533" w:rsidRDefault="00BF5533">
            <w:pPr>
              <w:rPr>
                <w:sz w:val="24"/>
                <w:szCs w:val="24"/>
              </w:rPr>
            </w:pPr>
            <w:r>
              <w:t>Architecture consistency, fault models</w:t>
            </w:r>
          </w:p>
        </w:tc>
        <w:tc>
          <w:tcPr>
            <w:tcW w:w="0" w:type="auto"/>
            <w:vAlign w:val="center"/>
            <w:hideMark/>
          </w:tcPr>
          <w:p w:rsidR="00BF5533" w:rsidRDefault="00BF5533">
            <w:pPr>
              <w:rPr>
                <w:sz w:val="24"/>
                <w:szCs w:val="24"/>
              </w:rPr>
            </w:pPr>
            <w:r>
              <w:t>Qiskit, SimulaQron, Feynman SDK</w:t>
            </w:r>
          </w:p>
        </w:tc>
      </w:tr>
      <w:tr w:rsidR="00BF5533" w:rsidTr="00BF5533">
        <w:trPr>
          <w:tblCellSpacing w:w="15" w:type="dxa"/>
        </w:trPr>
        <w:tc>
          <w:tcPr>
            <w:tcW w:w="0" w:type="auto"/>
            <w:vAlign w:val="center"/>
            <w:hideMark/>
          </w:tcPr>
          <w:p w:rsidR="00BF5533" w:rsidRDefault="00BF5533">
            <w:pPr>
              <w:rPr>
                <w:sz w:val="24"/>
                <w:szCs w:val="24"/>
              </w:rPr>
            </w:pPr>
            <w:r>
              <w:t>Prototyping</w:t>
            </w:r>
          </w:p>
        </w:tc>
        <w:tc>
          <w:tcPr>
            <w:tcW w:w="0" w:type="auto"/>
            <w:vAlign w:val="center"/>
            <w:hideMark/>
          </w:tcPr>
          <w:p w:rsidR="00BF5533" w:rsidRDefault="00BF5533">
            <w:pPr>
              <w:rPr>
                <w:sz w:val="24"/>
                <w:szCs w:val="24"/>
              </w:rPr>
            </w:pPr>
            <w:r>
              <w:t>Input qubits -&gt; Measured phase outputs</w:t>
            </w:r>
          </w:p>
        </w:tc>
        <w:tc>
          <w:tcPr>
            <w:tcW w:w="0" w:type="auto"/>
            <w:vAlign w:val="center"/>
            <w:hideMark/>
          </w:tcPr>
          <w:p w:rsidR="00BF5533" w:rsidRDefault="00BF5533">
            <w:pPr>
              <w:rPr>
                <w:sz w:val="24"/>
                <w:szCs w:val="24"/>
              </w:rPr>
            </w:pPr>
            <w:r>
              <w:t>Fidelity, decoherence rate, clock drift</w:t>
            </w:r>
          </w:p>
        </w:tc>
        <w:tc>
          <w:tcPr>
            <w:tcW w:w="0" w:type="auto"/>
            <w:vAlign w:val="center"/>
            <w:hideMark/>
          </w:tcPr>
          <w:p w:rsidR="00BF5533" w:rsidRDefault="00BF5533">
            <w:pPr>
              <w:rPr>
                <w:sz w:val="24"/>
                <w:szCs w:val="24"/>
              </w:rPr>
            </w:pPr>
            <w:r>
              <w:t>Cryostat monitors, oscilloscope, Q-CTRL</w:t>
            </w:r>
          </w:p>
        </w:tc>
      </w:tr>
      <w:tr w:rsidR="00BF5533" w:rsidTr="00BF5533">
        <w:trPr>
          <w:tblCellSpacing w:w="15" w:type="dxa"/>
        </w:trPr>
        <w:tc>
          <w:tcPr>
            <w:tcW w:w="0" w:type="auto"/>
            <w:vAlign w:val="center"/>
            <w:hideMark/>
          </w:tcPr>
          <w:p w:rsidR="00BF5533" w:rsidRDefault="00BF5533">
            <w:pPr>
              <w:rPr>
                <w:sz w:val="24"/>
                <w:szCs w:val="24"/>
              </w:rPr>
            </w:pPr>
            <w:r>
              <w:t>Integration</w:t>
            </w:r>
          </w:p>
        </w:tc>
        <w:tc>
          <w:tcPr>
            <w:tcW w:w="0" w:type="auto"/>
            <w:vAlign w:val="center"/>
            <w:hideMark/>
          </w:tcPr>
          <w:p w:rsidR="00BF5533" w:rsidRDefault="00BF5533">
            <w:pPr>
              <w:rPr>
                <w:sz w:val="24"/>
                <w:szCs w:val="24"/>
              </w:rPr>
            </w:pPr>
            <w:r>
              <w:t>Classical &amp; quantum mixed inputs -&gt; hybrid output</w:t>
            </w:r>
          </w:p>
        </w:tc>
        <w:tc>
          <w:tcPr>
            <w:tcW w:w="0" w:type="auto"/>
            <w:vAlign w:val="center"/>
            <w:hideMark/>
          </w:tcPr>
          <w:p w:rsidR="00BF5533" w:rsidRDefault="00BF5533">
            <w:pPr>
              <w:rPr>
                <w:sz w:val="24"/>
                <w:szCs w:val="24"/>
              </w:rPr>
            </w:pPr>
            <w:r>
              <w:t>Control signal sync, job allocation</w:t>
            </w:r>
          </w:p>
        </w:tc>
        <w:tc>
          <w:tcPr>
            <w:tcW w:w="0" w:type="auto"/>
            <w:vAlign w:val="center"/>
            <w:hideMark/>
          </w:tcPr>
          <w:p w:rsidR="00BF5533" w:rsidRDefault="00BF5533">
            <w:pPr>
              <w:rPr>
                <w:sz w:val="24"/>
                <w:szCs w:val="24"/>
              </w:rPr>
            </w:pPr>
            <w:r>
              <w:t>Hybrid SDK, transpiler logs, net trace</w:t>
            </w:r>
          </w:p>
        </w:tc>
      </w:tr>
      <w:tr w:rsidR="00BF5533" w:rsidTr="00BF5533">
        <w:trPr>
          <w:tblCellSpacing w:w="15" w:type="dxa"/>
        </w:trPr>
        <w:tc>
          <w:tcPr>
            <w:tcW w:w="0" w:type="auto"/>
            <w:vAlign w:val="center"/>
            <w:hideMark/>
          </w:tcPr>
          <w:p w:rsidR="00BF5533" w:rsidRDefault="00BF5533">
            <w:pPr>
              <w:rPr>
                <w:sz w:val="24"/>
                <w:szCs w:val="24"/>
              </w:rPr>
            </w:pPr>
            <w:r>
              <w:t>Security</w:t>
            </w:r>
          </w:p>
        </w:tc>
        <w:tc>
          <w:tcPr>
            <w:tcW w:w="0" w:type="auto"/>
            <w:vAlign w:val="center"/>
            <w:hideMark/>
          </w:tcPr>
          <w:p w:rsidR="00BF5533" w:rsidRDefault="00BF5533">
            <w:pPr>
              <w:rPr>
                <w:sz w:val="24"/>
                <w:szCs w:val="24"/>
              </w:rPr>
            </w:pPr>
            <w:r>
              <w:t>Auth -&gt; Encrypted signal</w:t>
            </w:r>
          </w:p>
        </w:tc>
        <w:tc>
          <w:tcPr>
            <w:tcW w:w="0" w:type="auto"/>
            <w:vAlign w:val="center"/>
            <w:hideMark/>
          </w:tcPr>
          <w:p w:rsidR="00BF5533" w:rsidRDefault="00BF5533">
            <w:pPr>
              <w:rPr>
                <w:sz w:val="24"/>
                <w:szCs w:val="24"/>
              </w:rPr>
            </w:pPr>
            <w:r>
              <w:t>Quantum-safe PKI, QKD, access audit</w:t>
            </w:r>
          </w:p>
        </w:tc>
        <w:tc>
          <w:tcPr>
            <w:tcW w:w="0" w:type="auto"/>
            <w:vAlign w:val="center"/>
            <w:hideMark/>
          </w:tcPr>
          <w:p w:rsidR="00BF5533" w:rsidRDefault="00BF5533">
            <w:pPr>
              <w:rPr>
                <w:sz w:val="24"/>
                <w:szCs w:val="24"/>
              </w:rPr>
            </w:pPr>
            <w:r>
              <w:t>Quantum VPN, NIST SP 800-208 tools</w:t>
            </w:r>
          </w:p>
        </w:tc>
      </w:tr>
      <w:tr w:rsidR="00BF5533" w:rsidTr="00BF5533">
        <w:trPr>
          <w:tblCellSpacing w:w="15" w:type="dxa"/>
        </w:trPr>
        <w:tc>
          <w:tcPr>
            <w:tcW w:w="0" w:type="auto"/>
            <w:vAlign w:val="center"/>
            <w:hideMark/>
          </w:tcPr>
          <w:p w:rsidR="00BF5533" w:rsidRDefault="00BF5533">
            <w:pPr>
              <w:rPr>
                <w:sz w:val="24"/>
                <w:szCs w:val="24"/>
              </w:rPr>
            </w:pPr>
            <w:r>
              <w:t>Production</w:t>
            </w:r>
          </w:p>
        </w:tc>
        <w:tc>
          <w:tcPr>
            <w:tcW w:w="0" w:type="auto"/>
            <w:vAlign w:val="center"/>
            <w:hideMark/>
          </w:tcPr>
          <w:p w:rsidR="00BF5533" w:rsidRDefault="00BF5533">
            <w:pPr>
              <w:rPr>
                <w:sz w:val="24"/>
                <w:szCs w:val="24"/>
              </w:rPr>
            </w:pPr>
            <w:r>
              <w:t>Hybrid jobs -&gt; results</w:t>
            </w:r>
          </w:p>
        </w:tc>
        <w:tc>
          <w:tcPr>
            <w:tcW w:w="0" w:type="auto"/>
            <w:vAlign w:val="center"/>
            <w:hideMark/>
          </w:tcPr>
          <w:p w:rsidR="00BF5533" w:rsidRDefault="00BF5533">
            <w:pPr>
              <w:rPr>
                <w:sz w:val="24"/>
                <w:szCs w:val="24"/>
              </w:rPr>
            </w:pPr>
            <w:r>
              <w:t>Throughput, latency, energy use</w:t>
            </w:r>
          </w:p>
        </w:tc>
        <w:tc>
          <w:tcPr>
            <w:tcW w:w="0" w:type="auto"/>
            <w:vAlign w:val="center"/>
            <w:hideMark/>
          </w:tcPr>
          <w:p w:rsidR="00BF5533" w:rsidRDefault="00BF5533">
            <w:pPr>
              <w:rPr>
                <w:sz w:val="24"/>
                <w:szCs w:val="24"/>
              </w:rPr>
            </w:pPr>
            <w:r>
              <w:t>HPC benchmarks, cluster profiler</w:t>
            </w:r>
          </w:p>
        </w:tc>
      </w:tr>
    </w:tbl>
    <w:p w:rsidR="00BF5533" w:rsidRDefault="00BF5533" w:rsidP="00BF5533">
      <w:r>
        <w:pict>
          <v:rect id="_x0000_i1031" style="width:0;height:1.5pt" o:hralign="center" o:hrstd="t" o:hr="t" fillcolor="gray" stroked="f"/>
        </w:pict>
      </w:r>
    </w:p>
    <w:p w:rsidR="00BF5533" w:rsidRDefault="00BF5533" w:rsidP="00BF5533">
      <w:pPr>
        <w:pStyle w:val="Heading2"/>
      </w:pPr>
      <w:r>
        <w:rPr>
          <w:rFonts w:ascii="Times New Roman" w:hAnsi="Times New Roman" w:cs="Times New Roman"/>
        </w:rPr>
        <w:lastRenderedPageBreak/>
        <w:t>✅ 5. Compliance &amp; Governance Checklist</w:t>
      </w:r>
    </w:p>
    <w:tbl>
      <w:tblPr>
        <w:tblW w:w="0" w:type="auto"/>
        <w:tblCellSpacing w:w="15" w:type="dxa"/>
        <w:tblCellMar>
          <w:top w:w="15" w:type="dxa"/>
          <w:left w:w="15" w:type="dxa"/>
          <w:bottom w:w="15" w:type="dxa"/>
          <w:right w:w="15" w:type="dxa"/>
        </w:tblCellMar>
        <w:tblLook w:val="04A0"/>
      </w:tblPr>
      <w:tblGrid>
        <w:gridCol w:w="2584"/>
        <w:gridCol w:w="2314"/>
        <w:gridCol w:w="3557"/>
      </w:tblGrid>
      <w:tr w:rsidR="00BF5533" w:rsidTr="00BF5533">
        <w:trPr>
          <w:tblHeader/>
          <w:tblCellSpacing w:w="15" w:type="dxa"/>
        </w:trPr>
        <w:tc>
          <w:tcPr>
            <w:tcW w:w="0" w:type="auto"/>
            <w:vAlign w:val="center"/>
            <w:hideMark/>
          </w:tcPr>
          <w:p w:rsidR="00BF5533" w:rsidRDefault="00BF5533">
            <w:pPr>
              <w:jc w:val="center"/>
              <w:rPr>
                <w:b/>
                <w:bCs/>
                <w:sz w:val="24"/>
                <w:szCs w:val="24"/>
              </w:rPr>
            </w:pPr>
            <w:r>
              <w:rPr>
                <w:b/>
                <w:bCs/>
              </w:rPr>
              <w:t>Compliance Standard</w:t>
            </w:r>
          </w:p>
        </w:tc>
        <w:tc>
          <w:tcPr>
            <w:tcW w:w="0" w:type="auto"/>
            <w:vAlign w:val="center"/>
            <w:hideMark/>
          </w:tcPr>
          <w:p w:rsidR="00BF5533" w:rsidRDefault="00BF5533">
            <w:pPr>
              <w:jc w:val="center"/>
              <w:rPr>
                <w:b/>
                <w:bCs/>
                <w:sz w:val="24"/>
                <w:szCs w:val="24"/>
              </w:rPr>
            </w:pPr>
            <w:r>
              <w:rPr>
                <w:b/>
                <w:bCs/>
              </w:rPr>
              <w:t>Domain</w:t>
            </w:r>
          </w:p>
        </w:tc>
        <w:tc>
          <w:tcPr>
            <w:tcW w:w="0" w:type="auto"/>
            <w:vAlign w:val="center"/>
            <w:hideMark/>
          </w:tcPr>
          <w:p w:rsidR="00BF5533" w:rsidRDefault="00BF5533">
            <w:pPr>
              <w:jc w:val="center"/>
              <w:rPr>
                <w:b/>
                <w:bCs/>
                <w:sz w:val="24"/>
                <w:szCs w:val="24"/>
              </w:rPr>
            </w:pPr>
            <w:r>
              <w:rPr>
                <w:b/>
                <w:bCs/>
              </w:rPr>
              <w:t>Key Focus</w:t>
            </w:r>
          </w:p>
        </w:tc>
      </w:tr>
      <w:tr w:rsidR="00BF5533" w:rsidTr="00BF5533">
        <w:trPr>
          <w:tblCellSpacing w:w="15" w:type="dxa"/>
        </w:trPr>
        <w:tc>
          <w:tcPr>
            <w:tcW w:w="0" w:type="auto"/>
            <w:vAlign w:val="center"/>
            <w:hideMark/>
          </w:tcPr>
          <w:p w:rsidR="00BF5533" w:rsidRDefault="00BF5533">
            <w:pPr>
              <w:rPr>
                <w:sz w:val="24"/>
                <w:szCs w:val="24"/>
              </w:rPr>
            </w:pPr>
            <w:r>
              <w:rPr>
                <w:rStyle w:val="Strong"/>
              </w:rPr>
              <w:t>NIST SP 800-208</w:t>
            </w:r>
          </w:p>
        </w:tc>
        <w:tc>
          <w:tcPr>
            <w:tcW w:w="0" w:type="auto"/>
            <w:vAlign w:val="center"/>
            <w:hideMark/>
          </w:tcPr>
          <w:p w:rsidR="00BF5533" w:rsidRDefault="00BF5533">
            <w:pPr>
              <w:rPr>
                <w:sz w:val="24"/>
                <w:szCs w:val="24"/>
              </w:rPr>
            </w:pPr>
            <w:r>
              <w:t>Quantum Cryptography</w:t>
            </w:r>
          </w:p>
        </w:tc>
        <w:tc>
          <w:tcPr>
            <w:tcW w:w="0" w:type="auto"/>
            <w:vAlign w:val="center"/>
            <w:hideMark/>
          </w:tcPr>
          <w:p w:rsidR="00BF5533" w:rsidRDefault="00BF5533">
            <w:pPr>
              <w:rPr>
                <w:sz w:val="24"/>
                <w:szCs w:val="24"/>
              </w:rPr>
            </w:pPr>
            <w:r>
              <w:t>Key management using QKD</w:t>
            </w:r>
          </w:p>
        </w:tc>
      </w:tr>
      <w:tr w:rsidR="00BF5533" w:rsidTr="00BF5533">
        <w:trPr>
          <w:tblCellSpacing w:w="15" w:type="dxa"/>
        </w:trPr>
        <w:tc>
          <w:tcPr>
            <w:tcW w:w="0" w:type="auto"/>
            <w:vAlign w:val="center"/>
            <w:hideMark/>
          </w:tcPr>
          <w:p w:rsidR="00BF5533" w:rsidRDefault="00BF5533">
            <w:pPr>
              <w:rPr>
                <w:sz w:val="24"/>
                <w:szCs w:val="24"/>
              </w:rPr>
            </w:pPr>
            <w:r>
              <w:rPr>
                <w:rStyle w:val="Strong"/>
              </w:rPr>
              <w:t>IEEE P7130</w:t>
            </w:r>
          </w:p>
        </w:tc>
        <w:tc>
          <w:tcPr>
            <w:tcW w:w="0" w:type="auto"/>
            <w:vAlign w:val="center"/>
            <w:hideMark/>
          </w:tcPr>
          <w:p w:rsidR="00BF5533" w:rsidRDefault="00BF5533">
            <w:pPr>
              <w:rPr>
                <w:sz w:val="24"/>
                <w:szCs w:val="24"/>
              </w:rPr>
            </w:pPr>
            <w:r>
              <w:t>Quantum Terminology</w:t>
            </w:r>
          </w:p>
        </w:tc>
        <w:tc>
          <w:tcPr>
            <w:tcW w:w="0" w:type="auto"/>
            <w:vAlign w:val="center"/>
            <w:hideMark/>
          </w:tcPr>
          <w:p w:rsidR="00BF5533" w:rsidRDefault="00BF5533">
            <w:pPr>
              <w:rPr>
                <w:sz w:val="24"/>
                <w:szCs w:val="24"/>
              </w:rPr>
            </w:pPr>
            <w:r>
              <w:t>Consistent vocabulary &amp; system design</w:t>
            </w:r>
          </w:p>
        </w:tc>
      </w:tr>
      <w:tr w:rsidR="00BF5533" w:rsidTr="00BF5533">
        <w:trPr>
          <w:tblCellSpacing w:w="15" w:type="dxa"/>
        </w:trPr>
        <w:tc>
          <w:tcPr>
            <w:tcW w:w="0" w:type="auto"/>
            <w:vAlign w:val="center"/>
            <w:hideMark/>
          </w:tcPr>
          <w:p w:rsidR="00BF5533" w:rsidRDefault="00BF5533">
            <w:pPr>
              <w:rPr>
                <w:sz w:val="24"/>
                <w:szCs w:val="24"/>
              </w:rPr>
            </w:pPr>
            <w:r>
              <w:rPr>
                <w:rStyle w:val="Strong"/>
              </w:rPr>
              <w:t>ISO/IEC 27001</w:t>
            </w:r>
          </w:p>
        </w:tc>
        <w:tc>
          <w:tcPr>
            <w:tcW w:w="0" w:type="auto"/>
            <w:vAlign w:val="center"/>
            <w:hideMark/>
          </w:tcPr>
          <w:p w:rsidR="00BF5533" w:rsidRDefault="00BF5533">
            <w:pPr>
              <w:rPr>
                <w:sz w:val="24"/>
                <w:szCs w:val="24"/>
              </w:rPr>
            </w:pPr>
            <w:r>
              <w:t>Security</w:t>
            </w:r>
          </w:p>
        </w:tc>
        <w:tc>
          <w:tcPr>
            <w:tcW w:w="0" w:type="auto"/>
            <w:vAlign w:val="center"/>
            <w:hideMark/>
          </w:tcPr>
          <w:p w:rsidR="00BF5533" w:rsidRDefault="00BF5533">
            <w:pPr>
              <w:rPr>
                <w:sz w:val="24"/>
                <w:szCs w:val="24"/>
              </w:rPr>
            </w:pPr>
            <w:r>
              <w:t>Information security and encryption</w:t>
            </w:r>
          </w:p>
        </w:tc>
      </w:tr>
      <w:tr w:rsidR="00BF5533" w:rsidTr="00BF5533">
        <w:trPr>
          <w:tblCellSpacing w:w="15" w:type="dxa"/>
        </w:trPr>
        <w:tc>
          <w:tcPr>
            <w:tcW w:w="0" w:type="auto"/>
            <w:vAlign w:val="center"/>
            <w:hideMark/>
          </w:tcPr>
          <w:p w:rsidR="00BF5533" w:rsidRDefault="00BF5533">
            <w:pPr>
              <w:rPr>
                <w:sz w:val="24"/>
                <w:szCs w:val="24"/>
              </w:rPr>
            </w:pPr>
            <w:r>
              <w:rPr>
                <w:rStyle w:val="Strong"/>
              </w:rPr>
              <w:t>Quantum Alliance Initiative</w:t>
            </w:r>
          </w:p>
        </w:tc>
        <w:tc>
          <w:tcPr>
            <w:tcW w:w="0" w:type="auto"/>
            <w:vAlign w:val="center"/>
            <w:hideMark/>
          </w:tcPr>
          <w:p w:rsidR="00BF5533" w:rsidRDefault="00BF5533">
            <w:pPr>
              <w:rPr>
                <w:sz w:val="24"/>
                <w:szCs w:val="24"/>
              </w:rPr>
            </w:pPr>
            <w:r>
              <w:t>Post-Quantum Readiness</w:t>
            </w:r>
          </w:p>
        </w:tc>
        <w:tc>
          <w:tcPr>
            <w:tcW w:w="0" w:type="auto"/>
            <w:vAlign w:val="center"/>
            <w:hideMark/>
          </w:tcPr>
          <w:p w:rsidR="00BF5533" w:rsidRDefault="00BF5533">
            <w:pPr>
              <w:rPr>
                <w:sz w:val="24"/>
                <w:szCs w:val="24"/>
              </w:rPr>
            </w:pPr>
            <w:r>
              <w:t>Interoperability and standardization</w:t>
            </w:r>
          </w:p>
        </w:tc>
      </w:tr>
      <w:tr w:rsidR="00BF5533" w:rsidTr="00BF5533">
        <w:trPr>
          <w:tblCellSpacing w:w="15" w:type="dxa"/>
        </w:trPr>
        <w:tc>
          <w:tcPr>
            <w:tcW w:w="0" w:type="auto"/>
            <w:vAlign w:val="center"/>
            <w:hideMark/>
          </w:tcPr>
          <w:p w:rsidR="00BF5533" w:rsidRDefault="00BF5533">
            <w:pPr>
              <w:rPr>
                <w:sz w:val="24"/>
                <w:szCs w:val="24"/>
              </w:rPr>
            </w:pPr>
            <w:r>
              <w:rPr>
                <w:rStyle w:val="Strong"/>
              </w:rPr>
              <w:t>OECD AI Principles</w:t>
            </w:r>
          </w:p>
        </w:tc>
        <w:tc>
          <w:tcPr>
            <w:tcW w:w="0" w:type="auto"/>
            <w:vAlign w:val="center"/>
            <w:hideMark/>
          </w:tcPr>
          <w:p w:rsidR="00BF5533" w:rsidRDefault="00BF5533">
            <w:pPr>
              <w:rPr>
                <w:sz w:val="24"/>
                <w:szCs w:val="24"/>
              </w:rPr>
            </w:pPr>
            <w:r>
              <w:t>AI Ethics &amp; Fairness</w:t>
            </w:r>
          </w:p>
        </w:tc>
        <w:tc>
          <w:tcPr>
            <w:tcW w:w="0" w:type="auto"/>
            <w:vAlign w:val="center"/>
            <w:hideMark/>
          </w:tcPr>
          <w:p w:rsidR="00BF5533" w:rsidRDefault="00BF5533">
            <w:pPr>
              <w:rPr>
                <w:sz w:val="24"/>
                <w:szCs w:val="24"/>
              </w:rPr>
            </w:pPr>
            <w:r>
              <w:t>Safety, accountability, transparency</w:t>
            </w:r>
          </w:p>
        </w:tc>
      </w:tr>
    </w:tbl>
    <w:p w:rsidR="00BF5533" w:rsidRDefault="00BF5533">
      <w:pPr>
        <w:rPr>
          <w:b/>
        </w:rPr>
      </w:pPr>
    </w:p>
    <w:p w:rsidR="00BF5533" w:rsidRDefault="00BF5533" w:rsidP="00BF5533">
      <w:pPr>
        <w:pStyle w:val="NormalWeb"/>
      </w:pPr>
      <w:r>
        <w:t xml:space="preserve">Absolutely! Introducing an </w:t>
      </w:r>
      <w:r>
        <w:rPr>
          <w:rStyle w:val="Strong"/>
        </w:rPr>
        <w:t>Agile Lifecycle</w:t>
      </w:r>
      <w:r>
        <w:t xml:space="preserve"> tailored to a QAI Datacenter aligns well with the complex, iterative nature of quantum-classical hybrid systems. Here's a new section that maps the </w:t>
      </w:r>
      <w:r>
        <w:rPr>
          <w:rStyle w:val="Strong"/>
        </w:rPr>
        <w:t>Agile/Scrum process</w:t>
      </w:r>
      <w:r>
        <w:t xml:space="preserve">—in particular following </w:t>
      </w:r>
      <w:r>
        <w:rPr>
          <w:rStyle w:val="Strong"/>
        </w:rPr>
        <w:t>SAFe (Scaled Agile Framework)</w:t>
      </w:r>
      <w:r>
        <w:t>—for the development and deployment of the QAI Datacenter.</w:t>
      </w:r>
    </w:p>
    <w:p w:rsidR="00BF5533" w:rsidRDefault="00BF5533" w:rsidP="00BF5533">
      <w:r>
        <w:pict>
          <v:rect id="_x0000_i1032" style="width:0;height:1.5pt" o:hralign="center" o:hrstd="t" o:hr="t" fillcolor="gray" stroked="f"/>
        </w:pict>
      </w:r>
    </w:p>
    <w:p w:rsidR="00BF5533" w:rsidRDefault="00BF5533" w:rsidP="00BF5533">
      <w:pPr>
        <w:pStyle w:val="Heading2"/>
      </w:pPr>
      <w:r>
        <w:rPr>
          <w:rFonts w:ascii="Times New Roman" w:hAnsi="Times New Roman" w:cs="Times New Roman"/>
        </w:rPr>
        <w:t>🌀</w:t>
      </w:r>
      <w:r>
        <w:t xml:space="preserve"> Agile Lifecycle for QAI Datacenter (SAFe-aligned)</w:t>
      </w:r>
    </w:p>
    <w:tbl>
      <w:tblPr>
        <w:tblW w:w="0" w:type="auto"/>
        <w:tblCellSpacing w:w="15" w:type="dxa"/>
        <w:tblCellMar>
          <w:top w:w="15" w:type="dxa"/>
          <w:left w:w="15" w:type="dxa"/>
          <w:bottom w:w="15" w:type="dxa"/>
          <w:right w:w="15" w:type="dxa"/>
        </w:tblCellMar>
        <w:tblLook w:val="04A0"/>
      </w:tblPr>
      <w:tblGrid>
        <w:gridCol w:w="743"/>
        <w:gridCol w:w="871"/>
        <w:gridCol w:w="2201"/>
        <w:gridCol w:w="3660"/>
        <w:gridCol w:w="3495"/>
        <w:gridCol w:w="3520"/>
      </w:tblGrid>
      <w:tr w:rsidR="00BF5533" w:rsidTr="00BF5533">
        <w:trPr>
          <w:tblHeader/>
          <w:tblCellSpacing w:w="15" w:type="dxa"/>
        </w:trPr>
        <w:tc>
          <w:tcPr>
            <w:tcW w:w="0" w:type="auto"/>
            <w:vAlign w:val="center"/>
            <w:hideMark/>
          </w:tcPr>
          <w:p w:rsidR="00BF5533" w:rsidRDefault="00BF5533">
            <w:pPr>
              <w:jc w:val="center"/>
              <w:rPr>
                <w:b/>
                <w:bCs/>
                <w:sz w:val="24"/>
                <w:szCs w:val="24"/>
              </w:rPr>
            </w:pPr>
            <w:r>
              <w:rPr>
                <w:b/>
                <w:bCs/>
              </w:rPr>
              <w:t>Sprint #</w:t>
            </w:r>
          </w:p>
        </w:tc>
        <w:tc>
          <w:tcPr>
            <w:tcW w:w="0" w:type="auto"/>
            <w:vAlign w:val="center"/>
            <w:hideMark/>
          </w:tcPr>
          <w:p w:rsidR="00BF5533" w:rsidRDefault="00BF5533">
            <w:pPr>
              <w:jc w:val="center"/>
              <w:rPr>
                <w:b/>
                <w:bCs/>
                <w:sz w:val="24"/>
                <w:szCs w:val="24"/>
              </w:rPr>
            </w:pPr>
            <w:r>
              <w:rPr>
                <w:b/>
                <w:bCs/>
              </w:rPr>
              <w:t>Duration</w:t>
            </w:r>
          </w:p>
        </w:tc>
        <w:tc>
          <w:tcPr>
            <w:tcW w:w="0" w:type="auto"/>
            <w:vAlign w:val="center"/>
            <w:hideMark/>
          </w:tcPr>
          <w:p w:rsidR="00BF5533" w:rsidRDefault="00BF5533">
            <w:pPr>
              <w:jc w:val="center"/>
              <w:rPr>
                <w:b/>
                <w:bCs/>
                <w:sz w:val="24"/>
                <w:szCs w:val="24"/>
              </w:rPr>
            </w:pPr>
            <w:r>
              <w:rPr>
                <w:b/>
                <w:bCs/>
              </w:rPr>
              <w:t>Theme/Focus Area</w:t>
            </w:r>
          </w:p>
        </w:tc>
        <w:tc>
          <w:tcPr>
            <w:tcW w:w="0" w:type="auto"/>
            <w:vAlign w:val="center"/>
            <w:hideMark/>
          </w:tcPr>
          <w:p w:rsidR="00BF5533" w:rsidRDefault="00BF5533">
            <w:pPr>
              <w:jc w:val="center"/>
              <w:rPr>
                <w:b/>
                <w:bCs/>
                <w:sz w:val="24"/>
                <w:szCs w:val="24"/>
              </w:rPr>
            </w:pPr>
            <w:r>
              <w:rPr>
                <w:b/>
                <w:bCs/>
              </w:rPr>
              <w:t>Key Deliverables</w:t>
            </w:r>
          </w:p>
        </w:tc>
        <w:tc>
          <w:tcPr>
            <w:tcW w:w="0" w:type="auto"/>
            <w:vAlign w:val="center"/>
            <w:hideMark/>
          </w:tcPr>
          <w:p w:rsidR="00BF5533" w:rsidRDefault="00BF5533">
            <w:pPr>
              <w:jc w:val="center"/>
              <w:rPr>
                <w:b/>
                <w:bCs/>
                <w:sz w:val="24"/>
                <w:szCs w:val="24"/>
              </w:rPr>
            </w:pPr>
            <w:r>
              <w:rPr>
                <w:b/>
                <w:bCs/>
              </w:rPr>
              <w:t>Roles Involved</w:t>
            </w:r>
          </w:p>
        </w:tc>
        <w:tc>
          <w:tcPr>
            <w:tcW w:w="0" w:type="auto"/>
            <w:vAlign w:val="center"/>
            <w:hideMark/>
          </w:tcPr>
          <w:p w:rsidR="00BF5533" w:rsidRDefault="00BF5533">
            <w:pPr>
              <w:jc w:val="center"/>
              <w:rPr>
                <w:b/>
                <w:bCs/>
                <w:sz w:val="24"/>
                <w:szCs w:val="24"/>
              </w:rPr>
            </w:pPr>
            <w:r>
              <w:rPr>
                <w:b/>
                <w:bCs/>
              </w:rPr>
              <w:t>Tools &amp; Methods</w:t>
            </w:r>
          </w:p>
        </w:tc>
      </w:tr>
      <w:tr w:rsidR="00BF5533" w:rsidTr="00BF5533">
        <w:trPr>
          <w:tblCellSpacing w:w="15" w:type="dxa"/>
        </w:trPr>
        <w:tc>
          <w:tcPr>
            <w:tcW w:w="0" w:type="auto"/>
            <w:vAlign w:val="center"/>
            <w:hideMark/>
          </w:tcPr>
          <w:p w:rsidR="00BF5533" w:rsidRDefault="00BF5533">
            <w:pPr>
              <w:rPr>
                <w:sz w:val="24"/>
                <w:szCs w:val="24"/>
              </w:rPr>
            </w:pPr>
            <w:r>
              <w:t>0</w:t>
            </w:r>
          </w:p>
        </w:tc>
        <w:tc>
          <w:tcPr>
            <w:tcW w:w="0" w:type="auto"/>
            <w:vAlign w:val="center"/>
            <w:hideMark/>
          </w:tcPr>
          <w:p w:rsidR="00BF5533" w:rsidRDefault="00BF5533">
            <w:pPr>
              <w:rPr>
                <w:sz w:val="24"/>
                <w:szCs w:val="24"/>
              </w:rPr>
            </w:pPr>
            <w:r>
              <w:t>2 weeks</w:t>
            </w:r>
          </w:p>
        </w:tc>
        <w:tc>
          <w:tcPr>
            <w:tcW w:w="0" w:type="auto"/>
            <w:vAlign w:val="center"/>
            <w:hideMark/>
          </w:tcPr>
          <w:p w:rsidR="00BF5533" w:rsidRDefault="00BF5533">
            <w:pPr>
              <w:rPr>
                <w:sz w:val="24"/>
                <w:szCs w:val="24"/>
              </w:rPr>
            </w:pPr>
            <w:r>
              <w:rPr>
                <w:rStyle w:val="Strong"/>
              </w:rPr>
              <w:t>Vision &amp; Backlog Setup</w:t>
            </w:r>
          </w:p>
        </w:tc>
        <w:tc>
          <w:tcPr>
            <w:tcW w:w="0" w:type="auto"/>
            <w:vAlign w:val="center"/>
            <w:hideMark/>
          </w:tcPr>
          <w:p w:rsidR="00BF5533" w:rsidRDefault="00BF5533">
            <w:pPr>
              <w:rPr>
                <w:sz w:val="24"/>
                <w:szCs w:val="24"/>
              </w:rPr>
            </w:pPr>
            <w:r>
              <w:t>Product roadmap, EPICs, use cases, feature set</w:t>
            </w:r>
          </w:p>
        </w:tc>
        <w:tc>
          <w:tcPr>
            <w:tcW w:w="0" w:type="auto"/>
            <w:vAlign w:val="center"/>
            <w:hideMark/>
          </w:tcPr>
          <w:p w:rsidR="00BF5533" w:rsidRDefault="00BF5533">
            <w:pPr>
              <w:rPr>
                <w:sz w:val="24"/>
                <w:szCs w:val="24"/>
              </w:rPr>
            </w:pPr>
            <w:r>
              <w:rPr>
                <w:rStyle w:val="Strong"/>
              </w:rPr>
              <w:t>Product Owner, SAFe Program Manager</w:t>
            </w:r>
            <w:r>
              <w:t>, CTO</w:t>
            </w:r>
          </w:p>
        </w:tc>
        <w:tc>
          <w:tcPr>
            <w:tcW w:w="0" w:type="auto"/>
            <w:vAlign w:val="center"/>
            <w:hideMark/>
          </w:tcPr>
          <w:p w:rsidR="00BF5533" w:rsidRDefault="00BF5533">
            <w:pPr>
              <w:rPr>
                <w:sz w:val="24"/>
                <w:szCs w:val="24"/>
              </w:rPr>
            </w:pPr>
            <w:r>
              <w:t>JIRA, Confluence, Architecture Diagrams</w:t>
            </w:r>
          </w:p>
        </w:tc>
      </w:tr>
      <w:tr w:rsidR="00BF5533" w:rsidTr="00BF5533">
        <w:trPr>
          <w:tblCellSpacing w:w="15" w:type="dxa"/>
        </w:trPr>
        <w:tc>
          <w:tcPr>
            <w:tcW w:w="0" w:type="auto"/>
            <w:vAlign w:val="center"/>
            <w:hideMark/>
          </w:tcPr>
          <w:p w:rsidR="00BF5533" w:rsidRDefault="00BF5533">
            <w:pPr>
              <w:rPr>
                <w:sz w:val="24"/>
                <w:szCs w:val="24"/>
              </w:rPr>
            </w:pPr>
            <w:r>
              <w:t>1</w:t>
            </w:r>
          </w:p>
        </w:tc>
        <w:tc>
          <w:tcPr>
            <w:tcW w:w="0" w:type="auto"/>
            <w:vAlign w:val="center"/>
            <w:hideMark/>
          </w:tcPr>
          <w:p w:rsidR="00BF5533" w:rsidRDefault="00BF5533">
            <w:pPr>
              <w:rPr>
                <w:sz w:val="24"/>
                <w:szCs w:val="24"/>
              </w:rPr>
            </w:pPr>
            <w:r>
              <w:t>3 weeks</w:t>
            </w:r>
          </w:p>
        </w:tc>
        <w:tc>
          <w:tcPr>
            <w:tcW w:w="0" w:type="auto"/>
            <w:vAlign w:val="center"/>
            <w:hideMark/>
          </w:tcPr>
          <w:p w:rsidR="00BF5533" w:rsidRDefault="00BF5533">
            <w:pPr>
              <w:rPr>
                <w:sz w:val="24"/>
                <w:szCs w:val="24"/>
              </w:rPr>
            </w:pPr>
            <w:r>
              <w:rPr>
                <w:rStyle w:val="Strong"/>
              </w:rPr>
              <w:t>Subsystem Prototyping</w:t>
            </w:r>
          </w:p>
        </w:tc>
        <w:tc>
          <w:tcPr>
            <w:tcW w:w="0" w:type="auto"/>
            <w:vAlign w:val="center"/>
            <w:hideMark/>
          </w:tcPr>
          <w:p w:rsidR="00BF5533" w:rsidRDefault="00BF5533">
            <w:pPr>
              <w:rPr>
                <w:sz w:val="24"/>
                <w:szCs w:val="24"/>
              </w:rPr>
            </w:pPr>
            <w:r>
              <w:t>Cryogenic model, basic QAI chip I/O layer</w:t>
            </w:r>
          </w:p>
        </w:tc>
        <w:tc>
          <w:tcPr>
            <w:tcW w:w="0" w:type="auto"/>
            <w:vAlign w:val="center"/>
            <w:hideMark/>
          </w:tcPr>
          <w:p w:rsidR="00BF5533" w:rsidRDefault="00BF5533">
            <w:pPr>
              <w:rPr>
                <w:sz w:val="24"/>
                <w:szCs w:val="24"/>
              </w:rPr>
            </w:pPr>
            <w:r>
              <w:t>Hardware Leads, Firmware Dev, Research Engg</w:t>
            </w:r>
          </w:p>
        </w:tc>
        <w:tc>
          <w:tcPr>
            <w:tcW w:w="0" w:type="auto"/>
            <w:vAlign w:val="center"/>
            <w:hideMark/>
          </w:tcPr>
          <w:p w:rsidR="00BF5533" w:rsidRDefault="00BF5533">
            <w:pPr>
              <w:rPr>
                <w:sz w:val="24"/>
                <w:szCs w:val="24"/>
              </w:rPr>
            </w:pPr>
            <w:r>
              <w:t>Quantum SDK (Qiskit, Pennylane), PCB tools</w:t>
            </w:r>
          </w:p>
        </w:tc>
      </w:tr>
      <w:tr w:rsidR="00BF5533" w:rsidTr="00BF5533">
        <w:trPr>
          <w:tblCellSpacing w:w="15" w:type="dxa"/>
        </w:trPr>
        <w:tc>
          <w:tcPr>
            <w:tcW w:w="0" w:type="auto"/>
            <w:vAlign w:val="center"/>
            <w:hideMark/>
          </w:tcPr>
          <w:p w:rsidR="00BF5533" w:rsidRDefault="00BF5533">
            <w:pPr>
              <w:rPr>
                <w:sz w:val="24"/>
                <w:szCs w:val="24"/>
              </w:rPr>
            </w:pPr>
            <w:r>
              <w:t>2</w:t>
            </w:r>
          </w:p>
        </w:tc>
        <w:tc>
          <w:tcPr>
            <w:tcW w:w="0" w:type="auto"/>
            <w:vAlign w:val="center"/>
            <w:hideMark/>
          </w:tcPr>
          <w:p w:rsidR="00BF5533" w:rsidRDefault="00BF5533">
            <w:pPr>
              <w:rPr>
                <w:sz w:val="24"/>
                <w:szCs w:val="24"/>
              </w:rPr>
            </w:pPr>
            <w:r>
              <w:t>3 weeks</w:t>
            </w:r>
          </w:p>
        </w:tc>
        <w:tc>
          <w:tcPr>
            <w:tcW w:w="0" w:type="auto"/>
            <w:vAlign w:val="center"/>
            <w:hideMark/>
          </w:tcPr>
          <w:p w:rsidR="00BF5533" w:rsidRDefault="00BF5533">
            <w:pPr>
              <w:rPr>
                <w:sz w:val="24"/>
                <w:szCs w:val="24"/>
              </w:rPr>
            </w:pPr>
            <w:r>
              <w:rPr>
                <w:rStyle w:val="Strong"/>
              </w:rPr>
              <w:t>QAI OS Kernel &amp; Scheduler</w:t>
            </w:r>
          </w:p>
        </w:tc>
        <w:tc>
          <w:tcPr>
            <w:tcW w:w="0" w:type="auto"/>
            <w:vAlign w:val="center"/>
            <w:hideMark/>
          </w:tcPr>
          <w:p w:rsidR="00BF5533" w:rsidRDefault="00BF5533">
            <w:pPr>
              <w:rPr>
                <w:sz w:val="24"/>
                <w:szCs w:val="24"/>
              </w:rPr>
            </w:pPr>
            <w:r>
              <w:t>OS bootstrap, job queue, hybrid scheduling</w:t>
            </w:r>
          </w:p>
        </w:tc>
        <w:tc>
          <w:tcPr>
            <w:tcW w:w="0" w:type="auto"/>
            <w:vAlign w:val="center"/>
            <w:hideMark/>
          </w:tcPr>
          <w:p w:rsidR="00BF5533" w:rsidRDefault="00BF5533">
            <w:pPr>
              <w:rPr>
                <w:sz w:val="24"/>
                <w:szCs w:val="24"/>
              </w:rPr>
            </w:pPr>
            <w:r>
              <w:t>OS Developer, QPU API Designer, Scrum Master</w:t>
            </w:r>
          </w:p>
        </w:tc>
        <w:tc>
          <w:tcPr>
            <w:tcW w:w="0" w:type="auto"/>
            <w:vAlign w:val="center"/>
            <w:hideMark/>
          </w:tcPr>
          <w:p w:rsidR="00BF5533" w:rsidRDefault="00BF5533">
            <w:pPr>
              <w:rPr>
                <w:sz w:val="24"/>
                <w:szCs w:val="24"/>
              </w:rPr>
            </w:pPr>
            <w:r>
              <w:t>Python, Rust, Embedded Linux, Custom Kernel</w:t>
            </w:r>
          </w:p>
        </w:tc>
      </w:tr>
      <w:tr w:rsidR="00BF5533" w:rsidTr="00BF5533">
        <w:trPr>
          <w:tblCellSpacing w:w="15" w:type="dxa"/>
        </w:trPr>
        <w:tc>
          <w:tcPr>
            <w:tcW w:w="0" w:type="auto"/>
            <w:vAlign w:val="center"/>
            <w:hideMark/>
          </w:tcPr>
          <w:p w:rsidR="00BF5533" w:rsidRDefault="00BF5533">
            <w:pPr>
              <w:rPr>
                <w:sz w:val="24"/>
                <w:szCs w:val="24"/>
              </w:rPr>
            </w:pPr>
            <w:r>
              <w:t>3</w:t>
            </w:r>
          </w:p>
        </w:tc>
        <w:tc>
          <w:tcPr>
            <w:tcW w:w="0" w:type="auto"/>
            <w:vAlign w:val="center"/>
            <w:hideMark/>
          </w:tcPr>
          <w:p w:rsidR="00BF5533" w:rsidRDefault="00BF5533">
            <w:pPr>
              <w:rPr>
                <w:sz w:val="24"/>
                <w:szCs w:val="24"/>
              </w:rPr>
            </w:pPr>
            <w:r>
              <w:t>2 weeks</w:t>
            </w:r>
          </w:p>
        </w:tc>
        <w:tc>
          <w:tcPr>
            <w:tcW w:w="0" w:type="auto"/>
            <w:vAlign w:val="center"/>
            <w:hideMark/>
          </w:tcPr>
          <w:p w:rsidR="00BF5533" w:rsidRDefault="00BF5533">
            <w:pPr>
              <w:rPr>
                <w:sz w:val="24"/>
                <w:szCs w:val="24"/>
              </w:rPr>
            </w:pPr>
            <w:r>
              <w:rPr>
                <w:rStyle w:val="Strong"/>
              </w:rPr>
              <w:t>Photonic &amp; Entangled Bus</w:t>
            </w:r>
          </w:p>
        </w:tc>
        <w:tc>
          <w:tcPr>
            <w:tcW w:w="0" w:type="auto"/>
            <w:vAlign w:val="center"/>
            <w:hideMark/>
          </w:tcPr>
          <w:p w:rsidR="00BF5533" w:rsidRDefault="00BF5533">
            <w:pPr>
              <w:rPr>
                <w:sz w:val="24"/>
                <w:szCs w:val="24"/>
              </w:rPr>
            </w:pPr>
            <w:r>
              <w:t>Interconnect simulation &amp; QKD link setup</w:t>
            </w:r>
          </w:p>
        </w:tc>
        <w:tc>
          <w:tcPr>
            <w:tcW w:w="0" w:type="auto"/>
            <w:vAlign w:val="center"/>
            <w:hideMark/>
          </w:tcPr>
          <w:p w:rsidR="00BF5533" w:rsidRDefault="00BF5533">
            <w:pPr>
              <w:rPr>
                <w:sz w:val="24"/>
                <w:szCs w:val="24"/>
              </w:rPr>
            </w:pPr>
            <w:r>
              <w:t>Quantum Physicist, Signal Engg, Infra Team</w:t>
            </w:r>
          </w:p>
        </w:tc>
        <w:tc>
          <w:tcPr>
            <w:tcW w:w="0" w:type="auto"/>
            <w:vAlign w:val="center"/>
            <w:hideMark/>
          </w:tcPr>
          <w:p w:rsidR="00BF5533" w:rsidRDefault="00BF5533">
            <w:pPr>
              <w:rPr>
                <w:sz w:val="24"/>
                <w:szCs w:val="24"/>
              </w:rPr>
            </w:pPr>
            <w:r>
              <w:t>Cryostat Testbed, LabVIEW, Verilog</w:t>
            </w:r>
          </w:p>
        </w:tc>
      </w:tr>
      <w:tr w:rsidR="00BF5533" w:rsidTr="00BF5533">
        <w:trPr>
          <w:tblCellSpacing w:w="15" w:type="dxa"/>
        </w:trPr>
        <w:tc>
          <w:tcPr>
            <w:tcW w:w="0" w:type="auto"/>
            <w:vAlign w:val="center"/>
            <w:hideMark/>
          </w:tcPr>
          <w:p w:rsidR="00BF5533" w:rsidRDefault="00BF5533">
            <w:pPr>
              <w:rPr>
                <w:sz w:val="24"/>
                <w:szCs w:val="24"/>
              </w:rPr>
            </w:pPr>
            <w:r>
              <w:lastRenderedPageBreak/>
              <w:t>4</w:t>
            </w:r>
          </w:p>
        </w:tc>
        <w:tc>
          <w:tcPr>
            <w:tcW w:w="0" w:type="auto"/>
            <w:vAlign w:val="center"/>
            <w:hideMark/>
          </w:tcPr>
          <w:p w:rsidR="00BF5533" w:rsidRDefault="00BF5533">
            <w:pPr>
              <w:rPr>
                <w:sz w:val="24"/>
                <w:szCs w:val="24"/>
              </w:rPr>
            </w:pPr>
            <w:r>
              <w:t>2 weeks</w:t>
            </w:r>
          </w:p>
        </w:tc>
        <w:tc>
          <w:tcPr>
            <w:tcW w:w="0" w:type="auto"/>
            <w:vAlign w:val="center"/>
            <w:hideMark/>
          </w:tcPr>
          <w:p w:rsidR="00BF5533" w:rsidRDefault="00BF5533">
            <w:pPr>
              <w:rPr>
                <w:sz w:val="24"/>
                <w:szCs w:val="24"/>
              </w:rPr>
            </w:pPr>
            <w:r>
              <w:rPr>
                <w:rStyle w:val="Strong"/>
              </w:rPr>
              <w:t>Compiler + Transpiler Dev</w:t>
            </w:r>
          </w:p>
        </w:tc>
        <w:tc>
          <w:tcPr>
            <w:tcW w:w="0" w:type="auto"/>
            <w:vAlign w:val="center"/>
            <w:hideMark/>
          </w:tcPr>
          <w:p w:rsidR="00BF5533" w:rsidRDefault="00BF5533">
            <w:pPr>
              <w:rPr>
                <w:sz w:val="24"/>
                <w:szCs w:val="24"/>
              </w:rPr>
            </w:pPr>
            <w:r>
              <w:t>Hybrid compiler stage-1, QEC hooks</w:t>
            </w:r>
          </w:p>
        </w:tc>
        <w:tc>
          <w:tcPr>
            <w:tcW w:w="0" w:type="auto"/>
            <w:vAlign w:val="center"/>
            <w:hideMark/>
          </w:tcPr>
          <w:p w:rsidR="00BF5533" w:rsidRDefault="00BF5533">
            <w:pPr>
              <w:rPr>
                <w:sz w:val="24"/>
                <w:szCs w:val="24"/>
              </w:rPr>
            </w:pPr>
            <w:r>
              <w:t>Compiler Dev, ML Architect, Scrum Master</w:t>
            </w:r>
          </w:p>
        </w:tc>
        <w:tc>
          <w:tcPr>
            <w:tcW w:w="0" w:type="auto"/>
            <w:vAlign w:val="center"/>
            <w:hideMark/>
          </w:tcPr>
          <w:p w:rsidR="00BF5533" w:rsidRDefault="00BF5533">
            <w:pPr>
              <w:rPr>
                <w:sz w:val="24"/>
                <w:szCs w:val="24"/>
              </w:rPr>
            </w:pPr>
            <w:r>
              <w:t>Qiskit Transpiler, LLVM-QIR, Cirq</w:t>
            </w:r>
          </w:p>
        </w:tc>
      </w:tr>
      <w:tr w:rsidR="00BF5533" w:rsidTr="00BF5533">
        <w:trPr>
          <w:tblCellSpacing w:w="15" w:type="dxa"/>
        </w:trPr>
        <w:tc>
          <w:tcPr>
            <w:tcW w:w="0" w:type="auto"/>
            <w:vAlign w:val="center"/>
            <w:hideMark/>
          </w:tcPr>
          <w:p w:rsidR="00BF5533" w:rsidRDefault="00BF5533">
            <w:pPr>
              <w:rPr>
                <w:sz w:val="24"/>
                <w:szCs w:val="24"/>
              </w:rPr>
            </w:pPr>
            <w:r>
              <w:t>5</w:t>
            </w:r>
          </w:p>
        </w:tc>
        <w:tc>
          <w:tcPr>
            <w:tcW w:w="0" w:type="auto"/>
            <w:vAlign w:val="center"/>
            <w:hideMark/>
          </w:tcPr>
          <w:p w:rsidR="00BF5533" w:rsidRDefault="00BF5533">
            <w:pPr>
              <w:rPr>
                <w:sz w:val="24"/>
                <w:szCs w:val="24"/>
              </w:rPr>
            </w:pPr>
            <w:r>
              <w:t>2 weeks</w:t>
            </w:r>
          </w:p>
        </w:tc>
        <w:tc>
          <w:tcPr>
            <w:tcW w:w="0" w:type="auto"/>
            <w:vAlign w:val="center"/>
            <w:hideMark/>
          </w:tcPr>
          <w:p w:rsidR="00BF5533" w:rsidRDefault="00BF5533">
            <w:pPr>
              <w:rPr>
                <w:sz w:val="24"/>
                <w:szCs w:val="24"/>
              </w:rPr>
            </w:pPr>
            <w:r>
              <w:rPr>
                <w:rStyle w:val="Strong"/>
              </w:rPr>
              <w:t>Test Harness &amp; Validation</w:t>
            </w:r>
          </w:p>
        </w:tc>
        <w:tc>
          <w:tcPr>
            <w:tcW w:w="0" w:type="auto"/>
            <w:vAlign w:val="center"/>
            <w:hideMark/>
          </w:tcPr>
          <w:p w:rsidR="00BF5533" w:rsidRDefault="00BF5533">
            <w:pPr>
              <w:rPr>
                <w:sz w:val="24"/>
                <w:szCs w:val="24"/>
              </w:rPr>
            </w:pPr>
            <w:r>
              <w:t>I/O, decoherence, entropy tracing reports</w:t>
            </w:r>
          </w:p>
        </w:tc>
        <w:tc>
          <w:tcPr>
            <w:tcW w:w="0" w:type="auto"/>
            <w:vAlign w:val="center"/>
            <w:hideMark/>
          </w:tcPr>
          <w:p w:rsidR="00BF5533" w:rsidRDefault="00BF5533">
            <w:pPr>
              <w:rPr>
                <w:sz w:val="24"/>
                <w:szCs w:val="24"/>
              </w:rPr>
            </w:pPr>
            <w:r>
              <w:t>QA Lead, Quantum Analyst, DevOps</w:t>
            </w:r>
          </w:p>
        </w:tc>
        <w:tc>
          <w:tcPr>
            <w:tcW w:w="0" w:type="auto"/>
            <w:vAlign w:val="center"/>
            <w:hideMark/>
          </w:tcPr>
          <w:p w:rsidR="00BF5533" w:rsidRDefault="00BF5533">
            <w:pPr>
              <w:rPr>
                <w:sz w:val="24"/>
                <w:szCs w:val="24"/>
              </w:rPr>
            </w:pPr>
            <w:r>
              <w:t>Q-CTRL, TestContainers, Jupyter</w:t>
            </w:r>
          </w:p>
        </w:tc>
      </w:tr>
      <w:tr w:rsidR="00BF5533" w:rsidTr="00BF5533">
        <w:trPr>
          <w:tblCellSpacing w:w="15" w:type="dxa"/>
        </w:trPr>
        <w:tc>
          <w:tcPr>
            <w:tcW w:w="0" w:type="auto"/>
            <w:vAlign w:val="center"/>
            <w:hideMark/>
          </w:tcPr>
          <w:p w:rsidR="00BF5533" w:rsidRDefault="00BF5533">
            <w:pPr>
              <w:rPr>
                <w:sz w:val="24"/>
                <w:szCs w:val="24"/>
              </w:rPr>
            </w:pPr>
            <w:r>
              <w:t>6</w:t>
            </w:r>
          </w:p>
        </w:tc>
        <w:tc>
          <w:tcPr>
            <w:tcW w:w="0" w:type="auto"/>
            <w:vAlign w:val="center"/>
            <w:hideMark/>
          </w:tcPr>
          <w:p w:rsidR="00BF5533" w:rsidRDefault="00BF5533">
            <w:pPr>
              <w:rPr>
                <w:sz w:val="24"/>
                <w:szCs w:val="24"/>
              </w:rPr>
            </w:pPr>
            <w:r>
              <w:t>3 weeks</w:t>
            </w:r>
          </w:p>
        </w:tc>
        <w:tc>
          <w:tcPr>
            <w:tcW w:w="0" w:type="auto"/>
            <w:vAlign w:val="center"/>
            <w:hideMark/>
          </w:tcPr>
          <w:p w:rsidR="00BF5533" w:rsidRDefault="00BF5533">
            <w:pPr>
              <w:rPr>
                <w:sz w:val="24"/>
                <w:szCs w:val="24"/>
              </w:rPr>
            </w:pPr>
            <w:r>
              <w:rPr>
                <w:rStyle w:val="Strong"/>
              </w:rPr>
              <w:t>Compliance &amp; Security</w:t>
            </w:r>
          </w:p>
        </w:tc>
        <w:tc>
          <w:tcPr>
            <w:tcW w:w="0" w:type="auto"/>
            <w:vAlign w:val="center"/>
            <w:hideMark/>
          </w:tcPr>
          <w:p w:rsidR="00BF5533" w:rsidRDefault="00BF5533">
            <w:pPr>
              <w:rPr>
                <w:sz w:val="24"/>
                <w:szCs w:val="24"/>
              </w:rPr>
            </w:pPr>
            <w:r>
              <w:t>PKI, QKD-based vaults, SP800-208 audit hooks</w:t>
            </w:r>
          </w:p>
        </w:tc>
        <w:tc>
          <w:tcPr>
            <w:tcW w:w="0" w:type="auto"/>
            <w:vAlign w:val="center"/>
            <w:hideMark/>
          </w:tcPr>
          <w:p w:rsidR="00BF5533" w:rsidRDefault="00BF5533">
            <w:pPr>
              <w:rPr>
                <w:sz w:val="24"/>
                <w:szCs w:val="24"/>
              </w:rPr>
            </w:pPr>
            <w:r>
              <w:t>SecOps, NIST Auditor, Product Owner</w:t>
            </w:r>
          </w:p>
        </w:tc>
        <w:tc>
          <w:tcPr>
            <w:tcW w:w="0" w:type="auto"/>
            <w:vAlign w:val="center"/>
            <w:hideMark/>
          </w:tcPr>
          <w:p w:rsidR="00BF5533" w:rsidRDefault="00BF5533">
            <w:pPr>
              <w:rPr>
                <w:sz w:val="24"/>
                <w:szCs w:val="24"/>
              </w:rPr>
            </w:pPr>
            <w:r>
              <w:t>NIST toolkit, ISO compliance templates</w:t>
            </w:r>
          </w:p>
        </w:tc>
      </w:tr>
      <w:tr w:rsidR="00BF5533" w:rsidTr="00BF5533">
        <w:trPr>
          <w:tblCellSpacing w:w="15" w:type="dxa"/>
        </w:trPr>
        <w:tc>
          <w:tcPr>
            <w:tcW w:w="0" w:type="auto"/>
            <w:vAlign w:val="center"/>
            <w:hideMark/>
          </w:tcPr>
          <w:p w:rsidR="00BF5533" w:rsidRDefault="00BF5533">
            <w:pPr>
              <w:rPr>
                <w:sz w:val="24"/>
                <w:szCs w:val="24"/>
              </w:rPr>
            </w:pPr>
            <w:r>
              <w:t>7</w:t>
            </w:r>
          </w:p>
        </w:tc>
        <w:tc>
          <w:tcPr>
            <w:tcW w:w="0" w:type="auto"/>
            <w:vAlign w:val="center"/>
            <w:hideMark/>
          </w:tcPr>
          <w:p w:rsidR="00BF5533" w:rsidRDefault="00BF5533">
            <w:pPr>
              <w:rPr>
                <w:sz w:val="24"/>
                <w:szCs w:val="24"/>
              </w:rPr>
            </w:pPr>
            <w:r>
              <w:t>2 weeks</w:t>
            </w:r>
          </w:p>
        </w:tc>
        <w:tc>
          <w:tcPr>
            <w:tcW w:w="0" w:type="auto"/>
            <w:vAlign w:val="center"/>
            <w:hideMark/>
          </w:tcPr>
          <w:p w:rsidR="00BF5533" w:rsidRDefault="00BF5533">
            <w:pPr>
              <w:rPr>
                <w:sz w:val="24"/>
                <w:szCs w:val="24"/>
              </w:rPr>
            </w:pPr>
            <w:r>
              <w:rPr>
                <w:rStyle w:val="Strong"/>
              </w:rPr>
              <w:t>UI/UX for Admin + Clients</w:t>
            </w:r>
          </w:p>
        </w:tc>
        <w:tc>
          <w:tcPr>
            <w:tcW w:w="0" w:type="auto"/>
            <w:vAlign w:val="center"/>
            <w:hideMark/>
          </w:tcPr>
          <w:p w:rsidR="00BF5533" w:rsidRDefault="00BF5533">
            <w:pPr>
              <w:rPr>
                <w:sz w:val="24"/>
                <w:szCs w:val="24"/>
              </w:rPr>
            </w:pPr>
            <w:r>
              <w:t>Web-based control panel, API interface</w:t>
            </w:r>
          </w:p>
        </w:tc>
        <w:tc>
          <w:tcPr>
            <w:tcW w:w="0" w:type="auto"/>
            <w:vAlign w:val="center"/>
            <w:hideMark/>
          </w:tcPr>
          <w:p w:rsidR="00BF5533" w:rsidRDefault="00BF5533">
            <w:pPr>
              <w:rPr>
                <w:sz w:val="24"/>
                <w:szCs w:val="24"/>
              </w:rPr>
            </w:pPr>
            <w:r>
              <w:t>UX Designer, Frontend Dev, AI Agent Dev</w:t>
            </w:r>
          </w:p>
        </w:tc>
        <w:tc>
          <w:tcPr>
            <w:tcW w:w="0" w:type="auto"/>
            <w:vAlign w:val="center"/>
            <w:hideMark/>
          </w:tcPr>
          <w:p w:rsidR="00BF5533" w:rsidRDefault="00BF5533">
            <w:pPr>
              <w:rPr>
                <w:sz w:val="24"/>
                <w:szCs w:val="24"/>
              </w:rPr>
            </w:pPr>
            <w:r>
              <w:t>Flask/FastAPI, React, REST+gRPC, OAuth2</w:t>
            </w:r>
          </w:p>
        </w:tc>
      </w:tr>
      <w:tr w:rsidR="00BF5533" w:rsidTr="00BF5533">
        <w:trPr>
          <w:tblCellSpacing w:w="15" w:type="dxa"/>
        </w:trPr>
        <w:tc>
          <w:tcPr>
            <w:tcW w:w="0" w:type="auto"/>
            <w:vAlign w:val="center"/>
            <w:hideMark/>
          </w:tcPr>
          <w:p w:rsidR="00BF5533" w:rsidRDefault="00BF5533">
            <w:pPr>
              <w:rPr>
                <w:sz w:val="24"/>
                <w:szCs w:val="24"/>
              </w:rPr>
            </w:pPr>
            <w:r>
              <w:t>8</w:t>
            </w:r>
          </w:p>
        </w:tc>
        <w:tc>
          <w:tcPr>
            <w:tcW w:w="0" w:type="auto"/>
            <w:vAlign w:val="center"/>
            <w:hideMark/>
          </w:tcPr>
          <w:p w:rsidR="00BF5533" w:rsidRDefault="00BF5533">
            <w:pPr>
              <w:rPr>
                <w:sz w:val="24"/>
                <w:szCs w:val="24"/>
              </w:rPr>
            </w:pPr>
            <w:r>
              <w:t>4 weeks</w:t>
            </w:r>
          </w:p>
        </w:tc>
        <w:tc>
          <w:tcPr>
            <w:tcW w:w="0" w:type="auto"/>
            <w:vAlign w:val="center"/>
            <w:hideMark/>
          </w:tcPr>
          <w:p w:rsidR="00BF5533" w:rsidRDefault="00BF5533">
            <w:pPr>
              <w:rPr>
                <w:sz w:val="24"/>
                <w:szCs w:val="24"/>
              </w:rPr>
            </w:pPr>
            <w:r>
              <w:rPr>
                <w:rStyle w:val="Strong"/>
              </w:rPr>
              <w:t>Integration + Demo 1</w:t>
            </w:r>
          </w:p>
        </w:tc>
        <w:tc>
          <w:tcPr>
            <w:tcW w:w="0" w:type="auto"/>
            <w:vAlign w:val="center"/>
            <w:hideMark/>
          </w:tcPr>
          <w:p w:rsidR="00BF5533" w:rsidRDefault="00BF5533">
            <w:pPr>
              <w:rPr>
                <w:sz w:val="24"/>
                <w:szCs w:val="24"/>
              </w:rPr>
            </w:pPr>
            <w:r>
              <w:t>End-to-end testbed demo, monitoring dashboard</w:t>
            </w:r>
          </w:p>
        </w:tc>
        <w:tc>
          <w:tcPr>
            <w:tcW w:w="0" w:type="auto"/>
            <w:vAlign w:val="center"/>
            <w:hideMark/>
          </w:tcPr>
          <w:p w:rsidR="00BF5533" w:rsidRDefault="00BF5533">
            <w:pPr>
              <w:rPr>
                <w:sz w:val="24"/>
                <w:szCs w:val="24"/>
              </w:rPr>
            </w:pPr>
            <w:r>
              <w:t>SAFe Release Train Engineer, All Teams</w:t>
            </w:r>
          </w:p>
        </w:tc>
        <w:tc>
          <w:tcPr>
            <w:tcW w:w="0" w:type="auto"/>
            <w:vAlign w:val="center"/>
            <w:hideMark/>
          </w:tcPr>
          <w:p w:rsidR="00BF5533" w:rsidRDefault="00BF5533">
            <w:pPr>
              <w:rPr>
                <w:sz w:val="24"/>
                <w:szCs w:val="24"/>
              </w:rPr>
            </w:pPr>
            <w:r>
              <w:t>GitOps, Prometheus, Grafana, Trace Logs</w:t>
            </w:r>
          </w:p>
        </w:tc>
      </w:tr>
    </w:tbl>
    <w:p w:rsidR="00BF5533" w:rsidRDefault="00BF5533" w:rsidP="00BF5533">
      <w:r>
        <w:pict>
          <v:rect id="_x0000_i1033" style="width:0;height:1.5pt" o:hralign="center" o:hrstd="t" o:hr="t" fillcolor="gray" stroked="f"/>
        </w:pict>
      </w:r>
    </w:p>
    <w:p w:rsidR="00BF5533" w:rsidRDefault="00BF5533" w:rsidP="00BF5533">
      <w:pPr>
        <w:pStyle w:val="Heading3"/>
      </w:pPr>
      <w:r>
        <w:t>🔁 Program Increment (PI) Cycle (12 weeks):</w:t>
      </w:r>
    </w:p>
    <w:tbl>
      <w:tblPr>
        <w:tblW w:w="0" w:type="auto"/>
        <w:tblCellSpacing w:w="15" w:type="dxa"/>
        <w:tblCellMar>
          <w:top w:w="15" w:type="dxa"/>
          <w:left w:w="15" w:type="dxa"/>
          <w:bottom w:w="15" w:type="dxa"/>
          <w:right w:w="15" w:type="dxa"/>
        </w:tblCellMar>
        <w:tblLook w:val="04A0"/>
      </w:tblPr>
      <w:tblGrid>
        <w:gridCol w:w="3176"/>
        <w:gridCol w:w="6136"/>
      </w:tblGrid>
      <w:tr w:rsidR="00BF5533" w:rsidTr="00BF5533">
        <w:trPr>
          <w:tblHeader/>
          <w:tblCellSpacing w:w="15" w:type="dxa"/>
        </w:trPr>
        <w:tc>
          <w:tcPr>
            <w:tcW w:w="0" w:type="auto"/>
            <w:vAlign w:val="center"/>
            <w:hideMark/>
          </w:tcPr>
          <w:p w:rsidR="00BF5533" w:rsidRDefault="00BF5533">
            <w:pPr>
              <w:jc w:val="center"/>
              <w:rPr>
                <w:b/>
                <w:bCs/>
                <w:sz w:val="24"/>
                <w:szCs w:val="24"/>
              </w:rPr>
            </w:pPr>
            <w:r>
              <w:rPr>
                <w:b/>
                <w:bCs/>
              </w:rPr>
              <w:t>Role</w:t>
            </w:r>
          </w:p>
        </w:tc>
        <w:tc>
          <w:tcPr>
            <w:tcW w:w="0" w:type="auto"/>
            <w:vAlign w:val="center"/>
            <w:hideMark/>
          </w:tcPr>
          <w:p w:rsidR="00BF5533" w:rsidRDefault="00BF5533">
            <w:pPr>
              <w:jc w:val="center"/>
              <w:rPr>
                <w:b/>
                <w:bCs/>
                <w:sz w:val="24"/>
                <w:szCs w:val="24"/>
              </w:rPr>
            </w:pPr>
            <w:r>
              <w:rPr>
                <w:b/>
                <w:bCs/>
              </w:rPr>
              <w:t>Responsibility</w:t>
            </w:r>
          </w:p>
        </w:tc>
      </w:tr>
      <w:tr w:rsidR="00BF5533" w:rsidTr="00BF5533">
        <w:trPr>
          <w:tblCellSpacing w:w="15" w:type="dxa"/>
        </w:trPr>
        <w:tc>
          <w:tcPr>
            <w:tcW w:w="0" w:type="auto"/>
            <w:vAlign w:val="center"/>
            <w:hideMark/>
          </w:tcPr>
          <w:p w:rsidR="00BF5533" w:rsidRDefault="00BF5533">
            <w:pPr>
              <w:rPr>
                <w:sz w:val="24"/>
                <w:szCs w:val="24"/>
              </w:rPr>
            </w:pPr>
            <w:r>
              <w:rPr>
                <w:rStyle w:val="Strong"/>
              </w:rPr>
              <w:t>SAFe Release Train Engineer (RTE)</w:t>
            </w:r>
          </w:p>
        </w:tc>
        <w:tc>
          <w:tcPr>
            <w:tcW w:w="0" w:type="auto"/>
            <w:vAlign w:val="center"/>
            <w:hideMark/>
          </w:tcPr>
          <w:p w:rsidR="00BF5533" w:rsidRDefault="00BF5533">
            <w:pPr>
              <w:rPr>
                <w:sz w:val="24"/>
                <w:szCs w:val="24"/>
              </w:rPr>
            </w:pPr>
            <w:r>
              <w:t>Oversees Agile release train across quantum, AI, and classical teams</w:t>
            </w:r>
          </w:p>
        </w:tc>
      </w:tr>
      <w:tr w:rsidR="00BF5533" w:rsidTr="00BF5533">
        <w:trPr>
          <w:tblCellSpacing w:w="15" w:type="dxa"/>
        </w:trPr>
        <w:tc>
          <w:tcPr>
            <w:tcW w:w="0" w:type="auto"/>
            <w:vAlign w:val="center"/>
            <w:hideMark/>
          </w:tcPr>
          <w:p w:rsidR="00BF5533" w:rsidRDefault="00BF5533">
            <w:pPr>
              <w:rPr>
                <w:sz w:val="24"/>
                <w:szCs w:val="24"/>
              </w:rPr>
            </w:pPr>
            <w:r>
              <w:rPr>
                <w:rStyle w:val="Strong"/>
              </w:rPr>
              <w:t>Scrum Master(s)</w:t>
            </w:r>
          </w:p>
        </w:tc>
        <w:tc>
          <w:tcPr>
            <w:tcW w:w="0" w:type="auto"/>
            <w:vAlign w:val="center"/>
            <w:hideMark/>
          </w:tcPr>
          <w:p w:rsidR="00BF5533" w:rsidRDefault="00BF5533">
            <w:pPr>
              <w:rPr>
                <w:sz w:val="24"/>
                <w:szCs w:val="24"/>
              </w:rPr>
            </w:pPr>
            <w:r>
              <w:t>Guides sprint ceremonies, removes blockers, tracks team health</w:t>
            </w:r>
          </w:p>
        </w:tc>
      </w:tr>
      <w:tr w:rsidR="00BF5533" w:rsidTr="00BF5533">
        <w:trPr>
          <w:tblCellSpacing w:w="15" w:type="dxa"/>
        </w:trPr>
        <w:tc>
          <w:tcPr>
            <w:tcW w:w="0" w:type="auto"/>
            <w:vAlign w:val="center"/>
            <w:hideMark/>
          </w:tcPr>
          <w:p w:rsidR="00BF5533" w:rsidRDefault="00BF5533">
            <w:pPr>
              <w:rPr>
                <w:sz w:val="24"/>
                <w:szCs w:val="24"/>
              </w:rPr>
            </w:pPr>
            <w:r>
              <w:rPr>
                <w:rStyle w:val="Strong"/>
              </w:rPr>
              <w:t>System Architect</w:t>
            </w:r>
          </w:p>
        </w:tc>
        <w:tc>
          <w:tcPr>
            <w:tcW w:w="0" w:type="auto"/>
            <w:vAlign w:val="center"/>
            <w:hideMark/>
          </w:tcPr>
          <w:p w:rsidR="00BF5533" w:rsidRDefault="00BF5533">
            <w:pPr>
              <w:rPr>
                <w:sz w:val="24"/>
                <w:szCs w:val="24"/>
              </w:rPr>
            </w:pPr>
            <w:r>
              <w:t>Ensures modularity and layering across hardware and software</w:t>
            </w:r>
          </w:p>
        </w:tc>
      </w:tr>
      <w:tr w:rsidR="00BF5533" w:rsidTr="00BF5533">
        <w:trPr>
          <w:tblCellSpacing w:w="15" w:type="dxa"/>
        </w:trPr>
        <w:tc>
          <w:tcPr>
            <w:tcW w:w="0" w:type="auto"/>
            <w:vAlign w:val="center"/>
            <w:hideMark/>
          </w:tcPr>
          <w:p w:rsidR="00BF5533" w:rsidRDefault="00BF5533">
            <w:pPr>
              <w:rPr>
                <w:sz w:val="24"/>
                <w:szCs w:val="24"/>
              </w:rPr>
            </w:pPr>
            <w:r>
              <w:rPr>
                <w:rStyle w:val="Strong"/>
              </w:rPr>
              <w:t>Security Compliance Officer</w:t>
            </w:r>
          </w:p>
        </w:tc>
        <w:tc>
          <w:tcPr>
            <w:tcW w:w="0" w:type="auto"/>
            <w:vAlign w:val="center"/>
            <w:hideMark/>
          </w:tcPr>
          <w:p w:rsidR="00BF5533" w:rsidRDefault="00BF5533">
            <w:pPr>
              <w:rPr>
                <w:sz w:val="24"/>
                <w:szCs w:val="24"/>
              </w:rPr>
            </w:pPr>
            <w:r>
              <w:t>Ensures adherence to NIST, ISO, and Quantum Alliance guidelines</w:t>
            </w:r>
          </w:p>
        </w:tc>
      </w:tr>
      <w:tr w:rsidR="00BF5533" w:rsidTr="00BF5533">
        <w:trPr>
          <w:tblCellSpacing w:w="15" w:type="dxa"/>
        </w:trPr>
        <w:tc>
          <w:tcPr>
            <w:tcW w:w="0" w:type="auto"/>
            <w:vAlign w:val="center"/>
            <w:hideMark/>
          </w:tcPr>
          <w:p w:rsidR="00BF5533" w:rsidRDefault="00BF5533">
            <w:pPr>
              <w:rPr>
                <w:sz w:val="24"/>
                <w:szCs w:val="24"/>
              </w:rPr>
            </w:pPr>
            <w:r>
              <w:rPr>
                <w:rStyle w:val="Strong"/>
              </w:rPr>
              <w:t>Data Scientist / ML Lead</w:t>
            </w:r>
          </w:p>
        </w:tc>
        <w:tc>
          <w:tcPr>
            <w:tcW w:w="0" w:type="auto"/>
            <w:vAlign w:val="center"/>
            <w:hideMark/>
          </w:tcPr>
          <w:p w:rsidR="00BF5533" w:rsidRDefault="00BF5533">
            <w:pPr>
              <w:rPr>
                <w:sz w:val="24"/>
                <w:szCs w:val="24"/>
              </w:rPr>
            </w:pPr>
            <w:r>
              <w:t>Develops hybrid AI models that use the QAI compute services</w:t>
            </w:r>
          </w:p>
        </w:tc>
      </w:tr>
    </w:tbl>
    <w:p w:rsidR="00BF5533" w:rsidRDefault="00BF5533" w:rsidP="00BF5533">
      <w:r>
        <w:pict>
          <v:rect id="_x0000_i1034" style="width:0;height:1.5pt" o:hralign="center" o:hrstd="t" o:hr="t" fillcolor="gray" stroked="f"/>
        </w:pict>
      </w:r>
    </w:p>
    <w:p w:rsidR="00BF5533" w:rsidRDefault="00BF5533" w:rsidP="00BF5533">
      <w:pPr>
        <w:pStyle w:val="Heading3"/>
      </w:pPr>
      <w:r>
        <w:lastRenderedPageBreak/>
        <w:t>🔧 Methods and Principles</w:t>
      </w:r>
    </w:p>
    <w:p w:rsidR="00BF5533" w:rsidRDefault="00BF5533" w:rsidP="00BF5533">
      <w:pPr>
        <w:pStyle w:val="NormalWeb"/>
        <w:numPr>
          <w:ilvl w:val="0"/>
          <w:numId w:val="10"/>
        </w:numPr>
      </w:pPr>
      <w:r>
        <w:rPr>
          <w:rStyle w:val="Strong"/>
        </w:rPr>
        <w:t>SAFe Lean-Agile</w:t>
      </w:r>
      <w:r>
        <w:t>: Emphasis on fast feedback loops and high-confidence experimentation.</w:t>
      </w:r>
    </w:p>
    <w:p w:rsidR="00BF5533" w:rsidRDefault="00BF5533" w:rsidP="00BF5533">
      <w:pPr>
        <w:pStyle w:val="NormalWeb"/>
        <w:numPr>
          <w:ilvl w:val="0"/>
          <w:numId w:val="10"/>
        </w:numPr>
      </w:pPr>
      <w:r>
        <w:rPr>
          <w:rStyle w:val="Strong"/>
        </w:rPr>
        <w:t>Dual-Track Agile</w:t>
      </w:r>
      <w:r>
        <w:t>: Exploration track (R&amp;D) + Delivery track (build/test/deploy).</w:t>
      </w:r>
    </w:p>
    <w:p w:rsidR="00BF5533" w:rsidRDefault="00BF5533" w:rsidP="00BF5533">
      <w:pPr>
        <w:pStyle w:val="NormalWeb"/>
        <w:numPr>
          <w:ilvl w:val="0"/>
          <w:numId w:val="10"/>
        </w:numPr>
      </w:pPr>
      <w:r>
        <w:rPr>
          <w:rStyle w:val="Strong"/>
        </w:rPr>
        <w:t>Design Thinking</w:t>
      </w:r>
      <w:r>
        <w:t>: To shape realistic QAI user workflows from early prototype stages.</w:t>
      </w:r>
    </w:p>
    <w:p w:rsidR="00BF5533" w:rsidRDefault="00BF5533" w:rsidP="00BF5533">
      <w:pPr>
        <w:pStyle w:val="NormalWeb"/>
        <w:numPr>
          <w:ilvl w:val="0"/>
          <w:numId w:val="10"/>
        </w:numPr>
      </w:pPr>
      <w:r>
        <w:rPr>
          <w:rStyle w:val="Strong"/>
        </w:rPr>
        <w:t>DevSecOps</w:t>
      </w:r>
      <w:r>
        <w:t>: All sprints embed compliance checks, encryption keys, and secure deployment practices.</w:t>
      </w:r>
    </w:p>
    <w:p w:rsidR="00BF5533" w:rsidRDefault="00BF5533" w:rsidP="00BF5533">
      <w:pPr>
        <w:pStyle w:val="NormalWeb"/>
        <w:numPr>
          <w:ilvl w:val="0"/>
          <w:numId w:val="10"/>
        </w:numPr>
      </w:pPr>
      <w:r>
        <w:rPr>
          <w:rStyle w:val="Strong"/>
        </w:rPr>
        <w:t>Simulation Before Fabrication</w:t>
      </w:r>
      <w:r>
        <w:t>: Use QPU emulators and digital twins to reduce cost and cycle time.</w:t>
      </w:r>
    </w:p>
    <w:p w:rsidR="00BF5533" w:rsidRDefault="00BF5533" w:rsidP="00BF5533">
      <w:r>
        <w:pict>
          <v:rect id="_x0000_i1035" style="width:0;height:1.5pt" o:hralign="center" o:hrstd="t" o:hr="t" fillcolor="gray" stroked="f"/>
        </w:pict>
      </w:r>
    </w:p>
    <w:p w:rsidR="00BF5533" w:rsidRDefault="00BF5533" w:rsidP="00BF5533">
      <w:pPr>
        <w:pStyle w:val="NormalWeb"/>
      </w:pPr>
      <w:r>
        <w:t xml:space="preserve">Great observation — for a cutting-edge initiative like a </w:t>
      </w:r>
      <w:r>
        <w:rPr>
          <w:rStyle w:val="Strong"/>
        </w:rPr>
        <w:t>QAI Datacenter</w:t>
      </w:r>
      <w:r>
        <w:t xml:space="preserve">, it's critical to include a </w:t>
      </w:r>
      <w:r>
        <w:rPr>
          <w:rStyle w:val="Strong"/>
        </w:rPr>
        <w:t>Risk Management Table</w:t>
      </w:r>
      <w:r>
        <w:t xml:space="preserve"> with dependencies, mitigation strategies, resource needs, and contingency plans. Below is a comprehensive section that can be integrated into your proposal.</w:t>
      </w:r>
    </w:p>
    <w:p w:rsidR="00BF5533" w:rsidRDefault="00BF5533" w:rsidP="00BF5533">
      <w:r>
        <w:pict>
          <v:rect id="_x0000_i1036" style="width:0;height:1.5pt" o:hralign="center" o:hrstd="t" o:hr="t" fillcolor="gray" stroked="f"/>
        </w:pict>
      </w:r>
    </w:p>
    <w:p w:rsidR="00BF5533" w:rsidRDefault="00BF5533" w:rsidP="00BF5533">
      <w:pPr>
        <w:pStyle w:val="Heading2"/>
      </w:pPr>
      <w:r>
        <w:rPr>
          <w:rFonts w:ascii="Times New Roman" w:hAnsi="Times New Roman" w:cs="Times New Roman"/>
        </w:rPr>
        <w:t>⚠️ Risk Management Framework for QAI Datacenter</w:t>
      </w:r>
    </w:p>
    <w:p w:rsidR="00BF5533" w:rsidRDefault="00BF5533" w:rsidP="00BF5533">
      <w:pPr>
        <w:pStyle w:val="Heading3"/>
      </w:pPr>
      <w:r>
        <w:t>🔍 Risk Identification and Mitigation Table</w:t>
      </w:r>
    </w:p>
    <w:tbl>
      <w:tblPr>
        <w:tblW w:w="0" w:type="auto"/>
        <w:tblCellSpacing w:w="15" w:type="dxa"/>
        <w:tblCellMar>
          <w:top w:w="15" w:type="dxa"/>
          <w:left w:w="15" w:type="dxa"/>
          <w:bottom w:w="15" w:type="dxa"/>
          <w:right w:w="15" w:type="dxa"/>
        </w:tblCellMar>
        <w:tblLook w:val="04A0"/>
      </w:tblPr>
      <w:tblGrid>
        <w:gridCol w:w="589"/>
        <w:gridCol w:w="1229"/>
        <w:gridCol w:w="4036"/>
        <w:gridCol w:w="1005"/>
        <w:gridCol w:w="815"/>
        <w:gridCol w:w="4902"/>
        <w:gridCol w:w="1914"/>
      </w:tblGrid>
      <w:tr w:rsidR="00BF5533" w:rsidTr="00BF5533">
        <w:trPr>
          <w:tblHeader/>
          <w:tblCellSpacing w:w="15" w:type="dxa"/>
        </w:trPr>
        <w:tc>
          <w:tcPr>
            <w:tcW w:w="0" w:type="auto"/>
            <w:vAlign w:val="center"/>
            <w:hideMark/>
          </w:tcPr>
          <w:p w:rsidR="00BF5533" w:rsidRDefault="00BF5533">
            <w:pPr>
              <w:jc w:val="center"/>
              <w:rPr>
                <w:b/>
                <w:bCs/>
                <w:sz w:val="24"/>
                <w:szCs w:val="24"/>
              </w:rPr>
            </w:pPr>
            <w:r>
              <w:rPr>
                <w:b/>
                <w:bCs/>
              </w:rPr>
              <w:t>Risk ID</w:t>
            </w:r>
          </w:p>
        </w:tc>
        <w:tc>
          <w:tcPr>
            <w:tcW w:w="0" w:type="auto"/>
            <w:vAlign w:val="center"/>
            <w:hideMark/>
          </w:tcPr>
          <w:p w:rsidR="00BF5533" w:rsidRDefault="00BF5533">
            <w:pPr>
              <w:jc w:val="center"/>
              <w:rPr>
                <w:b/>
                <w:bCs/>
                <w:sz w:val="24"/>
                <w:szCs w:val="24"/>
              </w:rPr>
            </w:pPr>
            <w:r>
              <w:rPr>
                <w:b/>
                <w:bCs/>
              </w:rPr>
              <w:t>Category</w:t>
            </w:r>
          </w:p>
        </w:tc>
        <w:tc>
          <w:tcPr>
            <w:tcW w:w="0" w:type="auto"/>
            <w:vAlign w:val="center"/>
            <w:hideMark/>
          </w:tcPr>
          <w:p w:rsidR="00BF5533" w:rsidRDefault="00BF5533">
            <w:pPr>
              <w:jc w:val="center"/>
              <w:rPr>
                <w:b/>
                <w:bCs/>
                <w:sz w:val="24"/>
                <w:szCs w:val="24"/>
              </w:rPr>
            </w:pPr>
            <w:r>
              <w:rPr>
                <w:b/>
                <w:bCs/>
              </w:rPr>
              <w:t>Description</w:t>
            </w:r>
          </w:p>
        </w:tc>
        <w:tc>
          <w:tcPr>
            <w:tcW w:w="0" w:type="auto"/>
            <w:vAlign w:val="center"/>
            <w:hideMark/>
          </w:tcPr>
          <w:p w:rsidR="00BF5533" w:rsidRDefault="00BF5533">
            <w:pPr>
              <w:jc w:val="center"/>
              <w:rPr>
                <w:b/>
                <w:bCs/>
                <w:sz w:val="24"/>
                <w:szCs w:val="24"/>
              </w:rPr>
            </w:pPr>
            <w:r>
              <w:rPr>
                <w:b/>
                <w:bCs/>
              </w:rPr>
              <w:t>Likelihood</w:t>
            </w:r>
          </w:p>
        </w:tc>
        <w:tc>
          <w:tcPr>
            <w:tcW w:w="0" w:type="auto"/>
            <w:vAlign w:val="center"/>
            <w:hideMark/>
          </w:tcPr>
          <w:p w:rsidR="00BF5533" w:rsidRDefault="00BF5533">
            <w:pPr>
              <w:jc w:val="center"/>
              <w:rPr>
                <w:b/>
                <w:bCs/>
                <w:sz w:val="24"/>
                <w:szCs w:val="24"/>
              </w:rPr>
            </w:pPr>
            <w:r>
              <w:rPr>
                <w:b/>
                <w:bCs/>
              </w:rPr>
              <w:t>Impact</w:t>
            </w:r>
          </w:p>
        </w:tc>
        <w:tc>
          <w:tcPr>
            <w:tcW w:w="0" w:type="auto"/>
            <w:vAlign w:val="center"/>
            <w:hideMark/>
          </w:tcPr>
          <w:p w:rsidR="00BF5533" w:rsidRDefault="00BF5533">
            <w:pPr>
              <w:jc w:val="center"/>
              <w:rPr>
                <w:b/>
                <w:bCs/>
                <w:sz w:val="24"/>
                <w:szCs w:val="24"/>
              </w:rPr>
            </w:pPr>
            <w:r>
              <w:rPr>
                <w:b/>
                <w:bCs/>
              </w:rPr>
              <w:t>Mitigation Strategy</w:t>
            </w:r>
          </w:p>
        </w:tc>
        <w:tc>
          <w:tcPr>
            <w:tcW w:w="0" w:type="auto"/>
            <w:vAlign w:val="center"/>
            <w:hideMark/>
          </w:tcPr>
          <w:p w:rsidR="00BF5533" w:rsidRDefault="00BF5533">
            <w:pPr>
              <w:jc w:val="center"/>
              <w:rPr>
                <w:b/>
                <w:bCs/>
                <w:sz w:val="24"/>
                <w:szCs w:val="24"/>
              </w:rPr>
            </w:pPr>
            <w:r>
              <w:rPr>
                <w:b/>
                <w:bCs/>
              </w:rPr>
              <w:t>Owner/Role</w:t>
            </w:r>
          </w:p>
        </w:tc>
      </w:tr>
      <w:tr w:rsidR="00BF5533" w:rsidTr="00BF5533">
        <w:trPr>
          <w:tblCellSpacing w:w="15" w:type="dxa"/>
        </w:trPr>
        <w:tc>
          <w:tcPr>
            <w:tcW w:w="0" w:type="auto"/>
            <w:vAlign w:val="center"/>
            <w:hideMark/>
          </w:tcPr>
          <w:p w:rsidR="00BF5533" w:rsidRDefault="00BF5533">
            <w:pPr>
              <w:rPr>
                <w:sz w:val="24"/>
                <w:szCs w:val="24"/>
              </w:rPr>
            </w:pPr>
            <w:r>
              <w:t>R-001</w:t>
            </w:r>
          </w:p>
        </w:tc>
        <w:tc>
          <w:tcPr>
            <w:tcW w:w="0" w:type="auto"/>
            <w:vAlign w:val="center"/>
            <w:hideMark/>
          </w:tcPr>
          <w:p w:rsidR="00BF5533" w:rsidRDefault="00BF5533">
            <w:pPr>
              <w:rPr>
                <w:sz w:val="24"/>
                <w:szCs w:val="24"/>
              </w:rPr>
            </w:pPr>
            <w:r>
              <w:t>Hardware</w:t>
            </w:r>
          </w:p>
        </w:tc>
        <w:tc>
          <w:tcPr>
            <w:tcW w:w="0" w:type="auto"/>
            <w:vAlign w:val="center"/>
            <w:hideMark/>
          </w:tcPr>
          <w:p w:rsidR="00BF5533" w:rsidRDefault="00BF5533">
            <w:pPr>
              <w:rPr>
                <w:sz w:val="24"/>
                <w:szCs w:val="24"/>
              </w:rPr>
            </w:pPr>
            <w:r>
              <w:t>Unavailability of QAI Processor at required scale</w:t>
            </w:r>
          </w:p>
        </w:tc>
        <w:tc>
          <w:tcPr>
            <w:tcW w:w="0" w:type="auto"/>
            <w:vAlign w:val="center"/>
            <w:hideMark/>
          </w:tcPr>
          <w:p w:rsidR="00BF5533" w:rsidRDefault="00BF5533">
            <w:pPr>
              <w:rPr>
                <w:sz w:val="24"/>
                <w:szCs w:val="24"/>
              </w:rPr>
            </w:pPr>
            <w:r>
              <w:t>High</w:t>
            </w:r>
          </w:p>
        </w:tc>
        <w:tc>
          <w:tcPr>
            <w:tcW w:w="0" w:type="auto"/>
            <w:vAlign w:val="center"/>
            <w:hideMark/>
          </w:tcPr>
          <w:p w:rsidR="00BF5533" w:rsidRDefault="00BF5533">
            <w:pPr>
              <w:rPr>
                <w:sz w:val="24"/>
                <w:szCs w:val="24"/>
              </w:rPr>
            </w:pPr>
            <w:r>
              <w:t>High</w:t>
            </w:r>
          </w:p>
        </w:tc>
        <w:tc>
          <w:tcPr>
            <w:tcW w:w="0" w:type="auto"/>
            <w:vAlign w:val="center"/>
            <w:hideMark/>
          </w:tcPr>
          <w:p w:rsidR="00BF5533" w:rsidRDefault="00BF5533">
            <w:pPr>
              <w:rPr>
                <w:sz w:val="24"/>
                <w:szCs w:val="24"/>
              </w:rPr>
            </w:pPr>
            <w:r>
              <w:t>Simulate via emulators/digital twins; Partner with chip prototyping fabs</w:t>
            </w:r>
          </w:p>
        </w:tc>
        <w:tc>
          <w:tcPr>
            <w:tcW w:w="0" w:type="auto"/>
            <w:vAlign w:val="center"/>
            <w:hideMark/>
          </w:tcPr>
          <w:p w:rsidR="00BF5533" w:rsidRDefault="00BF5533">
            <w:pPr>
              <w:rPr>
                <w:sz w:val="24"/>
                <w:szCs w:val="24"/>
              </w:rPr>
            </w:pPr>
            <w:r>
              <w:t>Hardware Lead</w:t>
            </w:r>
          </w:p>
        </w:tc>
      </w:tr>
      <w:tr w:rsidR="00BF5533" w:rsidTr="00BF5533">
        <w:trPr>
          <w:tblCellSpacing w:w="15" w:type="dxa"/>
        </w:trPr>
        <w:tc>
          <w:tcPr>
            <w:tcW w:w="0" w:type="auto"/>
            <w:vAlign w:val="center"/>
            <w:hideMark/>
          </w:tcPr>
          <w:p w:rsidR="00BF5533" w:rsidRDefault="00BF5533">
            <w:pPr>
              <w:rPr>
                <w:sz w:val="24"/>
                <w:szCs w:val="24"/>
              </w:rPr>
            </w:pPr>
            <w:r>
              <w:t>R-002</w:t>
            </w:r>
          </w:p>
        </w:tc>
        <w:tc>
          <w:tcPr>
            <w:tcW w:w="0" w:type="auto"/>
            <w:vAlign w:val="center"/>
            <w:hideMark/>
          </w:tcPr>
          <w:p w:rsidR="00BF5533" w:rsidRDefault="00BF5533">
            <w:pPr>
              <w:rPr>
                <w:sz w:val="24"/>
                <w:szCs w:val="24"/>
              </w:rPr>
            </w:pPr>
            <w:r>
              <w:t>Manpower</w:t>
            </w:r>
          </w:p>
        </w:tc>
        <w:tc>
          <w:tcPr>
            <w:tcW w:w="0" w:type="auto"/>
            <w:vAlign w:val="center"/>
            <w:hideMark/>
          </w:tcPr>
          <w:p w:rsidR="00BF5533" w:rsidRDefault="00BF5533">
            <w:pPr>
              <w:rPr>
                <w:sz w:val="24"/>
                <w:szCs w:val="24"/>
              </w:rPr>
            </w:pPr>
            <w:r>
              <w:t>Lack of QAI-skilled engineers and physicists</w:t>
            </w:r>
          </w:p>
        </w:tc>
        <w:tc>
          <w:tcPr>
            <w:tcW w:w="0" w:type="auto"/>
            <w:vAlign w:val="center"/>
            <w:hideMark/>
          </w:tcPr>
          <w:p w:rsidR="00BF5533" w:rsidRDefault="00BF5533">
            <w:pPr>
              <w:rPr>
                <w:sz w:val="24"/>
                <w:szCs w:val="24"/>
              </w:rPr>
            </w:pPr>
            <w:r>
              <w:t>Medium</w:t>
            </w:r>
          </w:p>
        </w:tc>
        <w:tc>
          <w:tcPr>
            <w:tcW w:w="0" w:type="auto"/>
            <w:vAlign w:val="center"/>
            <w:hideMark/>
          </w:tcPr>
          <w:p w:rsidR="00BF5533" w:rsidRDefault="00BF5533">
            <w:pPr>
              <w:rPr>
                <w:sz w:val="24"/>
                <w:szCs w:val="24"/>
              </w:rPr>
            </w:pPr>
            <w:r>
              <w:t>High</w:t>
            </w:r>
          </w:p>
        </w:tc>
        <w:tc>
          <w:tcPr>
            <w:tcW w:w="0" w:type="auto"/>
            <w:vAlign w:val="center"/>
            <w:hideMark/>
          </w:tcPr>
          <w:p w:rsidR="00BF5533" w:rsidRDefault="00BF5533">
            <w:pPr>
              <w:rPr>
                <w:sz w:val="24"/>
                <w:szCs w:val="24"/>
              </w:rPr>
            </w:pPr>
            <w:r>
              <w:t>Partner with research institutions; hire consultants; FTE training pipeline</w:t>
            </w:r>
          </w:p>
        </w:tc>
        <w:tc>
          <w:tcPr>
            <w:tcW w:w="0" w:type="auto"/>
            <w:vAlign w:val="center"/>
            <w:hideMark/>
          </w:tcPr>
          <w:p w:rsidR="00BF5533" w:rsidRDefault="00BF5533">
            <w:pPr>
              <w:rPr>
                <w:sz w:val="24"/>
                <w:szCs w:val="24"/>
              </w:rPr>
            </w:pPr>
            <w:r>
              <w:t>HR Manager, CTO</w:t>
            </w:r>
          </w:p>
        </w:tc>
      </w:tr>
      <w:tr w:rsidR="00BF5533" w:rsidTr="00BF5533">
        <w:trPr>
          <w:tblCellSpacing w:w="15" w:type="dxa"/>
        </w:trPr>
        <w:tc>
          <w:tcPr>
            <w:tcW w:w="0" w:type="auto"/>
            <w:vAlign w:val="center"/>
            <w:hideMark/>
          </w:tcPr>
          <w:p w:rsidR="00BF5533" w:rsidRDefault="00BF5533">
            <w:pPr>
              <w:rPr>
                <w:sz w:val="24"/>
                <w:szCs w:val="24"/>
              </w:rPr>
            </w:pPr>
            <w:r>
              <w:t>R-003</w:t>
            </w:r>
          </w:p>
        </w:tc>
        <w:tc>
          <w:tcPr>
            <w:tcW w:w="0" w:type="auto"/>
            <w:vAlign w:val="center"/>
            <w:hideMark/>
          </w:tcPr>
          <w:p w:rsidR="00BF5533" w:rsidRDefault="00BF5533">
            <w:pPr>
              <w:rPr>
                <w:sz w:val="24"/>
                <w:szCs w:val="24"/>
              </w:rPr>
            </w:pPr>
            <w:r>
              <w:t>Supply Chain</w:t>
            </w:r>
          </w:p>
        </w:tc>
        <w:tc>
          <w:tcPr>
            <w:tcW w:w="0" w:type="auto"/>
            <w:vAlign w:val="center"/>
            <w:hideMark/>
          </w:tcPr>
          <w:p w:rsidR="00BF5533" w:rsidRDefault="00BF5533">
            <w:pPr>
              <w:rPr>
                <w:sz w:val="24"/>
                <w:szCs w:val="24"/>
              </w:rPr>
            </w:pPr>
            <w:r>
              <w:t>Delay in cryogenic hardware, photonic interconnects</w:t>
            </w:r>
          </w:p>
        </w:tc>
        <w:tc>
          <w:tcPr>
            <w:tcW w:w="0" w:type="auto"/>
            <w:vAlign w:val="center"/>
            <w:hideMark/>
          </w:tcPr>
          <w:p w:rsidR="00BF5533" w:rsidRDefault="00BF5533">
            <w:pPr>
              <w:rPr>
                <w:sz w:val="24"/>
                <w:szCs w:val="24"/>
              </w:rPr>
            </w:pPr>
            <w:r>
              <w:t>Medium</w:t>
            </w:r>
          </w:p>
        </w:tc>
        <w:tc>
          <w:tcPr>
            <w:tcW w:w="0" w:type="auto"/>
            <w:vAlign w:val="center"/>
            <w:hideMark/>
          </w:tcPr>
          <w:p w:rsidR="00BF5533" w:rsidRDefault="00BF5533">
            <w:pPr>
              <w:rPr>
                <w:sz w:val="24"/>
                <w:szCs w:val="24"/>
              </w:rPr>
            </w:pPr>
            <w:r>
              <w:t>High</w:t>
            </w:r>
          </w:p>
        </w:tc>
        <w:tc>
          <w:tcPr>
            <w:tcW w:w="0" w:type="auto"/>
            <w:vAlign w:val="center"/>
            <w:hideMark/>
          </w:tcPr>
          <w:p w:rsidR="00BF5533" w:rsidRDefault="00BF5533">
            <w:pPr>
              <w:rPr>
                <w:sz w:val="24"/>
                <w:szCs w:val="24"/>
              </w:rPr>
            </w:pPr>
            <w:r>
              <w:t>Multi-supplier model; maintain buffer inventory; consider 3D printing alternatives</w:t>
            </w:r>
          </w:p>
        </w:tc>
        <w:tc>
          <w:tcPr>
            <w:tcW w:w="0" w:type="auto"/>
            <w:vAlign w:val="center"/>
            <w:hideMark/>
          </w:tcPr>
          <w:p w:rsidR="00BF5533" w:rsidRDefault="00BF5533">
            <w:pPr>
              <w:rPr>
                <w:sz w:val="24"/>
                <w:szCs w:val="24"/>
              </w:rPr>
            </w:pPr>
            <w:r>
              <w:t>Procurement Manager</w:t>
            </w:r>
          </w:p>
        </w:tc>
      </w:tr>
      <w:tr w:rsidR="00BF5533" w:rsidTr="00BF5533">
        <w:trPr>
          <w:tblCellSpacing w:w="15" w:type="dxa"/>
        </w:trPr>
        <w:tc>
          <w:tcPr>
            <w:tcW w:w="0" w:type="auto"/>
            <w:vAlign w:val="center"/>
            <w:hideMark/>
          </w:tcPr>
          <w:p w:rsidR="00BF5533" w:rsidRDefault="00BF5533">
            <w:pPr>
              <w:rPr>
                <w:sz w:val="24"/>
                <w:szCs w:val="24"/>
              </w:rPr>
            </w:pPr>
            <w:r>
              <w:t>R-004</w:t>
            </w:r>
          </w:p>
        </w:tc>
        <w:tc>
          <w:tcPr>
            <w:tcW w:w="0" w:type="auto"/>
            <w:vAlign w:val="center"/>
            <w:hideMark/>
          </w:tcPr>
          <w:p w:rsidR="00BF5533" w:rsidRDefault="00BF5533">
            <w:pPr>
              <w:rPr>
                <w:sz w:val="24"/>
                <w:szCs w:val="24"/>
              </w:rPr>
            </w:pPr>
            <w:r>
              <w:t>Tech Maturity</w:t>
            </w:r>
          </w:p>
        </w:tc>
        <w:tc>
          <w:tcPr>
            <w:tcW w:w="0" w:type="auto"/>
            <w:vAlign w:val="center"/>
            <w:hideMark/>
          </w:tcPr>
          <w:p w:rsidR="00BF5533" w:rsidRDefault="00BF5533">
            <w:pPr>
              <w:rPr>
                <w:sz w:val="24"/>
                <w:szCs w:val="24"/>
              </w:rPr>
            </w:pPr>
            <w:r>
              <w:t>Unstable QEC, entanglement decoherence issues</w:t>
            </w:r>
          </w:p>
        </w:tc>
        <w:tc>
          <w:tcPr>
            <w:tcW w:w="0" w:type="auto"/>
            <w:vAlign w:val="center"/>
            <w:hideMark/>
          </w:tcPr>
          <w:p w:rsidR="00BF5533" w:rsidRDefault="00BF5533">
            <w:pPr>
              <w:rPr>
                <w:sz w:val="24"/>
                <w:szCs w:val="24"/>
              </w:rPr>
            </w:pPr>
            <w:r>
              <w:t>High</w:t>
            </w:r>
          </w:p>
        </w:tc>
        <w:tc>
          <w:tcPr>
            <w:tcW w:w="0" w:type="auto"/>
            <w:vAlign w:val="center"/>
            <w:hideMark/>
          </w:tcPr>
          <w:p w:rsidR="00BF5533" w:rsidRDefault="00BF5533">
            <w:pPr>
              <w:rPr>
                <w:sz w:val="24"/>
                <w:szCs w:val="24"/>
              </w:rPr>
            </w:pPr>
            <w:r>
              <w:t>Medium</w:t>
            </w:r>
          </w:p>
        </w:tc>
        <w:tc>
          <w:tcPr>
            <w:tcW w:w="0" w:type="auto"/>
            <w:vAlign w:val="center"/>
            <w:hideMark/>
          </w:tcPr>
          <w:p w:rsidR="00BF5533" w:rsidRDefault="00BF5533">
            <w:pPr>
              <w:rPr>
                <w:sz w:val="24"/>
                <w:szCs w:val="24"/>
              </w:rPr>
            </w:pPr>
            <w:r>
              <w:t>Use adjustable noise models; staged rollout with redundancy</w:t>
            </w:r>
          </w:p>
        </w:tc>
        <w:tc>
          <w:tcPr>
            <w:tcW w:w="0" w:type="auto"/>
            <w:vAlign w:val="center"/>
            <w:hideMark/>
          </w:tcPr>
          <w:p w:rsidR="00BF5533" w:rsidRDefault="00BF5533">
            <w:pPr>
              <w:rPr>
                <w:sz w:val="24"/>
                <w:szCs w:val="24"/>
              </w:rPr>
            </w:pPr>
            <w:r>
              <w:t>Quantum Algorithm Team</w:t>
            </w:r>
          </w:p>
        </w:tc>
      </w:tr>
      <w:tr w:rsidR="00BF5533" w:rsidTr="00BF5533">
        <w:trPr>
          <w:tblCellSpacing w:w="15" w:type="dxa"/>
        </w:trPr>
        <w:tc>
          <w:tcPr>
            <w:tcW w:w="0" w:type="auto"/>
            <w:vAlign w:val="center"/>
            <w:hideMark/>
          </w:tcPr>
          <w:p w:rsidR="00BF5533" w:rsidRDefault="00BF5533">
            <w:pPr>
              <w:rPr>
                <w:sz w:val="24"/>
                <w:szCs w:val="24"/>
              </w:rPr>
            </w:pPr>
            <w:r>
              <w:t>R-005</w:t>
            </w:r>
          </w:p>
        </w:tc>
        <w:tc>
          <w:tcPr>
            <w:tcW w:w="0" w:type="auto"/>
            <w:vAlign w:val="center"/>
            <w:hideMark/>
          </w:tcPr>
          <w:p w:rsidR="00BF5533" w:rsidRDefault="00BF5533">
            <w:pPr>
              <w:rPr>
                <w:sz w:val="24"/>
                <w:szCs w:val="24"/>
              </w:rPr>
            </w:pPr>
            <w:r>
              <w:t>Compliance</w:t>
            </w:r>
          </w:p>
        </w:tc>
        <w:tc>
          <w:tcPr>
            <w:tcW w:w="0" w:type="auto"/>
            <w:vAlign w:val="center"/>
            <w:hideMark/>
          </w:tcPr>
          <w:p w:rsidR="00BF5533" w:rsidRDefault="00BF5533">
            <w:pPr>
              <w:rPr>
                <w:sz w:val="24"/>
                <w:szCs w:val="24"/>
              </w:rPr>
            </w:pPr>
            <w:r>
              <w:t>Not aligned with IEEE/NIST/Quantum Alliance standards</w:t>
            </w:r>
          </w:p>
        </w:tc>
        <w:tc>
          <w:tcPr>
            <w:tcW w:w="0" w:type="auto"/>
            <w:vAlign w:val="center"/>
            <w:hideMark/>
          </w:tcPr>
          <w:p w:rsidR="00BF5533" w:rsidRDefault="00BF5533">
            <w:pPr>
              <w:rPr>
                <w:sz w:val="24"/>
                <w:szCs w:val="24"/>
              </w:rPr>
            </w:pPr>
            <w:r>
              <w:t>Medium</w:t>
            </w:r>
          </w:p>
        </w:tc>
        <w:tc>
          <w:tcPr>
            <w:tcW w:w="0" w:type="auto"/>
            <w:vAlign w:val="center"/>
            <w:hideMark/>
          </w:tcPr>
          <w:p w:rsidR="00BF5533" w:rsidRDefault="00BF5533">
            <w:pPr>
              <w:rPr>
                <w:sz w:val="24"/>
                <w:szCs w:val="24"/>
              </w:rPr>
            </w:pPr>
            <w:r>
              <w:t>High</w:t>
            </w:r>
          </w:p>
        </w:tc>
        <w:tc>
          <w:tcPr>
            <w:tcW w:w="0" w:type="auto"/>
            <w:vAlign w:val="center"/>
            <w:hideMark/>
          </w:tcPr>
          <w:p w:rsidR="00BF5533" w:rsidRDefault="00BF5533">
            <w:pPr>
              <w:rPr>
                <w:sz w:val="24"/>
                <w:szCs w:val="24"/>
              </w:rPr>
            </w:pPr>
            <w:r>
              <w:t>Continuous compliance auditing; sandbox environment for QKD, PKI tests</w:t>
            </w:r>
          </w:p>
        </w:tc>
        <w:tc>
          <w:tcPr>
            <w:tcW w:w="0" w:type="auto"/>
            <w:vAlign w:val="center"/>
            <w:hideMark/>
          </w:tcPr>
          <w:p w:rsidR="00BF5533" w:rsidRDefault="00BF5533">
            <w:pPr>
              <w:rPr>
                <w:sz w:val="24"/>
                <w:szCs w:val="24"/>
              </w:rPr>
            </w:pPr>
            <w:r>
              <w:t>Compliance Officer</w:t>
            </w:r>
          </w:p>
        </w:tc>
      </w:tr>
      <w:tr w:rsidR="00BF5533" w:rsidTr="00BF5533">
        <w:trPr>
          <w:tblCellSpacing w:w="15" w:type="dxa"/>
        </w:trPr>
        <w:tc>
          <w:tcPr>
            <w:tcW w:w="0" w:type="auto"/>
            <w:vAlign w:val="center"/>
            <w:hideMark/>
          </w:tcPr>
          <w:p w:rsidR="00BF5533" w:rsidRDefault="00BF5533">
            <w:pPr>
              <w:rPr>
                <w:sz w:val="24"/>
                <w:szCs w:val="24"/>
              </w:rPr>
            </w:pPr>
            <w:r>
              <w:lastRenderedPageBreak/>
              <w:t>R-006</w:t>
            </w:r>
          </w:p>
        </w:tc>
        <w:tc>
          <w:tcPr>
            <w:tcW w:w="0" w:type="auto"/>
            <w:vAlign w:val="center"/>
            <w:hideMark/>
          </w:tcPr>
          <w:p w:rsidR="00BF5533" w:rsidRDefault="00BF5533">
            <w:pPr>
              <w:rPr>
                <w:sz w:val="24"/>
                <w:szCs w:val="24"/>
              </w:rPr>
            </w:pPr>
            <w:r>
              <w:t>Integration</w:t>
            </w:r>
          </w:p>
        </w:tc>
        <w:tc>
          <w:tcPr>
            <w:tcW w:w="0" w:type="auto"/>
            <w:vAlign w:val="center"/>
            <w:hideMark/>
          </w:tcPr>
          <w:p w:rsidR="00BF5533" w:rsidRDefault="00BF5533">
            <w:pPr>
              <w:rPr>
                <w:sz w:val="24"/>
                <w:szCs w:val="24"/>
              </w:rPr>
            </w:pPr>
            <w:r>
              <w:t>Incompatibility between classical and quantum stacks</w:t>
            </w:r>
          </w:p>
        </w:tc>
        <w:tc>
          <w:tcPr>
            <w:tcW w:w="0" w:type="auto"/>
            <w:vAlign w:val="center"/>
            <w:hideMark/>
          </w:tcPr>
          <w:p w:rsidR="00BF5533" w:rsidRDefault="00BF5533">
            <w:pPr>
              <w:rPr>
                <w:sz w:val="24"/>
                <w:szCs w:val="24"/>
              </w:rPr>
            </w:pPr>
            <w:r>
              <w:t>Medium</w:t>
            </w:r>
          </w:p>
        </w:tc>
        <w:tc>
          <w:tcPr>
            <w:tcW w:w="0" w:type="auto"/>
            <w:vAlign w:val="center"/>
            <w:hideMark/>
          </w:tcPr>
          <w:p w:rsidR="00BF5533" w:rsidRDefault="00BF5533">
            <w:pPr>
              <w:rPr>
                <w:sz w:val="24"/>
                <w:szCs w:val="24"/>
              </w:rPr>
            </w:pPr>
            <w:r>
              <w:t>High</w:t>
            </w:r>
          </w:p>
        </w:tc>
        <w:tc>
          <w:tcPr>
            <w:tcW w:w="0" w:type="auto"/>
            <w:vAlign w:val="center"/>
            <w:hideMark/>
          </w:tcPr>
          <w:p w:rsidR="00BF5533" w:rsidRDefault="00BF5533">
            <w:pPr>
              <w:rPr>
                <w:sz w:val="24"/>
                <w:szCs w:val="24"/>
              </w:rPr>
            </w:pPr>
            <w:r>
              <w:t>Middleware abstraction layers; AI-based compiler auto-mapping</w:t>
            </w:r>
          </w:p>
        </w:tc>
        <w:tc>
          <w:tcPr>
            <w:tcW w:w="0" w:type="auto"/>
            <w:vAlign w:val="center"/>
            <w:hideMark/>
          </w:tcPr>
          <w:p w:rsidR="00BF5533" w:rsidRDefault="00BF5533">
            <w:pPr>
              <w:rPr>
                <w:sz w:val="24"/>
                <w:szCs w:val="24"/>
              </w:rPr>
            </w:pPr>
            <w:r>
              <w:t>System Architect</w:t>
            </w:r>
          </w:p>
        </w:tc>
      </w:tr>
      <w:tr w:rsidR="00BF5533" w:rsidTr="00BF5533">
        <w:trPr>
          <w:tblCellSpacing w:w="15" w:type="dxa"/>
        </w:trPr>
        <w:tc>
          <w:tcPr>
            <w:tcW w:w="0" w:type="auto"/>
            <w:vAlign w:val="center"/>
            <w:hideMark/>
          </w:tcPr>
          <w:p w:rsidR="00BF5533" w:rsidRDefault="00BF5533">
            <w:pPr>
              <w:rPr>
                <w:sz w:val="24"/>
                <w:szCs w:val="24"/>
              </w:rPr>
            </w:pPr>
            <w:r>
              <w:t>R-007</w:t>
            </w:r>
          </w:p>
        </w:tc>
        <w:tc>
          <w:tcPr>
            <w:tcW w:w="0" w:type="auto"/>
            <w:vAlign w:val="center"/>
            <w:hideMark/>
          </w:tcPr>
          <w:p w:rsidR="00BF5533" w:rsidRDefault="00BF5533">
            <w:pPr>
              <w:rPr>
                <w:sz w:val="24"/>
                <w:szCs w:val="24"/>
              </w:rPr>
            </w:pPr>
            <w:r>
              <w:t>Cost Overrun</w:t>
            </w:r>
          </w:p>
        </w:tc>
        <w:tc>
          <w:tcPr>
            <w:tcW w:w="0" w:type="auto"/>
            <w:vAlign w:val="center"/>
            <w:hideMark/>
          </w:tcPr>
          <w:p w:rsidR="00BF5533" w:rsidRDefault="00BF5533">
            <w:pPr>
              <w:rPr>
                <w:sz w:val="24"/>
                <w:szCs w:val="24"/>
              </w:rPr>
            </w:pPr>
            <w:r>
              <w:t>Budget mismatch due to custom hardware, testing, fabrication</w:t>
            </w:r>
          </w:p>
        </w:tc>
        <w:tc>
          <w:tcPr>
            <w:tcW w:w="0" w:type="auto"/>
            <w:vAlign w:val="center"/>
            <w:hideMark/>
          </w:tcPr>
          <w:p w:rsidR="00BF5533" w:rsidRDefault="00BF5533">
            <w:pPr>
              <w:rPr>
                <w:sz w:val="24"/>
                <w:szCs w:val="24"/>
              </w:rPr>
            </w:pPr>
            <w:r>
              <w:t>Medium</w:t>
            </w:r>
          </w:p>
        </w:tc>
        <w:tc>
          <w:tcPr>
            <w:tcW w:w="0" w:type="auto"/>
            <w:vAlign w:val="center"/>
            <w:hideMark/>
          </w:tcPr>
          <w:p w:rsidR="00BF5533" w:rsidRDefault="00BF5533">
            <w:pPr>
              <w:rPr>
                <w:sz w:val="24"/>
                <w:szCs w:val="24"/>
              </w:rPr>
            </w:pPr>
            <w:r>
              <w:t>High</w:t>
            </w:r>
          </w:p>
        </w:tc>
        <w:tc>
          <w:tcPr>
            <w:tcW w:w="0" w:type="auto"/>
            <w:vAlign w:val="center"/>
            <w:hideMark/>
          </w:tcPr>
          <w:p w:rsidR="00BF5533" w:rsidRDefault="00BF5533">
            <w:pPr>
              <w:rPr>
                <w:sz w:val="24"/>
                <w:szCs w:val="24"/>
              </w:rPr>
            </w:pPr>
            <w:r>
              <w:t>Phased investment rounds; agile scope control; grant support</w:t>
            </w:r>
          </w:p>
        </w:tc>
        <w:tc>
          <w:tcPr>
            <w:tcW w:w="0" w:type="auto"/>
            <w:vAlign w:val="center"/>
            <w:hideMark/>
          </w:tcPr>
          <w:p w:rsidR="00BF5533" w:rsidRDefault="00BF5533">
            <w:pPr>
              <w:rPr>
                <w:sz w:val="24"/>
                <w:szCs w:val="24"/>
              </w:rPr>
            </w:pPr>
            <w:r>
              <w:t>CFO, Program Manager</w:t>
            </w:r>
          </w:p>
        </w:tc>
      </w:tr>
      <w:tr w:rsidR="00BF5533" w:rsidTr="00BF5533">
        <w:trPr>
          <w:tblCellSpacing w:w="15" w:type="dxa"/>
        </w:trPr>
        <w:tc>
          <w:tcPr>
            <w:tcW w:w="0" w:type="auto"/>
            <w:vAlign w:val="center"/>
            <w:hideMark/>
          </w:tcPr>
          <w:p w:rsidR="00BF5533" w:rsidRDefault="00BF5533">
            <w:pPr>
              <w:rPr>
                <w:sz w:val="24"/>
                <w:szCs w:val="24"/>
              </w:rPr>
            </w:pPr>
            <w:r>
              <w:t>R-008</w:t>
            </w:r>
          </w:p>
        </w:tc>
        <w:tc>
          <w:tcPr>
            <w:tcW w:w="0" w:type="auto"/>
            <w:vAlign w:val="center"/>
            <w:hideMark/>
          </w:tcPr>
          <w:p w:rsidR="00BF5533" w:rsidRDefault="00BF5533">
            <w:pPr>
              <w:rPr>
                <w:sz w:val="24"/>
                <w:szCs w:val="24"/>
              </w:rPr>
            </w:pPr>
            <w:r>
              <w:t>Data Security</w:t>
            </w:r>
          </w:p>
        </w:tc>
        <w:tc>
          <w:tcPr>
            <w:tcW w:w="0" w:type="auto"/>
            <w:vAlign w:val="center"/>
            <w:hideMark/>
          </w:tcPr>
          <w:p w:rsidR="00BF5533" w:rsidRDefault="00BF5533">
            <w:pPr>
              <w:rPr>
                <w:sz w:val="24"/>
                <w:szCs w:val="24"/>
              </w:rPr>
            </w:pPr>
            <w:r>
              <w:t>Leakage in QAI network via classical interfaces</w:t>
            </w:r>
          </w:p>
        </w:tc>
        <w:tc>
          <w:tcPr>
            <w:tcW w:w="0" w:type="auto"/>
            <w:vAlign w:val="center"/>
            <w:hideMark/>
          </w:tcPr>
          <w:p w:rsidR="00BF5533" w:rsidRDefault="00BF5533">
            <w:pPr>
              <w:rPr>
                <w:sz w:val="24"/>
                <w:szCs w:val="24"/>
              </w:rPr>
            </w:pPr>
            <w:r>
              <w:t>Medium</w:t>
            </w:r>
          </w:p>
        </w:tc>
        <w:tc>
          <w:tcPr>
            <w:tcW w:w="0" w:type="auto"/>
            <w:vAlign w:val="center"/>
            <w:hideMark/>
          </w:tcPr>
          <w:p w:rsidR="00BF5533" w:rsidRDefault="00BF5533">
            <w:pPr>
              <w:rPr>
                <w:sz w:val="24"/>
                <w:szCs w:val="24"/>
              </w:rPr>
            </w:pPr>
            <w:r>
              <w:t>High</w:t>
            </w:r>
          </w:p>
        </w:tc>
        <w:tc>
          <w:tcPr>
            <w:tcW w:w="0" w:type="auto"/>
            <w:vAlign w:val="center"/>
            <w:hideMark/>
          </w:tcPr>
          <w:p w:rsidR="00BF5533" w:rsidRDefault="00BF5533">
            <w:pPr>
              <w:rPr>
                <w:sz w:val="24"/>
                <w:szCs w:val="24"/>
              </w:rPr>
            </w:pPr>
            <w:r>
              <w:t>Quantum-safe encryption, TLS-QKD bridges, behavioral anomaly detection</w:t>
            </w:r>
          </w:p>
        </w:tc>
        <w:tc>
          <w:tcPr>
            <w:tcW w:w="0" w:type="auto"/>
            <w:vAlign w:val="center"/>
            <w:hideMark/>
          </w:tcPr>
          <w:p w:rsidR="00BF5533" w:rsidRDefault="00BF5533">
            <w:pPr>
              <w:rPr>
                <w:sz w:val="24"/>
                <w:szCs w:val="24"/>
              </w:rPr>
            </w:pPr>
            <w:r>
              <w:t>Security Engineer</w:t>
            </w:r>
          </w:p>
        </w:tc>
      </w:tr>
      <w:tr w:rsidR="00BF5533" w:rsidTr="00BF5533">
        <w:trPr>
          <w:tblCellSpacing w:w="15" w:type="dxa"/>
        </w:trPr>
        <w:tc>
          <w:tcPr>
            <w:tcW w:w="0" w:type="auto"/>
            <w:vAlign w:val="center"/>
            <w:hideMark/>
          </w:tcPr>
          <w:p w:rsidR="00BF5533" w:rsidRDefault="00BF5533">
            <w:pPr>
              <w:rPr>
                <w:sz w:val="24"/>
                <w:szCs w:val="24"/>
              </w:rPr>
            </w:pPr>
            <w:r>
              <w:t>R-009</w:t>
            </w:r>
          </w:p>
        </w:tc>
        <w:tc>
          <w:tcPr>
            <w:tcW w:w="0" w:type="auto"/>
            <w:vAlign w:val="center"/>
            <w:hideMark/>
          </w:tcPr>
          <w:p w:rsidR="00BF5533" w:rsidRDefault="00BF5533">
            <w:pPr>
              <w:rPr>
                <w:sz w:val="24"/>
                <w:szCs w:val="24"/>
              </w:rPr>
            </w:pPr>
            <w:r>
              <w:t>Market Delay</w:t>
            </w:r>
          </w:p>
        </w:tc>
        <w:tc>
          <w:tcPr>
            <w:tcW w:w="0" w:type="auto"/>
            <w:vAlign w:val="center"/>
            <w:hideMark/>
          </w:tcPr>
          <w:p w:rsidR="00BF5533" w:rsidRDefault="00BF5533">
            <w:pPr>
              <w:rPr>
                <w:sz w:val="24"/>
                <w:szCs w:val="24"/>
              </w:rPr>
            </w:pPr>
            <w:r>
              <w:t>Competing QAI solutions outpace your rollout</w:t>
            </w:r>
          </w:p>
        </w:tc>
        <w:tc>
          <w:tcPr>
            <w:tcW w:w="0" w:type="auto"/>
            <w:vAlign w:val="center"/>
            <w:hideMark/>
          </w:tcPr>
          <w:p w:rsidR="00BF5533" w:rsidRDefault="00BF5533">
            <w:pPr>
              <w:rPr>
                <w:sz w:val="24"/>
                <w:szCs w:val="24"/>
              </w:rPr>
            </w:pPr>
            <w:r>
              <w:t>Low</w:t>
            </w:r>
          </w:p>
        </w:tc>
        <w:tc>
          <w:tcPr>
            <w:tcW w:w="0" w:type="auto"/>
            <w:vAlign w:val="center"/>
            <w:hideMark/>
          </w:tcPr>
          <w:p w:rsidR="00BF5533" w:rsidRDefault="00BF5533">
            <w:pPr>
              <w:rPr>
                <w:sz w:val="24"/>
                <w:szCs w:val="24"/>
              </w:rPr>
            </w:pPr>
            <w:r>
              <w:t>Medium</w:t>
            </w:r>
          </w:p>
        </w:tc>
        <w:tc>
          <w:tcPr>
            <w:tcW w:w="0" w:type="auto"/>
            <w:vAlign w:val="center"/>
            <w:hideMark/>
          </w:tcPr>
          <w:p w:rsidR="00BF5533" w:rsidRDefault="00BF5533">
            <w:pPr>
              <w:rPr>
                <w:sz w:val="24"/>
                <w:szCs w:val="24"/>
              </w:rPr>
            </w:pPr>
            <w:r>
              <w:t>Market research sprints; faster MVP iterations with real-world test cases</w:t>
            </w:r>
          </w:p>
        </w:tc>
        <w:tc>
          <w:tcPr>
            <w:tcW w:w="0" w:type="auto"/>
            <w:vAlign w:val="center"/>
            <w:hideMark/>
          </w:tcPr>
          <w:p w:rsidR="00BF5533" w:rsidRDefault="00BF5533">
            <w:pPr>
              <w:rPr>
                <w:sz w:val="24"/>
                <w:szCs w:val="24"/>
              </w:rPr>
            </w:pPr>
            <w:r>
              <w:t>Product Strategy Lead</w:t>
            </w:r>
          </w:p>
        </w:tc>
      </w:tr>
    </w:tbl>
    <w:p w:rsidR="00BF5533" w:rsidRDefault="00BF5533" w:rsidP="00BF5533">
      <w:r>
        <w:pict>
          <v:rect id="_x0000_i1037" style="width:0;height:1.5pt" o:hralign="center" o:hrstd="t" o:hr="t" fillcolor="gray" stroked="f"/>
        </w:pict>
      </w:r>
    </w:p>
    <w:p w:rsidR="00BF5533" w:rsidRDefault="00BF5533" w:rsidP="00BF5533">
      <w:pPr>
        <w:pStyle w:val="Heading3"/>
      </w:pPr>
      <w:r>
        <w:t>👥 Resource Planning: Full-Time Equivalent (FTE) and Expert Requirements</w:t>
      </w:r>
    </w:p>
    <w:tbl>
      <w:tblPr>
        <w:tblW w:w="0" w:type="auto"/>
        <w:tblCellSpacing w:w="15" w:type="dxa"/>
        <w:tblCellMar>
          <w:top w:w="15" w:type="dxa"/>
          <w:left w:w="15" w:type="dxa"/>
          <w:bottom w:w="15" w:type="dxa"/>
          <w:right w:w="15" w:type="dxa"/>
        </w:tblCellMar>
        <w:tblLook w:val="04A0"/>
      </w:tblPr>
      <w:tblGrid>
        <w:gridCol w:w="3560"/>
        <w:gridCol w:w="1259"/>
        <w:gridCol w:w="2199"/>
        <w:gridCol w:w="2172"/>
      </w:tblGrid>
      <w:tr w:rsidR="00BF5533" w:rsidTr="00BF5533">
        <w:trPr>
          <w:tblHeader/>
          <w:tblCellSpacing w:w="15" w:type="dxa"/>
        </w:trPr>
        <w:tc>
          <w:tcPr>
            <w:tcW w:w="0" w:type="auto"/>
            <w:vAlign w:val="center"/>
            <w:hideMark/>
          </w:tcPr>
          <w:p w:rsidR="00BF5533" w:rsidRDefault="00BF5533">
            <w:pPr>
              <w:jc w:val="center"/>
              <w:rPr>
                <w:b/>
                <w:bCs/>
                <w:sz w:val="24"/>
                <w:szCs w:val="24"/>
              </w:rPr>
            </w:pPr>
            <w:r>
              <w:rPr>
                <w:b/>
                <w:bCs/>
              </w:rPr>
              <w:t>Role / Skillset</w:t>
            </w:r>
          </w:p>
        </w:tc>
        <w:tc>
          <w:tcPr>
            <w:tcW w:w="0" w:type="auto"/>
            <w:vAlign w:val="center"/>
            <w:hideMark/>
          </w:tcPr>
          <w:p w:rsidR="00BF5533" w:rsidRDefault="00BF5533">
            <w:pPr>
              <w:jc w:val="center"/>
              <w:rPr>
                <w:b/>
                <w:bCs/>
                <w:sz w:val="24"/>
                <w:szCs w:val="24"/>
              </w:rPr>
            </w:pPr>
            <w:r>
              <w:rPr>
                <w:b/>
                <w:bCs/>
              </w:rPr>
              <w:t>Required FTE</w:t>
            </w:r>
          </w:p>
        </w:tc>
        <w:tc>
          <w:tcPr>
            <w:tcW w:w="0" w:type="auto"/>
            <w:vAlign w:val="center"/>
            <w:hideMark/>
          </w:tcPr>
          <w:p w:rsidR="00BF5533" w:rsidRDefault="00BF5533">
            <w:pPr>
              <w:jc w:val="center"/>
              <w:rPr>
                <w:b/>
                <w:bCs/>
                <w:sz w:val="24"/>
                <w:szCs w:val="24"/>
              </w:rPr>
            </w:pPr>
            <w:r>
              <w:rPr>
                <w:b/>
                <w:bCs/>
              </w:rPr>
              <w:t>Sourcing Type</w:t>
            </w:r>
          </w:p>
        </w:tc>
        <w:tc>
          <w:tcPr>
            <w:tcW w:w="0" w:type="auto"/>
            <w:vAlign w:val="center"/>
            <w:hideMark/>
          </w:tcPr>
          <w:p w:rsidR="00BF5533" w:rsidRDefault="00BF5533">
            <w:pPr>
              <w:jc w:val="center"/>
              <w:rPr>
                <w:b/>
                <w:bCs/>
                <w:sz w:val="24"/>
                <w:szCs w:val="24"/>
              </w:rPr>
            </w:pPr>
            <w:r>
              <w:rPr>
                <w:b/>
                <w:bCs/>
              </w:rPr>
              <w:t>Duration</w:t>
            </w:r>
          </w:p>
        </w:tc>
      </w:tr>
      <w:tr w:rsidR="00BF5533" w:rsidTr="00BF5533">
        <w:trPr>
          <w:tblCellSpacing w:w="15" w:type="dxa"/>
        </w:trPr>
        <w:tc>
          <w:tcPr>
            <w:tcW w:w="0" w:type="auto"/>
            <w:vAlign w:val="center"/>
            <w:hideMark/>
          </w:tcPr>
          <w:p w:rsidR="00BF5533" w:rsidRDefault="00BF5533">
            <w:pPr>
              <w:rPr>
                <w:sz w:val="24"/>
                <w:szCs w:val="24"/>
              </w:rPr>
            </w:pPr>
            <w:r>
              <w:t>Quantum Hardware Engineer</w:t>
            </w:r>
          </w:p>
        </w:tc>
        <w:tc>
          <w:tcPr>
            <w:tcW w:w="0" w:type="auto"/>
            <w:vAlign w:val="center"/>
            <w:hideMark/>
          </w:tcPr>
          <w:p w:rsidR="00BF5533" w:rsidRDefault="00BF5533">
            <w:pPr>
              <w:rPr>
                <w:sz w:val="24"/>
                <w:szCs w:val="24"/>
              </w:rPr>
            </w:pPr>
            <w:r>
              <w:t>5</w:t>
            </w:r>
          </w:p>
        </w:tc>
        <w:tc>
          <w:tcPr>
            <w:tcW w:w="0" w:type="auto"/>
            <w:vAlign w:val="center"/>
            <w:hideMark/>
          </w:tcPr>
          <w:p w:rsidR="00BF5533" w:rsidRDefault="00BF5533">
            <w:pPr>
              <w:rPr>
                <w:sz w:val="24"/>
                <w:szCs w:val="24"/>
              </w:rPr>
            </w:pPr>
            <w:r>
              <w:t>In-house + Partner</w:t>
            </w:r>
          </w:p>
        </w:tc>
        <w:tc>
          <w:tcPr>
            <w:tcW w:w="0" w:type="auto"/>
            <w:vAlign w:val="center"/>
            <w:hideMark/>
          </w:tcPr>
          <w:p w:rsidR="00BF5533" w:rsidRDefault="00BF5533">
            <w:pPr>
              <w:rPr>
                <w:sz w:val="24"/>
                <w:szCs w:val="24"/>
              </w:rPr>
            </w:pPr>
            <w:r>
              <w:t>12 months</w:t>
            </w:r>
          </w:p>
        </w:tc>
      </w:tr>
      <w:tr w:rsidR="00BF5533" w:rsidTr="00BF5533">
        <w:trPr>
          <w:tblCellSpacing w:w="15" w:type="dxa"/>
        </w:trPr>
        <w:tc>
          <w:tcPr>
            <w:tcW w:w="0" w:type="auto"/>
            <w:vAlign w:val="center"/>
            <w:hideMark/>
          </w:tcPr>
          <w:p w:rsidR="00BF5533" w:rsidRDefault="00BF5533">
            <w:pPr>
              <w:rPr>
                <w:sz w:val="24"/>
                <w:szCs w:val="24"/>
              </w:rPr>
            </w:pPr>
            <w:r>
              <w:t>QAI System Architect</w:t>
            </w:r>
          </w:p>
        </w:tc>
        <w:tc>
          <w:tcPr>
            <w:tcW w:w="0" w:type="auto"/>
            <w:vAlign w:val="center"/>
            <w:hideMark/>
          </w:tcPr>
          <w:p w:rsidR="00BF5533" w:rsidRDefault="00BF5533">
            <w:pPr>
              <w:rPr>
                <w:sz w:val="24"/>
                <w:szCs w:val="24"/>
              </w:rPr>
            </w:pPr>
            <w:r>
              <w:t>2</w:t>
            </w:r>
          </w:p>
        </w:tc>
        <w:tc>
          <w:tcPr>
            <w:tcW w:w="0" w:type="auto"/>
            <w:vAlign w:val="center"/>
            <w:hideMark/>
          </w:tcPr>
          <w:p w:rsidR="00BF5533" w:rsidRDefault="00BF5533">
            <w:pPr>
              <w:rPr>
                <w:sz w:val="24"/>
                <w:szCs w:val="24"/>
              </w:rPr>
            </w:pPr>
            <w:r>
              <w:t>Core Team</w:t>
            </w:r>
          </w:p>
        </w:tc>
        <w:tc>
          <w:tcPr>
            <w:tcW w:w="0" w:type="auto"/>
            <w:vAlign w:val="center"/>
            <w:hideMark/>
          </w:tcPr>
          <w:p w:rsidR="00BF5533" w:rsidRDefault="00BF5533">
            <w:pPr>
              <w:rPr>
                <w:sz w:val="24"/>
                <w:szCs w:val="24"/>
              </w:rPr>
            </w:pPr>
            <w:r>
              <w:t>Full Duration</w:t>
            </w:r>
          </w:p>
        </w:tc>
      </w:tr>
      <w:tr w:rsidR="00BF5533" w:rsidTr="00BF5533">
        <w:trPr>
          <w:tblCellSpacing w:w="15" w:type="dxa"/>
        </w:trPr>
        <w:tc>
          <w:tcPr>
            <w:tcW w:w="0" w:type="auto"/>
            <w:vAlign w:val="center"/>
            <w:hideMark/>
          </w:tcPr>
          <w:p w:rsidR="00BF5533" w:rsidRDefault="00BF5533">
            <w:pPr>
              <w:rPr>
                <w:sz w:val="24"/>
                <w:szCs w:val="24"/>
              </w:rPr>
            </w:pPr>
            <w:r>
              <w:t>Quantum Algorithm Researcher</w:t>
            </w:r>
          </w:p>
        </w:tc>
        <w:tc>
          <w:tcPr>
            <w:tcW w:w="0" w:type="auto"/>
            <w:vAlign w:val="center"/>
            <w:hideMark/>
          </w:tcPr>
          <w:p w:rsidR="00BF5533" w:rsidRDefault="00BF5533">
            <w:pPr>
              <w:rPr>
                <w:sz w:val="24"/>
                <w:szCs w:val="24"/>
              </w:rPr>
            </w:pPr>
            <w:r>
              <w:t>4</w:t>
            </w:r>
          </w:p>
        </w:tc>
        <w:tc>
          <w:tcPr>
            <w:tcW w:w="0" w:type="auto"/>
            <w:vAlign w:val="center"/>
            <w:hideMark/>
          </w:tcPr>
          <w:p w:rsidR="00BF5533" w:rsidRDefault="00BF5533">
            <w:pPr>
              <w:rPr>
                <w:sz w:val="24"/>
                <w:szCs w:val="24"/>
              </w:rPr>
            </w:pPr>
            <w:r>
              <w:t>Academia/Research</w:t>
            </w:r>
          </w:p>
        </w:tc>
        <w:tc>
          <w:tcPr>
            <w:tcW w:w="0" w:type="auto"/>
            <w:vAlign w:val="center"/>
            <w:hideMark/>
          </w:tcPr>
          <w:p w:rsidR="00BF5533" w:rsidRDefault="00BF5533">
            <w:pPr>
              <w:rPr>
                <w:sz w:val="24"/>
                <w:szCs w:val="24"/>
              </w:rPr>
            </w:pPr>
            <w:r>
              <w:t>6–18 months</w:t>
            </w:r>
          </w:p>
        </w:tc>
      </w:tr>
      <w:tr w:rsidR="00BF5533" w:rsidTr="00BF5533">
        <w:trPr>
          <w:tblCellSpacing w:w="15" w:type="dxa"/>
        </w:trPr>
        <w:tc>
          <w:tcPr>
            <w:tcW w:w="0" w:type="auto"/>
            <w:vAlign w:val="center"/>
            <w:hideMark/>
          </w:tcPr>
          <w:p w:rsidR="00BF5533" w:rsidRDefault="00BF5533">
            <w:pPr>
              <w:rPr>
                <w:sz w:val="24"/>
                <w:szCs w:val="24"/>
              </w:rPr>
            </w:pPr>
            <w:r>
              <w:t>AI/ML Expert (Hybrid Algorithm Focus)</w:t>
            </w:r>
          </w:p>
        </w:tc>
        <w:tc>
          <w:tcPr>
            <w:tcW w:w="0" w:type="auto"/>
            <w:vAlign w:val="center"/>
            <w:hideMark/>
          </w:tcPr>
          <w:p w:rsidR="00BF5533" w:rsidRDefault="00BF5533">
            <w:pPr>
              <w:rPr>
                <w:sz w:val="24"/>
                <w:szCs w:val="24"/>
              </w:rPr>
            </w:pPr>
            <w:r>
              <w:t>3</w:t>
            </w:r>
          </w:p>
        </w:tc>
        <w:tc>
          <w:tcPr>
            <w:tcW w:w="0" w:type="auto"/>
            <w:vAlign w:val="center"/>
            <w:hideMark/>
          </w:tcPr>
          <w:p w:rsidR="00BF5533" w:rsidRDefault="00BF5533">
            <w:pPr>
              <w:rPr>
                <w:sz w:val="24"/>
                <w:szCs w:val="24"/>
              </w:rPr>
            </w:pPr>
            <w:r>
              <w:t>In-house</w:t>
            </w:r>
          </w:p>
        </w:tc>
        <w:tc>
          <w:tcPr>
            <w:tcW w:w="0" w:type="auto"/>
            <w:vAlign w:val="center"/>
            <w:hideMark/>
          </w:tcPr>
          <w:p w:rsidR="00BF5533" w:rsidRDefault="00BF5533">
            <w:pPr>
              <w:rPr>
                <w:sz w:val="24"/>
                <w:szCs w:val="24"/>
              </w:rPr>
            </w:pPr>
            <w:r>
              <w:t>Full Duration</w:t>
            </w:r>
          </w:p>
        </w:tc>
      </w:tr>
      <w:tr w:rsidR="00BF5533" w:rsidTr="00BF5533">
        <w:trPr>
          <w:tblCellSpacing w:w="15" w:type="dxa"/>
        </w:trPr>
        <w:tc>
          <w:tcPr>
            <w:tcW w:w="0" w:type="auto"/>
            <w:vAlign w:val="center"/>
            <w:hideMark/>
          </w:tcPr>
          <w:p w:rsidR="00BF5533" w:rsidRDefault="00BF5533">
            <w:pPr>
              <w:rPr>
                <w:sz w:val="24"/>
                <w:szCs w:val="24"/>
              </w:rPr>
            </w:pPr>
            <w:r>
              <w:t>Cryogenic + Photonic Infra Specialist</w:t>
            </w:r>
          </w:p>
        </w:tc>
        <w:tc>
          <w:tcPr>
            <w:tcW w:w="0" w:type="auto"/>
            <w:vAlign w:val="center"/>
            <w:hideMark/>
          </w:tcPr>
          <w:p w:rsidR="00BF5533" w:rsidRDefault="00BF5533">
            <w:pPr>
              <w:rPr>
                <w:sz w:val="24"/>
                <w:szCs w:val="24"/>
              </w:rPr>
            </w:pPr>
            <w:r>
              <w:t>3</w:t>
            </w:r>
          </w:p>
        </w:tc>
        <w:tc>
          <w:tcPr>
            <w:tcW w:w="0" w:type="auto"/>
            <w:vAlign w:val="center"/>
            <w:hideMark/>
          </w:tcPr>
          <w:p w:rsidR="00BF5533" w:rsidRDefault="00BF5533">
            <w:pPr>
              <w:rPr>
                <w:sz w:val="24"/>
                <w:szCs w:val="24"/>
              </w:rPr>
            </w:pPr>
            <w:r>
              <w:t>Supplier/Contract</w:t>
            </w:r>
          </w:p>
        </w:tc>
        <w:tc>
          <w:tcPr>
            <w:tcW w:w="0" w:type="auto"/>
            <w:vAlign w:val="center"/>
            <w:hideMark/>
          </w:tcPr>
          <w:p w:rsidR="00BF5533" w:rsidRDefault="00BF5533">
            <w:pPr>
              <w:rPr>
                <w:sz w:val="24"/>
                <w:szCs w:val="24"/>
              </w:rPr>
            </w:pPr>
            <w:r>
              <w:t>6–12 months</w:t>
            </w:r>
          </w:p>
        </w:tc>
      </w:tr>
      <w:tr w:rsidR="00BF5533" w:rsidTr="00BF5533">
        <w:trPr>
          <w:tblCellSpacing w:w="15" w:type="dxa"/>
        </w:trPr>
        <w:tc>
          <w:tcPr>
            <w:tcW w:w="0" w:type="auto"/>
            <w:vAlign w:val="center"/>
            <w:hideMark/>
          </w:tcPr>
          <w:p w:rsidR="00BF5533" w:rsidRDefault="00BF5533">
            <w:pPr>
              <w:rPr>
                <w:sz w:val="24"/>
                <w:szCs w:val="24"/>
              </w:rPr>
            </w:pPr>
            <w:r>
              <w:t>OS Developer (Quantum-aware kernel)</w:t>
            </w:r>
          </w:p>
        </w:tc>
        <w:tc>
          <w:tcPr>
            <w:tcW w:w="0" w:type="auto"/>
            <w:vAlign w:val="center"/>
            <w:hideMark/>
          </w:tcPr>
          <w:p w:rsidR="00BF5533" w:rsidRDefault="00BF5533">
            <w:pPr>
              <w:rPr>
                <w:sz w:val="24"/>
                <w:szCs w:val="24"/>
              </w:rPr>
            </w:pPr>
            <w:r>
              <w:t>2</w:t>
            </w:r>
          </w:p>
        </w:tc>
        <w:tc>
          <w:tcPr>
            <w:tcW w:w="0" w:type="auto"/>
            <w:vAlign w:val="center"/>
            <w:hideMark/>
          </w:tcPr>
          <w:p w:rsidR="00BF5533" w:rsidRDefault="00BF5533">
            <w:pPr>
              <w:rPr>
                <w:sz w:val="24"/>
                <w:szCs w:val="24"/>
              </w:rPr>
            </w:pPr>
            <w:r>
              <w:t>In-house</w:t>
            </w:r>
          </w:p>
        </w:tc>
        <w:tc>
          <w:tcPr>
            <w:tcW w:w="0" w:type="auto"/>
            <w:vAlign w:val="center"/>
            <w:hideMark/>
          </w:tcPr>
          <w:p w:rsidR="00BF5533" w:rsidRDefault="00BF5533">
            <w:pPr>
              <w:rPr>
                <w:sz w:val="24"/>
                <w:szCs w:val="24"/>
              </w:rPr>
            </w:pPr>
            <w:r>
              <w:t>9–12 months</w:t>
            </w:r>
          </w:p>
        </w:tc>
      </w:tr>
      <w:tr w:rsidR="00BF5533" w:rsidTr="00BF5533">
        <w:trPr>
          <w:tblCellSpacing w:w="15" w:type="dxa"/>
        </w:trPr>
        <w:tc>
          <w:tcPr>
            <w:tcW w:w="0" w:type="auto"/>
            <w:vAlign w:val="center"/>
            <w:hideMark/>
          </w:tcPr>
          <w:p w:rsidR="00BF5533" w:rsidRDefault="00BF5533">
            <w:pPr>
              <w:rPr>
                <w:sz w:val="24"/>
                <w:szCs w:val="24"/>
              </w:rPr>
            </w:pPr>
            <w:r>
              <w:t>Compiler + Transpiler Engineer</w:t>
            </w:r>
          </w:p>
        </w:tc>
        <w:tc>
          <w:tcPr>
            <w:tcW w:w="0" w:type="auto"/>
            <w:vAlign w:val="center"/>
            <w:hideMark/>
          </w:tcPr>
          <w:p w:rsidR="00BF5533" w:rsidRDefault="00BF5533">
            <w:pPr>
              <w:rPr>
                <w:sz w:val="24"/>
                <w:szCs w:val="24"/>
              </w:rPr>
            </w:pPr>
            <w:r>
              <w:t>2</w:t>
            </w:r>
          </w:p>
        </w:tc>
        <w:tc>
          <w:tcPr>
            <w:tcW w:w="0" w:type="auto"/>
            <w:vAlign w:val="center"/>
            <w:hideMark/>
          </w:tcPr>
          <w:p w:rsidR="00BF5533" w:rsidRDefault="00BF5533">
            <w:pPr>
              <w:rPr>
                <w:sz w:val="24"/>
                <w:szCs w:val="24"/>
              </w:rPr>
            </w:pPr>
            <w:r>
              <w:t>In-house + Open Source</w:t>
            </w:r>
          </w:p>
        </w:tc>
        <w:tc>
          <w:tcPr>
            <w:tcW w:w="0" w:type="auto"/>
            <w:vAlign w:val="center"/>
            <w:hideMark/>
          </w:tcPr>
          <w:p w:rsidR="00BF5533" w:rsidRDefault="00BF5533">
            <w:pPr>
              <w:rPr>
                <w:sz w:val="24"/>
                <w:szCs w:val="24"/>
              </w:rPr>
            </w:pPr>
            <w:r>
              <w:t>Full Duration</w:t>
            </w:r>
          </w:p>
        </w:tc>
      </w:tr>
      <w:tr w:rsidR="00BF5533" w:rsidTr="00BF5533">
        <w:trPr>
          <w:tblCellSpacing w:w="15" w:type="dxa"/>
        </w:trPr>
        <w:tc>
          <w:tcPr>
            <w:tcW w:w="0" w:type="auto"/>
            <w:vAlign w:val="center"/>
            <w:hideMark/>
          </w:tcPr>
          <w:p w:rsidR="00BF5533" w:rsidRDefault="00BF5533">
            <w:pPr>
              <w:rPr>
                <w:sz w:val="24"/>
                <w:szCs w:val="24"/>
              </w:rPr>
            </w:pPr>
            <w:r>
              <w:t>Compliance &amp; Cybersecurity Analyst</w:t>
            </w:r>
          </w:p>
        </w:tc>
        <w:tc>
          <w:tcPr>
            <w:tcW w:w="0" w:type="auto"/>
            <w:vAlign w:val="center"/>
            <w:hideMark/>
          </w:tcPr>
          <w:p w:rsidR="00BF5533" w:rsidRDefault="00BF5533">
            <w:pPr>
              <w:rPr>
                <w:sz w:val="24"/>
                <w:szCs w:val="24"/>
              </w:rPr>
            </w:pPr>
            <w:r>
              <w:t>2</w:t>
            </w:r>
          </w:p>
        </w:tc>
        <w:tc>
          <w:tcPr>
            <w:tcW w:w="0" w:type="auto"/>
            <w:vAlign w:val="center"/>
            <w:hideMark/>
          </w:tcPr>
          <w:p w:rsidR="00BF5533" w:rsidRDefault="00BF5533">
            <w:pPr>
              <w:rPr>
                <w:sz w:val="24"/>
                <w:szCs w:val="24"/>
              </w:rPr>
            </w:pPr>
            <w:r>
              <w:t>External Audit + Team</w:t>
            </w:r>
          </w:p>
        </w:tc>
        <w:tc>
          <w:tcPr>
            <w:tcW w:w="0" w:type="auto"/>
            <w:vAlign w:val="center"/>
            <w:hideMark/>
          </w:tcPr>
          <w:p w:rsidR="00BF5533" w:rsidRDefault="00BF5533">
            <w:pPr>
              <w:rPr>
                <w:sz w:val="24"/>
                <w:szCs w:val="24"/>
              </w:rPr>
            </w:pPr>
            <w:r>
              <w:t>On-demand / Part-time</w:t>
            </w:r>
          </w:p>
        </w:tc>
      </w:tr>
      <w:tr w:rsidR="00BF5533" w:rsidTr="00BF5533">
        <w:trPr>
          <w:tblCellSpacing w:w="15" w:type="dxa"/>
        </w:trPr>
        <w:tc>
          <w:tcPr>
            <w:tcW w:w="0" w:type="auto"/>
            <w:vAlign w:val="center"/>
            <w:hideMark/>
          </w:tcPr>
          <w:p w:rsidR="00BF5533" w:rsidRDefault="00BF5533">
            <w:pPr>
              <w:rPr>
                <w:sz w:val="24"/>
                <w:szCs w:val="24"/>
              </w:rPr>
            </w:pPr>
            <w:r>
              <w:lastRenderedPageBreak/>
              <w:t>DevSecOps and Integration Specialist</w:t>
            </w:r>
          </w:p>
        </w:tc>
        <w:tc>
          <w:tcPr>
            <w:tcW w:w="0" w:type="auto"/>
            <w:vAlign w:val="center"/>
            <w:hideMark/>
          </w:tcPr>
          <w:p w:rsidR="00BF5533" w:rsidRDefault="00BF5533">
            <w:pPr>
              <w:rPr>
                <w:sz w:val="24"/>
                <w:szCs w:val="24"/>
              </w:rPr>
            </w:pPr>
            <w:r>
              <w:t>2</w:t>
            </w:r>
          </w:p>
        </w:tc>
        <w:tc>
          <w:tcPr>
            <w:tcW w:w="0" w:type="auto"/>
            <w:vAlign w:val="center"/>
            <w:hideMark/>
          </w:tcPr>
          <w:p w:rsidR="00BF5533" w:rsidRDefault="00BF5533">
            <w:pPr>
              <w:rPr>
                <w:sz w:val="24"/>
                <w:szCs w:val="24"/>
              </w:rPr>
            </w:pPr>
            <w:r>
              <w:t>In-house</w:t>
            </w:r>
          </w:p>
        </w:tc>
        <w:tc>
          <w:tcPr>
            <w:tcW w:w="0" w:type="auto"/>
            <w:vAlign w:val="center"/>
            <w:hideMark/>
          </w:tcPr>
          <w:p w:rsidR="00BF5533" w:rsidRDefault="00BF5533">
            <w:pPr>
              <w:rPr>
                <w:sz w:val="24"/>
                <w:szCs w:val="24"/>
              </w:rPr>
            </w:pPr>
            <w:r>
              <w:t>Continuous</w:t>
            </w:r>
          </w:p>
        </w:tc>
      </w:tr>
      <w:tr w:rsidR="00BF5533" w:rsidTr="00BF5533">
        <w:trPr>
          <w:tblCellSpacing w:w="15" w:type="dxa"/>
        </w:trPr>
        <w:tc>
          <w:tcPr>
            <w:tcW w:w="0" w:type="auto"/>
            <w:vAlign w:val="center"/>
            <w:hideMark/>
          </w:tcPr>
          <w:p w:rsidR="00BF5533" w:rsidRDefault="00BF5533">
            <w:pPr>
              <w:rPr>
                <w:sz w:val="24"/>
                <w:szCs w:val="24"/>
              </w:rPr>
            </w:pPr>
            <w:r>
              <w:t>UI/UX Designer (Admin + Dev UI)</w:t>
            </w:r>
          </w:p>
        </w:tc>
        <w:tc>
          <w:tcPr>
            <w:tcW w:w="0" w:type="auto"/>
            <w:vAlign w:val="center"/>
            <w:hideMark/>
          </w:tcPr>
          <w:p w:rsidR="00BF5533" w:rsidRDefault="00BF5533">
            <w:pPr>
              <w:rPr>
                <w:sz w:val="24"/>
                <w:szCs w:val="24"/>
              </w:rPr>
            </w:pPr>
            <w:r>
              <w:t>1</w:t>
            </w:r>
          </w:p>
        </w:tc>
        <w:tc>
          <w:tcPr>
            <w:tcW w:w="0" w:type="auto"/>
            <w:vAlign w:val="center"/>
            <w:hideMark/>
          </w:tcPr>
          <w:p w:rsidR="00BF5533" w:rsidRDefault="00BF5533">
            <w:pPr>
              <w:rPr>
                <w:sz w:val="24"/>
                <w:szCs w:val="24"/>
              </w:rPr>
            </w:pPr>
            <w:r>
              <w:t>In-house</w:t>
            </w:r>
          </w:p>
        </w:tc>
        <w:tc>
          <w:tcPr>
            <w:tcW w:w="0" w:type="auto"/>
            <w:vAlign w:val="center"/>
            <w:hideMark/>
          </w:tcPr>
          <w:p w:rsidR="00BF5533" w:rsidRDefault="00BF5533">
            <w:pPr>
              <w:rPr>
                <w:sz w:val="24"/>
                <w:szCs w:val="24"/>
              </w:rPr>
            </w:pPr>
            <w:r>
              <w:t>3–6 months</w:t>
            </w:r>
          </w:p>
        </w:tc>
      </w:tr>
    </w:tbl>
    <w:p w:rsidR="00BF5533" w:rsidRDefault="00BF5533" w:rsidP="00BF5533">
      <w:r>
        <w:pict>
          <v:rect id="_x0000_i1038" style="width:0;height:1.5pt" o:hralign="center" o:hrstd="t" o:hr="t" fillcolor="gray" stroked="f"/>
        </w:pict>
      </w:r>
    </w:p>
    <w:p w:rsidR="00BF5533" w:rsidRDefault="00BF5533" w:rsidP="00BF5533">
      <w:pPr>
        <w:pStyle w:val="Heading3"/>
      </w:pPr>
      <w:r>
        <w:t>🧩 Strategic Mitigation Planning</w:t>
      </w:r>
    </w:p>
    <w:tbl>
      <w:tblPr>
        <w:tblW w:w="0" w:type="auto"/>
        <w:tblCellSpacing w:w="15" w:type="dxa"/>
        <w:tblCellMar>
          <w:top w:w="15" w:type="dxa"/>
          <w:left w:w="15" w:type="dxa"/>
          <w:bottom w:w="15" w:type="dxa"/>
          <w:right w:w="15" w:type="dxa"/>
        </w:tblCellMar>
        <w:tblLook w:val="04A0"/>
      </w:tblPr>
      <w:tblGrid>
        <w:gridCol w:w="1627"/>
        <w:gridCol w:w="8456"/>
      </w:tblGrid>
      <w:tr w:rsidR="00BF5533" w:rsidTr="00BF5533">
        <w:trPr>
          <w:tblHeader/>
          <w:tblCellSpacing w:w="15" w:type="dxa"/>
        </w:trPr>
        <w:tc>
          <w:tcPr>
            <w:tcW w:w="0" w:type="auto"/>
            <w:vAlign w:val="center"/>
            <w:hideMark/>
          </w:tcPr>
          <w:p w:rsidR="00BF5533" w:rsidRDefault="00BF5533">
            <w:pPr>
              <w:jc w:val="center"/>
              <w:rPr>
                <w:b/>
                <w:bCs/>
                <w:sz w:val="24"/>
                <w:szCs w:val="24"/>
              </w:rPr>
            </w:pPr>
            <w:r>
              <w:rPr>
                <w:b/>
                <w:bCs/>
              </w:rPr>
              <w:t>Area</w:t>
            </w:r>
          </w:p>
        </w:tc>
        <w:tc>
          <w:tcPr>
            <w:tcW w:w="0" w:type="auto"/>
            <w:vAlign w:val="center"/>
            <w:hideMark/>
          </w:tcPr>
          <w:p w:rsidR="00BF5533" w:rsidRDefault="00BF5533">
            <w:pPr>
              <w:jc w:val="center"/>
              <w:rPr>
                <w:b/>
                <w:bCs/>
                <w:sz w:val="24"/>
                <w:szCs w:val="24"/>
              </w:rPr>
            </w:pPr>
            <w:r>
              <w:rPr>
                <w:b/>
                <w:bCs/>
              </w:rPr>
              <w:t>Strategy</w:t>
            </w:r>
          </w:p>
        </w:tc>
      </w:tr>
      <w:tr w:rsidR="00BF5533" w:rsidTr="00BF5533">
        <w:trPr>
          <w:tblCellSpacing w:w="15" w:type="dxa"/>
        </w:trPr>
        <w:tc>
          <w:tcPr>
            <w:tcW w:w="0" w:type="auto"/>
            <w:vAlign w:val="center"/>
            <w:hideMark/>
          </w:tcPr>
          <w:p w:rsidR="00BF5533" w:rsidRDefault="00BF5533">
            <w:pPr>
              <w:rPr>
                <w:sz w:val="24"/>
                <w:szCs w:val="24"/>
              </w:rPr>
            </w:pPr>
            <w:r>
              <w:rPr>
                <w:rStyle w:val="Strong"/>
              </w:rPr>
              <w:t>Talent Pool</w:t>
            </w:r>
          </w:p>
        </w:tc>
        <w:tc>
          <w:tcPr>
            <w:tcW w:w="0" w:type="auto"/>
            <w:vAlign w:val="center"/>
            <w:hideMark/>
          </w:tcPr>
          <w:p w:rsidR="00BF5533" w:rsidRDefault="00BF5533">
            <w:pPr>
              <w:rPr>
                <w:sz w:val="24"/>
                <w:szCs w:val="24"/>
              </w:rPr>
            </w:pPr>
            <w:r>
              <w:t>Set up internships, sponsor university research, conduct hackathons and bootcamps.</w:t>
            </w:r>
          </w:p>
        </w:tc>
      </w:tr>
      <w:tr w:rsidR="00BF5533" w:rsidTr="00BF5533">
        <w:trPr>
          <w:tblCellSpacing w:w="15" w:type="dxa"/>
        </w:trPr>
        <w:tc>
          <w:tcPr>
            <w:tcW w:w="0" w:type="auto"/>
            <w:vAlign w:val="center"/>
            <w:hideMark/>
          </w:tcPr>
          <w:p w:rsidR="00BF5533" w:rsidRDefault="00BF5533">
            <w:pPr>
              <w:rPr>
                <w:sz w:val="24"/>
                <w:szCs w:val="24"/>
              </w:rPr>
            </w:pPr>
            <w:r>
              <w:rPr>
                <w:rStyle w:val="Strong"/>
              </w:rPr>
              <w:t>Technology Gaps</w:t>
            </w:r>
          </w:p>
        </w:tc>
        <w:tc>
          <w:tcPr>
            <w:tcW w:w="0" w:type="auto"/>
            <w:vAlign w:val="center"/>
            <w:hideMark/>
          </w:tcPr>
          <w:p w:rsidR="00BF5533" w:rsidRDefault="00BF5533">
            <w:pPr>
              <w:rPr>
                <w:sz w:val="24"/>
                <w:szCs w:val="24"/>
              </w:rPr>
            </w:pPr>
            <w:r>
              <w:t>Use simulation + FPGA to mimic QAI behavior until real chips are fabbed.</w:t>
            </w:r>
          </w:p>
        </w:tc>
      </w:tr>
      <w:tr w:rsidR="00BF5533" w:rsidTr="00BF5533">
        <w:trPr>
          <w:tblCellSpacing w:w="15" w:type="dxa"/>
        </w:trPr>
        <w:tc>
          <w:tcPr>
            <w:tcW w:w="0" w:type="auto"/>
            <w:vAlign w:val="center"/>
            <w:hideMark/>
          </w:tcPr>
          <w:p w:rsidR="00BF5533" w:rsidRDefault="00BF5533">
            <w:pPr>
              <w:rPr>
                <w:sz w:val="24"/>
                <w:szCs w:val="24"/>
              </w:rPr>
            </w:pPr>
            <w:r>
              <w:rPr>
                <w:rStyle w:val="Strong"/>
              </w:rPr>
              <w:t>Third-party Help</w:t>
            </w:r>
          </w:p>
        </w:tc>
        <w:tc>
          <w:tcPr>
            <w:tcW w:w="0" w:type="auto"/>
            <w:vAlign w:val="center"/>
            <w:hideMark/>
          </w:tcPr>
          <w:p w:rsidR="00BF5533" w:rsidRDefault="00BF5533">
            <w:pPr>
              <w:rPr>
                <w:sz w:val="24"/>
                <w:szCs w:val="24"/>
              </w:rPr>
            </w:pPr>
            <w:r>
              <w:t>Maintain a list of certified vendors, cloud QPU providers (IBM, Rigetti, IonQ, Xanadu).</w:t>
            </w:r>
          </w:p>
        </w:tc>
      </w:tr>
      <w:tr w:rsidR="00BF5533" w:rsidTr="00BF5533">
        <w:trPr>
          <w:tblCellSpacing w:w="15" w:type="dxa"/>
        </w:trPr>
        <w:tc>
          <w:tcPr>
            <w:tcW w:w="0" w:type="auto"/>
            <w:vAlign w:val="center"/>
            <w:hideMark/>
          </w:tcPr>
          <w:p w:rsidR="00BF5533" w:rsidRDefault="00BF5533">
            <w:pPr>
              <w:rPr>
                <w:sz w:val="24"/>
                <w:szCs w:val="24"/>
              </w:rPr>
            </w:pPr>
            <w:r>
              <w:rPr>
                <w:rStyle w:val="Strong"/>
              </w:rPr>
              <w:t>Tooling</w:t>
            </w:r>
          </w:p>
        </w:tc>
        <w:tc>
          <w:tcPr>
            <w:tcW w:w="0" w:type="auto"/>
            <w:vAlign w:val="center"/>
            <w:hideMark/>
          </w:tcPr>
          <w:p w:rsidR="00BF5533" w:rsidRDefault="00BF5533">
            <w:pPr>
              <w:rPr>
                <w:sz w:val="24"/>
                <w:szCs w:val="24"/>
              </w:rPr>
            </w:pPr>
            <w:r>
              <w:t>Open-source base + modular framework to ensure rapid replacement or re-integration.</w:t>
            </w:r>
          </w:p>
        </w:tc>
      </w:tr>
      <w:tr w:rsidR="00BF5533" w:rsidTr="00BF5533">
        <w:trPr>
          <w:tblCellSpacing w:w="15" w:type="dxa"/>
        </w:trPr>
        <w:tc>
          <w:tcPr>
            <w:tcW w:w="0" w:type="auto"/>
            <w:vAlign w:val="center"/>
            <w:hideMark/>
          </w:tcPr>
          <w:p w:rsidR="00BF5533" w:rsidRDefault="00BF5533">
            <w:pPr>
              <w:rPr>
                <w:sz w:val="24"/>
                <w:szCs w:val="24"/>
              </w:rPr>
            </w:pPr>
            <w:r>
              <w:rPr>
                <w:rStyle w:val="Strong"/>
              </w:rPr>
              <w:t>Time-to-Market</w:t>
            </w:r>
          </w:p>
        </w:tc>
        <w:tc>
          <w:tcPr>
            <w:tcW w:w="0" w:type="auto"/>
            <w:vAlign w:val="center"/>
            <w:hideMark/>
          </w:tcPr>
          <w:p w:rsidR="00BF5533" w:rsidRDefault="00BF5533">
            <w:pPr>
              <w:rPr>
                <w:sz w:val="24"/>
                <w:szCs w:val="24"/>
              </w:rPr>
            </w:pPr>
            <w:r>
              <w:t>Build testbeds in parallel with production prototypes; fast MVP feedback from early adopters.</w:t>
            </w:r>
          </w:p>
        </w:tc>
      </w:tr>
    </w:tbl>
    <w:p w:rsidR="00BF5533" w:rsidRDefault="00BF5533">
      <w:pPr>
        <w:rPr>
          <w:b/>
        </w:rPr>
      </w:pPr>
    </w:p>
    <w:p w:rsidR="00BF5533" w:rsidRDefault="00BF5533" w:rsidP="00BF5533">
      <w:pPr>
        <w:pStyle w:val="NormalWeb"/>
      </w:pPr>
      <w:r>
        <w:t xml:space="preserve">You're welcome! Below is a </w:t>
      </w:r>
      <w:r>
        <w:rPr>
          <w:rStyle w:val="Strong"/>
        </w:rPr>
        <w:t>text-based block diagram</w:t>
      </w:r>
      <w:r>
        <w:t xml:space="preserve"> that visualizes the full </w:t>
      </w:r>
      <w:r>
        <w:rPr>
          <w:rStyle w:val="Strong"/>
        </w:rPr>
        <w:t>QAI Datacenter Development Lifecycle</w:t>
      </w:r>
      <w:r>
        <w:t xml:space="preserve"> with </w:t>
      </w:r>
      <w:r>
        <w:rPr>
          <w:rStyle w:val="Strong"/>
        </w:rPr>
        <w:t>key modules, I/O, deliverables, lifecycle steps, and products</w:t>
      </w:r>
      <w:r>
        <w:t xml:space="preserve">, organized in a </w:t>
      </w:r>
      <w:r>
        <w:rPr>
          <w:rStyle w:val="Strong"/>
        </w:rPr>
        <w:t>progressive flow</w:t>
      </w:r>
      <w:r>
        <w:t xml:space="preserve"> from concept to deployment and user interaction.</w:t>
      </w:r>
    </w:p>
    <w:p w:rsidR="00BF5533" w:rsidRDefault="00BF5533" w:rsidP="00BF5533">
      <w:r>
        <w:pict>
          <v:rect id="_x0000_i1039" style="width:0;height:1.5pt" o:hralign="center" o:hrstd="t" o:hr="t" fillcolor="gray" stroked="f"/>
        </w:pict>
      </w:r>
    </w:p>
    <w:p w:rsidR="00BF5533" w:rsidRDefault="00BF5533" w:rsidP="00BF5533">
      <w:pPr>
        <w:pStyle w:val="Heading2"/>
      </w:pPr>
      <w:r>
        <w:rPr>
          <w:rFonts w:ascii="Times New Roman" w:hAnsi="Times New Roman" w:cs="Times New Roman"/>
        </w:rPr>
        <w:t>🧠</w:t>
      </w:r>
      <w:r>
        <w:t xml:space="preserve"> QAI Datacenter Development Lifecycle – Text-Based Block Diagram</w:t>
      </w: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r>
        <w:rPr>
          <w:rStyle w:val="HTMLCode"/>
        </w:rPr>
        <w:t>|                             ⛳ CONCEPT &amp; STRATEGY DEFINITION                                         |</w:t>
      </w:r>
    </w:p>
    <w:p w:rsidR="00BF5533" w:rsidRDefault="00BF5533" w:rsidP="00BF5533">
      <w:pPr>
        <w:pStyle w:val="HTMLPreformatted"/>
        <w:rPr>
          <w:rStyle w:val="HTMLCode"/>
        </w:rPr>
      </w:pPr>
      <w:r>
        <w:rPr>
          <w:rStyle w:val="HTMLCode"/>
        </w:rPr>
        <w:t>|  Inputs: Tech trends, QAI Processor Arch, Use cases, Risks                                          |</w:t>
      </w:r>
    </w:p>
    <w:p w:rsidR="00BF5533" w:rsidRDefault="00BF5533" w:rsidP="00BF5533">
      <w:pPr>
        <w:pStyle w:val="HTMLPreformatted"/>
        <w:rPr>
          <w:rStyle w:val="HTMLCode"/>
        </w:rPr>
      </w:pPr>
      <w:r>
        <w:rPr>
          <w:rStyle w:val="HTMLCode"/>
        </w:rPr>
        <w:t xml:space="preserve">|  Deliverables: Vision doc, Feasibility Study, Risk </w:t>
      </w:r>
      <w:r>
        <w:rPr>
          <w:rStyle w:val="hljs-keyword"/>
        </w:rPr>
        <w:t>Table</w:t>
      </w:r>
      <w:r>
        <w:rPr>
          <w:rStyle w:val="HTMLCode"/>
        </w:rPr>
        <w:t>, Strategy Map                              |</w:t>
      </w: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 xml:space="preserve">        ↓</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r>
        <w:rPr>
          <w:rStyle w:val="HTMLCode"/>
        </w:rPr>
        <w:lastRenderedPageBreak/>
        <w:t xml:space="preserve">|                         🧱 </w:t>
      </w:r>
      <w:r>
        <w:rPr>
          <w:rStyle w:val="hljs-keyword"/>
        </w:rPr>
        <w:t>SYSTEM</w:t>
      </w:r>
      <w:r>
        <w:rPr>
          <w:rStyle w:val="HTMLCode"/>
        </w:rPr>
        <w:t xml:space="preserve"> ARCHITECTURE &amp; DESIGN LAYER                                        |</w:t>
      </w:r>
    </w:p>
    <w:p w:rsidR="00BF5533" w:rsidRDefault="00BF5533" w:rsidP="00BF5533">
      <w:pPr>
        <w:pStyle w:val="HTMLPreformatted"/>
        <w:rPr>
          <w:rStyle w:val="HTMLCode"/>
        </w:rPr>
      </w:pPr>
      <w:r>
        <w:rPr>
          <w:rStyle w:val="HTMLCode"/>
        </w:rPr>
        <w:t>|  Modules:                                                                                           |</w:t>
      </w:r>
    </w:p>
    <w:p w:rsidR="00BF5533" w:rsidRDefault="00BF5533" w:rsidP="00BF5533">
      <w:pPr>
        <w:pStyle w:val="HTMLPreformatted"/>
        <w:rPr>
          <w:rStyle w:val="HTMLCode"/>
        </w:rPr>
      </w:pPr>
      <w:r>
        <w:rPr>
          <w:rStyle w:val="HTMLCode"/>
        </w:rPr>
        <w:t>|   - Quantum Processor Topology       - Hybrid QAI Modes (Classical ↔ Quantum)                      |</w:t>
      </w:r>
    </w:p>
    <w:p w:rsidR="00BF5533" w:rsidRDefault="00BF5533" w:rsidP="00BF5533">
      <w:pPr>
        <w:pStyle w:val="HTMLPreformatted"/>
        <w:rPr>
          <w:rStyle w:val="HTMLCode"/>
        </w:rPr>
      </w:pPr>
      <w:r>
        <w:rPr>
          <w:rStyle w:val="HTMLCode"/>
        </w:rPr>
        <w:t>|   - Signal Flow: Entanglement, Distillation, QEC, Photon Boosting                                 |</w:t>
      </w:r>
    </w:p>
    <w:p w:rsidR="00BF5533" w:rsidRDefault="00BF5533" w:rsidP="00BF5533">
      <w:pPr>
        <w:pStyle w:val="HTMLPreformatted"/>
        <w:rPr>
          <w:rStyle w:val="HTMLCode"/>
        </w:rPr>
      </w:pPr>
      <w:r>
        <w:rPr>
          <w:rStyle w:val="HTMLCode"/>
        </w:rPr>
        <w:t>|   - SISD, SIMD, MISD, MIMD Subsystem Integration                                                  |</w:t>
      </w:r>
    </w:p>
    <w:p w:rsidR="00BF5533" w:rsidRDefault="00BF5533" w:rsidP="00BF5533">
      <w:pPr>
        <w:pStyle w:val="HTMLPreformatted"/>
        <w:rPr>
          <w:rStyle w:val="HTMLCode"/>
        </w:rPr>
      </w:pPr>
      <w:r>
        <w:rPr>
          <w:rStyle w:val="HTMLCode"/>
        </w:rPr>
        <w:t>|  I/O: Spec Sheets, QAI Interconnect Blueprints                                                     |</w:t>
      </w:r>
    </w:p>
    <w:p w:rsidR="00BF5533" w:rsidRDefault="00BF5533" w:rsidP="00BF5533">
      <w:pPr>
        <w:pStyle w:val="HTMLPreformatted"/>
        <w:rPr>
          <w:rStyle w:val="HTMLCode"/>
        </w:rPr>
      </w:pPr>
      <w:r>
        <w:rPr>
          <w:rStyle w:val="HTMLCode"/>
        </w:rPr>
        <w:t xml:space="preserve">|  Deliverables: Architecture Diagram, Subsystem </w:t>
      </w:r>
      <w:r>
        <w:rPr>
          <w:rStyle w:val="hljs-keyword"/>
        </w:rPr>
        <w:t>Table</w:t>
      </w:r>
      <w:r>
        <w:rPr>
          <w:rStyle w:val="HTMLCode"/>
        </w:rPr>
        <w:t>, Design Document                             |</w:t>
      </w: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 xml:space="preserve">        ↓</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r>
        <w:rPr>
          <w:rStyle w:val="HTMLCode"/>
        </w:rPr>
        <w:t>|                    ⚙️ ENGINEERING &amp; HARDWARE PROTOTYPING                                              |</w:t>
      </w:r>
    </w:p>
    <w:p w:rsidR="00BF5533" w:rsidRDefault="00BF5533" w:rsidP="00BF5533">
      <w:pPr>
        <w:pStyle w:val="HTMLPreformatted"/>
        <w:rPr>
          <w:rStyle w:val="HTMLCode"/>
        </w:rPr>
      </w:pPr>
      <w:r>
        <w:rPr>
          <w:rStyle w:val="HTMLCode"/>
        </w:rPr>
        <w:t>|  Modules:                                                                                           |</w:t>
      </w:r>
    </w:p>
    <w:p w:rsidR="00BF5533" w:rsidRDefault="00BF5533" w:rsidP="00BF5533">
      <w:pPr>
        <w:pStyle w:val="HTMLPreformatted"/>
        <w:rPr>
          <w:rStyle w:val="HTMLCode"/>
        </w:rPr>
      </w:pPr>
      <w:r>
        <w:rPr>
          <w:rStyle w:val="HTMLCode"/>
        </w:rPr>
        <w:t xml:space="preserve">|   - Cryogenic </w:t>
      </w:r>
      <w:r>
        <w:rPr>
          <w:rStyle w:val="hljs-keyword"/>
        </w:rPr>
        <w:t>System</w:t>
      </w:r>
      <w:r>
        <w:rPr>
          <w:rStyle w:val="HTMLCode"/>
        </w:rPr>
        <w:t xml:space="preserve"> Integration   - Photonic Switch/Router Builds                                |</w:t>
      </w:r>
    </w:p>
    <w:p w:rsidR="00BF5533" w:rsidRDefault="00BF5533" w:rsidP="00BF5533">
      <w:pPr>
        <w:pStyle w:val="HTMLPreformatted"/>
        <w:rPr>
          <w:rStyle w:val="HTMLCode"/>
        </w:rPr>
      </w:pPr>
      <w:r>
        <w:rPr>
          <w:rStyle w:val="HTMLCode"/>
        </w:rPr>
        <w:t>|   - Sandwich Semiconductor Q-Chip - Signal Coherence Tuning                                       |</w:t>
      </w:r>
    </w:p>
    <w:p w:rsidR="00BF5533" w:rsidRDefault="00BF5533" w:rsidP="00BF5533">
      <w:pPr>
        <w:pStyle w:val="HTMLPreformatted"/>
        <w:rPr>
          <w:rStyle w:val="HTMLCode"/>
        </w:rPr>
      </w:pPr>
      <w:r>
        <w:rPr>
          <w:rStyle w:val="HTMLCode"/>
        </w:rPr>
        <w:t>|  I/O: CAD Schematics, Fabrication Specs, Test Inputs                                               |</w:t>
      </w:r>
    </w:p>
    <w:p w:rsidR="00BF5533" w:rsidRDefault="00BF5533" w:rsidP="00BF5533">
      <w:pPr>
        <w:pStyle w:val="HTMLPreformatted"/>
        <w:rPr>
          <w:rStyle w:val="HTMLCode"/>
        </w:rPr>
      </w:pPr>
      <w:r>
        <w:rPr>
          <w:rStyle w:val="HTMLCode"/>
        </w:rPr>
        <w:t>|  Deliverables: Prototype Board, Interface Bus Layouts, Hardware Lifecycle Report                   |</w:t>
      </w: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 xml:space="preserve">        ↓</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r>
        <w:rPr>
          <w:rStyle w:val="HTMLCode"/>
        </w:rPr>
        <w:t>|                        🧪 QAI OS, FIRMWARE, COMPILERS, &amp; TOOLS                                       |</w:t>
      </w:r>
    </w:p>
    <w:p w:rsidR="00BF5533" w:rsidRDefault="00BF5533" w:rsidP="00BF5533">
      <w:pPr>
        <w:pStyle w:val="HTMLPreformatted"/>
        <w:rPr>
          <w:rStyle w:val="HTMLCode"/>
        </w:rPr>
      </w:pPr>
      <w:r>
        <w:rPr>
          <w:rStyle w:val="HTMLCode"/>
        </w:rPr>
        <w:t>|  Modules:                                                                                           |</w:t>
      </w:r>
    </w:p>
    <w:p w:rsidR="00BF5533" w:rsidRDefault="00BF5533" w:rsidP="00BF5533">
      <w:pPr>
        <w:pStyle w:val="HTMLPreformatted"/>
        <w:rPr>
          <w:rStyle w:val="HTMLCode"/>
        </w:rPr>
      </w:pPr>
      <w:r>
        <w:rPr>
          <w:rStyle w:val="HTMLCode"/>
        </w:rPr>
        <w:t>|   - Quantum OS / QAI OS     - Transpiler-Compiler Stack                                            |</w:t>
      </w:r>
    </w:p>
    <w:p w:rsidR="00BF5533" w:rsidRDefault="00BF5533" w:rsidP="00BF5533">
      <w:pPr>
        <w:pStyle w:val="HTMLPreformatted"/>
        <w:rPr>
          <w:rStyle w:val="HTMLCode"/>
        </w:rPr>
      </w:pPr>
      <w:r>
        <w:rPr>
          <w:rStyle w:val="HTMLCode"/>
        </w:rPr>
        <w:t>|   - QEC &amp; Scheduling Tools  - Middleware ↔ Classical/Quantum APIs                                 |</w:t>
      </w:r>
    </w:p>
    <w:p w:rsidR="00BF5533" w:rsidRDefault="00BF5533" w:rsidP="00BF5533">
      <w:pPr>
        <w:pStyle w:val="HTMLPreformatted"/>
        <w:rPr>
          <w:rStyle w:val="HTMLCode"/>
        </w:rPr>
      </w:pPr>
      <w:r>
        <w:rPr>
          <w:rStyle w:val="HTMLCode"/>
        </w:rPr>
        <w:t>|  I/O: Source Code, Build Targets, QAI Libs                                                         |</w:t>
      </w:r>
    </w:p>
    <w:p w:rsidR="00BF5533" w:rsidRDefault="00BF5533" w:rsidP="00BF5533">
      <w:pPr>
        <w:pStyle w:val="HTMLPreformatted"/>
        <w:rPr>
          <w:rStyle w:val="HTMLCode"/>
        </w:rPr>
      </w:pPr>
      <w:r>
        <w:rPr>
          <w:rStyle w:val="HTMLCode"/>
        </w:rPr>
        <w:t>|  Deliverables: OS Kernel Build, Firmware Logs, QAI Lib Docs                                        |</w:t>
      </w: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 xml:space="preserve">        ↓</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r>
        <w:rPr>
          <w:rStyle w:val="HTMLCode"/>
        </w:rPr>
        <w:t>|                         🧑‍🔬 RESEARCH, SIMULATION, &amp; EXPERIMENTATION                                   |</w:t>
      </w:r>
    </w:p>
    <w:p w:rsidR="00BF5533" w:rsidRDefault="00BF5533" w:rsidP="00BF5533">
      <w:pPr>
        <w:pStyle w:val="HTMLPreformatted"/>
        <w:rPr>
          <w:rStyle w:val="HTMLCode"/>
        </w:rPr>
      </w:pPr>
      <w:r>
        <w:rPr>
          <w:rStyle w:val="HTMLCode"/>
        </w:rPr>
        <w:t>|  Modules:                                                                                           |</w:t>
      </w:r>
    </w:p>
    <w:p w:rsidR="00BF5533" w:rsidRDefault="00BF5533" w:rsidP="00BF5533">
      <w:pPr>
        <w:pStyle w:val="HTMLPreformatted"/>
        <w:rPr>
          <w:rStyle w:val="HTMLCode"/>
        </w:rPr>
      </w:pPr>
      <w:r>
        <w:rPr>
          <w:rStyle w:val="HTMLCode"/>
        </w:rPr>
        <w:t>|   - Algorithm Testing (AI, Quantum, Hybrid)   - Signal Noise Analysis                             |</w:t>
      </w:r>
    </w:p>
    <w:p w:rsidR="00BF5533" w:rsidRDefault="00BF5533" w:rsidP="00BF5533">
      <w:pPr>
        <w:pStyle w:val="HTMLPreformatted"/>
        <w:rPr>
          <w:rStyle w:val="HTMLCode"/>
        </w:rPr>
      </w:pPr>
      <w:r>
        <w:rPr>
          <w:rStyle w:val="HTMLCode"/>
        </w:rPr>
        <w:t>|   - Visualization Dashboards               - Quantum Classifier/Clustering                       |</w:t>
      </w:r>
    </w:p>
    <w:p w:rsidR="00BF5533" w:rsidRDefault="00BF5533" w:rsidP="00BF5533">
      <w:pPr>
        <w:pStyle w:val="HTMLPreformatted"/>
        <w:rPr>
          <w:rStyle w:val="HTMLCode"/>
        </w:rPr>
      </w:pPr>
      <w:r>
        <w:rPr>
          <w:rStyle w:val="HTMLCode"/>
        </w:rPr>
        <w:t>|  I/O: Research Inputs, Dataset Ports, Quantum State I/O                                             |</w:t>
      </w:r>
    </w:p>
    <w:p w:rsidR="00BF5533" w:rsidRDefault="00BF5533" w:rsidP="00BF5533">
      <w:pPr>
        <w:pStyle w:val="HTMLPreformatted"/>
        <w:rPr>
          <w:rStyle w:val="HTMLCode"/>
        </w:rPr>
      </w:pPr>
      <w:r>
        <w:rPr>
          <w:rStyle w:val="HTMLCode"/>
        </w:rPr>
        <w:t>|  Deliverables: Simulation Logs, Experiment Benchmarks, Refined Models                              |</w:t>
      </w: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 xml:space="preserve">        ↓</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r>
        <w:rPr>
          <w:rStyle w:val="HTMLCode"/>
        </w:rPr>
        <w:t xml:space="preserve">|                             🧩 </w:t>
      </w:r>
      <w:r>
        <w:rPr>
          <w:rStyle w:val="hljs-keyword"/>
        </w:rPr>
        <w:t>SYSTEM</w:t>
      </w:r>
      <w:r>
        <w:rPr>
          <w:rStyle w:val="HTMLCode"/>
        </w:rPr>
        <w:t xml:space="preserve"> INTEGRATION &amp; NETWORKING                                        |</w:t>
      </w:r>
    </w:p>
    <w:p w:rsidR="00BF5533" w:rsidRDefault="00BF5533" w:rsidP="00BF5533">
      <w:pPr>
        <w:pStyle w:val="HTMLPreformatted"/>
        <w:rPr>
          <w:rStyle w:val="HTMLCode"/>
        </w:rPr>
      </w:pPr>
      <w:r>
        <w:rPr>
          <w:rStyle w:val="HTMLCode"/>
        </w:rPr>
        <w:t>|  Modules:                                                                                           |</w:t>
      </w:r>
    </w:p>
    <w:p w:rsidR="00BF5533" w:rsidRDefault="00BF5533" w:rsidP="00BF5533">
      <w:pPr>
        <w:pStyle w:val="HTMLPreformatted"/>
        <w:rPr>
          <w:rStyle w:val="HTMLCode"/>
        </w:rPr>
      </w:pPr>
      <w:r>
        <w:rPr>
          <w:rStyle w:val="HTMLCode"/>
        </w:rPr>
        <w:lastRenderedPageBreak/>
        <w:t>|   - Photonic NW Layer      - Entangled Node Bridging                                               |</w:t>
      </w:r>
    </w:p>
    <w:p w:rsidR="00BF5533" w:rsidRDefault="00BF5533" w:rsidP="00BF5533">
      <w:pPr>
        <w:pStyle w:val="HTMLPreformatted"/>
        <w:rPr>
          <w:rStyle w:val="HTMLCode"/>
        </w:rPr>
      </w:pPr>
      <w:r>
        <w:rPr>
          <w:rStyle w:val="HTMLCode"/>
        </w:rPr>
        <w:t>|   - Quantum-Classical Gateways                                                                     |</w:t>
      </w:r>
    </w:p>
    <w:p w:rsidR="00BF5533" w:rsidRDefault="00BF5533" w:rsidP="00BF5533">
      <w:pPr>
        <w:pStyle w:val="HTMLPreformatted"/>
        <w:rPr>
          <w:rStyle w:val="HTMLCode"/>
        </w:rPr>
      </w:pPr>
      <w:r>
        <w:rPr>
          <w:rStyle w:val="HTMLCode"/>
        </w:rPr>
        <w:t xml:space="preserve">|  I/O: Network Configs, Routing </w:t>
      </w:r>
      <w:r>
        <w:rPr>
          <w:rStyle w:val="hljs-keyword"/>
        </w:rPr>
        <w:t>Tables</w:t>
      </w:r>
      <w:r>
        <w:rPr>
          <w:rStyle w:val="HTMLCode"/>
        </w:rPr>
        <w:t xml:space="preserve">                                                              |</w:t>
      </w:r>
    </w:p>
    <w:p w:rsidR="00BF5533" w:rsidRDefault="00BF5533" w:rsidP="00BF5533">
      <w:pPr>
        <w:pStyle w:val="HTMLPreformatted"/>
        <w:rPr>
          <w:rStyle w:val="HTMLCode"/>
        </w:rPr>
      </w:pPr>
      <w:r>
        <w:rPr>
          <w:rStyle w:val="HTMLCode"/>
        </w:rPr>
        <w:t>|  Deliverables: Integration Plan, Topology Map, Testing Checklists                                  |</w:t>
      </w: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 xml:space="preserve">        ↓</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r>
        <w:rPr>
          <w:rStyle w:val="HTMLCode"/>
        </w:rPr>
        <w:t xml:space="preserve">|                            🔐 </w:t>
      </w:r>
      <w:r>
        <w:rPr>
          <w:rStyle w:val="hljs-keyword"/>
        </w:rPr>
        <w:t>SECURITY</w:t>
      </w:r>
      <w:r>
        <w:rPr>
          <w:rStyle w:val="HTMLCode"/>
        </w:rPr>
        <w:t>, COMPLIANCE, &amp; CERTIFICATIONS                                  |</w:t>
      </w:r>
    </w:p>
    <w:p w:rsidR="00BF5533" w:rsidRDefault="00BF5533" w:rsidP="00BF5533">
      <w:pPr>
        <w:pStyle w:val="HTMLPreformatted"/>
        <w:rPr>
          <w:rStyle w:val="HTMLCode"/>
        </w:rPr>
      </w:pPr>
      <w:r>
        <w:rPr>
          <w:rStyle w:val="HTMLCode"/>
        </w:rPr>
        <w:t>|  Modules:                                                                                           |</w:t>
      </w:r>
    </w:p>
    <w:p w:rsidR="00BF5533" w:rsidRDefault="00BF5533" w:rsidP="00BF5533">
      <w:pPr>
        <w:pStyle w:val="HTMLPreformatted"/>
        <w:rPr>
          <w:rStyle w:val="HTMLCode"/>
        </w:rPr>
      </w:pPr>
      <w:r>
        <w:rPr>
          <w:rStyle w:val="HTMLCode"/>
        </w:rPr>
        <w:t>|   - QKD + PKI Integration    - NIST, IEEE, Quantum Alliance Frameworks                           |</w:t>
      </w:r>
    </w:p>
    <w:p w:rsidR="00BF5533" w:rsidRDefault="00BF5533" w:rsidP="00BF5533">
      <w:pPr>
        <w:pStyle w:val="HTMLPreformatted"/>
        <w:rPr>
          <w:rStyle w:val="HTMLCode"/>
        </w:rPr>
      </w:pPr>
      <w:r>
        <w:rPr>
          <w:rStyle w:val="HTMLCode"/>
        </w:rPr>
        <w:t>|   - Attack Surface Monitoring                                                                      |</w:t>
      </w:r>
    </w:p>
    <w:p w:rsidR="00BF5533" w:rsidRDefault="00BF5533" w:rsidP="00BF5533">
      <w:pPr>
        <w:pStyle w:val="HTMLPreformatted"/>
        <w:rPr>
          <w:rStyle w:val="HTMLCode"/>
        </w:rPr>
      </w:pPr>
      <w:r>
        <w:rPr>
          <w:rStyle w:val="HTMLCode"/>
        </w:rPr>
        <w:t>|  I/O: Compliance Checklists, Key Exchange Protocols                                                 |</w:t>
      </w:r>
    </w:p>
    <w:p w:rsidR="00BF5533" w:rsidRDefault="00BF5533" w:rsidP="00BF5533">
      <w:pPr>
        <w:pStyle w:val="HTMLPreformatted"/>
        <w:rPr>
          <w:rStyle w:val="HTMLCode"/>
        </w:rPr>
      </w:pPr>
      <w:r>
        <w:rPr>
          <w:rStyle w:val="HTMLCode"/>
        </w:rPr>
        <w:t>|  Deliverables: Audit Logs, Certs, Secure Comm Stack                                                 |</w:t>
      </w: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 xml:space="preserve">        ↓</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r>
        <w:rPr>
          <w:rStyle w:val="HTMLCode"/>
        </w:rPr>
        <w:t>|                              🔁 AGILE PRODUCT DELIVERY &amp; DEVOPS                                        |</w:t>
      </w:r>
    </w:p>
    <w:p w:rsidR="00BF5533" w:rsidRDefault="00BF5533" w:rsidP="00BF5533">
      <w:pPr>
        <w:pStyle w:val="HTMLPreformatted"/>
        <w:rPr>
          <w:rStyle w:val="HTMLCode"/>
        </w:rPr>
      </w:pPr>
      <w:r>
        <w:rPr>
          <w:rStyle w:val="HTMLCode"/>
        </w:rPr>
        <w:t>|  Frameworks:                                                                                       |</w:t>
      </w:r>
    </w:p>
    <w:p w:rsidR="00BF5533" w:rsidRDefault="00BF5533" w:rsidP="00BF5533">
      <w:pPr>
        <w:pStyle w:val="HTMLPreformatted"/>
        <w:rPr>
          <w:rStyle w:val="HTMLCode"/>
        </w:rPr>
      </w:pPr>
      <w:r>
        <w:rPr>
          <w:rStyle w:val="HTMLCode"/>
        </w:rPr>
        <w:t xml:space="preserve">|   - Scrum/SAFe Agile         - CI/CD Pipelines </w:t>
      </w:r>
      <w:r>
        <w:rPr>
          <w:rStyle w:val="hljs-keyword"/>
        </w:rPr>
        <w:t>with</w:t>
      </w:r>
      <w:r>
        <w:rPr>
          <w:rStyle w:val="HTMLCode"/>
        </w:rPr>
        <w:t xml:space="preserve"> QAI Simulators                               |</w:t>
      </w:r>
    </w:p>
    <w:p w:rsidR="00BF5533" w:rsidRDefault="00BF5533" w:rsidP="00BF5533">
      <w:pPr>
        <w:pStyle w:val="HTMLPreformatted"/>
        <w:rPr>
          <w:rStyle w:val="HTMLCode"/>
        </w:rPr>
      </w:pPr>
      <w:r>
        <w:rPr>
          <w:rStyle w:val="HTMLCode"/>
        </w:rPr>
        <w:t xml:space="preserve">|  Roles: Scrum Master, DevOps Lead, Product </w:t>
      </w:r>
      <w:r>
        <w:rPr>
          <w:rStyle w:val="hljs-keyword"/>
        </w:rPr>
        <w:t>Owner</w:t>
      </w:r>
      <w:r>
        <w:rPr>
          <w:rStyle w:val="HTMLCode"/>
        </w:rPr>
        <w:t xml:space="preserve">                                                  |</w:t>
      </w:r>
    </w:p>
    <w:p w:rsidR="00BF5533" w:rsidRDefault="00BF5533" w:rsidP="00BF5533">
      <w:pPr>
        <w:pStyle w:val="HTMLPreformatted"/>
        <w:rPr>
          <w:rStyle w:val="HTMLCode"/>
        </w:rPr>
      </w:pPr>
      <w:r>
        <w:rPr>
          <w:rStyle w:val="HTMLCode"/>
        </w:rPr>
        <w:t xml:space="preserve">|  Deliverables per Sprint: MVPs, Use </w:t>
      </w:r>
      <w:r>
        <w:rPr>
          <w:rStyle w:val="hljs-keyword"/>
        </w:rPr>
        <w:t>Case</w:t>
      </w:r>
      <w:r>
        <w:rPr>
          <w:rStyle w:val="HTMLCode"/>
        </w:rPr>
        <w:t xml:space="preserve"> Demos, Feedback Logs                                      |</w:t>
      </w: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 xml:space="preserve">        ↓</w:t>
      </w:r>
    </w:p>
    <w:p w:rsidR="00BF5533" w:rsidRDefault="00BF5533" w:rsidP="00BF5533">
      <w:pPr>
        <w:pStyle w:val="HTMLPreformatted"/>
        <w:rPr>
          <w:rStyle w:val="HTMLCode"/>
        </w:rPr>
      </w:pPr>
    </w:p>
    <w:p w:rsidR="00BF5533" w:rsidRDefault="00BF5533" w:rsidP="00BF5533">
      <w:pPr>
        <w:pStyle w:val="HTMLPreformatted"/>
        <w:rPr>
          <w:rStyle w:val="HTMLCode"/>
        </w:rPr>
      </w:pPr>
      <w:r>
        <w:rPr>
          <w:rStyle w:val="HTMLCode"/>
        </w:rPr>
        <w:t>+</w:t>
      </w:r>
      <w:r>
        <w:rPr>
          <w:rStyle w:val="hljs-comment"/>
        </w:rPr>
        <w:t>------------------------------------------------------------------------------------------------------+</w:t>
      </w:r>
    </w:p>
    <w:p w:rsidR="00BF5533" w:rsidRDefault="00BF5533" w:rsidP="00BF5533">
      <w:pPr>
        <w:pStyle w:val="HTMLPreformatted"/>
        <w:rPr>
          <w:rStyle w:val="HTMLCode"/>
        </w:rPr>
      </w:pPr>
      <w:r>
        <w:rPr>
          <w:rStyle w:val="HTMLCode"/>
        </w:rPr>
        <w:t xml:space="preserve">|                           📦 DEPLOYMENT, MONITORING &amp; </w:t>
      </w:r>
      <w:r>
        <w:rPr>
          <w:rStyle w:val="hljs-keyword"/>
        </w:rPr>
        <w:t>USER</w:t>
      </w:r>
      <w:r>
        <w:rPr>
          <w:rStyle w:val="HTMLCode"/>
        </w:rPr>
        <w:t xml:space="preserve"> </w:t>
      </w:r>
      <w:r>
        <w:rPr>
          <w:rStyle w:val="hljs-keyword"/>
        </w:rPr>
        <w:t>ACCESS</w:t>
      </w:r>
      <w:r>
        <w:rPr>
          <w:rStyle w:val="HTMLCode"/>
        </w:rPr>
        <w:t xml:space="preserve">                                     |</w:t>
      </w:r>
    </w:p>
    <w:p w:rsidR="00BF5533" w:rsidRDefault="00BF5533" w:rsidP="00BF5533">
      <w:pPr>
        <w:pStyle w:val="HTMLPreformatted"/>
        <w:rPr>
          <w:rStyle w:val="HTMLCode"/>
        </w:rPr>
      </w:pPr>
      <w:r>
        <w:rPr>
          <w:rStyle w:val="HTMLCode"/>
        </w:rPr>
        <w:t>|  Modules:                                                                                           |</w:t>
      </w:r>
    </w:p>
    <w:p w:rsidR="00BF5533" w:rsidRDefault="00BF5533" w:rsidP="00BF5533">
      <w:pPr>
        <w:pStyle w:val="HTMLPreformatted"/>
        <w:rPr>
          <w:rStyle w:val="HTMLCode"/>
        </w:rPr>
      </w:pPr>
      <w:r>
        <w:rPr>
          <w:rStyle w:val="HTMLCode"/>
        </w:rPr>
        <w:t>|   - Multi-tenant Quantum Cloud   - Visualization + CLI Interfaces                                |</w:t>
      </w:r>
    </w:p>
    <w:p w:rsidR="00BF5533" w:rsidRDefault="00BF5533" w:rsidP="00BF5533">
      <w:pPr>
        <w:pStyle w:val="HTMLPreformatted"/>
        <w:rPr>
          <w:rStyle w:val="HTMLCode"/>
        </w:rPr>
      </w:pPr>
      <w:r>
        <w:rPr>
          <w:rStyle w:val="HTMLCode"/>
        </w:rPr>
        <w:t xml:space="preserve">|   - </w:t>
      </w:r>
      <w:r>
        <w:rPr>
          <w:rStyle w:val="hljs-keyword"/>
        </w:rPr>
        <w:t>User</w:t>
      </w:r>
      <w:r>
        <w:rPr>
          <w:rStyle w:val="HTMLCode"/>
        </w:rPr>
        <w:t xml:space="preserve"> </w:t>
      </w:r>
      <w:r>
        <w:rPr>
          <w:rStyle w:val="hljs-keyword"/>
        </w:rPr>
        <w:t>Access</w:t>
      </w:r>
      <w:r>
        <w:rPr>
          <w:rStyle w:val="HTMLCode"/>
        </w:rPr>
        <w:t xml:space="preserve"> Portal          - </w:t>
      </w:r>
      <w:r>
        <w:rPr>
          <w:rStyle w:val="hljs-type"/>
        </w:rPr>
        <w:t>Real</w:t>
      </w:r>
      <w:r>
        <w:rPr>
          <w:rStyle w:val="HTMLCode"/>
        </w:rPr>
        <w:t>-</w:t>
      </w:r>
      <w:r>
        <w:rPr>
          <w:rStyle w:val="hljs-type"/>
        </w:rPr>
        <w:t>Time</w:t>
      </w:r>
      <w:r>
        <w:rPr>
          <w:rStyle w:val="HTMLCode"/>
        </w:rPr>
        <w:t xml:space="preserve"> Monitoring Dashboards                                 |</w:t>
      </w:r>
    </w:p>
    <w:p w:rsidR="00BF5533" w:rsidRDefault="00BF5533" w:rsidP="00BF5533">
      <w:pPr>
        <w:pStyle w:val="HTMLPreformatted"/>
        <w:rPr>
          <w:rStyle w:val="HTMLCode"/>
        </w:rPr>
      </w:pPr>
      <w:r>
        <w:rPr>
          <w:rStyle w:val="HTMLCode"/>
        </w:rPr>
        <w:t xml:space="preserve">|  Deliverables: Portal </w:t>
      </w:r>
      <w:r>
        <w:rPr>
          <w:rStyle w:val="hljs-keyword"/>
        </w:rPr>
        <w:t>Access</w:t>
      </w:r>
      <w:r>
        <w:rPr>
          <w:rStyle w:val="HTMLCode"/>
        </w:rPr>
        <w:t xml:space="preserve">, </w:t>
      </w:r>
      <w:r>
        <w:rPr>
          <w:rStyle w:val="hljs-keyword"/>
        </w:rPr>
        <w:t>Admin</w:t>
      </w:r>
      <w:r>
        <w:rPr>
          <w:rStyle w:val="HTMLCode"/>
        </w:rPr>
        <w:t xml:space="preserve"> Guide, API Docs, Runtime Logs                                  |</w:t>
      </w:r>
    </w:p>
    <w:p w:rsidR="00BF5533" w:rsidRDefault="00BF5533" w:rsidP="00BF5533">
      <w:pPr>
        <w:pStyle w:val="HTMLPreformatted"/>
        <w:rPr>
          <w:rStyle w:val="HTMLCode"/>
        </w:rPr>
      </w:pPr>
      <w:r>
        <w:rPr>
          <w:rStyle w:val="HTMLCode"/>
        </w:rPr>
        <w:t>+</w:t>
      </w:r>
      <w:r>
        <w:rPr>
          <w:rStyle w:val="hljs-comment"/>
        </w:rPr>
        <w:t>------------------------------------------------------------------------------------------------------+</w:t>
      </w:r>
    </w:p>
    <w:p w:rsidR="00BF5533" w:rsidRDefault="00BF5533" w:rsidP="00BF5533">
      <w:r>
        <w:pict>
          <v:rect id="_x0000_i1040" style="width:0;height:1.5pt" o:hralign="center" o:hrstd="t" o:hr="t" fillcolor="gray" stroked="f"/>
        </w:pict>
      </w:r>
    </w:p>
    <w:p w:rsidR="00BF5533" w:rsidRDefault="00BF5533" w:rsidP="00BF5533">
      <w:pPr>
        <w:pStyle w:val="Heading3"/>
      </w:pPr>
      <w:r>
        <w:t>🔄 Lifecycle Integration Notes:</w:t>
      </w:r>
    </w:p>
    <w:p w:rsidR="00BF5533" w:rsidRDefault="00BF5533" w:rsidP="00BF5533">
      <w:pPr>
        <w:pStyle w:val="NormalWeb"/>
        <w:numPr>
          <w:ilvl w:val="0"/>
          <w:numId w:val="11"/>
        </w:numPr>
      </w:pPr>
      <w:r>
        <w:t xml:space="preserve">Each block connects to the </w:t>
      </w:r>
      <w:r>
        <w:rPr>
          <w:rStyle w:val="Strong"/>
        </w:rPr>
        <w:t>risk</w:t>
      </w:r>
      <w:r>
        <w:t xml:space="preserve">, </w:t>
      </w:r>
      <w:r>
        <w:rPr>
          <w:rStyle w:val="Strong"/>
        </w:rPr>
        <w:t>compliance</w:t>
      </w:r>
      <w:r>
        <w:t xml:space="preserve">, and </w:t>
      </w:r>
      <w:r>
        <w:rPr>
          <w:rStyle w:val="Strong"/>
        </w:rPr>
        <w:t>resource</w:t>
      </w:r>
      <w:r>
        <w:t xml:space="preserve"> tables discussed earlier.</w:t>
      </w:r>
    </w:p>
    <w:p w:rsidR="00BF5533" w:rsidRDefault="00BF5533" w:rsidP="00BF5533">
      <w:pPr>
        <w:pStyle w:val="NormalWeb"/>
        <w:numPr>
          <w:ilvl w:val="0"/>
          <w:numId w:val="11"/>
        </w:numPr>
      </w:pPr>
      <w:r>
        <w:rPr>
          <w:rStyle w:val="Strong"/>
        </w:rPr>
        <w:t>Subsystem Layering Table</w:t>
      </w:r>
      <w:r>
        <w:t xml:space="preserve">, </w:t>
      </w:r>
      <w:r>
        <w:rPr>
          <w:rStyle w:val="Strong"/>
        </w:rPr>
        <w:t>Agile Sprint Map</w:t>
      </w:r>
      <w:r>
        <w:t xml:space="preserve">, and </w:t>
      </w:r>
      <w:r>
        <w:rPr>
          <w:rStyle w:val="Strong"/>
        </w:rPr>
        <w:t>Risk Table</w:t>
      </w:r>
      <w:r>
        <w:t xml:space="preserve"> all feed into corresponding layers here.</w:t>
      </w:r>
    </w:p>
    <w:p w:rsidR="00BF5533" w:rsidRDefault="00BF5533" w:rsidP="00BF5533">
      <w:pPr>
        <w:pStyle w:val="NormalWeb"/>
        <w:numPr>
          <w:ilvl w:val="0"/>
          <w:numId w:val="11"/>
        </w:numPr>
      </w:pPr>
      <w:r>
        <w:t>End users (researchers, developers, administrators) interact via portals, APIs, and simulation environments.</w:t>
      </w:r>
    </w:p>
    <w:p w:rsidR="00BF5533" w:rsidRDefault="00BF5533">
      <w:pPr>
        <w:rPr>
          <w:b/>
        </w:rPr>
      </w:pPr>
    </w:p>
    <w:p w:rsidR="00920B94" w:rsidRPr="00920B94" w:rsidRDefault="00920B94" w:rsidP="00920B94">
      <w:pPr>
        <w:shd w:val="clear" w:color="auto" w:fill="F7F7F7"/>
        <w:spacing w:after="0" w:line="255" w:lineRule="atLeast"/>
        <w:rPr>
          <w:rFonts w:ascii="Courier New" w:eastAsia="Times New Roman" w:hAnsi="Courier New" w:cs="Courier New"/>
          <w:color w:val="000000"/>
          <w:sz w:val="18"/>
          <w:szCs w:val="18"/>
        </w:rPr>
      </w:pPr>
      <w:r w:rsidRPr="00920B94">
        <w:rPr>
          <w:rFonts w:ascii="Courier New" w:eastAsia="Times New Roman" w:hAnsi="Courier New" w:cs="Courier New"/>
          <w:color w:val="0000FF"/>
          <w:sz w:val="18"/>
          <w:szCs w:val="18"/>
        </w:rPr>
        <w:lastRenderedPageBreak/>
        <w:t># **QAI Datacenter Development Lifecycle Simulation using SAFe Framework**</w:t>
      </w:r>
    </w:p>
    <w:p w:rsidR="00920B94" w:rsidRPr="00920B94" w:rsidRDefault="00920B94" w:rsidP="00920B94">
      <w:pPr>
        <w:shd w:val="clear" w:color="auto" w:fill="F7F7F7"/>
        <w:spacing w:after="0" w:line="255" w:lineRule="atLeast"/>
        <w:rPr>
          <w:rFonts w:ascii="Courier New" w:eastAsia="Times New Roman" w:hAnsi="Courier New" w:cs="Courier New"/>
          <w:color w:val="000000"/>
          <w:sz w:val="18"/>
          <w:szCs w:val="18"/>
        </w:rPr>
      </w:pPr>
      <w:r w:rsidRPr="00920B94">
        <w:rPr>
          <w:rFonts w:ascii="Courier New" w:eastAsia="Times New Roman" w:hAnsi="Courier New" w:cs="Courier New"/>
          <w:color w:val="0000FF"/>
          <w:sz w:val="18"/>
          <w:szCs w:val="18"/>
        </w:rPr>
        <w:t xml:space="preserve"># Example: QAI-HPC Cluster Node </w:t>
      </w:r>
      <w:r w:rsidR="007D1793">
        <w:rPr>
          <w:rFonts w:ascii="Courier New" w:eastAsia="Times New Roman" w:hAnsi="Courier New" w:cs="Courier New"/>
          <w:color w:val="0000FF"/>
          <w:sz w:val="18"/>
          <w:szCs w:val="18"/>
        </w:rPr>
        <w:t xml:space="preserve">python </w:t>
      </w:r>
      <w:r w:rsidRPr="00920B94">
        <w:rPr>
          <w:rFonts w:ascii="Courier New" w:eastAsia="Times New Roman" w:hAnsi="Courier New" w:cs="Courier New"/>
          <w:color w:val="0000FF"/>
          <w:sz w:val="18"/>
          <w:szCs w:val="18"/>
        </w:rPr>
        <w:t>Implementation</w:t>
      </w:r>
      <w:r w:rsidR="007D1793">
        <w:rPr>
          <w:rFonts w:ascii="Courier New" w:eastAsia="Times New Roman" w:hAnsi="Courier New" w:cs="Courier New"/>
          <w:color w:val="0000FF"/>
          <w:sz w:val="18"/>
          <w:szCs w:val="18"/>
        </w:rPr>
        <w:t xml:space="preserve"> (</w:t>
      </w:r>
      <w:r w:rsidR="007D1793" w:rsidRPr="007D1793">
        <w:rPr>
          <w:rFonts w:ascii="Courier New" w:eastAsia="Times New Roman" w:hAnsi="Courier New" w:cs="Courier New"/>
          <w:color w:val="0000FF"/>
          <w:sz w:val="18"/>
          <w:szCs w:val="18"/>
        </w:rPr>
        <w:t>QAI_Datacenter_Development_Lifecycle</w:t>
      </w:r>
      <w:r w:rsidR="007D1793">
        <w:rPr>
          <w:rFonts w:ascii="Courier New" w:eastAsia="Times New Roman" w:hAnsi="Courier New" w:cs="Courier New"/>
          <w:color w:val="0000FF"/>
          <w:sz w:val="18"/>
          <w:szCs w:val="18"/>
        </w:rPr>
        <w:t>)</w:t>
      </w:r>
    </w:p>
    <w:p w:rsidR="00920B94" w:rsidRDefault="00920B94" w:rsidP="00920B94">
      <w:pPr>
        <w:pStyle w:val="Heading3"/>
      </w:pPr>
      <w:r>
        <w:rPr>
          <w:rStyle w:val="Strong"/>
          <w:b/>
          <w:bCs/>
        </w:rPr>
        <w:t>Output</w:t>
      </w:r>
    </w:p>
    <w:p w:rsidR="00920B94" w:rsidRDefault="00920B94" w:rsidP="00920B94">
      <w:pPr>
        <w:pStyle w:val="NormalWeb"/>
        <w:numPr>
          <w:ilvl w:val="0"/>
          <w:numId w:val="12"/>
        </w:numPr>
      </w:pPr>
      <w:r>
        <w:t>Agile lifecycle simulation broken into 3 sprints.</w:t>
      </w:r>
    </w:p>
    <w:p w:rsidR="00920B94" w:rsidRDefault="00920B94" w:rsidP="00920B94">
      <w:pPr>
        <w:pStyle w:val="NormalWeb"/>
        <w:numPr>
          <w:ilvl w:val="0"/>
          <w:numId w:val="12"/>
        </w:numPr>
      </w:pPr>
      <w:r>
        <w:t>Roles like Scrum Master, Dev, QA, and Quantum Engineers.</w:t>
      </w:r>
    </w:p>
    <w:p w:rsidR="00920B94" w:rsidRDefault="00920B94" w:rsidP="00920B94">
      <w:pPr>
        <w:pStyle w:val="NormalWeb"/>
        <w:numPr>
          <w:ilvl w:val="0"/>
          <w:numId w:val="12"/>
        </w:numPr>
      </w:pPr>
      <w:r>
        <w:t>Output events mimicking real SAFe cadence (e.g., PI Planning, daily work, deliverables).</w:t>
      </w:r>
    </w:p>
    <w:p w:rsidR="00920B94" w:rsidRDefault="00920B94" w:rsidP="00920B94">
      <w:pPr>
        <w:pStyle w:val="NormalWeb"/>
        <w:numPr>
          <w:ilvl w:val="0"/>
          <w:numId w:val="12"/>
        </w:numPr>
      </w:pPr>
      <w:r>
        <w:t>Final successful deployment of a QAI-HPC cluster node as part of datacenter.</w:t>
      </w:r>
    </w:p>
    <w:p w:rsidR="00D06F9F" w:rsidRDefault="00D06F9F">
      <w:pPr>
        <w:rPr>
          <w:b/>
        </w:rPr>
      </w:pPr>
      <w:r>
        <w:rPr>
          <w:b/>
        </w:rPr>
        <w:t>End</w:t>
      </w:r>
    </w:p>
    <w:p w:rsidR="00A05D4E" w:rsidRDefault="00D06F9F">
      <w:pPr>
        <w:rPr>
          <w:b/>
        </w:rPr>
      </w:pPr>
      <w:r>
        <w:rPr>
          <w:b/>
        </w:rPr>
        <w:t>//</w:t>
      </w:r>
    </w:p>
    <w:p w:rsidR="00E147A6" w:rsidRPr="00E147A6" w:rsidRDefault="00E147A6">
      <w:r w:rsidRPr="00E147A6">
        <w:t>For more details</w:t>
      </w:r>
      <w:r>
        <w:t>,</w:t>
      </w:r>
      <w:r w:rsidRPr="00E147A6">
        <w:t xml:space="preserve"> email: vijaymohire@gmail.com</w:t>
      </w:r>
    </w:p>
    <w:sectPr w:rsidR="00E147A6" w:rsidRPr="00E147A6" w:rsidSect="00BF5533">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7E73"/>
    <w:multiLevelType w:val="multilevel"/>
    <w:tmpl w:val="B3EC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96E44"/>
    <w:multiLevelType w:val="multilevel"/>
    <w:tmpl w:val="E02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6722C"/>
    <w:multiLevelType w:val="multilevel"/>
    <w:tmpl w:val="A700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E4851"/>
    <w:multiLevelType w:val="multilevel"/>
    <w:tmpl w:val="0FB0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207E77"/>
    <w:multiLevelType w:val="multilevel"/>
    <w:tmpl w:val="C89A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FD5FF0"/>
    <w:multiLevelType w:val="multilevel"/>
    <w:tmpl w:val="6CF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EE19A8"/>
    <w:multiLevelType w:val="multilevel"/>
    <w:tmpl w:val="0FB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741A48"/>
    <w:multiLevelType w:val="multilevel"/>
    <w:tmpl w:val="F464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DF5B2A"/>
    <w:multiLevelType w:val="multilevel"/>
    <w:tmpl w:val="65C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7E3D16"/>
    <w:multiLevelType w:val="multilevel"/>
    <w:tmpl w:val="90DC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3D0568"/>
    <w:multiLevelType w:val="multilevel"/>
    <w:tmpl w:val="0D78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674706"/>
    <w:multiLevelType w:val="multilevel"/>
    <w:tmpl w:val="FDF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9"/>
  </w:num>
  <w:num w:numId="6">
    <w:abstractNumId w:val="8"/>
  </w:num>
  <w:num w:numId="7">
    <w:abstractNumId w:val="6"/>
  </w:num>
  <w:num w:numId="8">
    <w:abstractNumId w:val="11"/>
  </w:num>
  <w:num w:numId="9">
    <w:abstractNumId w:val="4"/>
  </w:num>
  <w:num w:numId="10">
    <w:abstractNumId w:val="3"/>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16603B"/>
    <w:rsid w:val="0016603B"/>
    <w:rsid w:val="00194FE2"/>
    <w:rsid w:val="00235CBF"/>
    <w:rsid w:val="007D1793"/>
    <w:rsid w:val="00920B94"/>
    <w:rsid w:val="00A05D4E"/>
    <w:rsid w:val="00BF5533"/>
    <w:rsid w:val="00D06F9F"/>
    <w:rsid w:val="00D91690"/>
    <w:rsid w:val="00E147A6"/>
    <w:rsid w:val="00FC1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55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F55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55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55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5533"/>
    <w:rPr>
      <w:rFonts w:ascii="Times New Roman" w:eastAsia="Times New Roman" w:hAnsi="Times New Roman" w:cs="Times New Roman"/>
      <w:b/>
      <w:bCs/>
      <w:sz w:val="24"/>
      <w:szCs w:val="24"/>
    </w:rPr>
  </w:style>
  <w:style w:type="character" w:styleId="Strong">
    <w:name w:val="Strong"/>
    <w:basedOn w:val="DefaultParagraphFont"/>
    <w:uiPriority w:val="22"/>
    <w:qFormat/>
    <w:rsid w:val="00BF5533"/>
    <w:rPr>
      <w:b/>
      <w:bCs/>
    </w:rPr>
  </w:style>
  <w:style w:type="paragraph" w:styleId="NormalWeb">
    <w:name w:val="Normal (Web)"/>
    <w:basedOn w:val="Normal"/>
    <w:uiPriority w:val="99"/>
    <w:semiHidden/>
    <w:unhideWhenUsed/>
    <w:rsid w:val="00BF55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F553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F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5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5533"/>
    <w:rPr>
      <w:rFonts w:ascii="Courier New" w:eastAsia="Times New Roman" w:hAnsi="Courier New" w:cs="Courier New"/>
      <w:sz w:val="20"/>
      <w:szCs w:val="20"/>
    </w:rPr>
  </w:style>
  <w:style w:type="character" w:customStyle="1" w:styleId="hljs-comment">
    <w:name w:val="hljs-comment"/>
    <w:basedOn w:val="DefaultParagraphFont"/>
    <w:rsid w:val="00BF5533"/>
  </w:style>
  <w:style w:type="character" w:customStyle="1" w:styleId="hljs-keyword">
    <w:name w:val="hljs-keyword"/>
    <w:basedOn w:val="DefaultParagraphFont"/>
    <w:rsid w:val="00BF5533"/>
  </w:style>
  <w:style w:type="character" w:customStyle="1" w:styleId="hljs-type">
    <w:name w:val="hljs-type"/>
    <w:basedOn w:val="DefaultParagraphFont"/>
    <w:rsid w:val="00BF5533"/>
  </w:style>
  <w:style w:type="paragraph" w:styleId="BalloonText">
    <w:name w:val="Balloon Text"/>
    <w:basedOn w:val="Normal"/>
    <w:link w:val="BalloonTextChar"/>
    <w:uiPriority w:val="99"/>
    <w:semiHidden/>
    <w:unhideWhenUsed/>
    <w:rsid w:val="007D1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91116">
      <w:bodyDiv w:val="1"/>
      <w:marLeft w:val="0"/>
      <w:marRight w:val="0"/>
      <w:marTop w:val="0"/>
      <w:marBottom w:val="0"/>
      <w:divBdr>
        <w:top w:val="none" w:sz="0" w:space="0" w:color="auto"/>
        <w:left w:val="none" w:sz="0" w:space="0" w:color="auto"/>
        <w:bottom w:val="none" w:sz="0" w:space="0" w:color="auto"/>
        <w:right w:val="none" w:sz="0" w:space="0" w:color="auto"/>
      </w:divBdr>
      <w:divsChild>
        <w:div w:id="526336217">
          <w:marLeft w:val="0"/>
          <w:marRight w:val="0"/>
          <w:marTop w:val="0"/>
          <w:marBottom w:val="0"/>
          <w:divBdr>
            <w:top w:val="none" w:sz="0" w:space="0" w:color="auto"/>
            <w:left w:val="none" w:sz="0" w:space="0" w:color="auto"/>
            <w:bottom w:val="none" w:sz="0" w:space="0" w:color="auto"/>
            <w:right w:val="none" w:sz="0" w:space="0" w:color="auto"/>
          </w:divBdr>
          <w:divsChild>
            <w:div w:id="10518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4858">
      <w:bodyDiv w:val="1"/>
      <w:marLeft w:val="0"/>
      <w:marRight w:val="0"/>
      <w:marTop w:val="0"/>
      <w:marBottom w:val="0"/>
      <w:divBdr>
        <w:top w:val="none" w:sz="0" w:space="0" w:color="auto"/>
        <w:left w:val="none" w:sz="0" w:space="0" w:color="auto"/>
        <w:bottom w:val="none" w:sz="0" w:space="0" w:color="auto"/>
        <w:right w:val="none" w:sz="0" w:space="0" w:color="auto"/>
      </w:divBdr>
      <w:divsChild>
        <w:div w:id="1993174818">
          <w:marLeft w:val="0"/>
          <w:marRight w:val="0"/>
          <w:marTop w:val="0"/>
          <w:marBottom w:val="0"/>
          <w:divBdr>
            <w:top w:val="none" w:sz="0" w:space="0" w:color="auto"/>
            <w:left w:val="none" w:sz="0" w:space="0" w:color="auto"/>
            <w:bottom w:val="none" w:sz="0" w:space="0" w:color="auto"/>
            <w:right w:val="none" w:sz="0" w:space="0" w:color="auto"/>
          </w:divBdr>
          <w:divsChild>
            <w:div w:id="853569233">
              <w:marLeft w:val="0"/>
              <w:marRight w:val="0"/>
              <w:marTop w:val="0"/>
              <w:marBottom w:val="0"/>
              <w:divBdr>
                <w:top w:val="none" w:sz="0" w:space="0" w:color="auto"/>
                <w:left w:val="none" w:sz="0" w:space="0" w:color="auto"/>
                <w:bottom w:val="none" w:sz="0" w:space="0" w:color="auto"/>
                <w:right w:val="none" w:sz="0" w:space="0" w:color="auto"/>
              </w:divBdr>
            </w:div>
          </w:divsChild>
        </w:div>
        <w:div w:id="1279096785">
          <w:marLeft w:val="0"/>
          <w:marRight w:val="0"/>
          <w:marTop w:val="0"/>
          <w:marBottom w:val="0"/>
          <w:divBdr>
            <w:top w:val="none" w:sz="0" w:space="0" w:color="auto"/>
            <w:left w:val="none" w:sz="0" w:space="0" w:color="auto"/>
            <w:bottom w:val="none" w:sz="0" w:space="0" w:color="auto"/>
            <w:right w:val="none" w:sz="0" w:space="0" w:color="auto"/>
          </w:divBdr>
          <w:divsChild>
            <w:div w:id="1333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686">
      <w:bodyDiv w:val="1"/>
      <w:marLeft w:val="0"/>
      <w:marRight w:val="0"/>
      <w:marTop w:val="0"/>
      <w:marBottom w:val="0"/>
      <w:divBdr>
        <w:top w:val="none" w:sz="0" w:space="0" w:color="auto"/>
        <w:left w:val="none" w:sz="0" w:space="0" w:color="auto"/>
        <w:bottom w:val="none" w:sz="0" w:space="0" w:color="auto"/>
        <w:right w:val="none" w:sz="0" w:space="0" w:color="auto"/>
      </w:divBdr>
      <w:divsChild>
        <w:div w:id="1080299637">
          <w:marLeft w:val="0"/>
          <w:marRight w:val="0"/>
          <w:marTop w:val="0"/>
          <w:marBottom w:val="0"/>
          <w:divBdr>
            <w:top w:val="none" w:sz="0" w:space="0" w:color="auto"/>
            <w:left w:val="none" w:sz="0" w:space="0" w:color="auto"/>
            <w:bottom w:val="none" w:sz="0" w:space="0" w:color="auto"/>
            <w:right w:val="none" w:sz="0" w:space="0" w:color="auto"/>
          </w:divBdr>
          <w:divsChild>
            <w:div w:id="1758089350">
              <w:marLeft w:val="0"/>
              <w:marRight w:val="0"/>
              <w:marTop w:val="0"/>
              <w:marBottom w:val="0"/>
              <w:divBdr>
                <w:top w:val="none" w:sz="0" w:space="0" w:color="auto"/>
                <w:left w:val="none" w:sz="0" w:space="0" w:color="auto"/>
                <w:bottom w:val="none" w:sz="0" w:space="0" w:color="auto"/>
                <w:right w:val="none" w:sz="0" w:space="0" w:color="auto"/>
              </w:divBdr>
            </w:div>
          </w:divsChild>
        </w:div>
        <w:div w:id="2038964200">
          <w:marLeft w:val="0"/>
          <w:marRight w:val="0"/>
          <w:marTop w:val="0"/>
          <w:marBottom w:val="0"/>
          <w:divBdr>
            <w:top w:val="none" w:sz="0" w:space="0" w:color="auto"/>
            <w:left w:val="none" w:sz="0" w:space="0" w:color="auto"/>
            <w:bottom w:val="none" w:sz="0" w:space="0" w:color="auto"/>
            <w:right w:val="none" w:sz="0" w:space="0" w:color="auto"/>
          </w:divBdr>
          <w:divsChild>
            <w:div w:id="1682313273">
              <w:marLeft w:val="0"/>
              <w:marRight w:val="0"/>
              <w:marTop w:val="0"/>
              <w:marBottom w:val="0"/>
              <w:divBdr>
                <w:top w:val="none" w:sz="0" w:space="0" w:color="auto"/>
                <w:left w:val="none" w:sz="0" w:space="0" w:color="auto"/>
                <w:bottom w:val="none" w:sz="0" w:space="0" w:color="auto"/>
                <w:right w:val="none" w:sz="0" w:space="0" w:color="auto"/>
              </w:divBdr>
            </w:div>
          </w:divsChild>
        </w:div>
        <w:div w:id="1715496892">
          <w:marLeft w:val="0"/>
          <w:marRight w:val="0"/>
          <w:marTop w:val="0"/>
          <w:marBottom w:val="0"/>
          <w:divBdr>
            <w:top w:val="none" w:sz="0" w:space="0" w:color="auto"/>
            <w:left w:val="none" w:sz="0" w:space="0" w:color="auto"/>
            <w:bottom w:val="none" w:sz="0" w:space="0" w:color="auto"/>
            <w:right w:val="none" w:sz="0" w:space="0" w:color="auto"/>
          </w:divBdr>
          <w:divsChild>
            <w:div w:id="551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111">
      <w:bodyDiv w:val="1"/>
      <w:marLeft w:val="0"/>
      <w:marRight w:val="0"/>
      <w:marTop w:val="0"/>
      <w:marBottom w:val="0"/>
      <w:divBdr>
        <w:top w:val="none" w:sz="0" w:space="0" w:color="auto"/>
        <w:left w:val="none" w:sz="0" w:space="0" w:color="auto"/>
        <w:bottom w:val="none" w:sz="0" w:space="0" w:color="auto"/>
        <w:right w:val="none" w:sz="0" w:space="0" w:color="auto"/>
      </w:divBdr>
      <w:divsChild>
        <w:div w:id="1267932743">
          <w:marLeft w:val="0"/>
          <w:marRight w:val="0"/>
          <w:marTop w:val="0"/>
          <w:marBottom w:val="0"/>
          <w:divBdr>
            <w:top w:val="none" w:sz="0" w:space="0" w:color="auto"/>
            <w:left w:val="none" w:sz="0" w:space="0" w:color="auto"/>
            <w:bottom w:val="none" w:sz="0" w:space="0" w:color="auto"/>
            <w:right w:val="none" w:sz="0" w:space="0" w:color="auto"/>
          </w:divBdr>
          <w:divsChild>
            <w:div w:id="14653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4575">
      <w:bodyDiv w:val="1"/>
      <w:marLeft w:val="0"/>
      <w:marRight w:val="0"/>
      <w:marTop w:val="0"/>
      <w:marBottom w:val="0"/>
      <w:divBdr>
        <w:top w:val="none" w:sz="0" w:space="0" w:color="auto"/>
        <w:left w:val="none" w:sz="0" w:space="0" w:color="auto"/>
        <w:bottom w:val="none" w:sz="0" w:space="0" w:color="auto"/>
        <w:right w:val="none" w:sz="0" w:space="0" w:color="auto"/>
      </w:divBdr>
      <w:divsChild>
        <w:div w:id="960185869">
          <w:marLeft w:val="0"/>
          <w:marRight w:val="0"/>
          <w:marTop w:val="0"/>
          <w:marBottom w:val="0"/>
          <w:divBdr>
            <w:top w:val="none" w:sz="0" w:space="0" w:color="auto"/>
            <w:left w:val="none" w:sz="0" w:space="0" w:color="auto"/>
            <w:bottom w:val="none" w:sz="0" w:space="0" w:color="auto"/>
            <w:right w:val="none" w:sz="0" w:space="0" w:color="auto"/>
          </w:divBdr>
          <w:divsChild>
            <w:div w:id="298265518">
              <w:marLeft w:val="0"/>
              <w:marRight w:val="0"/>
              <w:marTop w:val="0"/>
              <w:marBottom w:val="0"/>
              <w:divBdr>
                <w:top w:val="none" w:sz="0" w:space="0" w:color="auto"/>
                <w:left w:val="none" w:sz="0" w:space="0" w:color="auto"/>
                <w:bottom w:val="none" w:sz="0" w:space="0" w:color="auto"/>
                <w:right w:val="none" w:sz="0" w:space="0" w:color="auto"/>
              </w:divBdr>
            </w:div>
          </w:divsChild>
        </w:div>
        <w:div w:id="1202013294">
          <w:marLeft w:val="0"/>
          <w:marRight w:val="0"/>
          <w:marTop w:val="0"/>
          <w:marBottom w:val="0"/>
          <w:divBdr>
            <w:top w:val="none" w:sz="0" w:space="0" w:color="auto"/>
            <w:left w:val="none" w:sz="0" w:space="0" w:color="auto"/>
            <w:bottom w:val="none" w:sz="0" w:space="0" w:color="auto"/>
            <w:right w:val="none" w:sz="0" w:space="0" w:color="auto"/>
          </w:divBdr>
          <w:divsChild>
            <w:div w:id="2087222509">
              <w:marLeft w:val="0"/>
              <w:marRight w:val="0"/>
              <w:marTop w:val="0"/>
              <w:marBottom w:val="0"/>
              <w:divBdr>
                <w:top w:val="none" w:sz="0" w:space="0" w:color="auto"/>
                <w:left w:val="none" w:sz="0" w:space="0" w:color="auto"/>
                <w:bottom w:val="none" w:sz="0" w:space="0" w:color="auto"/>
                <w:right w:val="none" w:sz="0" w:space="0" w:color="auto"/>
              </w:divBdr>
            </w:div>
          </w:divsChild>
        </w:div>
        <w:div w:id="2130002456">
          <w:marLeft w:val="0"/>
          <w:marRight w:val="0"/>
          <w:marTop w:val="0"/>
          <w:marBottom w:val="0"/>
          <w:divBdr>
            <w:top w:val="none" w:sz="0" w:space="0" w:color="auto"/>
            <w:left w:val="none" w:sz="0" w:space="0" w:color="auto"/>
            <w:bottom w:val="none" w:sz="0" w:space="0" w:color="auto"/>
            <w:right w:val="none" w:sz="0" w:space="0" w:color="auto"/>
          </w:divBdr>
          <w:divsChild>
            <w:div w:id="1315064800">
              <w:marLeft w:val="0"/>
              <w:marRight w:val="0"/>
              <w:marTop w:val="0"/>
              <w:marBottom w:val="0"/>
              <w:divBdr>
                <w:top w:val="none" w:sz="0" w:space="0" w:color="auto"/>
                <w:left w:val="none" w:sz="0" w:space="0" w:color="auto"/>
                <w:bottom w:val="none" w:sz="0" w:space="0" w:color="auto"/>
                <w:right w:val="none" w:sz="0" w:space="0" w:color="auto"/>
              </w:divBdr>
            </w:div>
          </w:divsChild>
        </w:div>
        <w:div w:id="775099206">
          <w:marLeft w:val="0"/>
          <w:marRight w:val="0"/>
          <w:marTop w:val="0"/>
          <w:marBottom w:val="0"/>
          <w:divBdr>
            <w:top w:val="none" w:sz="0" w:space="0" w:color="auto"/>
            <w:left w:val="none" w:sz="0" w:space="0" w:color="auto"/>
            <w:bottom w:val="none" w:sz="0" w:space="0" w:color="auto"/>
            <w:right w:val="none" w:sz="0" w:space="0" w:color="auto"/>
          </w:divBdr>
          <w:divsChild>
            <w:div w:id="684136671">
              <w:marLeft w:val="0"/>
              <w:marRight w:val="0"/>
              <w:marTop w:val="0"/>
              <w:marBottom w:val="0"/>
              <w:divBdr>
                <w:top w:val="none" w:sz="0" w:space="0" w:color="auto"/>
                <w:left w:val="none" w:sz="0" w:space="0" w:color="auto"/>
                <w:bottom w:val="none" w:sz="0" w:space="0" w:color="auto"/>
                <w:right w:val="none" w:sz="0" w:space="0" w:color="auto"/>
              </w:divBdr>
            </w:div>
          </w:divsChild>
        </w:div>
        <w:div w:id="80027105">
          <w:marLeft w:val="0"/>
          <w:marRight w:val="0"/>
          <w:marTop w:val="0"/>
          <w:marBottom w:val="0"/>
          <w:divBdr>
            <w:top w:val="none" w:sz="0" w:space="0" w:color="auto"/>
            <w:left w:val="none" w:sz="0" w:space="0" w:color="auto"/>
            <w:bottom w:val="none" w:sz="0" w:space="0" w:color="auto"/>
            <w:right w:val="none" w:sz="0" w:space="0" w:color="auto"/>
          </w:divBdr>
          <w:divsChild>
            <w:div w:id="194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08569">
      <w:bodyDiv w:val="1"/>
      <w:marLeft w:val="0"/>
      <w:marRight w:val="0"/>
      <w:marTop w:val="0"/>
      <w:marBottom w:val="0"/>
      <w:divBdr>
        <w:top w:val="none" w:sz="0" w:space="0" w:color="auto"/>
        <w:left w:val="none" w:sz="0" w:space="0" w:color="auto"/>
        <w:bottom w:val="none" w:sz="0" w:space="0" w:color="auto"/>
        <w:right w:val="none" w:sz="0" w:space="0" w:color="auto"/>
      </w:divBdr>
      <w:divsChild>
        <w:div w:id="1112748555">
          <w:marLeft w:val="0"/>
          <w:marRight w:val="0"/>
          <w:marTop w:val="0"/>
          <w:marBottom w:val="0"/>
          <w:divBdr>
            <w:top w:val="none" w:sz="0" w:space="0" w:color="auto"/>
            <w:left w:val="none" w:sz="0" w:space="0" w:color="auto"/>
            <w:bottom w:val="none" w:sz="0" w:space="0" w:color="auto"/>
            <w:right w:val="none" w:sz="0" w:space="0" w:color="auto"/>
          </w:divBdr>
          <w:divsChild>
            <w:div w:id="614026514">
              <w:marLeft w:val="0"/>
              <w:marRight w:val="0"/>
              <w:marTop w:val="0"/>
              <w:marBottom w:val="0"/>
              <w:divBdr>
                <w:top w:val="none" w:sz="0" w:space="0" w:color="auto"/>
                <w:left w:val="none" w:sz="0" w:space="0" w:color="auto"/>
                <w:bottom w:val="none" w:sz="0" w:space="0" w:color="auto"/>
                <w:right w:val="none" w:sz="0" w:space="0" w:color="auto"/>
              </w:divBdr>
            </w:div>
            <w:div w:id="15081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688">
      <w:bodyDiv w:val="1"/>
      <w:marLeft w:val="0"/>
      <w:marRight w:val="0"/>
      <w:marTop w:val="0"/>
      <w:marBottom w:val="0"/>
      <w:divBdr>
        <w:top w:val="none" w:sz="0" w:space="0" w:color="auto"/>
        <w:left w:val="none" w:sz="0" w:space="0" w:color="auto"/>
        <w:bottom w:val="none" w:sz="0" w:space="0" w:color="auto"/>
        <w:right w:val="none" w:sz="0" w:space="0" w:color="auto"/>
      </w:divBdr>
    </w:div>
    <w:div w:id="1950623650">
      <w:bodyDiv w:val="1"/>
      <w:marLeft w:val="0"/>
      <w:marRight w:val="0"/>
      <w:marTop w:val="0"/>
      <w:marBottom w:val="0"/>
      <w:divBdr>
        <w:top w:val="none" w:sz="0" w:space="0" w:color="auto"/>
        <w:left w:val="none" w:sz="0" w:space="0" w:color="auto"/>
        <w:bottom w:val="none" w:sz="0" w:space="0" w:color="auto"/>
        <w:right w:val="none" w:sz="0" w:space="0" w:color="auto"/>
      </w:divBdr>
      <w:divsChild>
        <w:div w:id="702945424">
          <w:marLeft w:val="0"/>
          <w:marRight w:val="0"/>
          <w:marTop w:val="0"/>
          <w:marBottom w:val="0"/>
          <w:divBdr>
            <w:top w:val="none" w:sz="0" w:space="0" w:color="auto"/>
            <w:left w:val="none" w:sz="0" w:space="0" w:color="auto"/>
            <w:bottom w:val="none" w:sz="0" w:space="0" w:color="auto"/>
            <w:right w:val="none" w:sz="0" w:space="0" w:color="auto"/>
          </w:divBdr>
          <w:divsChild>
            <w:div w:id="498349418">
              <w:marLeft w:val="0"/>
              <w:marRight w:val="0"/>
              <w:marTop w:val="0"/>
              <w:marBottom w:val="0"/>
              <w:divBdr>
                <w:top w:val="none" w:sz="0" w:space="0" w:color="auto"/>
                <w:left w:val="none" w:sz="0" w:space="0" w:color="auto"/>
                <w:bottom w:val="none" w:sz="0" w:space="0" w:color="auto"/>
                <w:right w:val="none" w:sz="0" w:space="0" w:color="auto"/>
              </w:divBdr>
            </w:div>
          </w:divsChild>
        </w:div>
        <w:div w:id="87316883">
          <w:marLeft w:val="0"/>
          <w:marRight w:val="0"/>
          <w:marTop w:val="0"/>
          <w:marBottom w:val="0"/>
          <w:divBdr>
            <w:top w:val="none" w:sz="0" w:space="0" w:color="auto"/>
            <w:left w:val="none" w:sz="0" w:space="0" w:color="auto"/>
            <w:bottom w:val="none" w:sz="0" w:space="0" w:color="auto"/>
            <w:right w:val="none" w:sz="0" w:space="0" w:color="auto"/>
          </w:divBdr>
          <w:divsChild>
            <w:div w:id="12799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13</Pages>
  <Words>3434</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22969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2025-07-21T04:27:00Z</dcterms:created>
  <dcterms:modified xsi:type="dcterms:W3CDTF">2025-07-21T05:34:00Z</dcterms:modified>
</cp:coreProperties>
</file>