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1CDBA" w14:textId="3AAEA3C4" w:rsidR="001B3237" w:rsidRPr="003F5F65" w:rsidRDefault="001B3237" w:rsidP="001B3237">
      <w:pPr>
        <w:pStyle w:val="Caption"/>
        <w:ind w:hanging="119"/>
        <w:jc w:val="left"/>
        <w:rPr>
          <w:rFonts w:asciiTheme="minorHAnsi" w:hAnsiTheme="minorHAnsi" w:cstheme="minorHAnsi"/>
          <w:sz w:val="24"/>
          <w:szCs w:val="24"/>
        </w:rPr>
      </w:pPr>
      <w:r w:rsidRPr="003F5F65">
        <w:rPr>
          <w:rFonts w:ascii="Arial" w:hAnsi="Arial" w:cs="Arial"/>
          <w:color w:val="000000" w:themeColor="text1"/>
          <w:sz w:val="24"/>
          <w:szCs w:val="24"/>
          <w:lang w:val="en-GB"/>
        </w:rPr>
        <w:t>Vijay Kumar</w:t>
      </w:r>
      <w:r w:rsidRPr="003F5F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9E27B2" w14:textId="0BB503F3" w:rsidR="001B3237" w:rsidRPr="003F5F65" w:rsidRDefault="001B3237" w:rsidP="001B3237">
      <w:pPr>
        <w:pStyle w:val="Caption"/>
        <w:ind w:hanging="119"/>
        <w:jc w:val="left"/>
        <w:rPr>
          <w:rFonts w:asciiTheme="minorHAnsi" w:hAnsiTheme="minorHAnsi" w:cstheme="minorHAnsi"/>
          <w:sz w:val="24"/>
          <w:szCs w:val="24"/>
        </w:rPr>
      </w:pPr>
      <w:r w:rsidRPr="003F5F65">
        <w:rPr>
          <w:rFonts w:asciiTheme="minorHAnsi" w:hAnsiTheme="minorHAnsi" w:cstheme="minorHAnsi"/>
          <w:sz w:val="24"/>
          <w:szCs w:val="24"/>
        </w:rPr>
        <w:t xml:space="preserve">Email: </w:t>
      </w:r>
      <w:r w:rsidR="00100B48" w:rsidRPr="003F5F65">
        <w:rPr>
          <w:rFonts w:asciiTheme="minorHAnsi" w:hAnsiTheme="minorHAnsi" w:cstheme="minorHAnsi"/>
          <w:sz w:val="24"/>
          <w:szCs w:val="24"/>
        </w:rPr>
        <w:t>vijay</w:t>
      </w:r>
      <w:r w:rsidR="0086667C" w:rsidRPr="003F5F65">
        <w:rPr>
          <w:rFonts w:asciiTheme="minorHAnsi" w:hAnsiTheme="minorHAnsi" w:cstheme="minorHAnsi"/>
          <w:sz w:val="24"/>
          <w:szCs w:val="24"/>
        </w:rPr>
        <w:t>n2131</w:t>
      </w:r>
      <w:r w:rsidR="00D31C50" w:rsidRPr="003F5F65">
        <w:rPr>
          <w:rFonts w:asciiTheme="minorHAnsi" w:hAnsiTheme="minorHAnsi" w:cstheme="minorHAnsi"/>
          <w:sz w:val="24"/>
          <w:szCs w:val="24"/>
        </w:rPr>
        <w:t>@gmail.com</w:t>
      </w:r>
      <w:hyperlink r:id="rId6" w:history="1"/>
    </w:p>
    <w:p w14:paraId="5265AA4F" w14:textId="1C339A63" w:rsidR="001B3237" w:rsidRPr="003F5F65" w:rsidRDefault="001B3237" w:rsidP="001B3237">
      <w:pPr>
        <w:pStyle w:val="Caption"/>
        <w:ind w:hanging="119"/>
        <w:jc w:val="left"/>
        <w:rPr>
          <w:rFonts w:asciiTheme="minorHAnsi" w:hAnsiTheme="minorHAnsi" w:cstheme="minorHAnsi"/>
          <w:sz w:val="24"/>
          <w:szCs w:val="24"/>
        </w:rPr>
      </w:pPr>
      <w:r w:rsidRPr="003F5F65">
        <w:rPr>
          <w:rFonts w:asciiTheme="minorHAnsi" w:hAnsiTheme="minorHAnsi" w:cstheme="minorHAnsi"/>
          <w:sz w:val="24"/>
          <w:szCs w:val="24"/>
        </w:rPr>
        <w:t>Mob: +</w:t>
      </w:r>
      <w:r w:rsidR="0086667C" w:rsidRPr="003F5F65">
        <w:rPr>
          <w:rFonts w:asciiTheme="minorHAnsi" w:hAnsiTheme="minorHAnsi" w:cstheme="minorHAnsi"/>
          <w:sz w:val="24"/>
          <w:szCs w:val="24"/>
        </w:rPr>
        <w:t>91 7799818033</w:t>
      </w:r>
    </w:p>
    <w:p w14:paraId="21437FF4" w14:textId="77777777" w:rsidR="001B3237" w:rsidRPr="0034335A" w:rsidRDefault="001B3237" w:rsidP="001B3237">
      <w:pPr>
        <w:pStyle w:val="Caption"/>
        <w:ind w:hanging="119"/>
        <w:jc w:val="left"/>
        <w:rPr>
          <w:rFonts w:asciiTheme="minorHAnsi" w:hAnsiTheme="minorHAnsi" w:cstheme="minorHAnsi"/>
          <w:sz w:val="22"/>
          <w:szCs w:val="22"/>
        </w:rPr>
      </w:pPr>
    </w:p>
    <w:p w14:paraId="359072A8" w14:textId="77777777" w:rsidR="001B3237" w:rsidRPr="003F5F65" w:rsidRDefault="001B3237" w:rsidP="001B3237">
      <w:pPr>
        <w:pStyle w:val="Caption"/>
        <w:ind w:hanging="119"/>
        <w:jc w:val="left"/>
        <w:rPr>
          <w:rFonts w:asciiTheme="minorHAnsi" w:hAnsiTheme="minorHAnsi" w:cstheme="minorHAnsi"/>
          <w:sz w:val="28"/>
          <w:szCs w:val="28"/>
        </w:rPr>
      </w:pPr>
      <w:r w:rsidRPr="003F5F65">
        <w:rPr>
          <w:rFonts w:asciiTheme="minorHAnsi" w:hAnsiTheme="minorHAnsi" w:cstheme="minorHAnsi"/>
          <w:sz w:val="28"/>
          <w:szCs w:val="28"/>
        </w:rPr>
        <w:t>Expertise Summary</w:t>
      </w:r>
    </w:p>
    <w:p w14:paraId="018B67A9" w14:textId="77777777" w:rsidR="001B3237" w:rsidRPr="0034335A" w:rsidRDefault="001B3237" w:rsidP="001B3237">
      <w:pPr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C145C97" w14:textId="77777777" w:rsidR="001B3237" w:rsidRPr="0034335A" w:rsidRDefault="001B3237" w:rsidP="001B3237">
      <w:pPr>
        <w:ind w:left="720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</w:p>
    <w:p w14:paraId="1430EE6B" w14:textId="0C51B120" w:rsidR="001B3237" w:rsidRPr="0034335A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Having around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F5E9E">
        <w:rPr>
          <w:rFonts w:asciiTheme="minorHAnsi" w:hAnsiTheme="minorHAnsi" w:cstheme="minorHAnsi"/>
          <w:b/>
          <w:bCs/>
          <w:color w:val="000000"/>
          <w:sz w:val="22"/>
          <w:szCs w:val="22"/>
        </w:rPr>
        <w:t>6.8</w:t>
      </w:r>
      <w:r w:rsidRPr="007F1DF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years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 of IT work </w:t>
      </w:r>
      <w:r w:rsidR="0011067B"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experience </w:t>
      </w:r>
      <w:r w:rsidR="0011067B" w:rsidRPr="007F1DF5">
        <w:rPr>
          <w:rFonts w:asciiTheme="minorHAnsi" w:eastAsia="Verdana" w:hAnsiTheme="minorHAnsi" w:cstheme="minorHAnsi"/>
          <w:b/>
          <w:bCs/>
          <w:color w:val="000000"/>
          <w:sz w:val="22"/>
          <w:szCs w:val="22"/>
        </w:rPr>
        <w:t>on</w:t>
      </w:r>
      <w:r w:rsidRPr="007F1DF5">
        <w:rPr>
          <w:rFonts w:asciiTheme="minorHAnsi" w:eastAsia="Verdana" w:hAnsiTheme="minorHAnsi" w:cstheme="minorHAnsi"/>
          <w:b/>
          <w:bCs/>
          <w:color w:val="000000"/>
          <w:sz w:val="22"/>
          <w:szCs w:val="22"/>
        </w:rPr>
        <w:t xml:space="preserve"> Azure </w:t>
      </w:r>
      <w:proofErr w:type="gramStart"/>
      <w:r w:rsidR="0011067B" w:rsidRPr="007F1DF5">
        <w:rPr>
          <w:rFonts w:asciiTheme="minorHAnsi" w:eastAsia="Verdana" w:hAnsiTheme="minorHAnsi" w:cstheme="minorHAnsi"/>
          <w:b/>
          <w:bCs/>
          <w:color w:val="000000"/>
          <w:sz w:val="22"/>
          <w:szCs w:val="22"/>
        </w:rPr>
        <w:t>DevOps</w:t>
      </w:r>
      <w:r w:rsidR="00585E88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 ,</w:t>
      </w:r>
      <w:r w:rsidR="00CB0D3F" w:rsidRPr="00CB0D3F">
        <w:rPr>
          <w:rFonts w:asciiTheme="minorHAnsi" w:eastAsia="Verdana" w:hAnsiTheme="minorHAnsi" w:cstheme="minorHAnsi"/>
          <w:b/>
          <w:color w:val="000000"/>
          <w:sz w:val="22"/>
          <w:szCs w:val="22"/>
        </w:rPr>
        <w:t>AWS</w:t>
      </w:r>
      <w:proofErr w:type="gramEnd"/>
      <w:r w:rsidR="00585E88">
        <w:rPr>
          <w:rFonts w:asciiTheme="minorHAnsi" w:eastAsia="Verdana" w:hAnsiTheme="minorHAnsi" w:cstheme="minorHAnsi"/>
          <w:b/>
          <w:color w:val="000000"/>
          <w:sz w:val="22"/>
          <w:szCs w:val="22"/>
        </w:rPr>
        <w:t xml:space="preserve"> and Microsoft Azure</w:t>
      </w:r>
      <w:r w:rsidR="00CB0D3F">
        <w:rPr>
          <w:rFonts w:asciiTheme="minorHAnsi" w:eastAsia="Verdana" w:hAnsiTheme="minorHAnsi" w:cstheme="minorHAnsi"/>
          <w:b/>
          <w:color w:val="000000"/>
          <w:sz w:val="22"/>
          <w:szCs w:val="22"/>
        </w:rPr>
        <w:t>.</w:t>
      </w:r>
    </w:p>
    <w:p w14:paraId="34372A7B" w14:textId="77777777" w:rsidR="001B3237" w:rsidRPr="0034335A" w:rsidRDefault="001B3237" w:rsidP="001B3237">
      <w:pPr>
        <w:numPr>
          <w:ilvl w:val="0"/>
          <w:numId w:val="1"/>
        </w:numPr>
        <w:tabs>
          <w:tab w:val="left" w:pos="270"/>
          <w:tab w:val="left" w:pos="990"/>
          <w:tab w:val="left" w:pos="7920"/>
          <w:tab w:val="left" w:pos="8460"/>
          <w:tab w:val="left" w:pos="9180"/>
          <w:tab w:val="left" w:pos="945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Good exposure of agile methodology in designing and implementation of Continuous Integration and Delivery (CI/CD).</w:t>
      </w:r>
    </w:p>
    <w:p w14:paraId="43657F95" w14:textId="77777777" w:rsidR="001B3237" w:rsidRPr="0034335A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Good working knowledge on </w:t>
      </w:r>
      <w:r w:rsidRPr="00585E88">
        <w:rPr>
          <w:rFonts w:asciiTheme="minorHAnsi" w:eastAsia="Verdana" w:hAnsiTheme="minorHAnsi" w:cstheme="minorHAnsi"/>
          <w:b/>
          <w:color w:val="000000"/>
          <w:sz w:val="22"/>
          <w:szCs w:val="22"/>
        </w:rPr>
        <w:t>GIT</w:t>
      </w: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 and</w:t>
      </w:r>
      <w:r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eastAsia="Verdana" w:hAnsiTheme="minorHAnsi" w:cstheme="minorHAnsi"/>
          <w:b/>
          <w:color w:val="000000"/>
          <w:sz w:val="22"/>
          <w:szCs w:val="22"/>
        </w:rPr>
        <w:t>Azure DevOps</w:t>
      </w: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.</w:t>
      </w:r>
    </w:p>
    <w:p w14:paraId="27DC5B3C" w14:textId="77985E17" w:rsidR="001B3237" w:rsidRPr="00740412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Good understanding on</w:t>
      </w:r>
      <w:r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Azure App Services, Virtual Machines, Storage Accounts, Azure Active Directory, Virtual Networks, Security, SQL Server, API Management, Azure Key Vault, Azure Service Bus, Azure CDN, ADF, </w:t>
      </w:r>
      <w:proofErr w:type="spellStart"/>
      <w:r w:rsidRPr="0034335A">
        <w:rPr>
          <w:rFonts w:asciiTheme="minorHAnsi" w:hAnsiTheme="minorHAnsi" w:cstheme="minorHAnsi"/>
          <w:color w:val="000000"/>
          <w:sz w:val="22"/>
          <w:szCs w:val="22"/>
        </w:rPr>
        <w:t>Redis</w:t>
      </w:r>
      <w:proofErr w:type="spellEnd"/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 Cache, Docker, Kubernetes and Application Insights.</w:t>
      </w:r>
    </w:p>
    <w:p w14:paraId="4BA4DA0C" w14:textId="77777777" w:rsidR="001B3237" w:rsidRPr="0034335A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Expertise in Build and Release deployments.</w:t>
      </w:r>
    </w:p>
    <w:p w14:paraId="0E4DE29E" w14:textId="77777777" w:rsidR="001B3237" w:rsidRPr="0034335A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Experience on Code Analysis/Security tool </w:t>
      </w:r>
      <w:proofErr w:type="spellStart"/>
      <w:r w:rsidRPr="0047208E">
        <w:rPr>
          <w:rFonts w:asciiTheme="minorHAnsi" w:eastAsia="Verdana" w:hAnsiTheme="minorHAnsi" w:cstheme="minorHAnsi"/>
          <w:b/>
          <w:color w:val="000000"/>
          <w:sz w:val="22"/>
          <w:szCs w:val="22"/>
        </w:rPr>
        <w:t>SonarQube</w:t>
      </w:r>
      <w:proofErr w:type="spellEnd"/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.</w:t>
      </w:r>
    </w:p>
    <w:p w14:paraId="5CFB7C39" w14:textId="4B029A1F" w:rsidR="001B3237" w:rsidRPr="0034335A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Good understanding </w:t>
      </w:r>
      <w:r w:rsidR="002B73A2"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in</w:t>
      </w:r>
      <w:r w:rsidR="002B73A2"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Azure</w:t>
      </w: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Recovery Services, Migration and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Azure Backup.</w:t>
      </w:r>
    </w:p>
    <w:p w14:paraId="36D972B8" w14:textId="4B796DDB" w:rsidR="001B3237" w:rsidRPr="0034335A" w:rsidRDefault="00A064D8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Configuring and</w:t>
      </w:r>
      <w:r w:rsidR="001B3237"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Monitoring Azure SQL Database.</w:t>
      </w:r>
    </w:p>
    <w:p w14:paraId="4F12D8C8" w14:textId="77777777" w:rsidR="001B3237" w:rsidRDefault="001B3237" w:rsidP="001B3237">
      <w:pPr>
        <w:numPr>
          <w:ilvl w:val="0"/>
          <w:numId w:val="1"/>
        </w:numPr>
        <w:spacing w:after="13" w:line="276" w:lineRule="auto"/>
        <w:ind w:right="24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Very strong experience in </w:t>
      </w:r>
      <w:r w:rsidRPr="0034335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Terraform</w:t>
      </w:r>
      <w:r w:rsidRPr="0034335A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modules and provisioning the infrastructure using </w:t>
      </w:r>
      <w:r w:rsidRPr="0034335A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Terraform.</w:t>
      </w:r>
    </w:p>
    <w:p w14:paraId="211345A1" w14:textId="6706D802" w:rsidR="001B3237" w:rsidRPr="00740412" w:rsidRDefault="001B3237" w:rsidP="001B3237">
      <w:pPr>
        <w:numPr>
          <w:ilvl w:val="0"/>
          <w:numId w:val="1"/>
        </w:numPr>
        <w:spacing w:after="13" w:line="276" w:lineRule="auto"/>
        <w:ind w:right="24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Good </w:t>
      </w:r>
      <w:r w:rsidRPr="00740412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</w:t>
      </w:r>
      <w:proofErr w:type="spellStart"/>
      <w:r w:rsidRPr="00740412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Yaml</w:t>
      </w:r>
      <w:proofErr w:type="spellEnd"/>
      <w:r w:rsidRPr="00740412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Pipelines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740412">
        <w:rPr>
          <w:rFonts w:asciiTheme="minorHAnsi" w:eastAsia="Calibri" w:hAnsiTheme="minorHAnsi" w:cstheme="minorHAnsi"/>
          <w:color w:val="000000"/>
          <w:sz w:val="22"/>
          <w:szCs w:val="22"/>
        </w:rPr>
        <w:t>from the scratch</w:t>
      </w:r>
    </w:p>
    <w:p w14:paraId="7B62E436" w14:textId="77777777" w:rsidR="001B3237" w:rsidRPr="0034335A" w:rsidRDefault="001B3237" w:rsidP="001B3237">
      <w:pPr>
        <w:numPr>
          <w:ilvl w:val="0"/>
          <w:numId w:val="1"/>
        </w:numPr>
        <w:spacing w:after="13"/>
        <w:ind w:right="731"/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Worked on escalated tasks related to interconnectivity issues and complex cloud-based identity management and user authentication, service interruptions with Virtual Machines.</w:t>
      </w:r>
    </w:p>
    <w:p w14:paraId="1BD9EAB3" w14:textId="77777777" w:rsidR="001B3237" w:rsidRPr="0034335A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Responsible to manage services and capabilities as per the running Infrastructure.</w:t>
      </w:r>
    </w:p>
    <w:p w14:paraId="120D8AE7" w14:textId="77777777" w:rsidR="001B3237" w:rsidRPr="0034335A" w:rsidRDefault="001B3237" w:rsidP="001B3237">
      <w:pPr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Managing &amp; Monitoring Audit logs in Azure.</w:t>
      </w:r>
    </w:p>
    <w:p w14:paraId="2C968A66" w14:textId="77777777" w:rsidR="001B3237" w:rsidRPr="0034335A" w:rsidRDefault="001B3237" w:rsidP="001B3237">
      <w:pPr>
        <w:numPr>
          <w:ilvl w:val="0"/>
          <w:numId w:val="1"/>
        </w:numPr>
        <w:ind w:right="73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Managed environments DEV, QA, ATM,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>Perf, INT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>and PROD for various releases and designed instance.</w:t>
      </w:r>
    </w:p>
    <w:p w14:paraId="226FCBB2" w14:textId="77777777" w:rsidR="007F1DF5" w:rsidRDefault="001B3237" w:rsidP="007F1DF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Provided 24/7 support and involved in on-call support.</w:t>
      </w:r>
    </w:p>
    <w:p w14:paraId="4DAE3E46" w14:textId="77777777" w:rsidR="007F1DF5" w:rsidRDefault="001B3237" w:rsidP="007F1DF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7F1DF5">
        <w:rPr>
          <w:rFonts w:asciiTheme="minorHAnsi" w:hAnsiTheme="minorHAnsi" w:cstheme="minorHAnsi"/>
          <w:color w:val="000000"/>
          <w:sz w:val="22"/>
          <w:szCs w:val="22"/>
        </w:rPr>
        <w:t>Good Interpersonal Skills, team-working attitude, takes initiatives and very proactive in solving problems and providing best solutions.</w:t>
      </w:r>
      <w:r w:rsidR="007F1DF5" w:rsidRPr="007F1DF5">
        <w:rPr>
          <w:spacing w:val="-1"/>
        </w:rPr>
        <w:t xml:space="preserve"> </w:t>
      </w:r>
    </w:p>
    <w:p w14:paraId="3F3E3C54" w14:textId="77777777" w:rsidR="00A064D8" w:rsidRDefault="007F1DF5" w:rsidP="00A064D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7F1DF5">
        <w:rPr>
          <w:spacing w:val="-1"/>
        </w:rPr>
        <w:t>Experienced</w:t>
      </w:r>
      <w:r w:rsidRPr="007F1DF5">
        <w:rPr>
          <w:spacing w:val="-8"/>
        </w:rPr>
        <w:t xml:space="preserve"> </w:t>
      </w:r>
      <w:r>
        <w:t>in</w:t>
      </w:r>
      <w:r w:rsidRPr="007F1DF5">
        <w:rPr>
          <w:spacing w:val="-5"/>
        </w:rPr>
        <w:t xml:space="preserve"> </w:t>
      </w:r>
      <w:r w:rsidRPr="007F1DF5">
        <w:rPr>
          <w:b/>
        </w:rPr>
        <w:t>Test</w:t>
      </w:r>
      <w:r w:rsidRPr="007F1DF5">
        <w:rPr>
          <w:b/>
          <w:spacing w:val="-13"/>
        </w:rPr>
        <w:t xml:space="preserve"> </w:t>
      </w:r>
      <w:r w:rsidRPr="007F1DF5">
        <w:rPr>
          <w:b/>
        </w:rPr>
        <w:t>case</w:t>
      </w:r>
      <w:r w:rsidRPr="007F1DF5">
        <w:rPr>
          <w:b/>
          <w:spacing w:val="-11"/>
        </w:rPr>
        <w:t xml:space="preserve"> </w:t>
      </w:r>
      <w:r w:rsidRPr="007F1DF5">
        <w:rPr>
          <w:b/>
        </w:rPr>
        <w:t>Preparation, Test plan</w:t>
      </w:r>
      <w:r w:rsidRPr="007F1DF5">
        <w:rPr>
          <w:b/>
          <w:spacing w:val="-6"/>
        </w:rPr>
        <w:t xml:space="preserve"> </w:t>
      </w:r>
      <w:r>
        <w:t>and</w:t>
      </w:r>
      <w:r w:rsidRPr="007F1DF5">
        <w:rPr>
          <w:spacing w:val="-10"/>
        </w:rPr>
        <w:t xml:space="preserve"> </w:t>
      </w:r>
      <w:r w:rsidRPr="007F1DF5">
        <w:rPr>
          <w:b/>
        </w:rPr>
        <w:t xml:space="preserve">Test Strategy </w:t>
      </w:r>
      <w:r w:rsidRPr="007F1DF5">
        <w:rPr>
          <w:bCs/>
        </w:rPr>
        <w:t>documents</w:t>
      </w:r>
      <w:r w:rsidRPr="007F1DF5">
        <w:rPr>
          <w:b/>
        </w:rPr>
        <w:t>.</w:t>
      </w:r>
    </w:p>
    <w:p w14:paraId="003A4815" w14:textId="77777777" w:rsidR="00A064D8" w:rsidRDefault="00A064D8" w:rsidP="00A064D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t>Exposure to</w:t>
      </w:r>
      <w:r w:rsidRPr="00A064D8">
        <w:rPr>
          <w:spacing w:val="-4"/>
        </w:rPr>
        <w:t xml:space="preserve"> </w:t>
      </w:r>
      <w:r>
        <w:t>all</w:t>
      </w:r>
      <w:r w:rsidRPr="00A064D8">
        <w:rPr>
          <w:spacing w:val="-2"/>
        </w:rPr>
        <w:t xml:space="preserve"> </w:t>
      </w:r>
      <w:r>
        <w:t>stages</w:t>
      </w:r>
      <w:r w:rsidRPr="00A064D8">
        <w:rPr>
          <w:spacing w:val="-2"/>
        </w:rPr>
        <w:t xml:space="preserve"> </w:t>
      </w:r>
      <w:r>
        <w:t>of</w:t>
      </w:r>
      <w:r w:rsidRPr="00A064D8">
        <w:rPr>
          <w:spacing w:val="1"/>
        </w:rPr>
        <w:t xml:space="preserve"> </w:t>
      </w:r>
      <w:r w:rsidRPr="00A064D8">
        <w:rPr>
          <w:b/>
        </w:rPr>
        <w:t>SDLC</w:t>
      </w:r>
      <w:r>
        <w:t>,</w:t>
      </w:r>
      <w:r w:rsidRPr="00A064D8">
        <w:rPr>
          <w:spacing w:val="-2"/>
        </w:rPr>
        <w:t xml:space="preserve"> </w:t>
      </w:r>
      <w:r w:rsidRPr="00A064D8">
        <w:rPr>
          <w:b/>
        </w:rPr>
        <w:t>STLC</w:t>
      </w:r>
      <w:r w:rsidRPr="00A064D8">
        <w:rPr>
          <w:b/>
          <w:spacing w:val="-2"/>
        </w:rPr>
        <w:t xml:space="preserve"> </w:t>
      </w:r>
      <w:r>
        <w:t>and</w:t>
      </w:r>
      <w:r w:rsidRPr="00A064D8">
        <w:rPr>
          <w:spacing w:val="-1"/>
        </w:rPr>
        <w:t xml:space="preserve"> </w:t>
      </w:r>
      <w:r w:rsidRPr="00A064D8">
        <w:rPr>
          <w:b/>
        </w:rPr>
        <w:t>Defect</w:t>
      </w:r>
      <w:r w:rsidRPr="00A064D8">
        <w:rPr>
          <w:b/>
          <w:spacing w:val="-1"/>
        </w:rPr>
        <w:t xml:space="preserve"> </w:t>
      </w:r>
      <w:r w:rsidRPr="00A064D8">
        <w:rPr>
          <w:b/>
        </w:rPr>
        <w:t>Life</w:t>
      </w:r>
      <w:r w:rsidRPr="00A064D8">
        <w:rPr>
          <w:b/>
          <w:spacing w:val="-5"/>
        </w:rPr>
        <w:t xml:space="preserve"> </w:t>
      </w:r>
      <w:r w:rsidRPr="00A064D8">
        <w:rPr>
          <w:b/>
        </w:rPr>
        <w:t>Cycle</w:t>
      </w:r>
      <w:r>
        <w:t>.</w:t>
      </w:r>
    </w:p>
    <w:p w14:paraId="65B9BCBC" w14:textId="77777777" w:rsidR="00A064D8" w:rsidRPr="00A064D8" w:rsidRDefault="00A064D8" w:rsidP="00A064D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A064D8">
        <w:rPr>
          <w:spacing w:val="-1"/>
        </w:rPr>
        <w:t>Performed</w:t>
      </w:r>
      <w:r w:rsidRPr="00A064D8">
        <w:rPr>
          <w:spacing w:val="-12"/>
        </w:rPr>
        <w:t xml:space="preserve"> </w:t>
      </w:r>
      <w:r w:rsidRPr="00A064D8">
        <w:rPr>
          <w:b/>
          <w:spacing w:val="-1"/>
        </w:rPr>
        <w:t>bug</w:t>
      </w:r>
      <w:r w:rsidRPr="00A064D8">
        <w:rPr>
          <w:b/>
          <w:spacing w:val="-12"/>
        </w:rPr>
        <w:t xml:space="preserve"> </w:t>
      </w:r>
      <w:r w:rsidRPr="00A064D8">
        <w:rPr>
          <w:b/>
          <w:spacing w:val="-1"/>
        </w:rPr>
        <w:t>reporting</w:t>
      </w:r>
      <w:r w:rsidRPr="00A064D8">
        <w:rPr>
          <w:b/>
          <w:spacing w:val="-7"/>
        </w:rPr>
        <w:t xml:space="preserve"> </w:t>
      </w:r>
      <w:r>
        <w:t>and</w:t>
      </w:r>
      <w:r w:rsidRPr="00A064D8">
        <w:rPr>
          <w:spacing w:val="-10"/>
        </w:rPr>
        <w:t xml:space="preserve"> </w:t>
      </w:r>
      <w:r w:rsidRPr="00A064D8">
        <w:rPr>
          <w:b/>
        </w:rPr>
        <w:t>Bug-tracking</w:t>
      </w:r>
      <w:r w:rsidRPr="00A064D8">
        <w:rPr>
          <w:b/>
          <w:spacing w:val="-11"/>
        </w:rPr>
        <w:t xml:space="preserve"> </w:t>
      </w:r>
      <w:r>
        <w:t>using</w:t>
      </w:r>
      <w:r w:rsidRPr="00A064D8">
        <w:rPr>
          <w:spacing w:val="-7"/>
        </w:rPr>
        <w:t xml:space="preserve"> </w:t>
      </w:r>
      <w:r>
        <w:t>defect</w:t>
      </w:r>
      <w:r w:rsidRPr="00A064D8">
        <w:rPr>
          <w:spacing w:val="-10"/>
        </w:rPr>
        <w:t xml:space="preserve"> </w:t>
      </w:r>
      <w:r>
        <w:t>management</w:t>
      </w:r>
      <w:r w:rsidRPr="00A064D8">
        <w:rPr>
          <w:spacing w:val="-10"/>
        </w:rPr>
        <w:t xml:space="preserve"> </w:t>
      </w:r>
      <w:r>
        <w:t>tool</w:t>
      </w:r>
      <w:r w:rsidRPr="00A064D8">
        <w:rPr>
          <w:spacing w:val="-8"/>
        </w:rPr>
        <w:t xml:space="preserve"> </w:t>
      </w:r>
      <w:r w:rsidRPr="00A064D8">
        <w:rPr>
          <w:b/>
        </w:rPr>
        <w:t>AZURE</w:t>
      </w:r>
      <w:r w:rsidRPr="00A064D8">
        <w:rPr>
          <w:b/>
          <w:spacing w:val="-6"/>
        </w:rPr>
        <w:t xml:space="preserve"> </w:t>
      </w:r>
      <w:r w:rsidRPr="00A064D8">
        <w:rPr>
          <w:b/>
        </w:rPr>
        <w:t>DevOps</w:t>
      </w:r>
      <w:r>
        <w:t>.</w:t>
      </w:r>
    </w:p>
    <w:p w14:paraId="35668C54" w14:textId="218A5702" w:rsidR="00A064D8" w:rsidRPr="00A064D8" w:rsidRDefault="00A064D8" w:rsidP="00A064D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A064D8">
        <w:rPr>
          <w:spacing w:val="-1"/>
        </w:rPr>
        <w:t>Experienced in Smoke Testing, Sanity Testing, Functional Testing, end-to-end testing</w:t>
      </w:r>
      <w:r>
        <w:rPr>
          <w:spacing w:val="-1"/>
        </w:rPr>
        <w:t>,</w:t>
      </w:r>
      <w:r w:rsidRPr="00A064D8">
        <w:rPr>
          <w:spacing w:val="-1"/>
        </w:rPr>
        <w:t xml:space="preserve"> Retesting, and Regression Testing.</w:t>
      </w:r>
    </w:p>
    <w:p w14:paraId="4110C43F" w14:textId="77777777" w:rsidR="00A064D8" w:rsidRDefault="00A064D8" w:rsidP="00A064D8">
      <w:pPr>
        <w:pStyle w:val="ListParagraph"/>
        <w:widowControl w:val="0"/>
        <w:numPr>
          <w:ilvl w:val="0"/>
          <w:numId w:val="1"/>
        </w:numPr>
        <w:tabs>
          <w:tab w:val="left" w:pos="1021"/>
        </w:tabs>
        <w:autoSpaceDE w:val="0"/>
        <w:autoSpaceDN w:val="0"/>
        <w:spacing w:before="5"/>
        <w:contextualSpacing w:val="0"/>
      </w:pPr>
      <w:r>
        <w:rPr>
          <w:spacing w:val="-1"/>
        </w:rPr>
        <w:t>Experience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11"/>
        </w:rPr>
        <w:t xml:space="preserve"> </w:t>
      </w:r>
      <w:r>
        <w:t>Methodologies</w:t>
      </w:r>
      <w:r>
        <w:rPr>
          <w:spacing w:val="-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rPr>
          <w:b/>
        </w:rPr>
        <w:t>Waterfall</w:t>
      </w:r>
      <w:r>
        <w:rPr>
          <w:b/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Agile</w:t>
      </w:r>
      <w:r>
        <w:t>.</w:t>
      </w:r>
    </w:p>
    <w:p w14:paraId="3AF2B49C" w14:textId="41C94721" w:rsidR="001B3237" w:rsidRPr="0034335A" w:rsidRDefault="001B3237" w:rsidP="00A064D8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C0792D3" w14:textId="77777777" w:rsidR="001B3237" w:rsidRPr="0034335A" w:rsidRDefault="001B3237" w:rsidP="001B32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DA1CC87" w14:textId="7E2DFDC8" w:rsidR="001B3237" w:rsidRPr="003F5F65" w:rsidRDefault="001B3237" w:rsidP="001B3237">
      <w:pPr>
        <w:pStyle w:val="msolistparagraph0"/>
        <w:spacing w:after="0" w:line="240" w:lineRule="auto"/>
        <w:ind w:left="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3F5F6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Professional Experience:</w:t>
      </w:r>
    </w:p>
    <w:p w14:paraId="0B10FEBF" w14:textId="77777777" w:rsidR="003F5F65" w:rsidRDefault="001B3237" w:rsidP="003F5F65">
      <w:pPr>
        <w:widowControl w:val="0"/>
        <w:tabs>
          <w:tab w:val="left" w:pos="1536"/>
          <w:tab w:val="left" w:pos="1537"/>
        </w:tabs>
        <w:autoSpaceDE w:val="0"/>
        <w:autoSpaceDN w:val="0"/>
        <w:spacing w:before="1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F5F65">
        <w:rPr>
          <w:rFonts w:asciiTheme="minorHAnsi" w:hAnsiTheme="minorHAnsi" w:cstheme="minorHAnsi"/>
          <w:sz w:val="22"/>
          <w:szCs w:val="22"/>
        </w:rPr>
        <w:t>Worked</w:t>
      </w:r>
      <w:r w:rsidR="003F5F65" w:rsidRPr="0034335A">
        <w:rPr>
          <w:rFonts w:asciiTheme="minorHAnsi" w:hAnsiTheme="minorHAnsi" w:cstheme="minorHAnsi"/>
          <w:sz w:val="22"/>
          <w:szCs w:val="22"/>
        </w:rPr>
        <w:t xml:space="preserve"> as</w:t>
      </w:r>
      <w:r w:rsidR="003F5F65">
        <w:rPr>
          <w:rFonts w:asciiTheme="minorHAnsi" w:hAnsiTheme="minorHAnsi" w:cstheme="minorHAnsi"/>
          <w:sz w:val="22"/>
          <w:szCs w:val="22"/>
        </w:rPr>
        <w:t xml:space="preserve"> a</w:t>
      </w:r>
      <w:r w:rsidR="003F5F65" w:rsidRPr="0034335A">
        <w:rPr>
          <w:rFonts w:asciiTheme="minorHAnsi" w:hAnsiTheme="minorHAnsi" w:cstheme="minorHAnsi"/>
          <w:sz w:val="22"/>
          <w:szCs w:val="22"/>
        </w:rPr>
        <w:t xml:space="preserve"> </w:t>
      </w:r>
      <w:r w:rsidR="003F5F65" w:rsidRPr="00E044A9">
        <w:rPr>
          <w:rFonts w:asciiTheme="minorHAnsi" w:hAnsiTheme="minorHAnsi" w:cstheme="minorHAnsi"/>
          <w:b/>
          <w:bCs/>
          <w:sz w:val="22"/>
          <w:szCs w:val="22"/>
        </w:rPr>
        <w:t>DevOps engineer</w:t>
      </w:r>
      <w:r w:rsidR="003F5F65" w:rsidRPr="0034335A">
        <w:rPr>
          <w:rFonts w:asciiTheme="minorHAnsi" w:hAnsiTheme="minorHAnsi" w:cstheme="minorHAnsi"/>
          <w:sz w:val="22"/>
          <w:szCs w:val="22"/>
        </w:rPr>
        <w:t xml:space="preserve"> </w:t>
      </w:r>
      <w:r w:rsidR="003F5F65">
        <w:rPr>
          <w:rFonts w:asciiTheme="minorHAnsi" w:hAnsiTheme="minorHAnsi" w:cstheme="minorHAnsi"/>
          <w:sz w:val="22"/>
          <w:szCs w:val="22"/>
        </w:rPr>
        <w:t xml:space="preserve">for </w:t>
      </w:r>
      <w:r w:rsidR="003F5F65" w:rsidRPr="00E044A9">
        <w:rPr>
          <w:rFonts w:asciiTheme="minorHAnsi" w:hAnsiTheme="minorHAnsi" w:cstheme="minorHAnsi"/>
          <w:b/>
          <w:bCs/>
          <w:sz w:val="22"/>
          <w:szCs w:val="22"/>
        </w:rPr>
        <w:t>Orion In</w:t>
      </w:r>
      <w:r w:rsidR="003F5F65">
        <w:rPr>
          <w:rFonts w:asciiTheme="minorHAnsi" w:hAnsiTheme="minorHAnsi" w:cstheme="minorHAnsi"/>
          <w:b/>
          <w:bCs/>
          <w:sz w:val="22"/>
          <w:szCs w:val="22"/>
        </w:rPr>
        <w:t>novation</w:t>
      </w:r>
      <w:r w:rsidR="003F5F65" w:rsidRPr="00E044A9">
        <w:rPr>
          <w:rFonts w:asciiTheme="minorHAnsi" w:hAnsiTheme="minorHAnsi" w:cstheme="minorHAnsi"/>
          <w:sz w:val="22"/>
          <w:szCs w:val="22"/>
        </w:rPr>
        <w:t xml:space="preserve"> from </w:t>
      </w:r>
      <w:r w:rsidR="003F5F65" w:rsidRPr="00E044A9">
        <w:rPr>
          <w:rFonts w:asciiTheme="minorHAnsi" w:hAnsiTheme="minorHAnsi" w:cstheme="minorHAnsi"/>
          <w:b/>
          <w:bCs/>
          <w:sz w:val="22"/>
          <w:szCs w:val="22"/>
        </w:rPr>
        <w:t>May 2021 to June 2024</w:t>
      </w:r>
      <w:r w:rsidR="003F5F65" w:rsidRPr="00E044A9">
        <w:rPr>
          <w:rFonts w:asciiTheme="minorHAnsi" w:hAnsiTheme="minorHAnsi" w:cstheme="minorHAnsi"/>
          <w:sz w:val="22"/>
          <w:szCs w:val="22"/>
        </w:rPr>
        <w:t>.</w:t>
      </w:r>
    </w:p>
    <w:p w14:paraId="2609993D" w14:textId="77777777" w:rsidR="003F5F65" w:rsidRDefault="003F5F65" w:rsidP="003F5F65">
      <w:pPr>
        <w:widowControl w:val="0"/>
        <w:tabs>
          <w:tab w:val="left" w:pos="1536"/>
          <w:tab w:val="left" w:pos="1537"/>
        </w:tabs>
        <w:autoSpaceDE w:val="0"/>
        <w:autoSpaceDN w:val="0"/>
        <w:spacing w:before="118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Worked as </w:t>
      </w:r>
      <w:proofErr w:type="spellStart"/>
      <w:proofErr w:type="gramStart"/>
      <w:r w:rsidRPr="00DA76C8">
        <w:rPr>
          <w:rFonts w:asciiTheme="minorHAnsi" w:hAnsiTheme="minorHAnsi" w:cstheme="minorHAnsi"/>
          <w:bCs/>
          <w:sz w:val="22"/>
          <w:szCs w:val="22"/>
        </w:rPr>
        <w:t>a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Assistant Technical Officer </w:t>
      </w:r>
      <w:r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Interglobe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aviation limited</w:t>
      </w:r>
      <w:r>
        <w:rPr>
          <w:rFonts w:asciiTheme="minorHAnsi" w:hAnsiTheme="minorHAnsi" w:cstheme="minorHAnsi"/>
          <w:sz w:val="22"/>
          <w:szCs w:val="22"/>
        </w:rPr>
        <w:t xml:space="preserve"> from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September </w:t>
      </w:r>
      <w:r w:rsidRPr="0098258C">
        <w:rPr>
          <w:rFonts w:asciiTheme="minorHAnsi" w:hAnsiTheme="minorHAnsi" w:cstheme="minorHAnsi"/>
          <w:b/>
          <w:bCs/>
          <w:sz w:val="22"/>
          <w:szCs w:val="22"/>
        </w:rPr>
        <w:t xml:space="preserve">2017 </w:t>
      </w:r>
      <w:r w:rsidRPr="0022728B">
        <w:rPr>
          <w:rFonts w:asciiTheme="minorHAnsi" w:hAnsiTheme="minorHAnsi" w:cstheme="minorHAnsi"/>
          <w:bCs/>
          <w:sz w:val="22"/>
          <w:szCs w:val="22"/>
        </w:rPr>
        <w:t>to</w:t>
      </w:r>
      <w:r w:rsidRPr="0098258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April</w:t>
      </w:r>
      <w:r w:rsidRPr="0098258C">
        <w:rPr>
          <w:rFonts w:asciiTheme="minorHAnsi" w:hAnsiTheme="minorHAnsi" w:cstheme="minorHAnsi"/>
          <w:b/>
          <w:bCs/>
          <w:sz w:val="22"/>
          <w:szCs w:val="22"/>
        </w:rPr>
        <w:t xml:space="preserve"> 2021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948874F" w14:textId="6DEF3AF7" w:rsidR="003F5F65" w:rsidRDefault="003F5F65" w:rsidP="003F5F65">
      <w:pPr>
        <w:widowControl w:val="0"/>
        <w:tabs>
          <w:tab w:val="left" w:pos="1536"/>
          <w:tab w:val="left" w:pos="1537"/>
        </w:tabs>
        <w:autoSpaceDE w:val="0"/>
        <w:autoSpaceDN w:val="0"/>
        <w:spacing w:before="118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Pr="0022728B">
        <w:rPr>
          <w:rFonts w:asciiTheme="minorHAnsi" w:hAnsiTheme="minorHAnsi" w:cstheme="minorHAnsi"/>
          <w:bCs/>
          <w:sz w:val="22"/>
          <w:szCs w:val="22"/>
        </w:rPr>
        <w:t>Worked as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Technical Assistant </w:t>
      </w:r>
      <w:r w:rsidRPr="0022728B">
        <w:rPr>
          <w:rFonts w:asciiTheme="minorHAnsi" w:hAnsiTheme="minorHAnsi" w:cstheme="minorHAnsi"/>
          <w:bCs/>
          <w:sz w:val="22"/>
          <w:szCs w:val="22"/>
        </w:rPr>
        <w:t>for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Flytech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Aviation Academy </w:t>
      </w:r>
      <w:r w:rsidRPr="0022728B">
        <w:rPr>
          <w:rFonts w:asciiTheme="minorHAnsi" w:hAnsiTheme="minorHAnsi" w:cstheme="minorHAnsi"/>
          <w:bCs/>
          <w:sz w:val="22"/>
          <w:szCs w:val="22"/>
        </w:rPr>
        <w:t>from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May 2015 </w:t>
      </w:r>
      <w:r w:rsidRPr="0022728B">
        <w:rPr>
          <w:rFonts w:asciiTheme="minorHAnsi" w:hAnsiTheme="minorHAnsi" w:cstheme="minorHAnsi"/>
          <w:bCs/>
          <w:sz w:val="22"/>
          <w:szCs w:val="22"/>
        </w:rPr>
        <w:t>to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September 2017.</w:t>
      </w:r>
    </w:p>
    <w:p w14:paraId="4E7BCCD9" w14:textId="42FA464B" w:rsidR="003F5F65" w:rsidRDefault="003F5F65" w:rsidP="003F5F65">
      <w:pPr>
        <w:widowControl w:val="0"/>
        <w:tabs>
          <w:tab w:val="left" w:pos="1536"/>
          <w:tab w:val="left" w:pos="1537"/>
        </w:tabs>
        <w:autoSpaceDE w:val="0"/>
        <w:autoSpaceDN w:val="0"/>
        <w:spacing w:before="118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 xml:space="preserve">Worked as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On Job Trainee </w:t>
      </w:r>
      <w:r w:rsidRPr="0022728B">
        <w:rPr>
          <w:rFonts w:asciiTheme="minorHAnsi" w:hAnsiTheme="minorHAnsi" w:cstheme="minorHAnsi"/>
          <w:bCs/>
          <w:sz w:val="22"/>
          <w:szCs w:val="22"/>
        </w:rPr>
        <w:t>for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Taneja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Aerospace and Aviation Limited </w:t>
      </w:r>
      <w:r w:rsidRPr="0022728B">
        <w:rPr>
          <w:rFonts w:asciiTheme="minorHAnsi" w:hAnsiTheme="minorHAnsi" w:cstheme="minorHAnsi"/>
          <w:bCs/>
          <w:sz w:val="22"/>
          <w:szCs w:val="22"/>
        </w:rPr>
        <w:t>from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December 2013 </w:t>
      </w:r>
      <w:r w:rsidRPr="0022728B">
        <w:rPr>
          <w:rFonts w:asciiTheme="minorHAnsi" w:hAnsiTheme="minorHAnsi" w:cstheme="minorHAnsi"/>
          <w:bCs/>
          <w:sz w:val="22"/>
          <w:szCs w:val="22"/>
        </w:rPr>
        <w:t>to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June 2014.</w:t>
      </w:r>
      <w:proofErr w:type="gramEnd"/>
    </w:p>
    <w:p w14:paraId="7E6E70ED" w14:textId="16677F2B" w:rsidR="003F5F65" w:rsidRPr="0034335A" w:rsidRDefault="003F5F65" w:rsidP="003F5F65">
      <w:pPr>
        <w:widowControl w:val="0"/>
        <w:tabs>
          <w:tab w:val="left" w:pos="1536"/>
          <w:tab w:val="left" w:pos="1537"/>
        </w:tabs>
        <w:autoSpaceDE w:val="0"/>
        <w:autoSpaceDN w:val="0"/>
        <w:spacing w:before="11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>
        <w:rPr>
          <w:rFonts w:asciiTheme="minorHAnsi" w:hAnsiTheme="minorHAnsi" w:cstheme="minorHAnsi"/>
          <w:bCs/>
          <w:sz w:val="22"/>
          <w:szCs w:val="22"/>
        </w:rPr>
        <w:t xml:space="preserve">Worked as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Assistant Professor </w:t>
      </w:r>
      <w:r w:rsidRPr="0022728B">
        <w:rPr>
          <w:rFonts w:asciiTheme="minorHAnsi" w:hAnsiTheme="minorHAnsi" w:cstheme="minorHAnsi"/>
          <w:bCs/>
          <w:sz w:val="22"/>
          <w:szCs w:val="22"/>
        </w:rPr>
        <w:t>for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Vignan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Institute of Technology and Aeronautical Engineering </w:t>
      </w:r>
      <w:r w:rsidRPr="0022728B">
        <w:rPr>
          <w:rFonts w:asciiTheme="minorHAnsi" w:hAnsiTheme="minorHAnsi" w:cstheme="minorHAnsi"/>
          <w:bCs/>
          <w:sz w:val="22"/>
          <w:szCs w:val="22"/>
        </w:rPr>
        <w:t>from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September 2012 </w:t>
      </w:r>
      <w:r w:rsidRPr="0022728B">
        <w:rPr>
          <w:rFonts w:asciiTheme="minorHAnsi" w:hAnsiTheme="minorHAnsi" w:cstheme="minorHAnsi"/>
          <w:bCs/>
          <w:sz w:val="22"/>
          <w:szCs w:val="22"/>
        </w:rPr>
        <w:t>to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August 2013</w:t>
      </w:r>
    </w:p>
    <w:p w14:paraId="0C85D439" w14:textId="4FBB71E4" w:rsidR="001B3237" w:rsidRPr="00532917" w:rsidRDefault="001B3237" w:rsidP="001B3237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53291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Technical Skills</w:t>
      </w:r>
    </w:p>
    <w:p w14:paraId="052B525F" w14:textId="77777777" w:rsidR="001B3237" w:rsidRPr="0034335A" w:rsidRDefault="001B3237" w:rsidP="001B3237">
      <w:pPr>
        <w:spacing w:after="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9570" w:type="dxa"/>
        <w:tblInd w:w="117" w:type="dxa"/>
        <w:tblBorders>
          <w:top w:val="single" w:sz="4" w:space="0" w:color="8395AF"/>
          <w:left w:val="single" w:sz="4" w:space="0" w:color="8395AF"/>
          <w:bottom w:val="single" w:sz="4" w:space="0" w:color="8395AF"/>
          <w:right w:val="single" w:sz="4" w:space="0" w:color="8395AF"/>
          <w:insideH w:val="single" w:sz="4" w:space="0" w:color="8395AF"/>
          <w:insideV w:val="single" w:sz="4" w:space="0" w:color="8395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8"/>
        <w:gridCol w:w="4872"/>
      </w:tblGrid>
      <w:tr w:rsidR="001B3237" w:rsidRPr="005E2962" w14:paraId="44DAEA51" w14:textId="77777777" w:rsidTr="009E428F">
        <w:trPr>
          <w:trHeight w:val="336"/>
        </w:trPr>
        <w:tc>
          <w:tcPr>
            <w:tcW w:w="4698" w:type="dxa"/>
          </w:tcPr>
          <w:p w14:paraId="6A03BACF" w14:textId="77777777" w:rsidR="001B3237" w:rsidRPr="005E2962" w:rsidRDefault="001B3237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Version Control Tool</w:t>
            </w:r>
          </w:p>
        </w:tc>
        <w:tc>
          <w:tcPr>
            <w:tcW w:w="4872" w:type="dxa"/>
          </w:tcPr>
          <w:p w14:paraId="2C228F29" w14:textId="77777777" w:rsidR="001B3237" w:rsidRPr="005E2962" w:rsidRDefault="001B3237" w:rsidP="009E428F">
            <w:pPr>
              <w:pStyle w:val="TableParagraph"/>
              <w:spacing w:before="4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 xml:space="preserve">GitHub and </w:t>
            </w:r>
            <w:proofErr w:type="spellStart"/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GitLab</w:t>
            </w:r>
            <w:proofErr w:type="spellEnd"/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, Git</w:t>
            </w:r>
          </w:p>
        </w:tc>
      </w:tr>
      <w:tr w:rsidR="001B3237" w:rsidRPr="005E2962" w14:paraId="02BFD034" w14:textId="77777777" w:rsidTr="009E428F">
        <w:trPr>
          <w:trHeight w:val="70"/>
        </w:trPr>
        <w:tc>
          <w:tcPr>
            <w:tcW w:w="4698" w:type="dxa"/>
          </w:tcPr>
          <w:p w14:paraId="1D5BF7C6" w14:textId="77777777" w:rsidR="001B3237" w:rsidRPr="005E2962" w:rsidRDefault="001B3237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Operating Systems</w:t>
            </w:r>
          </w:p>
        </w:tc>
        <w:tc>
          <w:tcPr>
            <w:tcW w:w="4872" w:type="dxa"/>
          </w:tcPr>
          <w:p w14:paraId="6C3D324E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Linux and Windows</w:t>
            </w:r>
          </w:p>
        </w:tc>
      </w:tr>
      <w:tr w:rsidR="001B3237" w:rsidRPr="005E2962" w14:paraId="05899536" w14:textId="77777777" w:rsidTr="009E428F">
        <w:trPr>
          <w:trHeight w:val="336"/>
        </w:trPr>
        <w:tc>
          <w:tcPr>
            <w:tcW w:w="4698" w:type="dxa"/>
          </w:tcPr>
          <w:p w14:paraId="13A303BB" w14:textId="4D74484C" w:rsidR="001B3237" w:rsidRPr="005E2962" w:rsidRDefault="0008268E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 xml:space="preserve">Scripting </w:t>
            </w:r>
            <w:r>
              <w:rPr>
                <w:rFonts w:asciiTheme="minorHAnsi" w:hAnsiTheme="minorHAnsi" w:cs="Calibri"/>
                <w:shd w:val="clear" w:color="auto" w:fill="FFFFFF"/>
                <w:lang w:val="en-IN"/>
              </w:rPr>
              <w:t>Language</w:t>
            </w:r>
          </w:p>
        </w:tc>
        <w:tc>
          <w:tcPr>
            <w:tcW w:w="4872" w:type="dxa"/>
          </w:tcPr>
          <w:p w14:paraId="6FD2D02F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Shell Scripting</w:t>
            </w:r>
          </w:p>
        </w:tc>
      </w:tr>
      <w:tr w:rsidR="001B3237" w:rsidRPr="005E2962" w14:paraId="14192F59" w14:textId="77777777" w:rsidTr="009E428F">
        <w:trPr>
          <w:trHeight w:val="338"/>
        </w:trPr>
        <w:tc>
          <w:tcPr>
            <w:tcW w:w="4698" w:type="dxa"/>
          </w:tcPr>
          <w:p w14:paraId="0A2DEF18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Build Tools</w:t>
            </w:r>
          </w:p>
        </w:tc>
        <w:tc>
          <w:tcPr>
            <w:tcW w:w="4872" w:type="dxa"/>
          </w:tcPr>
          <w:p w14:paraId="1F3A2138" w14:textId="77777777" w:rsidR="001B3237" w:rsidRPr="005E2962" w:rsidRDefault="001B3237" w:rsidP="009E428F">
            <w:pPr>
              <w:pStyle w:val="TableParagraph"/>
              <w:spacing w:before="6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Maven</w:t>
            </w:r>
          </w:p>
        </w:tc>
      </w:tr>
      <w:tr w:rsidR="001B3237" w:rsidRPr="005E2962" w14:paraId="638B9B7B" w14:textId="77777777" w:rsidTr="009E428F">
        <w:trPr>
          <w:trHeight w:val="336"/>
        </w:trPr>
        <w:tc>
          <w:tcPr>
            <w:tcW w:w="4698" w:type="dxa"/>
          </w:tcPr>
          <w:p w14:paraId="253A202E" w14:textId="77777777" w:rsidR="001B3237" w:rsidRPr="005E2962" w:rsidRDefault="001B3237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Application Server</w:t>
            </w:r>
          </w:p>
        </w:tc>
        <w:tc>
          <w:tcPr>
            <w:tcW w:w="4872" w:type="dxa"/>
          </w:tcPr>
          <w:p w14:paraId="41F15D0D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Apache Tomcat</w:t>
            </w:r>
          </w:p>
        </w:tc>
      </w:tr>
      <w:tr w:rsidR="001B3237" w:rsidRPr="005E2962" w14:paraId="5EFC676E" w14:textId="77777777" w:rsidTr="009E428F">
        <w:trPr>
          <w:trHeight w:val="338"/>
        </w:trPr>
        <w:tc>
          <w:tcPr>
            <w:tcW w:w="4698" w:type="dxa"/>
          </w:tcPr>
          <w:p w14:paraId="7DD89CC4" w14:textId="77777777" w:rsidR="001B3237" w:rsidRPr="005E2962" w:rsidRDefault="001B3237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proofErr w:type="spellStart"/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Artifactory</w:t>
            </w:r>
            <w:proofErr w:type="spellEnd"/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 xml:space="preserve"> Repos</w:t>
            </w:r>
          </w:p>
        </w:tc>
        <w:tc>
          <w:tcPr>
            <w:tcW w:w="4872" w:type="dxa"/>
          </w:tcPr>
          <w:p w14:paraId="7A02F84C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Nexus</w:t>
            </w:r>
          </w:p>
        </w:tc>
      </w:tr>
      <w:tr w:rsidR="001B3237" w:rsidRPr="005E2962" w14:paraId="2B775967" w14:textId="77777777" w:rsidTr="009E428F">
        <w:trPr>
          <w:trHeight w:val="336"/>
        </w:trPr>
        <w:tc>
          <w:tcPr>
            <w:tcW w:w="4698" w:type="dxa"/>
          </w:tcPr>
          <w:p w14:paraId="1418CF7D" w14:textId="77777777" w:rsidR="001B3237" w:rsidRPr="005E2962" w:rsidRDefault="001B3237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 xml:space="preserve">Source Code Quality </w:t>
            </w:r>
            <w:proofErr w:type="spellStart"/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Mgt</w:t>
            </w:r>
            <w:proofErr w:type="spellEnd"/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 xml:space="preserve"> Tool</w:t>
            </w:r>
          </w:p>
        </w:tc>
        <w:tc>
          <w:tcPr>
            <w:tcW w:w="4872" w:type="dxa"/>
          </w:tcPr>
          <w:p w14:paraId="16DCB0CD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proofErr w:type="spellStart"/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SonarQube</w:t>
            </w:r>
            <w:proofErr w:type="spellEnd"/>
          </w:p>
        </w:tc>
      </w:tr>
      <w:tr w:rsidR="001B3237" w:rsidRPr="005E2962" w14:paraId="2C7E3874" w14:textId="77777777" w:rsidTr="009E428F">
        <w:trPr>
          <w:trHeight w:val="336"/>
        </w:trPr>
        <w:tc>
          <w:tcPr>
            <w:tcW w:w="4698" w:type="dxa"/>
          </w:tcPr>
          <w:p w14:paraId="1CAD8F59" w14:textId="77777777" w:rsidR="001B3237" w:rsidRPr="005E2962" w:rsidRDefault="001B3237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Continuous Integration Tools</w:t>
            </w:r>
          </w:p>
        </w:tc>
        <w:tc>
          <w:tcPr>
            <w:tcW w:w="4872" w:type="dxa"/>
          </w:tcPr>
          <w:p w14:paraId="49611562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Jenkins</w:t>
            </w:r>
          </w:p>
        </w:tc>
      </w:tr>
      <w:tr w:rsidR="001B3237" w:rsidRPr="005E2962" w14:paraId="75ADEDB9" w14:textId="77777777" w:rsidTr="009E428F">
        <w:trPr>
          <w:trHeight w:val="316"/>
        </w:trPr>
        <w:tc>
          <w:tcPr>
            <w:tcW w:w="4698" w:type="dxa"/>
          </w:tcPr>
          <w:p w14:paraId="01488A8B" w14:textId="77777777" w:rsidR="001B3237" w:rsidRPr="005E2962" w:rsidRDefault="001B3237" w:rsidP="009E428F">
            <w:pPr>
              <w:pStyle w:val="TableParagraph"/>
              <w:spacing w:before="1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Cloud Environment</w:t>
            </w:r>
          </w:p>
        </w:tc>
        <w:tc>
          <w:tcPr>
            <w:tcW w:w="4872" w:type="dxa"/>
          </w:tcPr>
          <w:p w14:paraId="56F7A626" w14:textId="717AB7DB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>
              <w:rPr>
                <w:rFonts w:asciiTheme="minorHAnsi" w:hAnsiTheme="minorHAnsi" w:cs="Calibri"/>
                <w:shd w:val="clear" w:color="auto" w:fill="FFFFFF"/>
                <w:lang w:val="en-IN"/>
              </w:rPr>
              <w:t>Azure,</w:t>
            </w:r>
            <w:r w:rsidR="007B75D0">
              <w:rPr>
                <w:rFonts w:asciiTheme="minorHAnsi" w:hAnsiTheme="minorHAnsi" w:cs="Calibri"/>
                <w:shd w:val="clear" w:color="auto" w:fill="FFFFFF"/>
                <w:lang w:val="en-IN"/>
              </w:rPr>
              <w:t>AWS</w:t>
            </w:r>
          </w:p>
        </w:tc>
      </w:tr>
      <w:tr w:rsidR="001B3237" w:rsidRPr="005E2962" w14:paraId="6F96834E" w14:textId="77777777" w:rsidTr="009E428F">
        <w:trPr>
          <w:trHeight w:val="338"/>
        </w:trPr>
        <w:tc>
          <w:tcPr>
            <w:tcW w:w="4698" w:type="dxa"/>
          </w:tcPr>
          <w:p w14:paraId="2C85C96B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 xml:space="preserve">Infrastructure Management </w:t>
            </w:r>
          </w:p>
        </w:tc>
        <w:tc>
          <w:tcPr>
            <w:tcW w:w="4872" w:type="dxa"/>
          </w:tcPr>
          <w:p w14:paraId="238CE76A" w14:textId="77777777" w:rsidR="001B3237" w:rsidRPr="005E2962" w:rsidRDefault="001B3237" w:rsidP="009E428F">
            <w:pPr>
              <w:pStyle w:val="TableParagraph"/>
              <w:spacing w:before="6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Terraform</w:t>
            </w:r>
          </w:p>
        </w:tc>
      </w:tr>
      <w:tr w:rsidR="001B3237" w:rsidRPr="005E2962" w14:paraId="1ED736C1" w14:textId="77777777" w:rsidTr="009E428F">
        <w:trPr>
          <w:trHeight w:val="338"/>
        </w:trPr>
        <w:tc>
          <w:tcPr>
            <w:tcW w:w="4698" w:type="dxa"/>
          </w:tcPr>
          <w:p w14:paraId="7C383135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Bug Tracking Tool</w:t>
            </w:r>
          </w:p>
        </w:tc>
        <w:tc>
          <w:tcPr>
            <w:tcW w:w="4872" w:type="dxa"/>
          </w:tcPr>
          <w:p w14:paraId="12C4B16C" w14:textId="31698061" w:rsidR="001B3237" w:rsidRPr="005E2962" w:rsidRDefault="000B5F96" w:rsidP="009E428F">
            <w:pPr>
              <w:pStyle w:val="TableParagraph"/>
              <w:spacing w:before="6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>
              <w:rPr>
                <w:rFonts w:asciiTheme="minorHAnsi" w:hAnsiTheme="minorHAnsi" w:cs="Calibri"/>
                <w:shd w:val="clear" w:color="auto" w:fill="FFFFFF"/>
                <w:lang w:val="en-IN"/>
              </w:rPr>
              <w:t>Azure Dev</w:t>
            </w:r>
            <w:r w:rsidR="0008268E">
              <w:rPr>
                <w:rFonts w:asciiTheme="minorHAnsi" w:hAnsiTheme="minorHAnsi" w:cs="Calibri"/>
                <w:shd w:val="clear" w:color="auto" w:fill="FFFFFF"/>
                <w:lang w:val="en-IN"/>
              </w:rPr>
              <w:t xml:space="preserve"> O</w:t>
            </w:r>
            <w:r>
              <w:rPr>
                <w:rFonts w:asciiTheme="minorHAnsi" w:hAnsiTheme="minorHAnsi" w:cs="Calibri"/>
                <w:shd w:val="clear" w:color="auto" w:fill="FFFFFF"/>
                <w:lang w:val="en-IN"/>
              </w:rPr>
              <w:t>ps</w:t>
            </w:r>
          </w:p>
        </w:tc>
      </w:tr>
      <w:tr w:rsidR="001B3237" w:rsidRPr="005E2962" w14:paraId="1EAECD38" w14:textId="77777777" w:rsidTr="009E428F">
        <w:trPr>
          <w:trHeight w:val="336"/>
        </w:trPr>
        <w:tc>
          <w:tcPr>
            <w:tcW w:w="4698" w:type="dxa"/>
          </w:tcPr>
          <w:p w14:paraId="415C5EA2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Containerization Tool</w:t>
            </w:r>
          </w:p>
        </w:tc>
        <w:tc>
          <w:tcPr>
            <w:tcW w:w="4872" w:type="dxa"/>
          </w:tcPr>
          <w:p w14:paraId="0FA7427F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Docker</w:t>
            </w:r>
          </w:p>
        </w:tc>
      </w:tr>
      <w:tr w:rsidR="001B3237" w:rsidRPr="005E2962" w14:paraId="08C71F8B" w14:textId="77777777" w:rsidTr="009E428F">
        <w:trPr>
          <w:trHeight w:val="338"/>
        </w:trPr>
        <w:tc>
          <w:tcPr>
            <w:tcW w:w="4698" w:type="dxa"/>
          </w:tcPr>
          <w:p w14:paraId="330390F8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Container Orchestration Tool</w:t>
            </w:r>
          </w:p>
        </w:tc>
        <w:tc>
          <w:tcPr>
            <w:tcW w:w="4872" w:type="dxa"/>
          </w:tcPr>
          <w:p w14:paraId="2ADD59B4" w14:textId="77777777" w:rsidR="001B3237" w:rsidRPr="005E2962" w:rsidRDefault="001B3237" w:rsidP="009E428F">
            <w:pPr>
              <w:pStyle w:val="TableParagraph"/>
              <w:rPr>
                <w:rFonts w:asciiTheme="minorHAnsi" w:hAnsiTheme="minorHAnsi" w:cs="Calibri"/>
                <w:shd w:val="clear" w:color="auto" w:fill="FFFFFF"/>
                <w:lang w:val="en-IN"/>
              </w:rPr>
            </w:pPr>
            <w:r w:rsidRPr="005E2962">
              <w:rPr>
                <w:rFonts w:asciiTheme="minorHAnsi" w:hAnsiTheme="minorHAnsi" w:cs="Calibri"/>
                <w:shd w:val="clear" w:color="auto" w:fill="FFFFFF"/>
                <w:lang w:val="en-IN"/>
              </w:rPr>
              <w:t>Kubernetes</w:t>
            </w:r>
          </w:p>
        </w:tc>
      </w:tr>
    </w:tbl>
    <w:p w14:paraId="5A11C01B" w14:textId="77777777" w:rsidR="001B3237" w:rsidRPr="0034335A" w:rsidRDefault="001B3237" w:rsidP="001B3237">
      <w:pPr>
        <w:spacing w:after="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603B6E1" w14:textId="77777777" w:rsidR="001B3237" w:rsidRPr="0034335A" w:rsidRDefault="001B3237" w:rsidP="001B3237">
      <w:pPr>
        <w:spacing w:after="6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81A4D11" w14:textId="4DC02D70" w:rsidR="001B3237" w:rsidRPr="00AB4B7A" w:rsidRDefault="001B3237" w:rsidP="001B3237">
      <w:pPr>
        <w:pStyle w:val="Heading1"/>
        <w:spacing w:before="1"/>
        <w:ind w:right="575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bookmarkStart w:id="0" w:name="_GoBack"/>
      <w:r w:rsidRPr="00AB4B7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Educational</w:t>
      </w:r>
      <w:r w:rsidRPr="00AB4B7A">
        <w:rPr>
          <w:rFonts w:ascii="Arial" w:hAnsi="Arial" w:cs="Arial"/>
          <w:b/>
          <w:bCs/>
          <w:color w:val="000000" w:themeColor="text1"/>
          <w:spacing w:val="-8"/>
          <w:sz w:val="28"/>
          <w:szCs w:val="28"/>
          <w:u w:val="single"/>
        </w:rPr>
        <w:t xml:space="preserve"> </w:t>
      </w:r>
      <w:r w:rsidRPr="00AB4B7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Qualification:</w:t>
      </w:r>
    </w:p>
    <w:bookmarkEnd w:id="0"/>
    <w:p w14:paraId="440B367B" w14:textId="77777777" w:rsidR="001B3237" w:rsidRPr="0034335A" w:rsidRDefault="001B3237" w:rsidP="001B3237">
      <w:pPr>
        <w:tabs>
          <w:tab w:val="left" w:pos="720"/>
        </w:tabs>
        <w:spacing w:line="276" w:lineRule="auto"/>
        <w:ind w:left="10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9E204EC" w14:textId="77777777" w:rsidR="00251F3C" w:rsidRDefault="00251F3C" w:rsidP="00251F3C">
      <w:pPr>
        <w:pStyle w:val="ListParagraph"/>
        <w:widowControl w:val="0"/>
        <w:numPr>
          <w:ilvl w:val="0"/>
          <w:numId w:val="3"/>
        </w:numPr>
        <w:tabs>
          <w:tab w:val="left" w:pos="821"/>
          <w:tab w:val="left" w:pos="822"/>
        </w:tabs>
        <w:autoSpaceDE w:val="0"/>
        <w:autoSpaceDN w:val="0"/>
        <w:spacing w:before="206"/>
        <w:contextualSpacing w:val="0"/>
      </w:pPr>
      <w:r>
        <w:t>Pursued</w:t>
      </w:r>
      <w:r>
        <w:rPr>
          <w:spacing w:val="-4"/>
        </w:rPr>
        <w:t xml:space="preserve"> </w:t>
      </w:r>
      <w:r>
        <w:t>bachelor’s</w:t>
      </w:r>
      <w:r>
        <w:rPr>
          <w:spacing w:val="-4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Vignan</w:t>
      </w:r>
      <w:proofErr w:type="spellEnd"/>
      <w:r>
        <w:rPr>
          <w:spacing w:val="-3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Aeronautical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2012.</w:t>
      </w:r>
    </w:p>
    <w:p w14:paraId="7D35D416" w14:textId="3A2C205B" w:rsidR="001B3237" w:rsidRPr="00E81E2A" w:rsidRDefault="001B3237" w:rsidP="00251F3C">
      <w:pPr>
        <w:pStyle w:val="ListParagraph"/>
        <w:spacing w:line="276" w:lineRule="auto"/>
        <w:ind w:right="205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1516542B" w14:textId="77777777" w:rsidR="001B3237" w:rsidRPr="0034335A" w:rsidRDefault="001B3237" w:rsidP="001B3237">
      <w:pPr>
        <w:suppressAutoHyphens/>
        <w:spacing w:after="12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01705A57" w14:textId="5B9175C4" w:rsidR="001B3237" w:rsidRPr="0034335A" w:rsidRDefault="001B3237" w:rsidP="001B3237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9404F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Projects:</w:t>
      </w:r>
    </w:p>
    <w:p w14:paraId="2204C1CD" w14:textId="77777777" w:rsidR="001B3237" w:rsidRDefault="001B3237" w:rsidP="001B323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E467753" w14:textId="6950C0B0" w:rsidR="001B3237" w:rsidRPr="005E2962" w:rsidRDefault="006F3BB7" w:rsidP="001B3237">
      <w:pPr>
        <w:rPr>
          <w:rFonts w:asciiTheme="minorHAnsi" w:hAnsiTheme="minorHAnsi" w:cstheme="minorHAnsi"/>
          <w:sz w:val="22"/>
          <w:szCs w:val="22"/>
        </w:rPr>
      </w:pPr>
      <w:r w:rsidRPr="005E2962">
        <w:rPr>
          <w:rFonts w:asciiTheme="minorHAnsi" w:hAnsiTheme="minorHAnsi" w:cstheme="minorHAnsi"/>
          <w:b/>
          <w:bCs/>
          <w:sz w:val="22"/>
          <w:szCs w:val="22"/>
        </w:rPr>
        <w:t>Project:</w:t>
      </w:r>
      <w:r w:rsidR="001B323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1B3237">
        <w:rPr>
          <w:rFonts w:asciiTheme="minorHAnsi" w:hAnsiTheme="minorHAnsi" w:cstheme="minorHAnsi"/>
          <w:b/>
          <w:bCs/>
          <w:sz w:val="22"/>
          <w:szCs w:val="22"/>
        </w:rPr>
        <w:t>Unagi</w:t>
      </w:r>
      <w:proofErr w:type="spellEnd"/>
      <w:r w:rsidR="001B3237">
        <w:rPr>
          <w:rFonts w:asciiTheme="minorHAnsi" w:hAnsiTheme="minorHAnsi" w:cstheme="minorHAnsi"/>
          <w:b/>
          <w:bCs/>
          <w:sz w:val="22"/>
          <w:szCs w:val="22"/>
        </w:rPr>
        <w:t>, Dbase,</w:t>
      </w:r>
    </w:p>
    <w:p w14:paraId="005C7C15" w14:textId="77777777" w:rsidR="001B3237" w:rsidRPr="005E2962" w:rsidRDefault="001B3237" w:rsidP="001B3237">
      <w:pPr>
        <w:rPr>
          <w:rFonts w:asciiTheme="minorHAnsi" w:hAnsiTheme="minorHAnsi" w:cstheme="minorHAnsi"/>
          <w:sz w:val="22"/>
          <w:szCs w:val="22"/>
        </w:rPr>
      </w:pPr>
      <w:r w:rsidRPr="005E2962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</w:t>
      </w:r>
      <w:r w:rsidRPr="005E2962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  <w:r w:rsidRPr="005E2962">
        <w:rPr>
          <w:rFonts w:asciiTheme="minorHAnsi" w:hAnsiTheme="minorHAnsi" w:cstheme="minorHAnsi"/>
          <w:sz w:val="22"/>
          <w:szCs w:val="22"/>
        </w:rPr>
        <w:t>DevOps Engineer</w:t>
      </w:r>
    </w:p>
    <w:p w14:paraId="7710D0CC" w14:textId="7772C3E8" w:rsidR="001B3237" w:rsidRPr="005E2962" w:rsidRDefault="001B3237" w:rsidP="001B3237">
      <w:pPr>
        <w:rPr>
          <w:rFonts w:asciiTheme="minorHAnsi" w:hAnsiTheme="minorHAnsi" w:cstheme="minorHAnsi"/>
          <w:sz w:val="22"/>
          <w:szCs w:val="22"/>
        </w:rPr>
      </w:pPr>
      <w:r w:rsidRPr="005E2962">
        <w:rPr>
          <w:rFonts w:asciiTheme="minorHAnsi" w:hAnsiTheme="minorHAnsi" w:cstheme="minorHAnsi"/>
          <w:b/>
          <w:bCs/>
          <w:sz w:val="22"/>
          <w:szCs w:val="22"/>
          <w:lang w:val="en-GB"/>
        </w:rPr>
        <w:t>Tools &amp;</w:t>
      </w:r>
      <w:r w:rsidR="006F3BB7" w:rsidRPr="005E2962">
        <w:rPr>
          <w:rFonts w:asciiTheme="minorHAnsi" w:hAnsiTheme="minorHAnsi" w:cstheme="minorHAnsi"/>
          <w:b/>
          <w:bCs/>
          <w:sz w:val="22"/>
          <w:szCs w:val="22"/>
          <w:lang w:val="en-GB"/>
        </w:rPr>
        <w:t>Technologies</w:t>
      </w:r>
      <w:r w:rsidR="006F3BB7" w:rsidRPr="005E2962">
        <w:rPr>
          <w:rFonts w:asciiTheme="minorHAnsi" w:hAnsiTheme="minorHAnsi" w:cstheme="minorHAnsi"/>
          <w:sz w:val="22"/>
          <w:szCs w:val="22"/>
          <w:lang w:val="en-GB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F3BB7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="006F3BB7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Jenkins, Maven, GitHub, </w:t>
      </w:r>
      <w:r w:rsidR="006F3BB7">
        <w:rPr>
          <w:rFonts w:asciiTheme="minorHAnsi" w:hAnsiTheme="minorHAnsi" w:cstheme="minorHAnsi"/>
          <w:sz w:val="22"/>
          <w:szCs w:val="22"/>
        </w:rPr>
        <w:t>AWS, Azure</w:t>
      </w:r>
      <w:r>
        <w:rPr>
          <w:rFonts w:asciiTheme="minorHAnsi" w:hAnsiTheme="minorHAnsi" w:cstheme="minorHAnsi"/>
          <w:sz w:val="22"/>
          <w:szCs w:val="22"/>
        </w:rPr>
        <w:t>, Linux, Shell Scripting, Docker, Kubernetes, terraform.</w:t>
      </w:r>
    </w:p>
    <w:p w14:paraId="5B271187" w14:textId="77777777" w:rsidR="001B3237" w:rsidRPr="0034335A" w:rsidRDefault="001B3237" w:rsidP="001B3237">
      <w:pPr>
        <w:ind w:firstLine="289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4D8542B" w14:textId="77777777" w:rsidR="001B3237" w:rsidRPr="0034335A" w:rsidRDefault="001B3237" w:rsidP="001B3237">
      <w:pPr>
        <w:spacing w:line="276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14:paraId="7A21AD37" w14:textId="77777777" w:rsidR="001B3237" w:rsidRPr="0034335A" w:rsidRDefault="001B3237" w:rsidP="001B3237">
      <w:pPr>
        <w:ind w:firstLine="28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8FF0EA3" w14:textId="25FD0254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Daily attending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scrum meetings with the project teams to understand and gather the requirements </w:t>
      </w:r>
    </w:p>
    <w:p w14:paraId="6BE18690" w14:textId="77777777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Getting all the required DevOps tasks from frontend and backend teams from their PBI’s in each and every sprint.</w:t>
      </w:r>
    </w:p>
    <w:p w14:paraId="45F42C30" w14:textId="77777777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Attending each sprint retrospective meetings to understand the backlogs in the previous sprint and the new requirements for the new sprint.</w:t>
      </w:r>
    </w:p>
    <w:p w14:paraId="434FFA3D" w14:textId="5C560736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Monitoring and </w:t>
      </w:r>
      <w:r w:rsidR="00FE779D" w:rsidRPr="0034335A">
        <w:rPr>
          <w:rFonts w:asciiTheme="minorHAnsi" w:hAnsiTheme="minorHAnsi" w:cstheme="minorHAnsi"/>
          <w:color w:val="000000"/>
          <w:sz w:val="22"/>
          <w:szCs w:val="22"/>
        </w:rPr>
        <w:t>managing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 daily builds, </w:t>
      </w:r>
      <w:proofErr w:type="spellStart"/>
      <w:r w:rsidR="00FE779D" w:rsidRPr="0034335A">
        <w:rPr>
          <w:rFonts w:asciiTheme="minorHAnsi" w:hAnsiTheme="minorHAnsi" w:cstheme="minorHAnsi"/>
          <w:color w:val="000000"/>
          <w:sz w:val="22"/>
          <w:szCs w:val="22"/>
        </w:rPr>
        <w:t>SonarQube</w:t>
      </w:r>
      <w:proofErr w:type="spellEnd"/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 and pull requests.</w:t>
      </w:r>
    </w:p>
    <w:p w14:paraId="6E3FD6F7" w14:textId="77777777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Created and managed branches and repositories.</w:t>
      </w:r>
    </w:p>
    <w:p w14:paraId="2226B5A6" w14:textId="77777777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Involved in deployments using Azure Portal, ARM Templates and PowerShell commands.</w:t>
      </w:r>
    </w:p>
    <w:p w14:paraId="421354C8" w14:textId="764F063C" w:rsidR="001B3237" w:rsidRPr="0034335A" w:rsidRDefault="001B3237" w:rsidP="001B3237">
      <w:pPr>
        <w:numPr>
          <w:ilvl w:val="0"/>
          <w:numId w:val="2"/>
        </w:numPr>
        <w:spacing w:after="13"/>
        <w:ind w:right="726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Deploy and manage the Azure Services –Azure App Service, Virtual Machines, Storage, Azure Active Directory, Virtual Networks, Security,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SQL Server, Cosmos DB, API Management, Azure Key Vault, Azure Service Bus, Azure CDN, </w:t>
      </w:r>
      <w:proofErr w:type="spellStart"/>
      <w:r w:rsidRPr="0034335A">
        <w:rPr>
          <w:rFonts w:asciiTheme="minorHAnsi" w:hAnsiTheme="minorHAnsi" w:cstheme="minorHAnsi"/>
          <w:color w:val="000000"/>
          <w:sz w:val="22"/>
          <w:szCs w:val="22"/>
        </w:rPr>
        <w:t>Redis</w:t>
      </w:r>
      <w:proofErr w:type="spellEnd"/>
      <w:r w:rsidRPr="0034335A">
        <w:rPr>
          <w:rFonts w:asciiTheme="minorHAnsi" w:hAnsiTheme="minorHAnsi" w:cstheme="minorHAnsi"/>
          <w:color w:val="000000"/>
          <w:sz w:val="22"/>
          <w:szCs w:val="22"/>
        </w:rPr>
        <w:t xml:space="preserve"> Cache and Application Insights.</w:t>
      </w:r>
    </w:p>
    <w:p w14:paraId="7AA84E53" w14:textId="1FA53F37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Integrated </w:t>
      </w:r>
      <w:proofErr w:type="spellStart"/>
      <w:r w:rsidR="006F3BB7" w:rsidRPr="0034335A">
        <w:rPr>
          <w:rFonts w:asciiTheme="minorHAnsi" w:hAnsiTheme="minorHAnsi" w:cstheme="minorHAnsi"/>
          <w:sz w:val="22"/>
          <w:szCs w:val="22"/>
          <w:shd w:val="clear" w:color="auto" w:fill="FFFFFF"/>
        </w:rPr>
        <w:t>SonarQube</w:t>
      </w:r>
      <w:proofErr w:type="spellEnd"/>
      <w:r w:rsidRPr="0034335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static code analysis.</w:t>
      </w:r>
    </w:p>
    <w:p w14:paraId="25D1C5E8" w14:textId="77777777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 and follow the Agile methodology</w:t>
      </w:r>
    </w:p>
    <w:p w14:paraId="7BA22394" w14:textId="50AF3511" w:rsidR="001B3237" w:rsidRPr="0034335A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Continuous Integration and Continuous Deployments</w:t>
      </w:r>
      <w:r>
        <w:rPr>
          <w:rFonts w:asciiTheme="minorHAnsi" w:eastAsia="Verdana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using VSTS</w:t>
      </w:r>
    </w:p>
    <w:p w14:paraId="163BDDDA" w14:textId="77777777" w:rsidR="001B3237" w:rsidRPr="0034335A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lastRenderedPageBreak/>
        <w:t>Involved in monitoring the process and making daily reports on performance of process</w:t>
      </w:r>
    </w:p>
    <w:p w14:paraId="11BABC0E" w14:textId="77777777" w:rsidR="001B3237" w:rsidRPr="00740412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Integrated the release process and automated the test suite after the deployments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74041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3CD1FFB" w14:textId="77777777" w:rsidR="001B3237" w:rsidRPr="00740412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Design and implement continuous delivery pipelines that serve the purpose of provisioning and operating client test as well as production environments.</w:t>
      </w:r>
    </w:p>
    <w:p w14:paraId="2F50B12F" w14:textId="77777777" w:rsidR="001B3237" w:rsidRPr="0034335A" w:rsidRDefault="001B3237" w:rsidP="001B3237">
      <w:pPr>
        <w:spacing w:line="276" w:lineRule="auto"/>
        <w:ind w:left="72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5AA191D" w14:textId="77777777" w:rsidR="001B3237" w:rsidRDefault="001B3237" w:rsidP="001B3237">
      <w:pPr>
        <w:suppressAutoHyphens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4335A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</w:p>
    <w:p w14:paraId="29923A7D" w14:textId="6F3A3BF0" w:rsidR="001B3237" w:rsidRPr="005E2962" w:rsidRDefault="007B7B40" w:rsidP="001B3237">
      <w:pPr>
        <w:rPr>
          <w:rFonts w:asciiTheme="minorHAnsi" w:hAnsiTheme="minorHAnsi" w:cstheme="minorHAnsi"/>
          <w:sz w:val="22"/>
          <w:szCs w:val="22"/>
        </w:rPr>
      </w:pPr>
      <w:r w:rsidRPr="005E2962">
        <w:rPr>
          <w:rFonts w:asciiTheme="minorHAnsi" w:hAnsiTheme="minorHAnsi" w:cstheme="minorHAnsi"/>
          <w:b/>
          <w:bCs/>
          <w:sz w:val="22"/>
          <w:szCs w:val="22"/>
        </w:rPr>
        <w:t>Project</w:t>
      </w:r>
      <w:r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5E296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1B323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DC assist</w:t>
      </w:r>
      <w:r w:rsidR="001B3237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Smart stream</w:t>
      </w:r>
    </w:p>
    <w:p w14:paraId="69DA95CA" w14:textId="77777777" w:rsidR="001B3237" w:rsidRPr="005E2962" w:rsidRDefault="001B3237" w:rsidP="001B3237">
      <w:pPr>
        <w:rPr>
          <w:rFonts w:asciiTheme="minorHAnsi" w:hAnsiTheme="minorHAnsi" w:cstheme="minorHAnsi"/>
          <w:sz w:val="22"/>
          <w:szCs w:val="22"/>
        </w:rPr>
      </w:pPr>
      <w:r w:rsidRPr="005E2962">
        <w:rPr>
          <w:rFonts w:asciiTheme="minorHAnsi" w:hAnsiTheme="minorHAnsi" w:cstheme="minorHAnsi"/>
          <w:b/>
          <w:bCs/>
          <w:sz w:val="22"/>
          <w:szCs w:val="22"/>
          <w:lang w:val="en-GB"/>
        </w:rPr>
        <w:t>Role</w:t>
      </w:r>
      <w:r w:rsidRPr="005E2962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  <w:r w:rsidRPr="005E2962">
        <w:rPr>
          <w:rFonts w:asciiTheme="minorHAnsi" w:hAnsiTheme="minorHAnsi" w:cstheme="minorHAnsi"/>
          <w:sz w:val="22"/>
          <w:szCs w:val="22"/>
        </w:rPr>
        <w:t>DevOps Engineer</w:t>
      </w:r>
    </w:p>
    <w:p w14:paraId="01B1520F" w14:textId="60270181" w:rsidR="001B3237" w:rsidRPr="005E2962" w:rsidRDefault="001B3237" w:rsidP="001B3237">
      <w:pPr>
        <w:rPr>
          <w:rFonts w:asciiTheme="minorHAnsi" w:hAnsiTheme="minorHAnsi" w:cstheme="minorHAnsi"/>
          <w:sz w:val="22"/>
          <w:szCs w:val="22"/>
        </w:rPr>
      </w:pPr>
      <w:r w:rsidRPr="005E2962">
        <w:rPr>
          <w:rFonts w:asciiTheme="minorHAnsi" w:hAnsiTheme="minorHAnsi" w:cstheme="minorHAnsi"/>
          <w:b/>
          <w:bCs/>
          <w:sz w:val="22"/>
          <w:szCs w:val="22"/>
          <w:lang w:val="en-GB"/>
        </w:rPr>
        <w:t>Tools &amp;</w:t>
      </w:r>
      <w:r w:rsidR="00A7029D" w:rsidRPr="005E2962">
        <w:rPr>
          <w:rFonts w:asciiTheme="minorHAnsi" w:hAnsiTheme="minorHAnsi" w:cstheme="minorHAnsi"/>
          <w:b/>
          <w:bCs/>
          <w:sz w:val="22"/>
          <w:szCs w:val="22"/>
          <w:lang w:val="en-GB"/>
        </w:rPr>
        <w:t>Technologies</w:t>
      </w:r>
      <w:r w:rsidR="00A7029D" w:rsidRPr="005E2962">
        <w:rPr>
          <w:rFonts w:asciiTheme="minorHAnsi" w:hAnsiTheme="minorHAnsi" w:cstheme="minorHAnsi"/>
          <w:sz w:val="22"/>
          <w:szCs w:val="22"/>
          <w:lang w:val="en-GB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Jenkins, Maven, GitHub, AWS ,Azure, Linux, Shell Scripting, Docker, Kubernetes, terraform.</w:t>
      </w:r>
    </w:p>
    <w:p w14:paraId="0AA5BD9A" w14:textId="77777777" w:rsidR="001B3237" w:rsidRDefault="001B3237" w:rsidP="001B3237">
      <w:pPr>
        <w:suppressAutoHyphens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1367809C" w14:textId="77777777" w:rsidR="001B3237" w:rsidRDefault="001B3237" w:rsidP="001B3237">
      <w:pPr>
        <w:suppressAutoHyphens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04BDABF8" w14:textId="77777777" w:rsidR="001B3237" w:rsidRPr="0034335A" w:rsidRDefault="001B3237" w:rsidP="001B3237">
      <w:pPr>
        <w:suppressAutoHyphens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14:paraId="7B7B0260" w14:textId="77777777" w:rsidR="001B3237" w:rsidRPr="0034335A" w:rsidRDefault="001B3237" w:rsidP="001B3237">
      <w:pPr>
        <w:ind w:firstLine="28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91704B0" w14:textId="77777777" w:rsidR="001B3237" w:rsidRPr="0034335A" w:rsidRDefault="001B3237" w:rsidP="001B3237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Automate the platform provisioning process to enhance DevOps culture in development teams.</w:t>
      </w:r>
    </w:p>
    <w:p w14:paraId="431BB412" w14:textId="77777777" w:rsidR="001B3237" w:rsidRPr="0034335A" w:rsidRDefault="001B3237" w:rsidP="001B3237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Oversee continuous delivery and integration pipelines to maximize productivity.</w:t>
      </w:r>
    </w:p>
    <w:p w14:paraId="18D7F21B" w14:textId="77777777" w:rsidR="001B3237" w:rsidRPr="0034335A" w:rsidRDefault="001B3237" w:rsidP="001B3237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Implement, maintain and support the platform services associated to the CI/CD pipelines.</w:t>
      </w:r>
    </w:p>
    <w:p w14:paraId="2F6FA7F0" w14:textId="77777777" w:rsidR="001B3237" w:rsidRPr="0034335A" w:rsidRDefault="001B3237" w:rsidP="001B3237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Configure monitoring and alerting systems for the applications and platform-services.</w:t>
      </w:r>
    </w:p>
    <w:p w14:paraId="698A6984" w14:textId="77777777" w:rsidR="001B3237" w:rsidRPr="0034335A" w:rsidRDefault="001B3237" w:rsidP="001B3237">
      <w:pPr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Monitor site stability and performance and troubleshoot platform issues.</w:t>
      </w:r>
    </w:p>
    <w:p w14:paraId="7DFEEA28" w14:textId="77777777" w:rsidR="001B3237" w:rsidRPr="0034335A" w:rsidRDefault="001B3237" w:rsidP="001B3237">
      <w:pPr>
        <w:numPr>
          <w:ilvl w:val="0"/>
          <w:numId w:val="2"/>
        </w:numPr>
        <w:spacing w:after="20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Involved in deployments using Azure Portal, ARM Templates and PowerShell commands.</w:t>
      </w:r>
    </w:p>
    <w:p w14:paraId="3769EE61" w14:textId="77777777" w:rsidR="001B3237" w:rsidRPr="0034335A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Created ARM templates to reuse similar deployment with some standard configurations and naming convention.</w:t>
      </w:r>
    </w:p>
    <w:p w14:paraId="75EABDCD" w14:textId="77777777" w:rsidR="001B3237" w:rsidRPr="0034335A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Continuous Integration and Continuous Deployments using VSTS tool.</w:t>
      </w:r>
    </w:p>
    <w:p w14:paraId="49805503" w14:textId="77777777" w:rsidR="001B3237" w:rsidRPr="0034335A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Integrated the release process and automated the test suite after the deployments.</w:t>
      </w:r>
    </w:p>
    <w:p w14:paraId="5B4A3186" w14:textId="77777777" w:rsidR="001B3237" w:rsidRPr="0034335A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eastAsia="Verdana" w:hAnsiTheme="minorHAnsi" w:cstheme="minorHAnsi"/>
          <w:color w:val="000000"/>
          <w:sz w:val="22"/>
          <w:szCs w:val="22"/>
        </w:rPr>
        <w:t>Proactively resolve the error message with root cause analysis and following it up till the issue is closed.</w:t>
      </w:r>
    </w:p>
    <w:p w14:paraId="485ACEED" w14:textId="77777777" w:rsidR="001B3237" w:rsidRPr="0034335A" w:rsidRDefault="001B3237" w:rsidP="001B3237">
      <w:pPr>
        <w:numPr>
          <w:ilvl w:val="0"/>
          <w:numId w:val="2"/>
        </w:numPr>
        <w:spacing w:after="13"/>
        <w:ind w:right="2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Provide access of Azure resources to users upon request/approvals from senior management</w:t>
      </w:r>
    </w:p>
    <w:p w14:paraId="5EC12D7E" w14:textId="77777777" w:rsidR="001B3237" w:rsidRPr="0034335A" w:rsidRDefault="001B3237" w:rsidP="001B3237">
      <w:pPr>
        <w:numPr>
          <w:ilvl w:val="0"/>
          <w:numId w:val="2"/>
        </w:numPr>
        <w:spacing w:after="34"/>
        <w:ind w:right="73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Preparing the recovery services vault.</w:t>
      </w:r>
    </w:p>
    <w:p w14:paraId="33FB1AFC" w14:textId="56082E85" w:rsidR="001B3237" w:rsidRPr="0034335A" w:rsidRDefault="003446C6" w:rsidP="001B3237">
      <w:pPr>
        <w:numPr>
          <w:ilvl w:val="0"/>
          <w:numId w:val="2"/>
        </w:numPr>
        <w:spacing w:after="34"/>
        <w:ind w:right="73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Managed Azure</w:t>
      </w:r>
      <w:r w:rsidR="001B3237" w:rsidRPr="003433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Recovery Services, Migration and Azure Backup</w:t>
      </w:r>
    </w:p>
    <w:p w14:paraId="4346F1B7" w14:textId="4DBCB2A7" w:rsidR="001B3237" w:rsidRDefault="001B3237" w:rsidP="001B3237">
      <w:pPr>
        <w:numPr>
          <w:ilvl w:val="0"/>
          <w:numId w:val="2"/>
        </w:numPr>
        <w:spacing w:after="13"/>
        <w:ind w:right="726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4335A">
        <w:rPr>
          <w:rFonts w:asciiTheme="minorHAnsi" w:hAnsiTheme="minorHAnsi" w:cstheme="minorHAnsi"/>
          <w:color w:val="000000"/>
          <w:sz w:val="22"/>
          <w:szCs w:val="22"/>
        </w:rPr>
        <w:t>Deploy and manage the Azure Services like Virtual Machines, Web Apps, Storage Accounts, Azure Active Directory, Virtual Networks and</w:t>
      </w:r>
      <w:r w:rsidR="003446C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4335A">
        <w:rPr>
          <w:rFonts w:asciiTheme="minorHAnsi" w:hAnsiTheme="minorHAnsi" w:cstheme="minorHAnsi"/>
          <w:color w:val="000000"/>
          <w:sz w:val="22"/>
          <w:szCs w:val="22"/>
        </w:rPr>
        <w:t>Application Insights.</w:t>
      </w:r>
    </w:p>
    <w:p w14:paraId="4387997D" w14:textId="77777777" w:rsidR="005D055E" w:rsidRDefault="005D055E" w:rsidP="005D055E">
      <w:pPr>
        <w:spacing w:after="13"/>
        <w:ind w:left="720" w:right="726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C64BE94" w14:textId="77777777" w:rsidR="005D055E" w:rsidRDefault="005D055E" w:rsidP="005D055E">
      <w:pPr>
        <w:spacing w:after="13"/>
        <w:ind w:left="720" w:right="726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A919604" w14:textId="77777777" w:rsidR="00AF3617" w:rsidRDefault="00AF3617" w:rsidP="001B3237">
      <w:pPr>
        <w:tabs>
          <w:tab w:val="left" w:pos="2016"/>
          <w:tab w:val="left" w:pos="8632"/>
        </w:tabs>
        <w:spacing w:after="13" w:line="270" w:lineRule="auto"/>
        <w:ind w:left="10" w:right="133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3BFD1E4" w14:textId="77777777" w:rsidR="00AF3617" w:rsidRPr="00AF3617" w:rsidRDefault="00AF3617" w:rsidP="001B3237">
      <w:pPr>
        <w:tabs>
          <w:tab w:val="left" w:pos="2016"/>
          <w:tab w:val="left" w:pos="8632"/>
        </w:tabs>
        <w:spacing w:after="13" w:line="270" w:lineRule="auto"/>
        <w:ind w:left="10" w:right="133" w:hanging="10"/>
        <w:jc w:val="both"/>
        <w:rPr>
          <w:rFonts w:ascii="Calibri" w:eastAsia="Calibri" w:hAnsi="Calibri" w:cs="Calibri"/>
          <w:color w:val="000000"/>
        </w:rPr>
      </w:pPr>
    </w:p>
    <w:p w14:paraId="6322D03D" w14:textId="6E3509A4" w:rsidR="001B3237" w:rsidRPr="00AF3617" w:rsidRDefault="001B3237" w:rsidP="001B3237">
      <w:pPr>
        <w:tabs>
          <w:tab w:val="left" w:pos="2016"/>
          <w:tab w:val="left" w:pos="8632"/>
        </w:tabs>
        <w:spacing w:after="13" w:line="270" w:lineRule="auto"/>
        <w:ind w:left="10" w:right="133" w:hanging="10"/>
        <w:jc w:val="both"/>
        <w:rPr>
          <w:rFonts w:ascii="Calibri" w:eastAsia="Calibri" w:hAnsi="Calibri" w:cs="Calibri"/>
          <w:color w:val="000000"/>
        </w:rPr>
      </w:pPr>
      <w:r w:rsidRPr="00AF3617">
        <w:rPr>
          <w:rFonts w:ascii="Calibri" w:eastAsia="Calibri" w:hAnsi="Calibri" w:cs="Calibri"/>
          <w:color w:val="000000"/>
        </w:rPr>
        <w:t>I hereby declare that the above furnished information is true to the best of my knowledge.</w:t>
      </w:r>
    </w:p>
    <w:p w14:paraId="499B8D66" w14:textId="77777777" w:rsidR="001B3237" w:rsidRPr="0034335A" w:rsidRDefault="001B3237" w:rsidP="001B3237">
      <w:pPr>
        <w:spacing w:after="13" w:line="270" w:lineRule="auto"/>
        <w:ind w:left="-180" w:right="133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F8C68B4" w14:textId="77777777" w:rsidR="001B3237" w:rsidRPr="0034335A" w:rsidRDefault="001B3237" w:rsidP="001B3237">
      <w:pPr>
        <w:spacing w:after="13" w:line="270" w:lineRule="auto"/>
        <w:ind w:left="-180" w:right="133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899BBBF" w14:textId="77777777" w:rsidR="001B3237" w:rsidRPr="0034335A" w:rsidRDefault="001B3237" w:rsidP="001B3237">
      <w:pPr>
        <w:spacing w:after="13" w:line="270" w:lineRule="auto"/>
        <w:ind w:left="-180" w:right="133" w:hanging="1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94689D8" w14:textId="08DB4096" w:rsidR="00B01950" w:rsidRPr="001B3237" w:rsidRDefault="00B01950"/>
    <w:sectPr w:rsidR="00B01950" w:rsidRPr="001B3237" w:rsidSect="001B3237">
      <w:pgSz w:w="11909" w:h="16834" w:code="9"/>
      <w:pgMar w:top="1080" w:right="72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5D4"/>
    <w:multiLevelType w:val="hybridMultilevel"/>
    <w:tmpl w:val="467C76A2"/>
    <w:lvl w:ilvl="0" w:tplc="A65A6718">
      <w:numFmt w:val="bullet"/>
      <w:lvlText w:val="•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1D4B896">
      <w:numFmt w:val="bullet"/>
      <w:lvlText w:val="•"/>
      <w:lvlJc w:val="left"/>
      <w:pPr>
        <w:ind w:left="821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110B6C8">
      <w:numFmt w:val="bullet"/>
      <w:lvlText w:val="•"/>
      <w:lvlJc w:val="left"/>
      <w:pPr>
        <w:ind w:left="2884" w:hanging="175"/>
      </w:pPr>
      <w:rPr>
        <w:rFonts w:hint="default"/>
        <w:lang w:val="en-US" w:eastAsia="en-US" w:bidi="ar-SA"/>
      </w:rPr>
    </w:lvl>
    <w:lvl w:ilvl="3" w:tplc="C2ACB8AE">
      <w:numFmt w:val="bullet"/>
      <w:lvlText w:val="•"/>
      <w:lvlJc w:val="left"/>
      <w:pPr>
        <w:ind w:left="3916" w:hanging="175"/>
      </w:pPr>
      <w:rPr>
        <w:rFonts w:hint="default"/>
        <w:lang w:val="en-US" w:eastAsia="en-US" w:bidi="ar-SA"/>
      </w:rPr>
    </w:lvl>
    <w:lvl w:ilvl="4" w:tplc="8EEA0B4A">
      <w:numFmt w:val="bullet"/>
      <w:lvlText w:val="•"/>
      <w:lvlJc w:val="left"/>
      <w:pPr>
        <w:ind w:left="4948" w:hanging="175"/>
      </w:pPr>
      <w:rPr>
        <w:rFonts w:hint="default"/>
        <w:lang w:val="en-US" w:eastAsia="en-US" w:bidi="ar-SA"/>
      </w:rPr>
    </w:lvl>
    <w:lvl w:ilvl="5" w:tplc="528EA62C">
      <w:numFmt w:val="bullet"/>
      <w:lvlText w:val="•"/>
      <w:lvlJc w:val="left"/>
      <w:pPr>
        <w:ind w:left="5980" w:hanging="175"/>
      </w:pPr>
      <w:rPr>
        <w:rFonts w:hint="default"/>
        <w:lang w:val="en-US" w:eastAsia="en-US" w:bidi="ar-SA"/>
      </w:rPr>
    </w:lvl>
    <w:lvl w:ilvl="6" w:tplc="763EC03A">
      <w:numFmt w:val="bullet"/>
      <w:lvlText w:val="•"/>
      <w:lvlJc w:val="left"/>
      <w:pPr>
        <w:ind w:left="7012" w:hanging="175"/>
      </w:pPr>
      <w:rPr>
        <w:rFonts w:hint="default"/>
        <w:lang w:val="en-US" w:eastAsia="en-US" w:bidi="ar-SA"/>
      </w:rPr>
    </w:lvl>
    <w:lvl w:ilvl="7" w:tplc="14F8E9E0">
      <w:numFmt w:val="bullet"/>
      <w:lvlText w:val="•"/>
      <w:lvlJc w:val="left"/>
      <w:pPr>
        <w:ind w:left="8044" w:hanging="175"/>
      </w:pPr>
      <w:rPr>
        <w:rFonts w:hint="default"/>
        <w:lang w:val="en-US" w:eastAsia="en-US" w:bidi="ar-SA"/>
      </w:rPr>
    </w:lvl>
    <w:lvl w:ilvl="8" w:tplc="EB9AF3E8">
      <w:numFmt w:val="bullet"/>
      <w:lvlText w:val="•"/>
      <w:lvlJc w:val="left"/>
      <w:pPr>
        <w:ind w:left="9076" w:hanging="175"/>
      </w:pPr>
      <w:rPr>
        <w:rFonts w:hint="default"/>
        <w:lang w:val="en-US" w:eastAsia="en-US" w:bidi="ar-SA"/>
      </w:rPr>
    </w:lvl>
  </w:abstractNum>
  <w:abstractNum w:abstractNumId="1">
    <w:nsid w:val="195E68FB"/>
    <w:multiLevelType w:val="hybridMultilevel"/>
    <w:tmpl w:val="69347B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64111"/>
    <w:multiLevelType w:val="hybridMultilevel"/>
    <w:tmpl w:val="754A350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195306"/>
    <w:multiLevelType w:val="hybridMultilevel"/>
    <w:tmpl w:val="8D300D08"/>
    <w:lvl w:ilvl="0" w:tplc="2C6A4CBE">
      <w:numFmt w:val="bullet"/>
      <w:lvlText w:val=""/>
      <w:lvlJc w:val="left"/>
      <w:pPr>
        <w:ind w:left="92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7200DEA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382A109A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3" w:tplc="51F44E00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4" w:tplc="D3086BD4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5" w:tplc="2F5431EE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F6D622B8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 w:tplc="74EC017A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 w:tplc="E21E5D54">
      <w:numFmt w:val="bullet"/>
      <w:lvlText w:val="•"/>
      <w:lvlJc w:val="left"/>
      <w:pPr>
        <w:ind w:left="9096" w:hanging="361"/>
      </w:pPr>
      <w:rPr>
        <w:rFonts w:hint="default"/>
        <w:lang w:val="en-US" w:eastAsia="en-US" w:bidi="ar-SA"/>
      </w:rPr>
    </w:lvl>
  </w:abstractNum>
  <w:abstractNum w:abstractNumId="4">
    <w:nsid w:val="4D492D52"/>
    <w:multiLevelType w:val="hybridMultilevel"/>
    <w:tmpl w:val="CD96A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74E4E"/>
    <w:multiLevelType w:val="hybridMultilevel"/>
    <w:tmpl w:val="A06A875C"/>
    <w:lvl w:ilvl="0" w:tplc="359876CA">
      <w:numFmt w:val="bullet"/>
      <w:lvlText w:val=""/>
      <w:lvlJc w:val="left"/>
      <w:pPr>
        <w:ind w:left="1022" w:hanging="35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4081668">
      <w:numFmt w:val="bullet"/>
      <w:lvlText w:val="•"/>
      <w:lvlJc w:val="left"/>
      <w:pPr>
        <w:ind w:left="2032" w:hanging="358"/>
      </w:pPr>
      <w:rPr>
        <w:rFonts w:hint="default"/>
        <w:lang w:val="en-US" w:eastAsia="en-US" w:bidi="ar-SA"/>
      </w:rPr>
    </w:lvl>
    <w:lvl w:ilvl="2" w:tplc="FDBCB29A">
      <w:numFmt w:val="bullet"/>
      <w:lvlText w:val="•"/>
      <w:lvlJc w:val="left"/>
      <w:pPr>
        <w:ind w:left="3044" w:hanging="358"/>
      </w:pPr>
      <w:rPr>
        <w:rFonts w:hint="default"/>
        <w:lang w:val="en-US" w:eastAsia="en-US" w:bidi="ar-SA"/>
      </w:rPr>
    </w:lvl>
    <w:lvl w:ilvl="3" w:tplc="6F94F510">
      <w:numFmt w:val="bullet"/>
      <w:lvlText w:val="•"/>
      <w:lvlJc w:val="left"/>
      <w:pPr>
        <w:ind w:left="4056" w:hanging="358"/>
      </w:pPr>
      <w:rPr>
        <w:rFonts w:hint="default"/>
        <w:lang w:val="en-US" w:eastAsia="en-US" w:bidi="ar-SA"/>
      </w:rPr>
    </w:lvl>
    <w:lvl w:ilvl="4" w:tplc="FEC6B8D8">
      <w:numFmt w:val="bullet"/>
      <w:lvlText w:val="•"/>
      <w:lvlJc w:val="left"/>
      <w:pPr>
        <w:ind w:left="5068" w:hanging="358"/>
      </w:pPr>
      <w:rPr>
        <w:rFonts w:hint="default"/>
        <w:lang w:val="en-US" w:eastAsia="en-US" w:bidi="ar-SA"/>
      </w:rPr>
    </w:lvl>
    <w:lvl w:ilvl="5" w:tplc="A908172E">
      <w:numFmt w:val="bullet"/>
      <w:lvlText w:val="•"/>
      <w:lvlJc w:val="left"/>
      <w:pPr>
        <w:ind w:left="6080" w:hanging="358"/>
      </w:pPr>
      <w:rPr>
        <w:rFonts w:hint="default"/>
        <w:lang w:val="en-US" w:eastAsia="en-US" w:bidi="ar-SA"/>
      </w:rPr>
    </w:lvl>
    <w:lvl w:ilvl="6" w:tplc="AE8010C8">
      <w:numFmt w:val="bullet"/>
      <w:lvlText w:val="•"/>
      <w:lvlJc w:val="left"/>
      <w:pPr>
        <w:ind w:left="7092" w:hanging="358"/>
      </w:pPr>
      <w:rPr>
        <w:rFonts w:hint="default"/>
        <w:lang w:val="en-US" w:eastAsia="en-US" w:bidi="ar-SA"/>
      </w:rPr>
    </w:lvl>
    <w:lvl w:ilvl="7" w:tplc="08E825C4">
      <w:numFmt w:val="bullet"/>
      <w:lvlText w:val="•"/>
      <w:lvlJc w:val="left"/>
      <w:pPr>
        <w:ind w:left="8104" w:hanging="358"/>
      </w:pPr>
      <w:rPr>
        <w:rFonts w:hint="default"/>
        <w:lang w:val="en-US" w:eastAsia="en-US" w:bidi="ar-SA"/>
      </w:rPr>
    </w:lvl>
    <w:lvl w:ilvl="8" w:tplc="42122A46">
      <w:numFmt w:val="bullet"/>
      <w:lvlText w:val="•"/>
      <w:lvlJc w:val="left"/>
      <w:pPr>
        <w:ind w:left="9116" w:hanging="358"/>
      </w:pPr>
      <w:rPr>
        <w:rFonts w:hint="default"/>
        <w:lang w:val="en-US" w:eastAsia="en-US" w:bidi="ar-SA"/>
      </w:rPr>
    </w:lvl>
  </w:abstractNum>
  <w:abstractNum w:abstractNumId="6">
    <w:nsid w:val="63B96FDD"/>
    <w:multiLevelType w:val="hybridMultilevel"/>
    <w:tmpl w:val="80F85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4170A"/>
    <w:multiLevelType w:val="hybridMultilevel"/>
    <w:tmpl w:val="7EF63EEE"/>
    <w:lvl w:ilvl="0" w:tplc="40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37"/>
    <w:rsid w:val="00057795"/>
    <w:rsid w:val="0008268E"/>
    <w:rsid w:val="000B5F96"/>
    <w:rsid w:val="00100B48"/>
    <w:rsid w:val="0011067B"/>
    <w:rsid w:val="001505A4"/>
    <w:rsid w:val="001B3237"/>
    <w:rsid w:val="00251F3C"/>
    <w:rsid w:val="002B73A2"/>
    <w:rsid w:val="00340943"/>
    <w:rsid w:val="003446C6"/>
    <w:rsid w:val="003F5F65"/>
    <w:rsid w:val="004E0F4F"/>
    <w:rsid w:val="00522E43"/>
    <w:rsid w:val="00532917"/>
    <w:rsid w:val="00545682"/>
    <w:rsid w:val="00585E88"/>
    <w:rsid w:val="005860DD"/>
    <w:rsid w:val="00587A49"/>
    <w:rsid w:val="005B01E9"/>
    <w:rsid w:val="005D055E"/>
    <w:rsid w:val="006F3BB7"/>
    <w:rsid w:val="007B75D0"/>
    <w:rsid w:val="007B7B40"/>
    <w:rsid w:val="007E6881"/>
    <w:rsid w:val="007F1DF5"/>
    <w:rsid w:val="0086667C"/>
    <w:rsid w:val="008F5E9E"/>
    <w:rsid w:val="0090038B"/>
    <w:rsid w:val="00947EC0"/>
    <w:rsid w:val="0098258C"/>
    <w:rsid w:val="00A064D8"/>
    <w:rsid w:val="00A7029D"/>
    <w:rsid w:val="00AA40BE"/>
    <w:rsid w:val="00AB4B7A"/>
    <w:rsid w:val="00AF3617"/>
    <w:rsid w:val="00B01950"/>
    <w:rsid w:val="00CB0D3F"/>
    <w:rsid w:val="00D31C50"/>
    <w:rsid w:val="00D85CA5"/>
    <w:rsid w:val="00E044A9"/>
    <w:rsid w:val="00EF01C3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6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B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2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237"/>
    <w:rPr>
      <w:i/>
      <w:iCs/>
      <w:color w:val="404040" w:themeColor="text1" w:themeTint="BF"/>
    </w:rPr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1"/>
    <w:qFormat/>
    <w:rsid w:val="001B3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237"/>
    <w:rPr>
      <w:b/>
      <w:bCs/>
      <w:smallCaps/>
      <w:color w:val="0F4761" w:themeColor="accent1" w:themeShade="BF"/>
      <w:spacing w:val="5"/>
    </w:rPr>
  </w:style>
  <w:style w:type="paragraph" w:customStyle="1" w:styleId="msolistparagraph0">
    <w:name w:val="msolistparagraph"/>
    <w:basedOn w:val="Normal"/>
    <w:rsid w:val="001B323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Caption">
    <w:name w:val="caption"/>
    <w:basedOn w:val="Normal"/>
    <w:next w:val="Normal"/>
    <w:qFormat/>
    <w:rsid w:val="001B3237"/>
    <w:pPr>
      <w:pBdr>
        <w:bottom w:val="thinThickSmallGap" w:sz="12" w:space="1" w:color="auto"/>
      </w:pBdr>
      <w:tabs>
        <w:tab w:val="left" w:pos="7560"/>
      </w:tabs>
      <w:ind w:hanging="120"/>
      <w:jc w:val="both"/>
    </w:pPr>
    <w:rPr>
      <w:rFonts w:ascii="Verdana" w:eastAsia="SimSun" w:hAnsi="Verdana"/>
      <w:b/>
      <w:bCs/>
      <w:color w:val="000000"/>
      <w:sz w:val="20"/>
      <w:szCs w:val="18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1"/>
    <w:qFormat/>
    <w:locked/>
    <w:rsid w:val="001B3237"/>
  </w:style>
  <w:style w:type="paragraph" w:customStyle="1" w:styleId="TableParagraph">
    <w:name w:val="Table Paragraph"/>
    <w:basedOn w:val="Normal"/>
    <w:uiPriority w:val="1"/>
    <w:qFormat/>
    <w:rsid w:val="001B3237"/>
    <w:pPr>
      <w:widowControl w:val="0"/>
      <w:autoSpaceDE w:val="0"/>
      <w:autoSpaceDN w:val="0"/>
      <w:spacing w:before="3"/>
      <w:ind w:left="107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B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2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237"/>
    <w:rPr>
      <w:i/>
      <w:iCs/>
      <w:color w:val="404040" w:themeColor="text1" w:themeTint="BF"/>
    </w:rPr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1"/>
    <w:qFormat/>
    <w:rsid w:val="001B3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237"/>
    <w:rPr>
      <w:b/>
      <w:bCs/>
      <w:smallCaps/>
      <w:color w:val="0F4761" w:themeColor="accent1" w:themeShade="BF"/>
      <w:spacing w:val="5"/>
    </w:rPr>
  </w:style>
  <w:style w:type="paragraph" w:customStyle="1" w:styleId="msolistparagraph0">
    <w:name w:val="msolistparagraph"/>
    <w:basedOn w:val="Normal"/>
    <w:rsid w:val="001B323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Caption">
    <w:name w:val="caption"/>
    <w:basedOn w:val="Normal"/>
    <w:next w:val="Normal"/>
    <w:qFormat/>
    <w:rsid w:val="001B3237"/>
    <w:pPr>
      <w:pBdr>
        <w:bottom w:val="thinThickSmallGap" w:sz="12" w:space="1" w:color="auto"/>
      </w:pBdr>
      <w:tabs>
        <w:tab w:val="left" w:pos="7560"/>
      </w:tabs>
      <w:ind w:hanging="120"/>
      <w:jc w:val="both"/>
    </w:pPr>
    <w:rPr>
      <w:rFonts w:ascii="Verdana" w:eastAsia="SimSun" w:hAnsi="Verdana"/>
      <w:b/>
      <w:bCs/>
      <w:color w:val="000000"/>
      <w:sz w:val="20"/>
      <w:szCs w:val="18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1"/>
    <w:qFormat/>
    <w:locked/>
    <w:rsid w:val="001B3237"/>
  </w:style>
  <w:style w:type="paragraph" w:customStyle="1" w:styleId="TableParagraph">
    <w:name w:val="Table Paragraph"/>
    <w:basedOn w:val="Normal"/>
    <w:uiPriority w:val="1"/>
    <w:qFormat/>
    <w:rsid w:val="001B3237"/>
    <w:pPr>
      <w:widowControl w:val="0"/>
      <w:autoSpaceDE w:val="0"/>
      <w:autoSpaceDN w:val="0"/>
      <w:spacing w:before="3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kc.azuredevop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Todupunuri</dc:creator>
  <cp:keywords/>
  <dc:description/>
  <cp:lastModifiedBy>SONY</cp:lastModifiedBy>
  <cp:revision>48</cp:revision>
  <dcterms:created xsi:type="dcterms:W3CDTF">2024-07-06T14:46:00Z</dcterms:created>
  <dcterms:modified xsi:type="dcterms:W3CDTF">2024-08-21T16:26:00Z</dcterms:modified>
</cp:coreProperties>
</file>