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77BB" w14:textId="77777777" w:rsidR="002658B1" w:rsidRDefault="002658B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2660ADC4" w14:textId="6D7002DA" w:rsidR="002658B1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>When Sophie Gets Angry – Molly Bang</w:t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65F709B9" w14:textId="6C06C977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1. What is the name of the main character in the story?</w:t>
      </w:r>
    </w:p>
    <w:p w14:paraId="5B6BCCA5" w14:textId="4750363D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6B3DA836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513CF006" w14:textId="7D2A635F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2. What was the girl playing with?</w:t>
      </w:r>
    </w:p>
    <w:p w14:paraId="5E332F38" w14:textId="376B0898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20357521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29D0ECA6" w14:textId="210C9F2A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 What does the girl do when she gets angry?</w:t>
      </w:r>
    </w:p>
    <w:p w14:paraId="7C42CBEC" w14:textId="3DDB3886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1E1435BD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4F13674F" w14:textId="4F414B21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 What calms the girl in the story?</w:t>
      </w:r>
    </w:p>
    <w:p w14:paraId="16EC1997" w14:textId="085E4AF6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246E74CB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366F14B8" w14:textId="7F60D5C7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5. Do you get angry? What do you do to calm your anger?</w:t>
      </w:r>
    </w:p>
    <w:p w14:paraId="40F63D63" w14:textId="3DA7CF4B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5E7ABA92" w14:textId="77777777" w:rsidR="002658B1" w:rsidRDefault="002658B1">
      <w:pPr>
        <w:spacing w:before="240" w:after="240"/>
        <w:rPr>
          <w:rFonts w:ascii="Bookman Old Style" w:eastAsia="Bookman Old Style" w:hAnsi="Bookman Old Style" w:cs="Bookman Old Style"/>
          <w:sz w:val="28"/>
          <w:szCs w:val="28"/>
        </w:rPr>
      </w:pPr>
    </w:p>
    <w:p w14:paraId="327A12D8" w14:textId="77777777" w:rsidR="002658B1" w:rsidRDefault="002658B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2658B1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B1"/>
    <w:rsid w:val="002658B1"/>
    <w:rsid w:val="006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0346"/>
  <w15:docId w15:val="{B935EB46-D2CC-42B6-A476-396E5F51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paragraph" w:styleId="ListParagraph">
    <w:name w:val="List Paragraph"/>
    <w:basedOn w:val="Normal"/>
    <w:uiPriority w:val="34"/>
    <w:qFormat/>
    <w:rsid w:val="006D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2025-07-21T07:35:00Z</dcterms:created>
  <dcterms:modified xsi:type="dcterms:W3CDTF">2025-07-21T07:37:00Z</dcterms:modified>
</cp:coreProperties>
</file>