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1628" w14:textId="77777777" w:rsidR="0026016A" w:rsidRDefault="0026016A" w:rsidP="00150185">
      <w:pPr>
        <w:pStyle w:val="NormalWeb"/>
        <w:ind w:firstLine="720"/>
        <w:rPr>
          <w:rFonts w:ascii="Segoe UI" w:hAnsi="Segoe UI" w:cs="Segoe UI"/>
          <w:color w:val="1C1D1F"/>
        </w:rPr>
      </w:pPr>
      <w:r>
        <w:rPr>
          <w:rFonts w:ascii="Segoe UI" w:hAnsi="Segoe UI" w:cs="Segoe UI"/>
          <w:color w:val="1C1D1F"/>
        </w:rPr>
        <w:t xml:space="preserve">In this lab, you will experience what </w:t>
      </w:r>
      <w:proofErr w:type="spellStart"/>
      <w:r>
        <w:rPr>
          <w:rFonts w:ascii="Segoe UI" w:hAnsi="Segoe UI" w:cs="Segoe UI"/>
          <w:color w:val="1C1D1F"/>
        </w:rPr>
        <w:t>its</w:t>
      </w:r>
      <w:proofErr w:type="spellEnd"/>
      <w:r>
        <w:rPr>
          <w:rFonts w:ascii="Segoe UI" w:hAnsi="Segoe UI" w:cs="Segoe UI"/>
          <w:color w:val="1C1D1F"/>
        </w:rPr>
        <w:t xml:space="preserve"> like to be a cloud architect working for an IT company. Recently, the company has seen cases of malfunctioning of EC2 instances and databases leading to service outage. You have been tasked with designing and implementing a resilient system that supports auto-recovery of EC2 instances and EBS from failures. The system must also support </w:t>
      </w:r>
      <w:proofErr w:type="gramStart"/>
      <w:r>
        <w:rPr>
          <w:rFonts w:ascii="Segoe UI" w:hAnsi="Segoe UI" w:cs="Segoe UI"/>
          <w:color w:val="1C1D1F"/>
        </w:rPr>
        <w:t>Multi-AZ</w:t>
      </w:r>
      <w:proofErr w:type="gramEnd"/>
      <w:r>
        <w:rPr>
          <w:rFonts w:ascii="Segoe UI" w:hAnsi="Segoe UI" w:cs="Segoe UI"/>
          <w:color w:val="1C1D1F"/>
        </w:rPr>
        <w:t xml:space="preserve"> deployment of RDS database instances for high availability and failover support. You will use CloudWatch and SNS for monitoring the EC2 instances as well as the RDS instances.</w:t>
      </w:r>
    </w:p>
    <w:p w14:paraId="68E02B39" w14:textId="443FF866" w:rsidR="004F6D33" w:rsidRDefault="00B6674F">
      <w:r w:rsidRPr="00B6674F">
        <w:rPr>
          <w:noProof/>
        </w:rPr>
        <w:drawing>
          <wp:inline distT="0" distB="0" distL="0" distR="0" wp14:anchorId="591E039E" wp14:editId="6F7DB2C4">
            <wp:extent cx="6178868" cy="3924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78868" cy="3924502"/>
                    </a:xfrm>
                    <a:prstGeom prst="rect">
                      <a:avLst/>
                    </a:prstGeom>
                  </pic:spPr>
                </pic:pic>
              </a:graphicData>
            </a:graphic>
          </wp:inline>
        </w:drawing>
      </w:r>
    </w:p>
    <w:p w14:paraId="0295EABF" w14:textId="77777777" w:rsidR="00F405D7" w:rsidRDefault="00F405D7"/>
    <w:p w14:paraId="66213BFA" w14:textId="4C82DC09" w:rsidR="00F405D7" w:rsidRDefault="00CB1DD9">
      <w:r>
        <w:t xml:space="preserve">Create Public Subnet to </w:t>
      </w:r>
      <w:r w:rsidR="00F521B7">
        <w:t xml:space="preserve">Launch EC2 </w:t>
      </w:r>
      <w:r w:rsidR="00CB45C9">
        <w:t>instance</w:t>
      </w:r>
      <w:r w:rsidR="00F521B7">
        <w:t>:</w:t>
      </w:r>
    </w:p>
    <w:p w14:paraId="04CAC4F7" w14:textId="1C9F28AE" w:rsidR="00F405D7" w:rsidRDefault="00F405D7">
      <w:r w:rsidRPr="00F405D7">
        <w:rPr>
          <w:noProof/>
        </w:rPr>
        <w:drawing>
          <wp:inline distT="0" distB="0" distL="0" distR="0" wp14:anchorId="20E84C71" wp14:editId="0AC94B7E">
            <wp:extent cx="9277827" cy="2787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77827" cy="2787793"/>
                    </a:xfrm>
                    <a:prstGeom prst="rect">
                      <a:avLst/>
                    </a:prstGeom>
                  </pic:spPr>
                </pic:pic>
              </a:graphicData>
            </a:graphic>
          </wp:inline>
        </w:drawing>
      </w:r>
    </w:p>
    <w:p w14:paraId="652929CF" w14:textId="65A258DD" w:rsidR="00B6674F" w:rsidRDefault="00B3683F">
      <w:r>
        <w:t xml:space="preserve"> New Subnet:</w:t>
      </w:r>
    </w:p>
    <w:p w14:paraId="2247F0A5" w14:textId="6124C7BB" w:rsidR="00B3683F" w:rsidRDefault="00B3683F">
      <w:r w:rsidRPr="00B3683F">
        <w:rPr>
          <w:noProof/>
        </w:rPr>
        <w:drawing>
          <wp:inline distT="0" distB="0" distL="0" distR="0" wp14:anchorId="5B0F4658" wp14:editId="627445EB">
            <wp:extent cx="9194531" cy="26987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06725" cy="2702329"/>
                    </a:xfrm>
                    <a:prstGeom prst="rect">
                      <a:avLst/>
                    </a:prstGeom>
                  </pic:spPr>
                </pic:pic>
              </a:graphicData>
            </a:graphic>
          </wp:inline>
        </w:drawing>
      </w:r>
    </w:p>
    <w:p w14:paraId="5CC8746C" w14:textId="6C881A1A" w:rsidR="00CB45C9" w:rsidRDefault="00CB45C9">
      <w:pPr>
        <w:rPr>
          <w:rFonts w:ascii="Segoe UI" w:hAnsi="Segoe UI" w:cs="Segoe UI"/>
          <w:color w:val="1C1D1F"/>
        </w:rPr>
      </w:pPr>
      <w:r>
        <w:rPr>
          <w:rFonts w:ascii="Segoe UI" w:hAnsi="Segoe UI" w:cs="Segoe UI"/>
          <w:color w:val="1C1D1F"/>
        </w:rPr>
        <w:t>role for EC2 instance to invoke a CloudWatch alarm</w:t>
      </w:r>
      <w:r w:rsidR="00C07B72">
        <w:rPr>
          <w:rFonts w:ascii="Segoe UI" w:hAnsi="Segoe UI" w:cs="Segoe UI"/>
          <w:color w:val="1C1D1F"/>
        </w:rPr>
        <w:t>.</w:t>
      </w:r>
    </w:p>
    <w:p w14:paraId="059B2394" w14:textId="176364C9" w:rsidR="00C07B72" w:rsidRDefault="00C07B72">
      <w:r w:rsidRPr="00C07B72">
        <w:rPr>
          <w:noProof/>
        </w:rPr>
        <w:drawing>
          <wp:inline distT="0" distB="0" distL="0" distR="0" wp14:anchorId="5B1E382D" wp14:editId="11D41498">
            <wp:extent cx="7670800" cy="2355726"/>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03643" cy="2365812"/>
                    </a:xfrm>
                    <a:prstGeom prst="rect">
                      <a:avLst/>
                    </a:prstGeom>
                  </pic:spPr>
                </pic:pic>
              </a:graphicData>
            </a:graphic>
          </wp:inline>
        </w:drawing>
      </w:r>
    </w:p>
    <w:sectPr w:rsidR="00C0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3F"/>
    <w:rsid w:val="00150185"/>
    <w:rsid w:val="0026016A"/>
    <w:rsid w:val="004F6D33"/>
    <w:rsid w:val="00B3683F"/>
    <w:rsid w:val="00B6674F"/>
    <w:rsid w:val="00C07B72"/>
    <w:rsid w:val="00CB1DD9"/>
    <w:rsid w:val="00CB45C9"/>
    <w:rsid w:val="00E60F3F"/>
    <w:rsid w:val="00F405D7"/>
    <w:rsid w:val="00F5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853D"/>
  <w15:chartTrackingRefBased/>
  <w15:docId w15:val="{FAA44A65-D1A0-4E8E-82E9-ADE77C51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Nainegali, Vijay</dc:creator>
  <cp:keywords/>
  <dc:description/>
  <cp:lastModifiedBy>Nainegali, Vijay</cp:lastModifiedBy>
  <cp:revision>10</cp:revision>
  <dcterms:created xsi:type="dcterms:W3CDTF">2023-03-13T20:58:00Z</dcterms:created>
  <dcterms:modified xsi:type="dcterms:W3CDTF">2023-03-29T19:38:00Z</dcterms:modified>
</cp:coreProperties>
</file>