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D0A" w:rsidRPr="00AD5D0A" w:rsidRDefault="00AD5D0A" w:rsidP="00AD5D0A">
      <w:pPr>
        <w:shd w:val="clear" w:color="auto" w:fill="FFFFFF"/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</w:pPr>
      <w:proofErr w:type="spellStart"/>
      <w:r w:rsidRPr="00AD5D0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रहस्यमय</w:t>
      </w:r>
      <w:proofErr w:type="spellEnd"/>
      <w:r w:rsidRPr="00AD5D0A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D5D0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रूपकुंड</w:t>
      </w:r>
      <w:proofErr w:type="spellEnd"/>
      <w:r w:rsidRPr="00AD5D0A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D5D0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तलाव</w:t>
      </w:r>
      <w:proofErr w:type="spellEnd"/>
      <w:r w:rsidRPr="00AD5D0A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- </w:t>
      </w:r>
      <w:proofErr w:type="spellStart"/>
      <w:r w:rsidRPr="00AD5D0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सांगाड्याने</w:t>
      </w:r>
      <w:proofErr w:type="spellEnd"/>
      <w:r w:rsidRPr="00AD5D0A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D5D0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भरलेला</w:t>
      </w:r>
      <w:proofErr w:type="spellEnd"/>
      <w:r w:rsidRPr="00AD5D0A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D5D0A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तलाव</w:t>
      </w:r>
      <w:proofErr w:type="spellEnd"/>
    </w:p>
    <w:p w:rsidR="00AD5D0A" w:rsidRDefault="00AD5D0A" w:rsidP="00AD5D0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भव्य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घारवल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हिमालयात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रहस्यमय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तलाव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-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रूपकुंड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. 1,000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वर्षांहून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अधिक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तलावाभोवती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शेकडो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मृत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पडले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बहुधा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अति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गारपिटीत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पावले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तथापि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अस्थींच्या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मागे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विविध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अनुमान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दुसऱ्या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बाजूला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अल्पाइन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जंगले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हिरवीगार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कुरणे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बर्फाच्छादित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पर्वत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प्रदेशाची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वैशिष्ट्ये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परिपूर्ण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साहसी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पर्यटक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आकर्षण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बनले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AD5D0A" w:rsidRDefault="00AD5D0A" w:rsidP="00AD5D0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drawing>
          <wp:inline distT="0" distB="0" distL="0" distR="0">
            <wp:extent cx="7239000" cy="4076700"/>
            <wp:effectExtent l="0" t="0" r="0" b="0"/>
            <wp:docPr id="2" name="Picture 2" descr="https://deshinewspost.com/wp-content/uploads/2021/11/lak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lake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D0A" w:rsidRDefault="00AD5D0A" w:rsidP="00AD5D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रूपकुंड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तलाव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सांगाड्यांचा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तलाव</w:t>
      </w:r>
      <w:proofErr w:type="spellEnd"/>
    </w:p>
    <w:p w:rsidR="00AD5D0A" w:rsidRDefault="00AD5D0A" w:rsidP="00AD5D0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8562975" cy="3962400"/>
            <wp:effectExtent l="0" t="0" r="9525" b="0"/>
            <wp:docPr id="1" name="Picture 1" descr="https://deshinewspost.com/wp-content/uploads/2021/11/lak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1/lake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Slab" w:hAnsi="Roboto Slab"/>
          <w:color w:val="575757"/>
          <w:sz w:val="29"/>
          <w:szCs w:val="29"/>
        </w:rPr>
        <w:br/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समुद्रसपाटीपासून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5,029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मीटर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उंचीवर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हिमालयाच्या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पर्वतरांगांमध्ये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खोलवर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वसलेले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रूपकुंड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तलाव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पाण्याचा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छोटासा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भाग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-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अंदाजे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40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मीटर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व्यासाचा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-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बोलचालीत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स्केलेटन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संबोधले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उन्हाळ्यात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सूर्य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सरोवराभोवती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बर्फ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वितळवताना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भयानक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दृश्य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-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तलावाच्या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आजूबाजूला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पडलेली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शेकडो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मानवांची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हाडे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कवटी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AD5D0A" w:rsidRDefault="00AD5D0A" w:rsidP="00AD5D0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पूर्वीच्या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काळात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स्थानिक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स्पष्ट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प्रथम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लेखी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अहवाल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1898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प्रकाशित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gramStart"/>
      <w:r>
        <w:rPr>
          <w:rFonts w:ascii="Roboto Slab" w:hAnsi="Roboto Slab"/>
          <w:color w:val="575757"/>
          <w:sz w:val="29"/>
          <w:szCs w:val="29"/>
        </w:rPr>
        <w:t xml:space="preserve">1942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रेंजरने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बर्फ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वितळताना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हाडे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मांस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दिसल्याचा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अहवाल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अचानक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हल्ल्याच्या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भीतीने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लष्करी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जवानांमध्ये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अस्वस्थता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निर्माण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जपानी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सैन्य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AD5D0A" w:rsidRDefault="00AD5D0A" w:rsidP="00AD5D0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lastRenderedPageBreak/>
        <w:t>कमी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तापमान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दुर्मिळ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स्वच्छ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हवेमुळे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मृतांच्या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मृतदेहाचे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इतरत्र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जतन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मदत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बर्फ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वितळला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अगदी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मांसही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बर्फ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भूस्खलनाने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तलावातील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हाडे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ढकलली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AD5D0A" w:rsidRDefault="00AD5D0A" w:rsidP="00AD5D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रूपकुंड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तलावाच्या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सांगाड्याची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उत्पत्ती</w:t>
      </w:r>
      <w:proofErr w:type="spellEnd"/>
    </w:p>
    <w:p w:rsidR="00AD5D0A" w:rsidRDefault="00AD5D0A" w:rsidP="00AD5D0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drawing>
          <wp:inline distT="0" distB="0" distL="0" distR="0">
            <wp:extent cx="7620000" cy="5334000"/>
            <wp:effectExtent l="0" t="0" r="0" b="0"/>
            <wp:docPr id="3" name="Picture 3" descr="https://deshinewspost.com/wp-content/uploads/2021/11/lake-3-1024x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shinewspost.com/wp-content/uploads/2021/11/lake-3-1024x7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Slab" w:hAnsi="Roboto Slab"/>
          <w:color w:val="575757"/>
          <w:sz w:val="29"/>
          <w:szCs w:val="29"/>
        </w:rPr>
        <w:br/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सांगाड्यांच्या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उत्पत्तीबद्दल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फारसे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कधीच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पद्धतशीर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मानववंशशास्त्रीय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पुरातत्वीय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तपासणी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प्रमाणात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जागेच्या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त्रासदायक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स्वरूपामुळे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वारंवार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खडकांच्या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स्लाईड्समुळे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प्रभावित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स्थानिक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यात्रेकरू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भेट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हायकर्स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सांगाड्यांमध्ये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फेरफार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कलाकृती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काढून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टाकल्या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AD5D0A" w:rsidRDefault="00AD5D0A" w:rsidP="00AD5D0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सांगाड्यांचे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मूळ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स्पष्ट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प्रस्ताव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हिमालय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पौराणिक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कथांनी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समृद्ध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रूपकुंडचा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परिसर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अपवाद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एका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पौराणिक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कथेनुसार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नंदा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भगवान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शिव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राक्षसांशी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यशस्वी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लढाईनंतर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भागातून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नंदा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देवीला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तिची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तहान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भागवायची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शिवाने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तिच्यासाठी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तलाव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तयार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जेव्हा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नंदा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सरोवरावर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वाकल्या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तेव्हा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तिला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तिचे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स्पष्ट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सुंदर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प्रतिबिंब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दिसू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लागले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-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तलावाला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रूपकुंड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मिळाले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अर्थ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तलावाचा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आकार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AD5D0A" w:rsidRDefault="00AD5D0A" w:rsidP="00AD5D0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दुसर्</w:t>
      </w:r>
      <w:r>
        <w:rPr>
          <w:rFonts w:ascii="Roboto Slab" w:hAnsi="Roboto Slab"/>
          <w:color w:val="575757"/>
          <w:sz w:val="29"/>
          <w:szCs w:val="29"/>
        </w:rPr>
        <w:t>‍</w:t>
      </w:r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लोककथेत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पर्वत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नंदा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जवळच्या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मंदिराच्या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यात्रेचे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वर्णन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राणीने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सेवकांनी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अयोग्य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उत्सवी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वर्तनामुळे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संतापाने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बळी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पडले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नंदा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 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वादळात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अडकलेल्या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सैन्याचे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व्यापार्</w:t>
      </w:r>
      <w:r>
        <w:rPr>
          <w:rFonts w:ascii="Roboto Slab" w:hAnsi="Roboto Slab"/>
          <w:color w:val="575757"/>
          <w:sz w:val="29"/>
          <w:szCs w:val="29"/>
        </w:rPr>
        <w:t>‍</w:t>
      </w:r>
      <w:r>
        <w:rPr>
          <w:rFonts w:ascii="Mangal" w:hAnsi="Mangal" w:cs="Mangal"/>
          <w:color w:val="575757"/>
          <w:sz w:val="29"/>
          <w:szCs w:val="29"/>
        </w:rPr>
        <w:t>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गटाचे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अवशेष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सांगण्यात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शेवटी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शास्त्रज्ञांनी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शिफारस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महामारीचे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बळी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AD5D0A" w:rsidRDefault="00AD5D0A" w:rsidP="00AD5D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डीएनए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विश्लेषणे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रूपकुंड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सांगाड्याच्या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मागे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आणखी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एक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इतिहास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सुचवतात</w:t>
      </w:r>
      <w:proofErr w:type="spellEnd"/>
    </w:p>
    <w:p w:rsidR="00AD5D0A" w:rsidRDefault="00AD5D0A" w:rsidP="00AD5D0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5715000"/>
            <wp:effectExtent l="0" t="0" r="0" b="0"/>
            <wp:docPr id="4" name="Picture 4" descr="https://deshinewspost.com/wp-content/uploads/2021/11/lake-4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shinewspost.com/wp-content/uploads/2021/11/lake-4-1024x76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Slab" w:hAnsi="Roboto Slab"/>
          <w:color w:val="575757"/>
          <w:sz w:val="29"/>
          <w:szCs w:val="29"/>
        </w:rPr>
        <w:br/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रूपकुंडच्या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सांगाड्याच्या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उत्पत्तीवर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प्रकाश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टाकण्यासाठी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संशोधकांनी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डीएनए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स्थिर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समस्थानिक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पुनर्रचना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रेडिओकार्बन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डेटिंग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अस्थिवैज्ञानिक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तपासणीसह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जैव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पुरातत्वशास्त्रीय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विश्लेषणांच्या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मालिकेचा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वापर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अवशेषांचे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विश्लेषण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AD5D0A" w:rsidRDefault="00AD5D0A" w:rsidP="00AD5D0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आढळले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रूपकुंड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सांगाडे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अनुवांशिकदृष्ट्या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भिन्न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गटांचे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घटनांदरम्यान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जमा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अंदाजे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1000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वेगळे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निष्कर्ष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पूर्वीच्या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सूचनांचे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खंडन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रूपकुंड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तलावाची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रचना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एकाच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आपत्तीजनक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घटनेत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जमा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AD5D0A" w:rsidRDefault="00AD5D0A" w:rsidP="00AD5D0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नवीन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परिणाम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दर्शविते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रूपकुंड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येथे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दक्षिण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आशियाई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वंशाचे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23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7</w:t>
      </w:r>
      <w:r>
        <w:rPr>
          <w:rFonts w:ascii="Mangal" w:hAnsi="Mangal" w:cs="Mangal"/>
          <w:color w:val="575757"/>
          <w:sz w:val="29"/>
          <w:szCs w:val="29"/>
        </w:rPr>
        <w:t>व्या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10</w:t>
      </w:r>
      <w:r>
        <w:rPr>
          <w:rFonts w:ascii="Mangal" w:hAnsi="Mangal" w:cs="Mangal"/>
          <w:color w:val="575757"/>
          <w:sz w:val="29"/>
          <w:szCs w:val="29"/>
        </w:rPr>
        <w:t>व्या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शतकाच्या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दरम्यानच्या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घटनांदरम्यान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पावले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इतकेच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रूपकुंडच्या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सांगाड्यांमध्ये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14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बळींचा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आणखी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हजार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तेथे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पावला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. -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बहुधा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एकाच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कार्यक्रमात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पूर्वीच्या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दक्षिण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आशियाई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फ्रेम्सच्या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विपरीत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रूपकुंड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येथील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नंतरच्या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गटाचा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अनुवांशिक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वंश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भूमध्यसागरीय</w:t>
      </w:r>
      <w:r>
        <w:rPr>
          <w:rFonts w:ascii="Roboto Slab" w:hAnsi="Roboto Slab"/>
          <w:color w:val="575757"/>
          <w:sz w:val="29"/>
          <w:szCs w:val="29"/>
        </w:rPr>
        <w:t>-</w:t>
      </w:r>
      <w:r>
        <w:rPr>
          <w:rFonts w:ascii="Mangal" w:hAnsi="Mangal" w:cs="Mangal"/>
          <w:color w:val="575757"/>
          <w:sz w:val="29"/>
          <w:szCs w:val="29"/>
        </w:rPr>
        <w:t>ग्रीस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क्रीटशी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जोडलेला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अचूकपणे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AD5D0A" w:rsidRDefault="00AD5D0A" w:rsidP="00AD5D0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रूपकुंड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येथे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भूमध्यसागरीय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?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संशोधकांना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अनुमान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लावत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bookmarkStart w:id="0" w:name="_GoBack"/>
      <w:bookmarkEnd w:id="0"/>
      <w:proofErr w:type="spellStart"/>
      <w:r>
        <w:rPr>
          <w:rFonts w:ascii="Mangal" w:hAnsi="Mangal" w:cs="Mangal"/>
          <w:color w:val="575757"/>
          <w:sz w:val="29"/>
          <w:szCs w:val="29"/>
        </w:rPr>
        <w:t>बहुतेक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विद्वानांचे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रूपकुंडचे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बळी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यात्रेकरू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यात्रेदरम्यान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तीव्र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गारपिटीत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अडकून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पावले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AD5D0A" w:rsidRDefault="00AD5D0A" w:rsidP="00AD5D0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भूमध्यसागरीय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यात्रेसाठी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तलावावर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बराच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थांबला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?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डीएनए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पुराव्यांनुसार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सध्या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याशिवाय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दुसरा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कोणताही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विचार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तथापि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शास्त्रज्ञांचे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प्रकारच्या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परिस्थितीला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अर्थ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675B39" w:rsidRPr="00AD5D0A" w:rsidRDefault="00675B39"/>
    <w:sectPr w:rsidR="00675B39" w:rsidRPr="00AD5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0A"/>
    <w:rsid w:val="005F6118"/>
    <w:rsid w:val="0063768F"/>
    <w:rsid w:val="00675B39"/>
    <w:rsid w:val="006D15A9"/>
    <w:rsid w:val="00AD5D0A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D5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D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D5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D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2021-11-22T08:28:00Z</dcterms:created>
  <dcterms:modified xsi:type="dcterms:W3CDTF">2021-11-22T08:30:00Z</dcterms:modified>
</cp:coreProperties>
</file>