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33209" w:rsidRDefault="00433209">
      <w:pPr>
        <w:widowControl w:val="0"/>
        <w:spacing w:line="276" w:lineRule="auto"/>
      </w:pPr>
    </w:p>
    <w:tbl>
      <w:tblPr>
        <w:tblStyle w:val="a"/>
        <w:tblW w:w="896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668"/>
        <w:gridCol w:w="436"/>
        <w:gridCol w:w="1804"/>
        <w:gridCol w:w="224"/>
        <w:gridCol w:w="1296"/>
        <w:gridCol w:w="168"/>
        <w:gridCol w:w="839"/>
        <w:gridCol w:w="149"/>
        <w:gridCol w:w="18"/>
        <w:gridCol w:w="1032"/>
        <w:gridCol w:w="143"/>
        <w:gridCol w:w="841"/>
      </w:tblGrid>
      <w:tr w:rsidR="00433209">
        <w:tc>
          <w:tcPr>
            <w:tcW w:w="1344" w:type="dxa"/>
          </w:tcPr>
          <w:p w:rsidR="00433209" w:rsidRDefault="00433209"/>
          <w:p w:rsidR="00433209" w:rsidRDefault="009B7729">
            <w:r>
              <w:rPr>
                <w:rFonts w:ascii="Arial" w:eastAsia="Arial" w:hAnsi="Arial" w:cs="Arial"/>
                <w:b/>
              </w:rPr>
              <w:t>Group #</w:t>
            </w:r>
          </w:p>
        </w:tc>
        <w:tc>
          <w:tcPr>
            <w:tcW w:w="1104" w:type="dxa"/>
            <w:gridSpan w:val="2"/>
          </w:tcPr>
          <w:p w:rsidR="00433209" w:rsidRDefault="009B7729">
            <w:pPr>
              <w:pStyle w:val="Heading1"/>
              <w:jc w:val="center"/>
            </w:pPr>
            <w:r>
              <w:rPr>
                <w:rFonts w:ascii="Arial" w:eastAsia="Arial" w:hAnsi="Arial" w:cs="Arial"/>
                <w:b/>
                <w:sz w:val="44"/>
                <w:szCs w:val="44"/>
              </w:rPr>
              <w:t>05</w:t>
            </w:r>
          </w:p>
        </w:tc>
        <w:tc>
          <w:tcPr>
            <w:tcW w:w="1804" w:type="dxa"/>
          </w:tcPr>
          <w:p w:rsidR="00433209" w:rsidRDefault="009B7729">
            <w:r>
              <w:rPr>
                <w:rFonts w:ascii="Arial" w:eastAsia="Arial" w:hAnsi="Arial" w:cs="Arial"/>
                <w:b/>
              </w:rPr>
              <w:t>Week ending:</w:t>
            </w:r>
          </w:p>
          <w:p w:rsidR="00433209" w:rsidRDefault="009B7729">
            <w:r>
              <w:rPr>
                <w:rFonts w:ascii="Arial" w:eastAsia="Arial" w:hAnsi="Arial" w:cs="Arial"/>
                <w:b/>
              </w:rPr>
              <w:t>(Saturday)</w:t>
            </w:r>
          </w:p>
        </w:tc>
        <w:tc>
          <w:tcPr>
            <w:tcW w:w="2676" w:type="dxa"/>
            <w:gridSpan w:val="5"/>
          </w:tcPr>
          <w:p w:rsidR="00433209" w:rsidRDefault="009B7729">
            <w:pPr>
              <w:pStyle w:val="Heading1"/>
              <w:jc w:val="center"/>
            </w:pPr>
            <w:r>
              <w:rPr>
                <w:rFonts w:ascii="Arial" w:eastAsia="Arial" w:hAnsi="Arial" w:cs="Arial"/>
                <w:b/>
                <w:sz w:val="44"/>
                <w:szCs w:val="44"/>
              </w:rPr>
              <w:t>1/21/17</w:t>
            </w:r>
          </w:p>
        </w:tc>
        <w:tc>
          <w:tcPr>
            <w:tcW w:w="1193" w:type="dxa"/>
            <w:gridSpan w:val="3"/>
          </w:tcPr>
          <w:p w:rsidR="00433209" w:rsidRDefault="00433209"/>
          <w:p w:rsidR="00433209" w:rsidRDefault="009B7729">
            <w:r>
              <w:rPr>
                <w:rFonts w:ascii="Arial" w:eastAsia="Arial" w:hAnsi="Arial" w:cs="Arial"/>
                <w:b/>
              </w:rPr>
              <w:t>Report #</w:t>
            </w:r>
          </w:p>
        </w:tc>
        <w:tc>
          <w:tcPr>
            <w:tcW w:w="841" w:type="dxa"/>
          </w:tcPr>
          <w:p w:rsidR="00433209" w:rsidRDefault="009B7729">
            <w:pPr>
              <w:pStyle w:val="Heading1"/>
              <w:jc w:val="center"/>
            </w:pPr>
            <w:r>
              <w:rPr>
                <w:rFonts w:ascii="Arial" w:eastAsia="Arial" w:hAnsi="Arial" w:cs="Arial"/>
                <w:b/>
                <w:sz w:val="44"/>
                <w:szCs w:val="44"/>
              </w:rPr>
              <w:t>1</w:t>
            </w:r>
          </w:p>
        </w:tc>
      </w:tr>
      <w:tr w:rsidR="00433209">
        <w:tc>
          <w:tcPr>
            <w:tcW w:w="2012" w:type="dxa"/>
            <w:gridSpan w:val="2"/>
          </w:tcPr>
          <w:p w:rsidR="00433209" w:rsidRDefault="009B7729">
            <w:r>
              <w:rPr>
                <w:rFonts w:ascii="Arial" w:eastAsia="Arial" w:hAnsi="Arial" w:cs="Arial"/>
                <w:b/>
              </w:rPr>
              <w:t>Project Title:</w:t>
            </w:r>
          </w:p>
        </w:tc>
        <w:tc>
          <w:tcPr>
            <w:tcW w:w="6950" w:type="dxa"/>
            <w:gridSpan w:val="11"/>
          </w:tcPr>
          <w:p w:rsidR="00433209" w:rsidRDefault="009B7729">
            <w:r>
              <w:rPr>
                <w:rFonts w:ascii="Arial" w:eastAsia="Arial" w:hAnsi="Arial" w:cs="Arial"/>
                <w:b/>
              </w:rPr>
              <w:t>Spectrum Sensing and Signal Identification using USRP</w:t>
            </w:r>
          </w:p>
        </w:tc>
      </w:tr>
      <w:tr w:rsidR="00433209">
        <w:tc>
          <w:tcPr>
            <w:tcW w:w="2012" w:type="dxa"/>
            <w:gridSpan w:val="2"/>
          </w:tcPr>
          <w:p w:rsidR="00433209" w:rsidRDefault="009B7729">
            <w:r>
              <w:rPr>
                <w:rFonts w:ascii="Arial" w:eastAsia="Arial" w:hAnsi="Arial" w:cs="Arial"/>
                <w:b/>
              </w:rPr>
              <w:t>Group Leader:</w:t>
            </w:r>
          </w:p>
        </w:tc>
        <w:tc>
          <w:tcPr>
            <w:tcW w:w="2464" w:type="dxa"/>
            <w:gridSpan w:val="3"/>
          </w:tcPr>
          <w:p w:rsidR="00433209" w:rsidRDefault="009B7729">
            <w:r>
              <w:rPr>
                <w:rFonts w:ascii="Arial" w:eastAsia="Arial" w:hAnsi="Arial" w:cs="Arial"/>
                <w:b/>
              </w:rPr>
              <w:t>Thomas Wright</w:t>
            </w:r>
          </w:p>
        </w:tc>
        <w:tc>
          <w:tcPr>
            <w:tcW w:w="1296" w:type="dxa"/>
          </w:tcPr>
          <w:p w:rsidR="00433209" w:rsidRDefault="009B7729">
            <w:r>
              <w:rPr>
                <w:rFonts w:ascii="Arial" w:eastAsia="Arial" w:hAnsi="Arial" w:cs="Arial"/>
                <w:b/>
              </w:rPr>
              <w:t>Advisor:</w:t>
            </w:r>
          </w:p>
        </w:tc>
        <w:tc>
          <w:tcPr>
            <w:tcW w:w="3190" w:type="dxa"/>
            <w:gridSpan w:val="7"/>
          </w:tcPr>
          <w:p w:rsidR="00433209" w:rsidRDefault="009B7729">
            <w:r>
              <w:rPr>
                <w:rFonts w:ascii="Arial" w:eastAsia="Arial" w:hAnsi="Arial" w:cs="Arial"/>
                <w:b/>
              </w:rPr>
              <w:t>Bruce McNair</w:t>
            </w:r>
          </w:p>
        </w:tc>
      </w:tr>
      <w:tr w:rsidR="00433209">
        <w:tc>
          <w:tcPr>
            <w:tcW w:w="2012" w:type="dxa"/>
            <w:gridSpan w:val="2"/>
          </w:tcPr>
          <w:p w:rsidR="00433209" w:rsidRDefault="009B7729">
            <w:r>
              <w:rPr>
                <w:rFonts w:ascii="Arial" w:eastAsia="Arial" w:hAnsi="Arial" w:cs="Arial"/>
                <w:b/>
              </w:rPr>
              <w:t>Sponsor/Client:</w:t>
            </w:r>
          </w:p>
        </w:tc>
        <w:tc>
          <w:tcPr>
            <w:tcW w:w="6950" w:type="dxa"/>
            <w:gridSpan w:val="11"/>
          </w:tcPr>
          <w:p w:rsidR="00433209" w:rsidRDefault="009B7729">
            <w:r>
              <w:rPr>
                <w:rFonts w:ascii="Arial" w:eastAsia="Arial" w:hAnsi="Arial" w:cs="Arial"/>
                <w:b/>
              </w:rPr>
              <w:t>MITRE Corporation</w:t>
            </w:r>
          </w:p>
        </w:tc>
      </w:tr>
      <w:tr w:rsidR="00433209">
        <w:tc>
          <w:tcPr>
            <w:tcW w:w="6779" w:type="dxa"/>
            <w:gridSpan w:val="8"/>
          </w:tcPr>
          <w:p w:rsidR="00433209" w:rsidRDefault="009B7729">
            <w:r>
              <w:rPr>
                <w:rFonts w:ascii="Arial" w:eastAsia="Arial" w:hAnsi="Arial" w:cs="Arial"/>
                <w:b/>
              </w:rPr>
              <w:t>Total number of person-hours spent on project by group during past week:</w:t>
            </w:r>
          </w:p>
        </w:tc>
        <w:tc>
          <w:tcPr>
            <w:tcW w:w="2183" w:type="dxa"/>
            <w:gridSpan w:val="5"/>
          </w:tcPr>
          <w:p w:rsidR="00433209" w:rsidRDefault="009B7729">
            <w:pPr>
              <w:jc w:val="center"/>
            </w:pPr>
            <w:r>
              <w:rPr>
                <w:rFonts w:ascii="Arial" w:eastAsia="Arial" w:hAnsi="Arial" w:cs="Arial"/>
                <w:b/>
              </w:rPr>
              <w:t>10</w:t>
            </w:r>
          </w:p>
        </w:tc>
      </w:tr>
      <w:tr w:rsidR="00433209">
        <w:tc>
          <w:tcPr>
            <w:tcW w:w="4476" w:type="dxa"/>
            <w:gridSpan w:val="5"/>
          </w:tcPr>
          <w:p w:rsidR="00433209" w:rsidRDefault="009B7729">
            <w:r>
              <w:rPr>
                <w:rFonts w:ascii="Arial" w:eastAsia="Arial" w:hAnsi="Arial" w:cs="Arial"/>
                <w:b/>
              </w:rPr>
              <w:t>Is project on schedule?</w:t>
            </w:r>
          </w:p>
        </w:tc>
        <w:tc>
          <w:tcPr>
            <w:tcW w:w="1464" w:type="dxa"/>
            <w:gridSpan w:val="2"/>
          </w:tcPr>
          <w:p w:rsidR="00433209" w:rsidRDefault="009B7729">
            <w:pPr>
              <w:jc w:val="center"/>
            </w:pPr>
            <w:r>
              <w:rPr>
                <w:rFonts w:ascii="Arial" w:eastAsia="Arial" w:hAnsi="Arial" w:cs="Arial"/>
                <w:b/>
              </w:rPr>
              <w:t>Yes</w:t>
            </w:r>
          </w:p>
        </w:tc>
        <w:tc>
          <w:tcPr>
            <w:tcW w:w="1006" w:type="dxa"/>
            <w:gridSpan w:val="3"/>
          </w:tcPr>
          <w:p w:rsidR="00433209" w:rsidRDefault="009B7729">
            <w:pPr>
              <w:jc w:val="center"/>
            </w:pPr>
            <w:r>
              <w:rPr>
                <w:rFonts w:ascii="Arial" w:eastAsia="Arial" w:hAnsi="Arial" w:cs="Arial"/>
                <w:b/>
              </w:rPr>
              <w:t>[X]</w:t>
            </w:r>
          </w:p>
        </w:tc>
        <w:tc>
          <w:tcPr>
            <w:tcW w:w="1032" w:type="dxa"/>
          </w:tcPr>
          <w:p w:rsidR="00433209" w:rsidRDefault="009B7729">
            <w:pPr>
              <w:jc w:val="center"/>
            </w:pPr>
            <w:r>
              <w:rPr>
                <w:rFonts w:ascii="Arial" w:eastAsia="Arial" w:hAnsi="Arial" w:cs="Arial"/>
                <w:b/>
              </w:rPr>
              <w:t>No</w:t>
            </w:r>
          </w:p>
        </w:tc>
        <w:tc>
          <w:tcPr>
            <w:tcW w:w="984" w:type="dxa"/>
            <w:gridSpan w:val="2"/>
          </w:tcPr>
          <w:p w:rsidR="00433209" w:rsidRDefault="009B7729">
            <w:pPr>
              <w:jc w:val="center"/>
            </w:pPr>
            <w:r>
              <w:rPr>
                <w:rFonts w:ascii="Arial" w:eastAsia="Arial" w:hAnsi="Arial" w:cs="Arial"/>
                <w:b/>
              </w:rPr>
              <w:t>[  ]</w:t>
            </w:r>
          </w:p>
        </w:tc>
      </w:tr>
    </w:tbl>
    <w:p w:rsidR="00433209" w:rsidRDefault="00433209"/>
    <w:tbl>
      <w:tblPr>
        <w:tblStyle w:val="a0"/>
        <w:tblW w:w="100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5"/>
      </w:tblGrid>
      <w:tr w:rsidR="00433209">
        <w:tc>
          <w:tcPr>
            <w:tcW w:w="10065" w:type="dxa"/>
          </w:tcPr>
          <w:p w:rsidR="00433209" w:rsidRDefault="009B7729">
            <w:r>
              <w:rPr>
                <w:rFonts w:ascii="Arial" w:eastAsia="Arial" w:hAnsi="Arial" w:cs="Arial"/>
                <w:b/>
              </w:rPr>
              <w:t>Weekly status:</w:t>
            </w:r>
          </w:p>
          <w:p w:rsidR="00433209" w:rsidRDefault="00433209"/>
          <w:p w:rsidR="00433209" w:rsidRDefault="009B7729">
            <w:r>
              <w:rPr>
                <w:rFonts w:ascii="Arial" w:eastAsia="Arial" w:hAnsi="Arial" w:cs="Arial"/>
              </w:rPr>
              <w:t>The team reacquainted itself this week and shared status updates of work accomplished over the break. We set weekly meetings times and are beginning to coordinate with our advisor to schedule meetings.</w:t>
            </w:r>
          </w:p>
          <w:p w:rsidR="00433209" w:rsidRDefault="00433209"/>
          <w:p w:rsidR="00433209" w:rsidRDefault="00433209"/>
          <w:p w:rsidR="00433209" w:rsidRDefault="00433209" w:rsidP="00635C66"/>
        </w:tc>
      </w:tr>
    </w:tbl>
    <w:p w:rsidR="00433209" w:rsidRDefault="00433209"/>
    <w:p w:rsidR="00635C66" w:rsidRDefault="00635C66" w:rsidP="00635C66">
      <w:r>
        <w:rPr>
          <w:rFonts w:ascii="Arial" w:eastAsia="Arial" w:hAnsi="Arial" w:cs="Arial"/>
          <w:b/>
        </w:rPr>
        <w:t>“I Pledge my Honor that I have abided by the Stevens Honor System.”</w:t>
      </w:r>
    </w:p>
    <w:p w:rsidR="00635C66" w:rsidRDefault="00635C66">
      <w:pPr>
        <w:rPr>
          <w:rFonts w:ascii="Arial" w:eastAsia="Arial" w:hAnsi="Arial" w:cs="Arial"/>
        </w:rPr>
      </w:pPr>
    </w:p>
    <w:p w:rsidR="00433209" w:rsidRDefault="00635C66">
      <w:pPr>
        <w:rPr>
          <w:rFonts w:ascii="Arial" w:eastAsia="Arial" w:hAnsi="Arial" w:cs="Arial"/>
        </w:rPr>
      </w:pPr>
      <w:r>
        <w:rPr>
          <w:rFonts w:ascii="Arial" w:eastAsia="Arial" w:hAnsi="Arial" w:cs="Arial"/>
        </w:rPr>
        <w:t xml:space="preserve">Andrew Guthrie                           </w:t>
      </w:r>
      <w:r>
        <w:rPr>
          <w:rFonts w:ascii="Arial" w:eastAsia="Arial" w:hAnsi="Arial" w:cs="Arial"/>
        </w:rPr>
        <w:t xml:space="preserve">         Joseph Pang      </w:t>
      </w:r>
      <w:r>
        <w:rPr>
          <w:rFonts w:ascii="Arial" w:eastAsia="Arial" w:hAnsi="Arial" w:cs="Arial"/>
        </w:rPr>
        <w:t xml:space="preserve">                      </w:t>
      </w:r>
      <w:proofErr w:type="spellStart"/>
      <w:r>
        <w:rPr>
          <w:rFonts w:ascii="Arial" w:eastAsia="Arial" w:hAnsi="Arial" w:cs="Arial"/>
        </w:rPr>
        <w:t>Kunal</w:t>
      </w:r>
      <w:proofErr w:type="spellEnd"/>
      <w:r>
        <w:rPr>
          <w:rFonts w:ascii="Arial" w:eastAsia="Arial" w:hAnsi="Arial" w:cs="Arial"/>
        </w:rPr>
        <w:t xml:space="preserve"> Patel</w:t>
      </w:r>
    </w:p>
    <w:p w:rsidR="00635C66" w:rsidRDefault="00635C66">
      <w:pPr>
        <w:rPr>
          <w:rFonts w:ascii="Arial" w:eastAsia="Arial" w:hAnsi="Arial" w:cs="Arial"/>
        </w:rPr>
      </w:pPr>
      <w:r>
        <w:rPr>
          <w:noProof/>
        </w:rPr>
        <w:drawing>
          <wp:anchor distT="114300" distB="114300" distL="114300" distR="114300" simplePos="0" relativeHeight="251639808" behindDoc="0" locked="0" layoutInCell="0" hidden="0" allowOverlap="1">
            <wp:simplePos x="0" y="0"/>
            <wp:positionH relativeFrom="margin">
              <wp:posOffset>4130040</wp:posOffset>
            </wp:positionH>
            <wp:positionV relativeFrom="paragraph">
              <wp:posOffset>297815</wp:posOffset>
            </wp:positionV>
            <wp:extent cx="2109470" cy="792480"/>
            <wp:effectExtent l="0" t="0" r="5080" b="7620"/>
            <wp:wrapSquare wrapText="bothSides" distT="114300" distB="114300" distL="114300" distR="114300"/>
            <wp:docPr id="3" name="image07.jpg" descr="kunal_signature.jpg"/>
            <wp:cNvGraphicFramePr/>
            <a:graphic xmlns:a="http://schemas.openxmlformats.org/drawingml/2006/main">
              <a:graphicData uri="http://schemas.openxmlformats.org/drawingml/2006/picture">
                <pic:pic xmlns:pic="http://schemas.openxmlformats.org/drawingml/2006/picture">
                  <pic:nvPicPr>
                    <pic:cNvPr id="0" name="image07.jpg" descr="kunal_signature.jpg"/>
                    <pic:cNvPicPr preferRelativeResize="0"/>
                  </pic:nvPicPr>
                  <pic:blipFill>
                    <a:blip r:embed="rId6"/>
                    <a:srcRect/>
                    <a:stretch>
                      <a:fillRect/>
                    </a:stretch>
                  </pic:blipFill>
                  <pic:spPr>
                    <a:xfrm>
                      <a:off x="0" y="0"/>
                      <a:ext cx="2109470" cy="792480"/>
                    </a:xfrm>
                    <a:prstGeom prst="rect">
                      <a:avLst/>
                    </a:prstGeom>
                    <a:ln/>
                  </pic:spPr>
                </pic:pic>
              </a:graphicData>
            </a:graphic>
            <wp14:sizeRelV relativeFrom="margin">
              <wp14:pctHeight>0</wp14:pctHeight>
            </wp14:sizeRelV>
          </wp:anchor>
        </w:drawing>
      </w:r>
    </w:p>
    <w:p w:rsidR="00635C66" w:rsidRDefault="00635C66">
      <w:pPr>
        <w:rPr>
          <w:rFonts w:ascii="Arial" w:eastAsia="Arial" w:hAnsi="Arial" w:cs="Arial"/>
        </w:rPr>
      </w:pPr>
      <w:r>
        <w:rPr>
          <w:noProof/>
        </w:rPr>
        <w:drawing>
          <wp:anchor distT="114300" distB="114300" distL="114300" distR="114300" simplePos="0" relativeHeight="251653120" behindDoc="0" locked="0" layoutInCell="0" hidden="0" allowOverlap="1">
            <wp:simplePos x="0" y="0"/>
            <wp:positionH relativeFrom="margin">
              <wp:posOffset>-445135</wp:posOffset>
            </wp:positionH>
            <wp:positionV relativeFrom="paragraph">
              <wp:posOffset>179705</wp:posOffset>
            </wp:positionV>
            <wp:extent cx="1933575" cy="485775"/>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1933575" cy="485775"/>
                    </a:xfrm>
                    <a:prstGeom prst="rect">
                      <a:avLst/>
                    </a:prstGeom>
                    <a:ln/>
                  </pic:spPr>
                </pic:pic>
              </a:graphicData>
            </a:graphic>
          </wp:anchor>
        </w:drawing>
      </w:r>
    </w:p>
    <w:p w:rsidR="00635C66" w:rsidRDefault="00635C66">
      <w:pPr>
        <w:rPr>
          <w:rFonts w:ascii="Arial" w:eastAsia="Arial" w:hAnsi="Arial" w:cs="Arial"/>
        </w:rPr>
      </w:pPr>
      <w:r>
        <w:rPr>
          <w:noProof/>
        </w:rPr>
        <w:drawing>
          <wp:anchor distT="114300" distB="114300" distL="114300" distR="114300" simplePos="0" relativeHeight="251666432" behindDoc="0" locked="0" layoutInCell="0" hidden="0" allowOverlap="1">
            <wp:simplePos x="0" y="0"/>
            <wp:positionH relativeFrom="margin">
              <wp:posOffset>1552575</wp:posOffset>
            </wp:positionH>
            <wp:positionV relativeFrom="paragraph">
              <wp:posOffset>8255</wp:posOffset>
            </wp:positionV>
            <wp:extent cx="2366645" cy="788670"/>
            <wp:effectExtent l="0" t="0" r="0" b="0"/>
            <wp:wrapSquare wrapText="bothSides" distT="114300" distB="114300" distL="114300" distR="114300"/>
            <wp:docPr id="5" name="image09.png" descr="joseph_signature.png"/>
            <wp:cNvGraphicFramePr/>
            <a:graphic xmlns:a="http://schemas.openxmlformats.org/drawingml/2006/main">
              <a:graphicData uri="http://schemas.openxmlformats.org/drawingml/2006/picture">
                <pic:pic xmlns:pic="http://schemas.openxmlformats.org/drawingml/2006/picture">
                  <pic:nvPicPr>
                    <pic:cNvPr id="0" name="image09.png" descr="joseph_signature.png"/>
                    <pic:cNvPicPr preferRelativeResize="0"/>
                  </pic:nvPicPr>
                  <pic:blipFill>
                    <a:blip r:embed="rId8"/>
                    <a:srcRect/>
                    <a:stretch>
                      <a:fillRect/>
                    </a:stretch>
                  </pic:blipFill>
                  <pic:spPr>
                    <a:xfrm>
                      <a:off x="0" y="0"/>
                      <a:ext cx="2366645" cy="788670"/>
                    </a:xfrm>
                    <a:prstGeom prst="rect">
                      <a:avLst/>
                    </a:prstGeom>
                    <a:ln/>
                  </pic:spPr>
                </pic:pic>
              </a:graphicData>
            </a:graphic>
          </wp:anchor>
        </w:drawing>
      </w:r>
    </w:p>
    <w:p w:rsidR="00635C66" w:rsidRDefault="00635C66" w:rsidP="00635C66">
      <w:r>
        <w:rPr>
          <w:rFonts w:ascii="Arial" w:eastAsia="Arial" w:hAnsi="Arial" w:cs="Arial"/>
        </w:rPr>
        <w:t xml:space="preserve">                     Thomas W</w:t>
      </w:r>
      <w:r>
        <w:rPr>
          <w:rFonts w:ascii="Arial" w:eastAsia="Arial" w:hAnsi="Arial" w:cs="Arial"/>
        </w:rPr>
        <w:t xml:space="preserve">right                   </w:t>
      </w:r>
      <w:r>
        <w:rPr>
          <w:rFonts w:ascii="Arial" w:eastAsia="Arial" w:hAnsi="Arial" w:cs="Arial"/>
        </w:rPr>
        <w:t xml:space="preserve">       </w:t>
      </w:r>
      <w:proofErr w:type="spellStart"/>
      <w:r>
        <w:rPr>
          <w:rFonts w:ascii="Arial" w:eastAsia="Arial" w:hAnsi="Arial" w:cs="Arial"/>
        </w:rPr>
        <w:t>Vijayrahul</w:t>
      </w:r>
      <w:proofErr w:type="spellEnd"/>
      <w:r>
        <w:rPr>
          <w:rFonts w:ascii="Arial" w:eastAsia="Arial" w:hAnsi="Arial" w:cs="Arial"/>
        </w:rPr>
        <w:t xml:space="preserve"> Raja</w:t>
      </w:r>
    </w:p>
    <w:p w:rsidR="00635C66" w:rsidRDefault="00635C66">
      <w:bookmarkStart w:id="0" w:name="_GoBack"/>
      <w:r>
        <w:rPr>
          <w:noProof/>
        </w:rPr>
        <w:drawing>
          <wp:anchor distT="114300" distB="114300" distL="114300" distR="114300" simplePos="0" relativeHeight="251675648" behindDoc="0" locked="0" layoutInCell="0" hidden="0" allowOverlap="1">
            <wp:simplePos x="0" y="0"/>
            <wp:positionH relativeFrom="margin">
              <wp:posOffset>171450</wp:posOffset>
            </wp:positionH>
            <wp:positionV relativeFrom="paragraph">
              <wp:posOffset>369570</wp:posOffset>
            </wp:positionV>
            <wp:extent cx="2671445" cy="891540"/>
            <wp:effectExtent l="0" t="0" r="0" b="0"/>
            <wp:wrapSquare wrapText="bothSides" distT="114300" distB="114300" distL="114300" distR="114300"/>
            <wp:docPr id="4" name="image08.png" descr="scott_signature.png"/>
            <wp:cNvGraphicFramePr/>
            <a:graphic xmlns:a="http://schemas.openxmlformats.org/drawingml/2006/main">
              <a:graphicData uri="http://schemas.openxmlformats.org/drawingml/2006/picture">
                <pic:pic xmlns:pic="http://schemas.openxmlformats.org/drawingml/2006/picture">
                  <pic:nvPicPr>
                    <pic:cNvPr id="0" name="image08.png" descr="scott_signature.png"/>
                    <pic:cNvPicPr preferRelativeResize="0"/>
                  </pic:nvPicPr>
                  <pic:blipFill>
                    <a:blip r:embed="rId9"/>
                    <a:srcRect/>
                    <a:stretch>
                      <a:fillRect/>
                    </a:stretch>
                  </pic:blipFill>
                  <pic:spPr>
                    <a:xfrm>
                      <a:off x="0" y="0"/>
                      <a:ext cx="2671445" cy="891540"/>
                    </a:xfrm>
                    <a:prstGeom prst="rect">
                      <a:avLst/>
                    </a:prstGeom>
                    <a:ln/>
                  </pic:spPr>
                </pic:pic>
              </a:graphicData>
            </a:graphic>
          </wp:anchor>
        </w:drawing>
      </w:r>
      <w:bookmarkEnd w:id="0"/>
      <w:r>
        <w:rPr>
          <w:noProof/>
        </w:rPr>
        <w:drawing>
          <wp:anchor distT="114300" distB="114300" distL="114300" distR="114300" simplePos="0" relativeHeight="251693056" behindDoc="0" locked="0" layoutInCell="0" hidden="0" allowOverlap="1">
            <wp:simplePos x="0" y="0"/>
            <wp:positionH relativeFrom="margin">
              <wp:posOffset>3061335</wp:posOffset>
            </wp:positionH>
            <wp:positionV relativeFrom="paragraph">
              <wp:posOffset>324485</wp:posOffset>
            </wp:positionV>
            <wp:extent cx="2471420" cy="1050925"/>
            <wp:effectExtent l="0" t="0" r="0" b="0"/>
            <wp:wrapSquare wrapText="bothSides" distT="114300" distB="114300" distL="114300" distR="114300"/>
            <wp:docPr id="1" name="image05.jpg" descr="Vijay_Signature.jpg"/>
            <wp:cNvGraphicFramePr/>
            <a:graphic xmlns:a="http://schemas.openxmlformats.org/drawingml/2006/main">
              <a:graphicData uri="http://schemas.openxmlformats.org/drawingml/2006/picture">
                <pic:pic xmlns:pic="http://schemas.openxmlformats.org/drawingml/2006/picture">
                  <pic:nvPicPr>
                    <pic:cNvPr id="0" name="image05.jpg" descr="Vijay_Signature.jpg"/>
                    <pic:cNvPicPr preferRelativeResize="0"/>
                  </pic:nvPicPr>
                  <pic:blipFill>
                    <a:blip r:embed="rId10"/>
                    <a:srcRect/>
                    <a:stretch>
                      <a:fillRect/>
                    </a:stretch>
                  </pic:blipFill>
                  <pic:spPr>
                    <a:xfrm>
                      <a:off x="0" y="0"/>
                      <a:ext cx="2471420" cy="1050925"/>
                    </a:xfrm>
                    <a:prstGeom prst="rect">
                      <a:avLst/>
                    </a:prstGeom>
                    <a:ln/>
                  </pic:spPr>
                </pic:pic>
              </a:graphicData>
            </a:graphic>
          </wp:anchor>
        </w:drawing>
      </w:r>
    </w:p>
    <w:sectPr w:rsidR="00635C66">
      <w:headerReference w:type="default" r:id="rId11"/>
      <w:footerReference w:type="default" r:id="rId12"/>
      <w:pgSz w:w="12240" w:h="15840"/>
      <w:pgMar w:top="1440" w:right="1800" w:bottom="23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729" w:rsidRDefault="009B7729">
      <w:r>
        <w:separator/>
      </w:r>
    </w:p>
  </w:endnote>
  <w:endnote w:type="continuationSeparator" w:id="0">
    <w:p w:rsidR="009B7729" w:rsidRDefault="009B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209" w:rsidRDefault="009B7729">
    <w:pPr>
      <w:tabs>
        <w:tab w:val="center" w:pos="4320"/>
        <w:tab w:val="right" w:pos="8640"/>
      </w:tabs>
      <w:jc w:val="center"/>
    </w:pPr>
    <w:r>
      <w:rPr>
        <w:rFonts w:ascii="Arial" w:eastAsia="Arial" w:hAnsi="Arial" w:cs="Arial"/>
        <w:b/>
        <w:sz w:val="20"/>
        <w:szCs w:val="20"/>
      </w:rPr>
      <w:t>Weekly report is due to Senior Design Coordinator and TA by Noon Monday.</w:t>
    </w:r>
    <w:r>
      <w:rPr>
        <w:rFonts w:ascii="Arial" w:eastAsia="Arial" w:hAnsi="Arial" w:cs="Arial"/>
        <w:b/>
      </w:rPr>
      <w:t xml:space="preserve">  </w:t>
    </w:r>
    <w:r>
      <w:rPr>
        <w:rFonts w:ascii="Arial" w:eastAsia="Arial" w:hAnsi="Arial" w:cs="Arial"/>
        <w:b/>
        <w:sz w:val="20"/>
        <w:szCs w:val="20"/>
      </w:rPr>
      <w:t xml:space="preserve">Email submission to </w:t>
    </w:r>
    <w:hyperlink r:id="rId1">
      <w:r>
        <w:rPr>
          <w:rFonts w:ascii="Arial" w:eastAsia="Arial" w:hAnsi="Arial" w:cs="Arial"/>
          <w:b/>
          <w:color w:val="0000FF"/>
          <w:sz w:val="20"/>
          <w:szCs w:val="20"/>
          <w:u w:val="single"/>
        </w:rPr>
        <w:t>bmcnair@stevens.edu</w:t>
      </w:r>
    </w:hyperlink>
    <w:r>
      <w:rPr>
        <w:rFonts w:ascii="Arial" w:eastAsia="Arial" w:hAnsi="Arial" w:cs="Arial"/>
        <w:b/>
        <w:sz w:val="20"/>
        <w:szCs w:val="20"/>
      </w:rPr>
      <w:t xml:space="preserve"> and TA.  Copy should be sent to advisor</w:t>
    </w:r>
  </w:p>
  <w:p w:rsidR="00433209" w:rsidRDefault="00433209">
    <w:pPr>
      <w:tabs>
        <w:tab w:val="center" w:pos="4320"/>
        <w:tab w:val="right" w:pos="8640"/>
      </w:tabs>
      <w:jc w:val="center"/>
    </w:pPr>
  </w:p>
  <w:p w:rsidR="00433209" w:rsidRDefault="009B7729">
    <w:pPr>
      <w:tabs>
        <w:tab w:val="center" w:pos="4320"/>
        <w:tab w:val="right" w:pos="8640"/>
      </w:tabs>
      <w:spacing w:after="435"/>
      <w:jc w:val="center"/>
    </w:pPr>
    <w:r>
      <w:rPr>
        <w:rFonts w:ascii="Arial" w:eastAsia="Arial" w:hAnsi="Arial" w:cs="Arial"/>
        <w:sz w:val="16"/>
        <w:szCs w:val="16"/>
      </w:rPr>
      <w:t>Template version: 9/15/04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729" w:rsidRDefault="009B7729">
      <w:r>
        <w:separator/>
      </w:r>
    </w:p>
  </w:footnote>
  <w:footnote w:type="continuationSeparator" w:id="0">
    <w:p w:rsidR="009B7729" w:rsidRDefault="009B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209" w:rsidRDefault="009B7729">
    <w:pPr>
      <w:spacing w:before="720"/>
      <w:jc w:val="center"/>
    </w:pPr>
    <w:r>
      <w:rPr>
        <w:rFonts w:ascii="Arial" w:eastAsia="Arial" w:hAnsi="Arial" w:cs="Arial"/>
        <w:b/>
      </w:rPr>
      <w:t>EE/</w:t>
    </w:r>
    <w:proofErr w:type="spellStart"/>
    <w:r>
      <w:rPr>
        <w:rFonts w:ascii="Arial" w:eastAsia="Arial" w:hAnsi="Arial" w:cs="Arial"/>
        <w:b/>
      </w:rPr>
      <w:t>CpE</w:t>
    </w:r>
    <w:proofErr w:type="spellEnd"/>
    <w:r>
      <w:rPr>
        <w:rFonts w:ascii="Arial" w:eastAsia="Arial" w:hAnsi="Arial" w:cs="Arial"/>
        <w:b/>
      </w:rPr>
      <w:t xml:space="preserve"> 423-424</w:t>
    </w:r>
  </w:p>
  <w:p w:rsidR="00433209" w:rsidRDefault="009B7729">
    <w:pPr>
      <w:tabs>
        <w:tab w:val="center" w:pos="4320"/>
        <w:tab w:val="right" w:pos="8640"/>
      </w:tabs>
      <w:jc w:val="center"/>
    </w:pPr>
    <w:r>
      <w:rPr>
        <w:rFonts w:ascii="Arial" w:eastAsia="Arial" w:hAnsi="Arial" w:cs="Arial"/>
        <w:b/>
      </w:rPr>
      <w:t>WEEKLY STATUS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3209"/>
    <w:rsid w:val="00433209"/>
    <w:rsid w:val="00635C66"/>
    <w:rsid w:val="009B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65A0"/>
  <w15:docId w15:val="{2E78F739-6087-419B-A846-30FDF638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sz w:val="36"/>
      <w:szCs w:val="3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Wright</cp:lastModifiedBy>
  <cp:revision>2</cp:revision>
  <dcterms:created xsi:type="dcterms:W3CDTF">2017-01-23T16:40:00Z</dcterms:created>
  <dcterms:modified xsi:type="dcterms:W3CDTF">2017-01-23T16:44:00Z</dcterms:modified>
</cp:coreProperties>
</file>