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5421" w14:textId="77777777" w:rsidR="00756053" w:rsidRDefault="00756053" w:rsidP="00B8688E">
      <w:pPr>
        <w:jc w:val="center"/>
        <w:rPr>
          <w:rFonts w:ascii="Times New Roman" w:hAnsi="Times New Roman" w:cs="Times New Roman"/>
          <w:b/>
          <w:bCs/>
          <w:sz w:val="32"/>
          <w:szCs w:val="32"/>
        </w:rPr>
      </w:pPr>
    </w:p>
    <w:p w14:paraId="03023E50" w14:textId="77777777" w:rsidR="00756053" w:rsidRDefault="00756053" w:rsidP="00B8688E">
      <w:pPr>
        <w:jc w:val="center"/>
        <w:rPr>
          <w:rFonts w:ascii="Times New Roman" w:hAnsi="Times New Roman" w:cs="Times New Roman"/>
          <w:b/>
          <w:bCs/>
          <w:sz w:val="32"/>
          <w:szCs w:val="32"/>
        </w:rPr>
      </w:pPr>
    </w:p>
    <w:p w14:paraId="6115FC96" w14:textId="77777777" w:rsidR="00756053" w:rsidRDefault="00756053" w:rsidP="00B8688E">
      <w:pPr>
        <w:jc w:val="center"/>
        <w:rPr>
          <w:rFonts w:ascii="Times New Roman" w:hAnsi="Times New Roman" w:cs="Times New Roman"/>
          <w:b/>
          <w:bCs/>
          <w:sz w:val="32"/>
          <w:szCs w:val="32"/>
        </w:rPr>
      </w:pPr>
    </w:p>
    <w:p w14:paraId="2F98A853" w14:textId="77777777" w:rsidR="00756053" w:rsidRDefault="00756053" w:rsidP="00B8688E">
      <w:pPr>
        <w:jc w:val="center"/>
        <w:rPr>
          <w:rFonts w:ascii="Times New Roman" w:hAnsi="Times New Roman" w:cs="Times New Roman"/>
          <w:b/>
          <w:bCs/>
          <w:sz w:val="32"/>
          <w:szCs w:val="32"/>
        </w:rPr>
      </w:pPr>
    </w:p>
    <w:p w14:paraId="1BEED38C" w14:textId="77777777" w:rsidR="00756053" w:rsidRDefault="00756053" w:rsidP="00B8688E">
      <w:pPr>
        <w:jc w:val="center"/>
        <w:rPr>
          <w:rFonts w:ascii="Times New Roman" w:hAnsi="Times New Roman" w:cs="Times New Roman"/>
          <w:b/>
          <w:bCs/>
          <w:sz w:val="32"/>
          <w:szCs w:val="32"/>
        </w:rPr>
      </w:pPr>
    </w:p>
    <w:p w14:paraId="25B09C2E" w14:textId="77777777" w:rsidR="00756053" w:rsidRDefault="00756053" w:rsidP="00B8688E">
      <w:pPr>
        <w:jc w:val="center"/>
        <w:rPr>
          <w:rFonts w:ascii="Times New Roman" w:hAnsi="Times New Roman" w:cs="Times New Roman"/>
          <w:b/>
          <w:bCs/>
          <w:sz w:val="32"/>
          <w:szCs w:val="32"/>
        </w:rPr>
      </w:pPr>
    </w:p>
    <w:p w14:paraId="3C1C6EA2" w14:textId="77777777" w:rsidR="00756053" w:rsidRDefault="00756053" w:rsidP="00B8688E">
      <w:pPr>
        <w:jc w:val="center"/>
        <w:rPr>
          <w:rFonts w:ascii="Times New Roman" w:hAnsi="Times New Roman" w:cs="Times New Roman"/>
          <w:b/>
          <w:bCs/>
          <w:sz w:val="32"/>
          <w:szCs w:val="32"/>
        </w:rPr>
      </w:pPr>
    </w:p>
    <w:p w14:paraId="323D153C" w14:textId="03645BA5" w:rsidR="00B8688E" w:rsidRDefault="00B8688E" w:rsidP="00B8688E">
      <w:pPr>
        <w:jc w:val="center"/>
        <w:rPr>
          <w:rFonts w:ascii="Times New Roman" w:hAnsi="Times New Roman" w:cs="Times New Roman"/>
          <w:b/>
          <w:bCs/>
          <w:sz w:val="32"/>
          <w:szCs w:val="32"/>
        </w:rPr>
      </w:pPr>
      <w:r w:rsidRPr="00B8688E">
        <w:rPr>
          <w:rFonts w:ascii="Times New Roman" w:hAnsi="Times New Roman" w:cs="Times New Roman"/>
          <w:b/>
          <w:bCs/>
          <w:sz w:val="32"/>
          <w:szCs w:val="32"/>
        </w:rPr>
        <w:t>RESOURCE-EFFICIENT EMBEDDED SPIROMETER FOR REAL-TIME RESPIRATORY HEALTH MONITORING</w:t>
      </w:r>
    </w:p>
    <w:p w14:paraId="38462001" w14:textId="77777777" w:rsidR="00756053" w:rsidRDefault="00756053" w:rsidP="00B8688E">
      <w:pPr>
        <w:jc w:val="center"/>
        <w:rPr>
          <w:rFonts w:ascii="Times New Roman" w:hAnsi="Times New Roman" w:cs="Times New Roman"/>
          <w:b/>
          <w:bCs/>
          <w:sz w:val="32"/>
          <w:szCs w:val="32"/>
        </w:rPr>
      </w:pPr>
    </w:p>
    <w:p w14:paraId="30EA2329" w14:textId="17DF523D" w:rsidR="00756053" w:rsidRDefault="00B8688E" w:rsidP="00756053">
      <w:pPr>
        <w:jc w:val="center"/>
        <w:rPr>
          <w:rFonts w:ascii="Times New Roman" w:hAnsi="Times New Roman" w:cs="Times New Roman"/>
          <w:b/>
          <w:bCs/>
        </w:rPr>
      </w:pPr>
      <w:r w:rsidRPr="00B8688E">
        <w:rPr>
          <w:rFonts w:ascii="Times New Roman" w:hAnsi="Times New Roman" w:cs="Times New Roman"/>
          <w:b/>
          <w:bCs/>
        </w:rPr>
        <w:t>Submitted under</w:t>
      </w:r>
      <w:r w:rsidRPr="00B8688E">
        <w:rPr>
          <w:rFonts w:ascii="Times New Roman" w:hAnsi="Times New Roman" w:cs="Times New Roman"/>
        </w:rPr>
        <w:t xml:space="preserve"> </w:t>
      </w:r>
      <w:r w:rsidR="00756053" w:rsidRPr="00B8688E">
        <w:rPr>
          <w:rFonts w:ascii="Times New Roman" w:hAnsi="Times New Roman" w:cs="Times New Roman"/>
          <w:b/>
          <w:bCs/>
        </w:rPr>
        <w:t>Undergraduate Research Opportunities</w:t>
      </w:r>
      <w:r w:rsidR="00756053">
        <w:rPr>
          <w:rFonts w:ascii="Times New Roman" w:hAnsi="Times New Roman" w:cs="Times New Roman"/>
          <w:b/>
          <w:bCs/>
        </w:rPr>
        <w:t xml:space="preserve"> </w:t>
      </w:r>
      <w:r w:rsidR="00756053" w:rsidRPr="00B8688E">
        <w:rPr>
          <w:rFonts w:ascii="Times New Roman" w:hAnsi="Times New Roman" w:cs="Times New Roman"/>
          <w:b/>
          <w:bCs/>
        </w:rPr>
        <w:t xml:space="preserve">Programme </w:t>
      </w:r>
      <w:r w:rsidRPr="00B8688E">
        <w:rPr>
          <w:rFonts w:ascii="Times New Roman" w:hAnsi="Times New Roman" w:cs="Times New Roman"/>
          <w:b/>
          <w:bCs/>
        </w:rPr>
        <w:t>(UROP)</w:t>
      </w:r>
    </w:p>
    <w:p w14:paraId="2E657CD1" w14:textId="77777777" w:rsidR="00756053" w:rsidRDefault="00756053" w:rsidP="00756053">
      <w:pPr>
        <w:jc w:val="center"/>
        <w:rPr>
          <w:rFonts w:ascii="Times New Roman" w:hAnsi="Times New Roman" w:cs="Times New Roman"/>
          <w:b/>
          <w:bCs/>
        </w:rPr>
      </w:pPr>
    </w:p>
    <w:p w14:paraId="57CC8764" w14:textId="7BA21F3A" w:rsidR="00B8688E" w:rsidRDefault="00B8688E" w:rsidP="00B8688E">
      <w:pPr>
        <w:jc w:val="center"/>
        <w:rPr>
          <w:rFonts w:ascii="Times New Roman" w:hAnsi="Times New Roman" w:cs="Times New Roman"/>
          <w:b/>
          <w:bCs/>
          <w:sz w:val="28"/>
          <w:szCs w:val="28"/>
        </w:rPr>
      </w:pPr>
      <w:r w:rsidRPr="00B8688E">
        <w:rPr>
          <w:rFonts w:ascii="Times New Roman" w:hAnsi="Times New Roman" w:cs="Times New Roman"/>
          <w:b/>
          <w:bCs/>
          <w:sz w:val="28"/>
          <w:szCs w:val="28"/>
        </w:rPr>
        <w:t>SRM INSTITUTE OF SCIENCE AND TECHNOLOGY</w:t>
      </w:r>
    </w:p>
    <w:p w14:paraId="654B3D76" w14:textId="77777777" w:rsidR="00756053" w:rsidRDefault="00756053" w:rsidP="00B8688E">
      <w:pPr>
        <w:jc w:val="center"/>
        <w:rPr>
          <w:rFonts w:ascii="Times New Roman" w:hAnsi="Times New Roman" w:cs="Times New Roman"/>
          <w:b/>
          <w:bCs/>
          <w:sz w:val="28"/>
          <w:szCs w:val="28"/>
        </w:rPr>
      </w:pPr>
    </w:p>
    <w:p w14:paraId="2061E226" w14:textId="2BB87EEC" w:rsidR="00756053" w:rsidRPr="00756053" w:rsidRDefault="00B8688E" w:rsidP="00756053">
      <w:pPr>
        <w:jc w:val="center"/>
        <w:rPr>
          <w:rFonts w:ascii="Times New Roman" w:hAnsi="Times New Roman" w:cs="Times New Roman"/>
          <w:sz w:val="28"/>
          <w:szCs w:val="28"/>
        </w:rPr>
      </w:pPr>
      <w:r w:rsidRPr="00B8688E">
        <w:rPr>
          <w:rFonts w:ascii="Times New Roman" w:hAnsi="Times New Roman" w:cs="Times New Roman"/>
          <w:b/>
          <w:bCs/>
          <w:sz w:val="28"/>
          <w:szCs w:val="28"/>
        </w:rPr>
        <w:t xml:space="preserve">AUTHORS: </w:t>
      </w:r>
      <w:r w:rsidRPr="00B8688E">
        <w:rPr>
          <w:rFonts w:ascii="Times New Roman" w:hAnsi="Times New Roman" w:cs="Times New Roman"/>
          <w:sz w:val="28"/>
          <w:szCs w:val="28"/>
        </w:rPr>
        <w:t>Lenin Valentine C (RA2311004010073)</w:t>
      </w:r>
      <w:r w:rsidR="00756053">
        <w:rPr>
          <w:rFonts w:ascii="Times New Roman" w:hAnsi="Times New Roman" w:cs="Times New Roman"/>
          <w:sz w:val="28"/>
          <w:szCs w:val="28"/>
        </w:rPr>
        <w:t xml:space="preserve"> and</w:t>
      </w:r>
      <w:r w:rsidRPr="00B8688E">
        <w:rPr>
          <w:rFonts w:ascii="Times New Roman" w:hAnsi="Times New Roman" w:cs="Times New Roman"/>
          <w:sz w:val="28"/>
          <w:szCs w:val="28"/>
        </w:rPr>
        <w:t xml:space="preserve"> Harshith Kamal R (RA231100401094)</w:t>
      </w:r>
    </w:p>
    <w:p w14:paraId="542B074A" w14:textId="08B50BFA" w:rsidR="00B8688E" w:rsidRDefault="00B8688E" w:rsidP="00B8688E">
      <w:pPr>
        <w:jc w:val="center"/>
        <w:rPr>
          <w:rFonts w:ascii="Times New Roman" w:hAnsi="Times New Roman" w:cs="Times New Roman"/>
          <w:sz w:val="28"/>
          <w:szCs w:val="28"/>
        </w:rPr>
      </w:pPr>
      <w:r w:rsidRPr="00B8688E">
        <w:rPr>
          <w:rFonts w:ascii="Times New Roman" w:hAnsi="Times New Roman" w:cs="Times New Roman"/>
          <w:b/>
          <w:bCs/>
          <w:sz w:val="28"/>
          <w:szCs w:val="28"/>
        </w:rPr>
        <w:t xml:space="preserve">GUIDE: </w:t>
      </w:r>
      <w:r w:rsidRPr="00B8688E">
        <w:rPr>
          <w:rFonts w:ascii="Times New Roman" w:hAnsi="Times New Roman" w:cs="Times New Roman"/>
          <w:sz w:val="28"/>
          <w:szCs w:val="28"/>
        </w:rPr>
        <w:t xml:space="preserve">Dr. S. </w:t>
      </w:r>
      <w:proofErr w:type="spellStart"/>
      <w:r w:rsidRPr="00B8688E">
        <w:rPr>
          <w:rFonts w:ascii="Times New Roman" w:hAnsi="Times New Roman" w:cs="Times New Roman"/>
          <w:sz w:val="28"/>
          <w:szCs w:val="28"/>
        </w:rPr>
        <w:t>Vasanthadev</w:t>
      </w:r>
      <w:proofErr w:type="spellEnd"/>
      <w:r w:rsidRPr="00B8688E">
        <w:rPr>
          <w:rFonts w:ascii="Times New Roman" w:hAnsi="Times New Roman" w:cs="Times New Roman"/>
          <w:sz w:val="28"/>
          <w:szCs w:val="28"/>
        </w:rPr>
        <w:t xml:space="preserve"> Suryakala Assistant Professor (Sr. G) Department of Electronics &amp; Communication Engineering</w:t>
      </w:r>
    </w:p>
    <w:p w14:paraId="0D114789" w14:textId="77777777" w:rsidR="00756053" w:rsidRDefault="00756053" w:rsidP="00B8688E">
      <w:pPr>
        <w:jc w:val="center"/>
        <w:rPr>
          <w:rFonts w:ascii="Times New Roman" w:hAnsi="Times New Roman" w:cs="Times New Roman"/>
          <w:sz w:val="28"/>
          <w:szCs w:val="28"/>
        </w:rPr>
      </w:pPr>
    </w:p>
    <w:p w14:paraId="6017A561" w14:textId="77777777" w:rsidR="00756053" w:rsidRDefault="00756053" w:rsidP="00B8688E">
      <w:pPr>
        <w:jc w:val="center"/>
        <w:rPr>
          <w:rFonts w:ascii="Times New Roman" w:hAnsi="Times New Roman" w:cs="Times New Roman"/>
          <w:sz w:val="28"/>
          <w:szCs w:val="28"/>
        </w:rPr>
      </w:pPr>
    </w:p>
    <w:p w14:paraId="08BA020F" w14:textId="77777777" w:rsidR="00756053" w:rsidRDefault="00756053" w:rsidP="00B8688E">
      <w:pPr>
        <w:jc w:val="center"/>
        <w:rPr>
          <w:rFonts w:ascii="Times New Roman" w:hAnsi="Times New Roman" w:cs="Times New Roman"/>
          <w:sz w:val="28"/>
          <w:szCs w:val="28"/>
        </w:rPr>
      </w:pPr>
    </w:p>
    <w:p w14:paraId="54D03D98" w14:textId="77777777" w:rsidR="00756053" w:rsidRDefault="00756053" w:rsidP="00B8688E">
      <w:pPr>
        <w:jc w:val="center"/>
        <w:rPr>
          <w:rFonts w:ascii="Times New Roman" w:hAnsi="Times New Roman" w:cs="Times New Roman"/>
          <w:sz w:val="28"/>
          <w:szCs w:val="28"/>
        </w:rPr>
      </w:pPr>
    </w:p>
    <w:p w14:paraId="19C2A3DD" w14:textId="77777777" w:rsidR="00756053" w:rsidRDefault="00756053" w:rsidP="00B8688E">
      <w:pPr>
        <w:jc w:val="center"/>
        <w:rPr>
          <w:rFonts w:ascii="Times New Roman" w:hAnsi="Times New Roman" w:cs="Times New Roman"/>
          <w:sz w:val="28"/>
          <w:szCs w:val="28"/>
        </w:rPr>
      </w:pPr>
    </w:p>
    <w:p w14:paraId="78D9DFD9" w14:textId="77777777" w:rsidR="00756053" w:rsidRPr="00B8688E" w:rsidRDefault="00756053" w:rsidP="00B8688E">
      <w:pPr>
        <w:jc w:val="center"/>
        <w:rPr>
          <w:rFonts w:ascii="Times New Roman" w:hAnsi="Times New Roman" w:cs="Times New Roman"/>
          <w:b/>
          <w:bCs/>
          <w:sz w:val="28"/>
          <w:szCs w:val="28"/>
        </w:rPr>
      </w:pPr>
    </w:p>
    <w:p w14:paraId="3879C750" w14:textId="596D85EF" w:rsidR="00B8688E" w:rsidRDefault="00B8688E" w:rsidP="00756053">
      <w:pPr>
        <w:jc w:val="center"/>
        <w:rPr>
          <w:rFonts w:ascii="Times New Roman" w:hAnsi="Times New Roman" w:cs="Times New Roman"/>
          <w:b/>
          <w:bCs/>
          <w:sz w:val="28"/>
          <w:szCs w:val="28"/>
        </w:rPr>
      </w:pPr>
      <w:r w:rsidRPr="00B8688E">
        <w:rPr>
          <w:rFonts w:ascii="Times New Roman" w:hAnsi="Times New Roman" w:cs="Times New Roman"/>
          <w:b/>
          <w:bCs/>
          <w:sz w:val="28"/>
          <w:szCs w:val="28"/>
        </w:rPr>
        <w:t xml:space="preserve">Department of Electronics and Communication Engineering SRM Institute of Science and Technology, </w:t>
      </w:r>
      <w:proofErr w:type="spellStart"/>
      <w:r w:rsidRPr="00B8688E">
        <w:rPr>
          <w:rFonts w:ascii="Times New Roman" w:hAnsi="Times New Roman" w:cs="Times New Roman"/>
          <w:b/>
          <w:bCs/>
          <w:sz w:val="28"/>
          <w:szCs w:val="28"/>
        </w:rPr>
        <w:t>Kattankulathur</w:t>
      </w:r>
      <w:proofErr w:type="spellEnd"/>
    </w:p>
    <w:p w14:paraId="6AE4FF03" w14:textId="77777777" w:rsidR="00E01DEB" w:rsidRPr="00E01DEB" w:rsidRDefault="00E01DEB" w:rsidP="00E01DEB">
      <w:pPr>
        <w:jc w:val="both"/>
        <w:rPr>
          <w:rFonts w:ascii="Times New Roman" w:hAnsi="Times New Roman" w:cs="Times New Roman"/>
          <w:b/>
          <w:bCs/>
          <w:sz w:val="32"/>
          <w:szCs w:val="32"/>
        </w:rPr>
      </w:pPr>
      <w:r w:rsidRPr="00E01DEB">
        <w:rPr>
          <w:rFonts w:ascii="Times New Roman" w:hAnsi="Times New Roman" w:cs="Times New Roman"/>
          <w:b/>
          <w:bCs/>
          <w:sz w:val="32"/>
          <w:szCs w:val="32"/>
        </w:rPr>
        <w:lastRenderedPageBreak/>
        <w:t>1. Introduction</w:t>
      </w:r>
    </w:p>
    <w:p w14:paraId="6E180F19"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 xml:space="preserve">A spirometer is a medical diagnostic device used to assess pulmonary function by measuring the volume of air inhaled and exhaled, along with the rate at which air flows through the respiratory airways. The clinical procedure performed using this device is known as </w:t>
      </w:r>
      <w:r w:rsidRPr="00E01DEB">
        <w:rPr>
          <w:rFonts w:ascii="Times New Roman" w:hAnsi="Times New Roman" w:cs="Times New Roman"/>
          <w:i/>
          <w:iCs/>
          <w:sz w:val="28"/>
          <w:szCs w:val="28"/>
        </w:rPr>
        <w:t>spirometry</w:t>
      </w:r>
      <w:r w:rsidRPr="00E01DEB">
        <w:rPr>
          <w:rFonts w:ascii="Times New Roman" w:hAnsi="Times New Roman" w:cs="Times New Roman"/>
          <w:sz w:val="28"/>
          <w:szCs w:val="28"/>
        </w:rPr>
        <w:t xml:space="preserve"> and is a fundamental tool in respiratory medicine.</w:t>
      </w:r>
    </w:p>
    <w:p w14:paraId="2C081969"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Spirometry is widely employed for:</w:t>
      </w:r>
    </w:p>
    <w:p w14:paraId="4DC39734" w14:textId="77777777" w:rsidR="00E01DEB" w:rsidRPr="00E01DEB" w:rsidRDefault="00E01DEB" w:rsidP="00E01DEB">
      <w:pPr>
        <w:numPr>
          <w:ilvl w:val="0"/>
          <w:numId w:val="18"/>
        </w:numPr>
        <w:jc w:val="both"/>
        <w:rPr>
          <w:rFonts w:ascii="Times New Roman" w:hAnsi="Times New Roman" w:cs="Times New Roman"/>
          <w:sz w:val="28"/>
          <w:szCs w:val="28"/>
        </w:rPr>
      </w:pPr>
      <w:r w:rsidRPr="00E01DEB">
        <w:rPr>
          <w:rFonts w:ascii="Times New Roman" w:hAnsi="Times New Roman" w:cs="Times New Roman"/>
          <w:b/>
          <w:bCs/>
          <w:sz w:val="28"/>
          <w:szCs w:val="28"/>
        </w:rPr>
        <w:t>Diagnosis</w:t>
      </w:r>
      <w:r w:rsidRPr="00E01DEB">
        <w:rPr>
          <w:rFonts w:ascii="Times New Roman" w:hAnsi="Times New Roman" w:cs="Times New Roman"/>
          <w:sz w:val="28"/>
          <w:szCs w:val="28"/>
        </w:rPr>
        <w:t xml:space="preserve"> of respiratory disorders such as asthma, chronic obstructive pulmonary disease (COPD), chronic bronchitis, and pulmonary fibrosis</w:t>
      </w:r>
    </w:p>
    <w:p w14:paraId="638C795C" w14:textId="77777777" w:rsidR="00E01DEB" w:rsidRPr="00E01DEB" w:rsidRDefault="00E01DEB" w:rsidP="00E01DEB">
      <w:pPr>
        <w:numPr>
          <w:ilvl w:val="0"/>
          <w:numId w:val="18"/>
        </w:numPr>
        <w:jc w:val="both"/>
        <w:rPr>
          <w:rFonts w:ascii="Times New Roman" w:hAnsi="Times New Roman" w:cs="Times New Roman"/>
          <w:sz w:val="28"/>
          <w:szCs w:val="28"/>
        </w:rPr>
      </w:pPr>
      <w:r w:rsidRPr="00E01DEB">
        <w:rPr>
          <w:rFonts w:ascii="Times New Roman" w:hAnsi="Times New Roman" w:cs="Times New Roman"/>
          <w:b/>
          <w:bCs/>
          <w:sz w:val="28"/>
          <w:szCs w:val="28"/>
        </w:rPr>
        <w:t>Monitoring</w:t>
      </w:r>
      <w:r w:rsidRPr="00E01DEB">
        <w:rPr>
          <w:rFonts w:ascii="Times New Roman" w:hAnsi="Times New Roman" w:cs="Times New Roman"/>
          <w:sz w:val="28"/>
          <w:szCs w:val="28"/>
        </w:rPr>
        <w:t xml:space="preserve"> disease progression and evaluating response to treatment</w:t>
      </w:r>
    </w:p>
    <w:p w14:paraId="1F18A59A" w14:textId="77777777" w:rsidR="00E01DEB" w:rsidRPr="00E01DEB" w:rsidRDefault="00E01DEB" w:rsidP="00E01DEB">
      <w:pPr>
        <w:numPr>
          <w:ilvl w:val="0"/>
          <w:numId w:val="18"/>
        </w:numPr>
        <w:jc w:val="both"/>
        <w:rPr>
          <w:rFonts w:ascii="Times New Roman" w:hAnsi="Times New Roman" w:cs="Times New Roman"/>
          <w:sz w:val="28"/>
          <w:szCs w:val="28"/>
        </w:rPr>
      </w:pPr>
      <w:r w:rsidRPr="00E01DEB">
        <w:rPr>
          <w:rFonts w:ascii="Times New Roman" w:hAnsi="Times New Roman" w:cs="Times New Roman"/>
          <w:b/>
          <w:bCs/>
          <w:sz w:val="28"/>
          <w:szCs w:val="28"/>
        </w:rPr>
        <w:t>Assessment</w:t>
      </w:r>
      <w:r w:rsidRPr="00E01DEB">
        <w:rPr>
          <w:rFonts w:ascii="Times New Roman" w:hAnsi="Times New Roman" w:cs="Times New Roman"/>
          <w:sz w:val="28"/>
          <w:szCs w:val="28"/>
        </w:rPr>
        <w:t xml:space="preserve"> of pulmonary fitness prior to surgical procedures</w:t>
      </w:r>
    </w:p>
    <w:p w14:paraId="0F95BCFF"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 xml:space="preserve">A spirometer operates by measuring airflow generated during respiratory </w:t>
      </w:r>
      <w:proofErr w:type="spellStart"/>
      <w:r w:rsidRPr="00E01DEB">
        <w:rPr>
          <w:rFonts w:ascii="Times New Roman" w:hAnsi="Times New Roman" w:cs="Times New Roman"/>
          <w:sz w:val="28"/>
          <w:szCs w:val="28"/>
        </w:rPr>
        <w:t>maneuvers</w:t>
      </w:r>
      <w:proofErr w:type="spellEnd"/>
      <w:r w:rsidRPr="00E01DEB">
        <w:rPr>
          <w:rFonts w:ascii="Times New Roman" w:hAnsi="Times New Roman" w:cs="Times New Roman"/>
          <w:sz w:val="28"/>
          <w:szCs w:val="28"/>
        </w:rPr>
        <w:t xml:space="preserve"> and converting this signal into lung volume and flow-based parameters using numerical signal processing techniques.</w:t>
      </w:r>
    </w:p>
    <w:p w14:paraId="16E55101" w14:textId="102F5F9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Recent advances in wearable and portable medical technologies have shifted respiratory care from episodic, clinic-based testing toward continuous and point-of-care monitoring. As spirometry remains the gold standard for diagnosing and managing obstructive lung diseases, the development of portable, embedded spirometers is critical for early intervention and personalized healthcare. However, implementing spirometry on resource-constrained embedded platforms introduces challenges related to real-time processing, timing determinism, and efficient memory utilization.</w:t>
      </w:r>
    </w:p>
    <w:p w14:paraId="7661523A" w14:textId="77777777" w:rsidR="00E01DEB" w:rsidRPr="00E01DEB" w:rsidRDefault="00E01DEB" w:rsidP="00E01DEB">
      <w:pPr>
        <w:jc w:val="both"/>
        <w:rPr>
          <w:rFonts w:ascii="Times New Roman" w:hAnsi="Times New Roman" w:cs="Times New Roman"/>
          <w:b/>
          <w:bCs/>
          <w:sz w:val="32"/>
          <w:szCs w:val="32"/>
        </w:rPr>
      </w:pPr>
      <w:r w:rsidRPr="00E01DEB">
        <w:rPr>
          <w:rFonts w:ascii="Times New Roman" w:hAnsi="Times New Roman" w:cs="Times New Roman"/>
          <w:b/>
          <w:bCs/>
          <w:sz w:val="32"/>
          <w:szCs w:val="32"/>
        </w:rPr>
        <w:t>2. Background Research</w:t>
      </w:r>
    </w:p>
    <w:p w14:paraId="0E9C6420" w14:textId="77777777" w:rsidR="00E01DEB" w:rsidRPr="00E01DEB" w:rsidRDefault="00E01DEB" w:rsidP="00E01DEB">
      <w:pPr>
        <w:jc w:val="both"/>
        <w:rPr>
          <w:rFonts w:ascii="Times New Roman" w:hAnsi="Times New Roman" w:cs="Times New Roman"/>
          <w:b/>
          <w:bCs/>
          <w:sz w:val="28"/>
          <w:szCs w:val="28"/>
        </w:rPr>
      </w:pPr>
      <w:r w:rsidRPr="00E01DEB">
        <w:rPr>
          <w:rFonts w:ascii="Times New Roman" w:hAnsi="Times New Roman" w:cs="Times New Roman"/>
          <w:b/>
          <w:bCs/>
          <w:sz w:val="28"/>
          <w:szCs w:val="28"/>
        </w:rPr>
        <w:t xml:space="preserve">2.1 </w:t>
      </w:r>
      <w:proofErr w:type="spellStart"/>
      <w:r w:rsidRPr="00E01DEB">
        <w:rPr>
          <w:rFonts w:ascii="Times New Roman" w:hAnsi="Times New Roman" w:cs="Times New Roman"/>
          <w:b/>
          <w:bCs/>
          <w:sz w:val="28"/>
          <w:szCs w:val="28"/>
        </w:rPr>
        <w:t>Spirometric</w:t>
      </w:r>
      <w:proofErr w:type="spellEnd"/>
      <w:r w:rsidRPr="00E01DEB">
        <w:rPr>
          <w:rFonts w:ascii="Times New Roman" w:hAnsi="Times New Roman" w:cs="Times New Roman"/>
          <w:b/>
          <w:bCs/>
          <w:sz w:val="28"/>
          <w:szCs w:val="28"/>
        </w:rPr>
        <w:t xml:space="preserve"> Signal Processing Overview</w:t>
      </w:r>
    </w:p>
    <w:p w14:paraId="11F5F45D" w14:textId="44D2A884" w:rsid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 xml:space="preserve">The primary objective of spirometry is the accurate computation of standardized lung function parameters from measured airflow signals. In embedded implementations, these parameters must be computed </w:t>
      </w:r>
      <w:r w:rsidRPr="00E01DEB">
        <w:rPr>
          <w:rFonts w:ascii="Times New Roman" w:hAnsi="Times New Roman" w:cs="Times New Roman"/>
          <w:b/>
          <w:bCs/>
          <w:sz w:val="28"/>
          <w:szCs w:val="28"/>
        </w:rPr>
        <w:t>online</w:t>
      </w:r>
      <w:r w:rsidRPr="00E01DEB">
        <w:rPr>
          <w:rFonts w:ascii="Times New Roman" w:hAnsi="Times New Roman" w:cs="Times New Roman"/>
          <w:sz w:val="28"/>
          <w:szCs w:val="28"/>
        </w:rPr>
        <w:t>, concurrently with signal acquisition, under strict timing and memory constraints. Unlike offline clinical systems, embedded spirometers must guarantee deterministic execution to preserve temporal accuracy.</w:t>
      </w:r>
    </w:p>
    <w:p w14:paraId="361759E2" w14:textId="77777777" w:rsidR="00E01DEB" w:rsidRDefault="00E01DEB" w:rsidP="00E01DEB">
      <w:pPr>
        <w:jc w:val="both"/>
        <w:rPr>
          <w:rFonts w:ascii="Times New Roman" w:hAnsi="Times New Roman" w:cs="Times New Roman"/>
          <w:sz w:val="28"/>
          <w:szCs w:val="28"/>
        </w:rPr>
      </w:pPr>
    </w:p>
    <w:p w14:paraId="05C7D1F4" w14:textId="77777777" w:rsidR="00E01DEB" w:rsidRPr="00E01DEB" w:rsidRDefault="00E01DEB" w:rsidP="00E01DEB">
      <w:pPr>
        <w:jc w:val="both"/>
        <w:rPr>
          <w:rFonts w:ascii="Times New Roman" w:hAnsi="Times New Roman" w:cs="Times New Roman"/>
          <w:sz w:val="28"/>
          <w:szCs w:val="28"/>
        </w:rPr>
      </w:pPr>
    </w:p>
    <w:p w14:paraId="23AC5919" w14:textId="77777777" w:rsidR="00E01DEB" w:rsidRPr="00E01DEB" w:rsidRDefault="00E01DEB" w:rsidP="00E01DEB">
      <w:pPr>
        <w:jc w:val="both"/>
        <w:rPr>
          <w:rFonts w:ascii="Times New Roman" w:hAnsi="Times New Roman" w:cs="Times New Roman"/>
          <w:b/>
          <w:bCs/>
          <w:sz w:val="28"/>
          <w:szCs w:val="28"/>
        </w:rPr>
      </w:pPr>
      <w:r w:rsidRPr="00E01DEB">
        <w:rPr>
          <w:rFonts w:ascii="Times New Roman" w:hAnsi="Times New Roman" w:cs="Times New Roman"/>
          <w:b/>
          <w:bCs/>
          <w:sz w:val="28"/>
          <w:szCs w:val="28"/>
        </w:rPr>
        <w:lastRenderedPageBreak/>
        <w:t xml:space="preserve">2.2 Detection of Respiratory </w:t>
      </w:r>
      <w:proofErr w:type="spellStart"/>
      <w:r w:rsidRPr="00E01DEB">
        <w:rPr>
          <w:rFonts w:ascii="Times New Roman" w:hAnsi="Times New Roman" w:cs="Times New Roman"/>
          <w:b/>
          <w:bCs/>
          <w:sz w:val="28"/>
          <w:szCs w:val="28"/>
        </w:rPr>
        <w:t>Maneuver</w:t>
      </w:r>
      <w:proofErr w:type="spellEnd"/>
      <w:r w:rsidRPr="00E01DEB">
        <w:rPr>
          <w:rFonts w:ascii="Times New Roman" w:hAnsi="Times New Roman" w:cs="Times New Roman"/>
          <w:b/>
          <w:bCs/>
          <w:sz w:val="28"/>
          <w:szCs w:val="28"/>
        </w:rPr>
        <w:t xml:space="preserve"> Phases</w:t>
      </w:r>
    </w:p>
    <w:p w14:paraId="25E2C83C"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 xml:space="preserve">Accurate parameter computation begins with reliable detection of key phases of the respiratory </w:t>
      </w:r>
      <w:proofErr w:type="spellStart"/>
      <w:r w:rsidRPr="00E01DEB">
        <w:rPr>
          <w:rFonts w:ascii="Times New Roman" w:hAnsi="Times New Roman" w:cs="Times New Roman"/>
          <w:sz w:val="28"/>
          <w:szCs w:val="28"/>
        </w:rPr>
        <w:t>maneuver</w:t>
      </w:r>
      <w:proofErr w:type="spellEnd"/>
      <w:r w:rsidRPr="00E01DEB">
        <w:rPr>
          <w:rFonts w:ascii="Times New Roman" w:hAnsi="Times New Roman" w:cs="Times New Roman"/>
          <w:sz w:val="28"/>
          <w:szCs w:val="28"/>
        </w:rPr>
        <w:t>. Two critical events are identified:</w:t>
      </w:r>
    </w:p>
    <w:p w14:paraId="08286976" w14:textId="77777777" w:rsidR="00E01DEB" w:rsidRPr="00E01DEB" w:rsidRDefault="00E01DEB" w:rsidP="00E01DEB">
      <w:pPr>
        <w:numPr>
          <w:ilvl w:val="0"/>
          <w:numId w:val="19"/>
        </w:numPr>
        <w:jc w:val="both"/>
        <w:rPr>
          <w:rFonts w:ascii="Times New Roman" w:hAnsi="Times New Roman" w:cs="Times New Roman"/>
          <w:sz w:val="28"/>
          <w:szCs w:val="28"/>
        </w:rPr>
      </w:pPr>
      <w:r w:rsidRPr="00E01DEB">
        <w:rPr>
          <w:rFonts w:ascii="Times New Roman" w:hAnsi="Times New Roman" w:cs="Times New Roman"/>
          <w:b/>
          <w:bCs/>
          <w:sz w:val="28"/>
          <w:szCs w:val="28"/>
        </w:rPr>
        <w:t>Start of forced expiration</w:t>
      </w:r>
      <w:r w:rsidRPr="00E01DEB">
        <w:rPr>
          <w:rFonts w:ascii="Times New Roman" w:hAnsi="Times New Roman" w:cs="Times New Roman"/>
          <w:sz w:val="28"/>
          <w:szCs w:val="28"/>
        </w:rPr>
        <w:t>, detected when airflow exceeds a predefined threshold following maximum inhalation</w:t>
      </w:r>
    </w:p>
    <w:p w14:paraId="1162882C" w14:textId="77777777" w:rsidR="00E01DEB" w:rsidRPr="00E01DEB" w:rsidRDefault="00E01DEB" w:rsidP="00E01DEB">
      <w:pPr>
        <w:numPr>
          <w:ilvl w:val="0"/>
          <w:numId w:val="19"/>
        </w:numPr>
        <w:jc w:val="both"/>
        <w:rPr>
          <w:rFonts w:ascii="Times New Roman" w:hAnsi="Times New Roman" w:cs="Times New Roman"/>
          <w:sz w:val="28"/>
          <w:szCs w:val="28"/>
        </w:rPr>
      </w:pPr>
      <w:r w:rsidRPr="00E01DEB">
        <w:rPr>
          <w:rFonts w:ascii="Times New Roman" w:hAnsi="Times New Roman" w:cs="Times New Roman"/>
          <w:b/>
          <w:bCs/>
          <w:sz w:val="28"/>
          <w:szCs w:val="28"/>
        </w:rPr>
        <w:t>End of expiration</w:t>
      </w:r>
      <w:r w:rsidRPr="00E01DEB">
        <w:rPr>
          <w:rFonts w:ascii="Times New Roman" w:hAnsi="Times New Roman" w:cs="Times New Roman"/>
          <w:sz w:val="28"/>
          <w:szCs w:val="28"/>
        </w:rPr>
        <w:t>, detected when airflow falls below a minimum threshold for a sustained duration</w:t>
      </w:r>
    </w:p>
    <w:p w14:paraId="29CB55C4" w14:textId="47CC79C3" w:rsid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These events are time-critical and require precise timestamping. Any delay or jitter in detecting the onset of forced expiration directly affects the accuracy of time-dependent parameters such as Forced Expiratory Volume in one second (FEV₁).</w:t>
      </w:r>
    </w:p>
    <w:p w14:paraId="565154FB" w14:textId="68CCB99B" w:rsidR="00E01DEB" w:rsidRPr="00E01DEB" w:rsidRDefault="00E01DEB" w:rsidP="00E01DEB">
      <w:pPr>
        <w:jc w:val="both"/>
        <w:rPr>
          <w:rFonts w:ascii="Times New Roman" w:hAnsi="Times New Roman" w:cs="Times New Roman"/>
          <w:sz w:val="28"/>
          <w:szCs w:val="28"/>
        </w:rPr>
      </w:pPr>
      <w:r>
        <w:rPr>
          <w:noProof/>
        </w:rPr>
        <w:drawing>
          <wp:inline distT="0" distB="0" distL="0" distR="0" wp14:anchorId="7D1EB61C" wp14:editId="6324B71A">
            <wp:extent cx="5731510" cy="3556000"/>
            <wp:effectExtent l="0" t="0" r="2540" b="6350"/>
            <wp:docPr id="1987258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78A6128C" w14:textId="77777777" w:rsidR="00E01DEB" w:rsidRPr="00E01DEB" w:rsidRDefault="00E01DEB" w:rsidP="00E01DEB">
      <w:pPr>
        <w:jc w:val="both"/>
        <w:rPr>
          <w:rFonts w:ascii="Times New Roman" w:hAnsi="Times New Roman" w:cs="Times New Roman"/>
          <w:b/>
          <w:bCs/>
          <w:sz w:val="28"/>
          <w:szCs w:val="28"/>
        </w:rPr>
      </w:pPr>
      <w:r w:rsidRPr="00E01DEB">
        <w:rPr>
          <w:rFonts w:ascii="Times New Roman" w:hAnsi="Times New Roman" w:cs="Times New Roman"/>
          <w:b/>
          <w:bCs/>
          <w:sz w:val="28"/>
          <w:szCs w:val="28"/>
        </w:rPr>
        <w:t>2.3 Computation of Volumetric Parameters</w:t>
      </w:r>
    </w:p>
    <w:p w14:paraId="1622769A" w14:textId="77777777" w:rsidR="00E01DEB" w:rsidRPr="00E01DEB" w:rsidRDefault="00E01DEB" w:rsidP="00E01DEB">
      <w:pPr>
        <w:jc w:val="both"/>
        <w:rPr>
          <w:rFonts w:ascii="Times New Roman" w:hAnsi="Times New Roman" w:cs="Times New Roman"/>
          <w:b/>
          <w:bCs/>
          <w:sz w:val="28"/>
          <w:szCs w:val="28"/>
        </w:rPr>
      </w:pPr>
      <w:r w:rsidRPr="00E01DEB">
        <w:rPr>
          <w:rFonts w:ascii="Times New Roman" w:hAnsi="Times New Roman" w:cs="Times New Roman"/>
          <w:b/>
          <w:bCs/>
          <w:sz w:val="28"/>
          <w:szCs w:val="28"/>
        </w:rPr>
        <w:t>2.3.1 Flow-to-Volume Conversion</w:t>
      </w:r>
    </w:p>
    <w:p w14:paraId="432CC198" w14:textId="74A3DF80"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 xml:space="preserve">The instantaneous airflow signal </w:t>
      </w:r>
      <m:oMath>
        <m:r>
          <w:rPr>
            <w:rFonts w:ascii="Cambria Math" w:hAnsi="Cambria Math" w:cs="Times New Roman"/>
            <w:sz w:val="28"/>
            <w:szCs w:val="28"/>
          </w:rPr>
          <m:t>Q(t)</m:t>
        </m:r>
      </m:oMath>
      <w:r w:rsidRPr="00E01DEB">
        <w:rPr>
          <w:rFonts w:ascii="Times New Roman" w:hAnsi="Times New Roman" w:cs="Times New Roman"/>
          <w:sz w:val="28"/>
          <w:szCs w:val="28"/>
        </w:rPr>
        <w:t>is converted into lung volume through numerical integration:</w:t>
      </w:r>
    </w:p>
    <w:p w14:paraId="270BC148" w14:textId="72D8DD83" w:rsidR="00E01DEB" w:rsidRPr="00E01DEB" w:rsidRDefault="00E01DEB" w:rsidP="00E01DEB">
      <w:pPr>
        <w:jc w:val="both"/>
        <w:rPr>
          <w:rFonts w:ascii="Times New Roman" w:hAnsi="Times New Roman" w:cs="Times New Roman"/>
          <w:sz w:val="28"/>
          <w:szCs w:val="28"/>
        </w:rPr>
      </w:pPr>
      <m:oMathPara>
        <m:oMath>
          <m:r>
            <w:rPr>
              <w:rFonts w:ascii="Cambria Math" w:hAnsi="Cambria Math" w:cs="Times New Roman"/>
              <w:sz w:val="28"/>
              <w:szCs w:val="28"/>
            </w:rPr>
            <m:t>V(t)=</m:t>
          </m:r>
          <m:nary>
            <m:naryPr>
              <m:limLoc m:val="subSup"/>
              <m:grow m:val="1"/>
              <m:ctrlPr>
                <w:rPr>
                  <w:rFonts w:ascii="Cambria Math" w:hAnsi="Cambria Math" w:cs="Times New Roman"/>
                  <w:sz w:val="28"/>
                  <w:szCs w:val="28"/>
                </w:rPr>
              </m:ctrlPr>
            </m:naryPr>
            <m:sub>
              <m:r>
                <w:rPr>
                  <w:rFonts w:ascii="Cambria Math" w:hAnsi="Cambria Math" w:cs="Times New Roman"/>
                  <w:sz w:val="28"/>
                  <w:szCs w:val="28"/>
                </w:rPr>
                <m:t>0</m:t>
              </m:r>
            </m:sub>
            <m:sup>
              <m:r>
                <w:rPr>
                  <w:rFonts w:ascii="Cambria Math" w:hAnsi="Cambria Math" w:cs="Times New Roman"/>
                  <w:sz w:val="28"/>
                  <w:szCs w:val="28"/>
                </w:rPr>
                <m:t>t</m:t>
              </m:r>
            </m:sup>
            <m:e>
              <m:r>
                <w:rPr>
                  <w:rFonts w:ascii="Cambria Math" w:hAnsi="Cambria Math" w:cs="Times New Roman"/>
                  <w:sz w:val="28"/>
                  <w:szCs w:val="28"/>
                </w:rPr>
                <m:t>Q(τ)</m:t>
              </m:r>
              <m:r>
                <m:rPr>
                  <m:nor/>
                </m:rPr>
                <w:rPr>
                  <w:rFonts w:ascii="Times New Roman" w:hAnsi="Times New Roman" w:cs="Times New Roman"/>
                  <w:sz w:val="28"/>
                  <w:szCs w:val="28"/>
                </w:rPr>
                <m:t> </m:t>
              </m:r>
              <m:r>
                <w:rPr>
                  <w:rFonts w:ascii="Cambria Math" w:hAnsi="Cambria Math" w:cs="Times New Roman"/>
                  <w:sz w:val="28"/>
                  <w:szCs w:val="28"/>
                </w:rPr>
                <m:t>dτ</m:t>
              </m:r>
            </m:e>
          </m:nary>
          <m:r>
            <w:rPr>
              <w:rFonts w:ascii="Times New Roman" w:hAnsi="Times New Roman" w:cs="Times New Roman"/>
              <w:sz w:val="28"/>
              <w:szCs w:val="28"/>
            </w:rPr>
            <w:br/>
          </m:r>
        </m:oMath>
      </m:oMathPara>
    </w:p>
    <w:p w14:paraId="0902B190"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lastRenderedPageBreak/>
        <w:t>In discrete embedded implementations, this integration is typically performed as:</w:t>
      </w:r>
    </w:p>
    <w:p w14:paraId="4762A2F3" w14:textId="4DB6F0B7" w:rsidR="00E01DEB" w:rsidRPr="00E01DEB" w:rsidRDefault="00E01DEB" w:rsidP="00E01DEB">
      <w:pPr>
        <w:jc w:val="both"/>
        <w:rPr>
          <w:rFonts w:ascii="Times New Roman" w:hAnsi="Times New Roman" w:cs="Times New Roman"/>
          <w:sz w:val="28"/>
          <w:szCs w:val="28"/>
        </w:rPr>
      </w:pPr>
      <m:oMathPara>
        <m:oMath>
          <m:r>
            <w:rPr>
              <w:rFonts w:ascii="Cambria Math" w:hAnsi="Cambria Math" w:cs="Times New Roman"/>
              <w:sz w:val="28"/>
              <w:szCs w:val="28"/>
            </w:rPr>
            <m:t>V[n]=V[n-1]+Q[n]</m:t>
          </m:r>
          <m:r>
            <m:rPr>
              <m:sty m:val="p"/>
            </m:rPr>
            <w:rPr>
              <w:rFonts w:ascii="Cambria Math" w:hAnsi="Cambria Math" w:cs="Times New Roman"/>
              <w:sz w:val="28"/>
              <w:szCs w:val="28"/>
            </w:rPr>
            <m:t>Δ</m:t>
          </m:r>
          <m:r>
            <w:rPr>
              <w:rFonts w:ascii="Cambria Math" w:hAnsi="Cambria Math" w:cs="Times New Roman"/>
              <w:sz w:val="28"/>
              <w:szCs w:val="28"/>
            </w:rPr>
            <m:t>t</m:t>
          </m:r>
          <m:r>
            <w:rPr>
              <w:rFonts w:ascii="Times New Roman" w:hAnsi="Times New Roman" w:cs="Times New Roman"/>
              <w:i/>
              <w:sz w:val="28"/>
              <w:szCs w:val="28"/>
            </w:rPr>
            <w:br/>
          </m:r>
        </m:oMath>
      </m:oMathPara>
    </w:p>
    <w:p w14:paraId="2E12229D" w14:textId="1C3FD1C4"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 xml:space="preserve">where </w:t>
      </w:r>
      <m:oMath>
        <m:r>
          <m:rPr>
            <m:sty m:val="p"/>
          </m:rPr>
          <w:rPr>
            <w:rFonts w:ascii="Cambria Math" w:hAnsi="Cambria Math" w:cs="Times New Roman"/>
            <w:sz w:val="28"/>
            <w:szCs w:val="28"/>
          </w:rPr>
          <m:t>Δ</m:t>
        </m:r>
        <m:r>
          <w:rPr>
            <w:rFonts w:ascii="Cambria Math" w:hAnsi="Cambria Math" w:cs="Times New Roman"/>
            <w:sz w:val="28"/>
            <w:szCs w:val="28"/>
          </w:rPr>
          <m:t>t</m:t>
        </m:r>
      </m:oMath>
      <w:r w:rsidRPr="00E01DEB">
        <w:rPr>
          <w:rFonts w:ascii="Times New Roman" w:hAnsi="Times New Roman" w:cs="Times New Roman"/>
          <w:sz w:val="28"/>
          <w:szCs w:val="28"/>
        </w:rPr>
        <w:t>is the sampling interval. Stable sampling and bounded execution latency are essential to prevent integration drift and accumulated numerical error.</w:t>
      </w:r>
    </w:p>
    <w:p w14:paraId="08C6AED0" w14:textId="093613C1" w:rsidR="00E01DEB" w:rsidRPr="00E01DEB" w:rsidRDefault="00E01DEB" w:rsidP="00E01DEB">
      <w:pPr>
        <w:jc w:val="both"/>
        <w:rPr>
          <w:rFonts w:ascii="Times New Roman" w:hAnsi="Times New Roman" w:cs="Times New Roman"/>
          <w:sz w:val="28"/>
          <w:szCs w:val="28"/>
        </w:rPr>
      </w:pPr>
    </w:p>
    <w:p w14:paraId="492D29DE" w14:textId="77777777" w:rsidR="00E01DEB" w:rsidRPr="00E01DEB" w:rsidRDefault="00E01DEB" w:rsidP="00E01DEB">
      <w:pPr>
        <w:jc w:val="both"/>
        <w:rPr>
          <w:rFonts w:ascii="Times New Roman" w:hAnsi="Times New Roman" w:cs="Times New Roman"/>
          <w:b/>
          <w:bCs/>
          <w:sz w:val="28"/>
          <w:szCs w:val="28"/>
        </w:rPr>
      </w:pPr>
      <w:r w:rsidRPr="00E01DEB">
        <w:rPr>
          <w:rFonts w:ascii="Times New Roman" w:hAnsi="Times New Roman" w:cs="Times New Roman"/>
          <w:b/>
          <w:bCs/>
          <w:sz w:val="28"/>
          <w:szCs w:val="28"/>
        </w:rPr>
        <w:t>2.3.2 Forced Expiratory Volume Parameters</w:t>
      </w:r>
    </w:p>
    <w:p w14:paraId="64AC0E5A" w14:textId="77777777" w:rsidR="00E01DEB" w:rsidRPr="00E01DEB" w:rsidRDefault="00E01DEB" w:rsidP="00E01DEB">
      <w:pPr>
        <w:numPr>
          <w:ilvl w:val="0"/>
          <w:numId w:val="20"/>
        </w:numPr>
        <w:jc w:val="both"/>
        <w:rPr>
          <w:rFonts w:ascii="Times New Roman" w:hAnsi="Times New Roman" w:cs="Times New Roman"/>
          <w:sz w:val="28"/>
          <w:szCs w:val="28"/>
        </w:rPr>
      </w:pPr>
      <w:r w:rsidRPr="00E01DEB">
        <w:rPr>
          <w:rFonts w:ascii="Times New Roman" w:hAnsi="Times New Roman" w:cs="Times New Roman"/>
          <w:b/>
          <w:bCs/>
          <w:sz w:val="28"/>
          <w:szCs w:val="28"/>
        </w:rPr>
        <w:t>Forced Expiratory Volume in 1 second (FEV₁)</w:t>
      </w:r>
    </w:p>
    <w:p w14:paraId="37AF7155" w14:textId="01BD814F" w:rsidR="00E01DEB" w:rsidRPr="00E01DEB" w:rsidRDefault="00E01DEB" w:rsidP="00E01DEB">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m:rPr>
                  <m:nor/>
                </m:rPr>
                <w:rPr>
                  <w:rFonts w:ascii="Times New Roman" w:hAnsi="Times New Roman" w:cs="Times New Roman"/>
                  <w:sz w:val="28"/>
                  <w:szCs w:val="28"/>
                </w:rPr>
                <m:t>FEV</m:t>
              </m:r>
            </m:e>
            <m:sub>
              <m:r>
                <w:rPr>
                  <w:rFonts w:ascii="Cambria Math" w:hAnsi="Cambria Math" w:cs="Times New Roman"/>
                  <w:sz w:val="28"/>
                  <w:szCs w:val="28"/>
                </w:rPr>
                <m:t>1</m:t>
              </m:r>
            </m:sub>
          </m:sSub>
          <m:r>
            <w:rPr>
              <w:rFonts w:ascii="Cambria Math" w:hAnsi="Cambria Math" w:cs="Times New Roman"/>
              <w:sz w:val="28"/>
              <w:szCs w:val="28"/>
            </w:rPr>
            <m:t>=V(t=1</m:t>
          </m:r>
          <m:r>
            <m:rPr>
              <m:nor/>
            </m:rPr>
            <w:rPr>
              <w:rFonts w:ascii="Times New Roman" w:hAnsi="Times New Roman" w:cs="Times New Roman"/>
              <w:sz w:val="28"/>
              <w:szCs w:val="28"/>
            </w:rPr>
            <m:t> s</m:t>
          </m:r>
          <m:r>
            <w:rPr>
              <w:rFonts w:ascii="Cambria Math" w:hAnsi="Cambria Math" w:cs="Times New Roman"/>
              <w:sz w:val="28"/>
              <w:szCs w:val="28"/>
            </w:rPr>
            <m:t>)</m:t>
          </m:r>
          <m:r>
            <w:rPr>
              <w:rFonts w:ascii="Times New Roman" w:hAnsi="Times New Roman" w:cs="Times New Roman"/>
              <w:i/>
              <w:sz w:val="28"/>
              <w:szCs w:val="28"/>
            </w:rPr>
            <w:br/>
          </m:r>
        </m:oMath>
      </m:oMathPara>
    </w:p>
    <w:p w14:paraId="609B8D2A"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This represents the volume of air exhaled during the first second of forced expiration and is a primary indicator of airway obstruction.</w:t>
      </w:r>
    </w:p>
    <w:p w14:paraId="4A836271" w14:textId="77777777" w:rsidR="00E01DEB" w:rsidRPr="00E01DEB" w:rsidRDefault="00E01DEB" w:rsidP="00E01DEB">
      <w:pPr>
        <w:numPr>
          <w:ilvl w:val="0"/>
          <w:numId w:val="20"/>
        </w:numPr>
        <w:jc w:val="both"/>
        <w:rPr>
          <w:rFonts w:ascii="Times New Roman" w:hAnsi="Times New Roman" w:cs="Times New Roman"/>
          <w:sz w:val="28"/>
          <w:szCs w:val="28"/>
        </w:rPr>
      </w:pPr>
      <w:r w:rsidRPr="00E01DEB">
        <w:rPr>
          <w:rFonts w:ascii="Times New Roman" w:hAnsi="Times New Roman" w:cs="Times New Roman"/>
          <w:b/>
          <w:bCs/>
          <w:sz w:val="28"/>
          <w:szCs w:val="28"/>
        </w:rPr>
        <w:t>Forced Vital Capacity (FVC)</w:t>
      </w:r>
    </w:p>
    <w:p w14:paraId="2D646F41" w14:textId="585DC90C" w:rsidR="00E01DEB" w:rsidRPr="00E01DEB" w:rsidRDefault="00E01DEB" w:rsidP="00E01DEB">
      <w:pPr>
        <w:jc w:val="both"/>
        <w:rPr>
          <w:rFonts w:ascii="Times New Roman" w:hAnsi="Times New Roman" w:cs="Times New Roman"/>
          <w:sz w:val="28"/>
          <w:szCs w:val="28"/>
        </w:rPr>
      </w:pPr>
      <m:oMathPara>
        <m:oMath>
          <m:r>
            <m:rPr>
              <m:nor/>
            </m:rPr>
            <w:rPr>
              <w:rFonts w:ascii="Times New Roman" w:hAnsi="Times New Roman" w:cs="Times New Roman"/>
              <w:sz w:val="28"/>
              <w:szCs w:val="28"/>
            </w:rPr>
            <m:t>FVC</m:t>
          </m:r>
          <m:r>
            <w:rPr>
              <w:rFonts w:ascii="Cambria Math" w:hAnsi="Cambria Math" w:cs="Times New Roman"/>
              <w:sz w:val="28"/>
              <w:szCs w:val="28"/>
            </w:rPr>
            <m:t>=V(t=</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Times New Roman" w:hAnsi="Times New Roman" w:cs="Times New Roman"/>
                  <w:sz w:val="28"/>
                  <w:szCs w:val="28"/>
                </w:rPr>
                <m:t>end</m:t>
              </m:r>
            </m:sub>
          </m:sSub>
          <m:r>
            <w:rPr>
              <w:rFonts w:ascii="Cambria Math" w:hAnsi="Cambria Math" w:cs="Times New Roman"/>
              <w:sz w:val="28"/>
              <w:szCs w:val="28"/>
            </w:rPr>
            <m:t>)</m:t>
          </m:r>
          <m:r>
            <w:rPr>
              <w:rFonts w:ascii="Times New Roman" w:hAnsi="Times New Roman" w:cs="Times New Roman"/>
              <w:i/>
              <w:sz w:val="28"/>
              <w:szCs w:val="28"/>
            </w:rPr>
            <w:br/>
          </m:r>
        </m:oMath>
      </m:oMathPara>
    </w:p>
    <w:p w14:paraId="010CE12A"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This corresponds to the total volume of air forcibly exhaled until expiration terminates and reflects overall lung capacity.</w:t>
      </w:r>
    </w:p>
    <w:p w14:paraId="6626C5D9" w14:textId="77777777" w:rsidR="00E01DEB" w:rsidRPr="00E01DEB" w:rsidRDefault="00E01DEB" w:rsidP="00E01DEB">
      <w:pPr>
        <w:numPr>
          <w:ilvl w:val="0"/>
          <w:numId w:val="20"/>
        </w:numPr>
        <w:jc w:val="both"/>
        <w:rPr>
          <w:rFonts w:ascii="Times New Roman" w:hAnsi="Times New Roman" w:cs="Times New Roman"/>
          <w:sz w:val="28"/>
          <w:szCs w:val="28"/>
        </w:rPr>
      </w:pPr>
      <w:r w:rsidRPr="00E01DEB">
        <w:rPr>
          <w:rFonts w:ascii="Times New Roman" w:hAnsi="Times New Roman" w:cs="Times New Roman"/>
          <w:b/>
          <w:bCs/>
          <w:sz w:val="28"/>
          <w:szCs w:val="28"/>
        </w:rPr>
        <w:t>Forced Expiratory Volume in 6 seconds (FEV₆)</w:t>
      </w:r>
    </w:p>
    <w:p w14:paraId="7880FB82" w14:textId="4BE42560" w:rsidR="00E01DEB" w:rsidRPr="00E01DEB" w:rsidRDefault="00E01DEB" w:rsidP="00E01DEB">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m:rPr>
                  <m:nor/>
                </m:rPr>
                <w:rPr>
                  <w:rFonts w:ascii="Times New Roman" w:hAnsi="Times New Roman" w:cs="Times New Roman"/>
                  <w:sz w:val="28"/>
                  <w:szCs w:val="28"/>
                </w:rPr>
                <m:t>FEV</m:t>
              </m:r>
            </m:e>
            <m:sub>
              <m:r>
                <w:rPr>
                  <w:rFonts w:ascii="Cambria Math" w:hAnsi="Cambria Math" w:cs="Times New Roman"/>
                  <w:sz w:val="28"/>
                  <w:szCs w:val="28"/>
                </w:rPr>
                <m:t>6</m:t>
              </m:r>
            </m:sub>
          </m:sSub>
          <m:r>
            <w:rPr>
              <w:rFonts w:ascii="Cambria Math" w:hAnsi="Cambria Math" w:cs="Times New Roman"/>
              <w:sz w:val="28"/>
              <w:szCs w:val="28"/>
            </w:rPr>
            <m:t>=V(t=6</m:t>
          </m:r>
          <m:r>
            <m:rPr>
              <m:nor/>
            </m:rPr>
            <w:rPr>
              <w:rFonts w:ascii="Times New Roman" w:hAnsi="Times New Roman" w:cs="Times New Roman"/>
              <w:sz w:val="28"/>
              <w:szCs w:val="28"/>
            </w:rPr>
            <m:t> s</m:t>
          </m:r>
          <m:r>
            <w:rPr>
              <w:rFonts w:ascii="Cambria Math" w:hAnsi="Cambria Math" w:cs="Times New Roman"/>
              <w:sz w:val="28"/>
              <w:szCs w:val="28"/>
            </w:rPr>
            <m:t>)</m:t>
          </m:r>
          <m:r>
            <w:rPr>
              <w:rFonts w:ascii="Times New Roman" w:hAnsi="Times New Roman" w:cs="Times New Roman"/>
              <w:i/>
              <w:sz w:val="28"/>
              <w:szCs w:val="28"/>
            </w:rPr>
            <w:br/>
          </m:r>
        </m:oMath>
      </m:oMathPara>
    </w:p>
    <w:p w14:paraId="073DA231"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 xml:space="preserve">FEV₆ is often used as a practical substitute for FVC in portable spirometers, as it reduces </w:t>
      </w:r>
      <w:proofErr w:type="spellStart"/>
      <w:r w:rsidRPr="00E01DEB">
        <w:rPr>
          <w:rFonts w:ascii="Times New Roman" w:hAnsi="Times New Roman" w:cs="Times New Roman"/>
          <w:sz w:val="28"/>
          <w:szCs w:val="28"/>
        </w:rPr>
        <w:t>maneuver</w:t>
      </w:r>
      <w:proofErr w:type="spellEnd"/>
      <w:r w:rsidRPr="00E01DEB">
        <w:rPr>
          <w:rFonts w:ascii="Times New Roman" w:hAnsi="Times New Roman" w:cs="Times New Roman"/>
          <w:sz w:val="28"/>
          <w:szCs w:val="28"/>
        </w:rPr>
        <w:t xml:space="preserve"> duration while retaining diagnostic relevance.</w:t>
      </w:r>
    </w:p>
    <w:p w14:paraId="6283DDEF" w14:textId="7AA07C2C" w:rsidR="00E01DEB" w:rsidRPr="00E01DEB" w:rsidRDefault="00E01DEB" w:rsidP="00E01DEB">
      <w:pPr>
        <w:jc w:val="both"/>
        <w:rPr>
          <w:rFonts w:ascii="Times New Roman" w:hAnsi="Times New Roman" w:cs="Times New Roman"/>
          <w:sz w:val="28"/>
          <w:szCs w:val="28"/>
        </w:rPr>
      </w:pPr>
    </w:p>
    <w:p w14:paraId="77E5F323" w14:textId="77777777" w:rsidR="00E01DEB" w:rsidRPr="00E01DEB" w:rsidRDefault="00E01DEB" w:rsidP="00E01DEB">
      <w:pPr>
        <w:jc w:val="both"/>
        <w:rPr>
          <w:rFonts w:ascii="Times New Roman" w:hAnsi="Times New Roman" w:cs="Times New Roman"/>
          <w:b/>
          <w:bCs/>
          <w:sz w:val="28"/>
          <w:szCs w:val="28"/>
        </w:rPr>
      </w:pPr>
      <w:r w:rsidRPr="00E01DEB">
        <w:rPr>
          <w:rFonts w:ascii="Times New Roman" w:hAnsi="Times New Roman" w:cs="Times New Roman"/>
          <w:b/>
          <w:bCs/>
          <w:sz w:val="28"/>
          <w:szCs w:val="28"/>
        </w:rPr>
        <w:t>2.4 Computation of Flow-Based Parameters</w:t>
      </w:r>
    </w:p>
    <w:p w14:paraId="4BAD7356" w14:textId="77777777" w:rsidR="00E01DEB" w:rsidRPr="00E01DEB" w:rsidRDefault="00E01DEB" w:rsidP="00E01DEB">
      <w:pPr>
        <w:jc w:val="both"/>
        <w:rPr>
          <w:rFonts w:ascii="Times New Roman" w:hAnsi="Times New Roman" w:cs="Times New Roman"/>
          <w:b/>
          <w:bCs/>
          <w:sz w:val="28"/>
          <w:szCs w:val="28"/>
        </w:rPr>
      </w:pPr>
      <w:r w:rsidRPr="00E01DEB">
        <w:rPr>
          <w:rFonts w:ascii="Times New Roman" w:hAnsi="Times New Roman" w:cs="Times New Roman"/>
          <w:b/>
          <w:bCs/>
          <w:sz w:val="28"/>
          <w:szCs w:val="28"/>
        </w:rPr>
        <w:t>2.4.1 Peak Expiratory Flow (PEF)</w:t>
      </w:r>
    </w:p>
    <w:p w14:paraId="582E7A31"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Peak Expiratory Flow represents the maximum instantaneous airflow achieved during forced expiration and is computed as:</w:t>
      </w:r>
    </w:p>
    <w:p w14:paraId="0A127C60" w14:textId="4FB04708" w:rsidR="00E01DEB" w:rsidRPr="00E01DEB" w:rsidRDefault="00E01DEB" w:rsidP="00E01DEB">
      <w:pPr>
        <w:jc w:val="both"/>
        <w:rPr>
          <w:rFonts w:ascii="Times New Roman" w:hAnsi="Times New Roman" w:cs="Times New Roman"/>
          <w:sz w:val="28"/>
          <w:szCs w:val="28"/>
        </w:rPr>
      </w:pPr>
      <m:oMathPara>
        <m:oMath>
          <m:r>
            <m:rPr>
              <m:nor/>
            </m:rPr>
            <w:rPr>
              <w:rFonts w:ascii="Times New Roman" w:hAnsi="Times New Roman" w:cs="Times New Roman"/>
              <w:sz w:val="28"/>
              <w:szCs w:val="28"/>
            </w:rPr>
            <m:t>PEF</m:t>
          </m:r>
          <m:r>
            <w:rPr>
              <w:rFonts w:ascii="Cambria Math" w:hAnsi="Cambria Math" w:cs="Times New Roman"/>
              <w:sz w:val="28"/>
              <w:szCs w:val="28"/>
            </w:rPr>
            <m:t>=</m:t>
          </m:r>
          <m:r>
            <m:rPr>
              <m:sty m:val="p"/>
            </m:rPr>
            <w:rPr>
              <w:rFonts w:ascii="Cambria Math" w:hAnsi="Cambria Math" w:cs="Times New Roman"/>
              <w:sz w:val="28"/>
              <w:szCs w:val="28"/>
            </w:rPr>
            <m:t>max</m:t>
          </m:r>
          <m:r>
            <w:rPr>
              <w:rFonts w:ascii="Cambria Math" w:hAnsi="Cambria Math" w:cs="Times New Roman"/>
              <w:sz w:val="28"/>
              <w:szCs w:val="28"/>
            </w:rPr>
            <m:t>⁡{Q(t)}</m:t>
          </m:r>
          <m:r>
            <w:rPr>
              <w:rFonts w:ascii="Times New Roman" w:hAnsi="Times New Roman" w:cs="Times New Roman"/>
              <w:i/>
              <w:sz w:val="28"/>
              <w:szCs w:val="28"/>
            </w:rPr>
            <w:br/>
          </m:r>
        </m:oMath>
      </m:oMathPara>
    </w:p>
    <w:p w14:paraId="023A28CC"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lastRenderedPageBreak/>
        <w:t>PEF is highly sensitive to sampling rate, filtering delay, and execution latency. Inadequate temporal resolution or excessive processing delay may lead to underestimation of peak flow values.</w:t>
      </w:r>
    </w:p>
    <w:p w14:paraId="0C3BDD40" w14:textId="79C89280" w:rsidR="00E01DEB" w:rsidRPr="00E01DEB" w:rsidRDefault="00E01DEB" w:rsidP="00E01DEB">
      <w:pPr>
        <w:jc w:val="both"/>
        <w:rPr>
          <w:rFonts w:ascii="Times New Roman" w:hAnsi="Times New Roman" w:cs="Times New Roman"/>
          <w:sz w:val="28"/>
          <w:szCs w:val="28"/>
        </w:rPr>
      </w:pPr>
    </w:p>
    <w:p w14:paraId="6FA38A22" w14:textId="77777777" w:rsidR="00E01DEB" w:rsidRPr="00E01DEB" w:rsidRDefault="00E01DEB" w:rsidP="00E01DEB">
      <w:pPr>
        <w:jc w:val="both"/>
        <w:rPr>
          <w:rFonts w:ascii="Times New Roman" w:hAnsi="Times New Roman" w:cs="Times New Roman"/>
          <w:b/>
          <w:bCs/>
          <w:sz w:val="28"/>
          <w:szCs w:val="28"/>
        </w:rPr>
      </w:pPr>
      <w:r w:rsidRPr="00E01DEB">
        <w:rPr>
          <w:rFonts w:ascii="Times New Roman" w:hAnsi="Times New Roman" w:cs="Times New Roman"/>
          <w:b/>
          <w:bCs/>
          <w:sz w:val="28"/>
          <w:szCs w:val="28"/>
        </w:rPr>
        <w:t>2.4.2 Flow–Volume Loop Capture</w:t>
      </w:r>
    </w:p>
    <w:p w14:paraId="6FF73FC9"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The Flow–Volume Loop (FVL) is generated by plotting airflow against lung volume:</w:t>
      </w:r>
    </w:p>
    <w:p w14:paraId="7B570644" w14:textId="77777777" w:rsidR="00E01DEB" w:rsidRPr="00E01DEB" w:rsidRDefault="00E01DEB" w:rsidP="00E01DEB">
      <w:pPr>
        <w:numPr>
          <w:ilvl w:val="0"/>
          <w:numId w:val="21"/>
        </w:numPr>
        <w:jc w:val="both"/>
        <w:rPr>
          <w:rFonts w:ascii="Times New Roman" w:hAnsi="Times New Roman" w:cs="Times New Roman"/>
          <w:sz w:val="28"/>
          <w:szCs w:val="28"/>
        </w:rPr>
      </w:pPr>
      <w:r w:rsidRPr="00E01DEB">
        <w:rPr>
          <w:rFonts w:ascii="Times New Roman" w:hAnsi="Times New Roman" w:cs="Times New Roman"/>
          <w:sz w:val="28"/>
          <w:szCs w:val="28"/>
        </w:rPr>
        <w:t>x-axis: Lung volume (L)</w:t>
      </w:r>
    </w:p>
    <w:p w14:paraId="54984F78" w14:textId="77777777" w:rsidR="00E01DEB" w:rsidRPr="00E01DEB" w:rsidRDefault="00E01DEB" w:rsidP="00E01DEB">
      <w:pPr>
        <w:numPr>
          <w:ilvl w:val="0"/>
          <w:numId w:val="21"/>
        </w:numPr>
        <w:jc w:val="both"/>
        <w:rPr>
          <w:rFonts w:ascii="Times New Roman" w:hAnsi="Times New Roman" w:cs="Times New Roman"/>
          <w:sz w:val="28"/>
          <w:szCs w:val="28"/>
        </w:rPr>
      </w:pPr>
      <w:r w:rsidRPr="00E01DEB">
        <w:rPr>
          <w:rFonts w:ascii="Times New Roman" w:hAnsi="Times New Roman" w:cs="Times New Roman"/>
          <w:sz w:val="28"/>
          <w:szCs w:val="28"/>
        </w:rPr>
        <w:t>y-axis: Airflow (L/s)</w:t>
      </w:r>
    </w:p>
    <w:p w14:paraId="722D96AB"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The FVL provides valuable diagnostic insight, enabling visualization of obstructive versus restrictive respiratory patterns, detection of upper airway obstruction, and shape-based clinical interpretation. Capturing the FVL requires synchronized storage of flow–volume samples with sufficient temporal resolution.</w:t>
      </w:r>
    </w:p>
    <w:p w14:paraId="59FA036C" w14:textId="1EA935B5" w:rsidR="00E01DEB" w:rsidRPr="00E01DEB" w:rsidRDefault="00E01DEB" w:rsidP="00E01DEB">
      <w:pPr>
        <w:jc w:val="both"/>
        <w:rPr>
          <w:rFonts w:ascii="Times New Roman" w:hAnsi="Times New Roman" w:cs="Times New Roman"/>
          <w:sz w:val="28"/>
          <w:szCs w:val="28"/>
        </w:rPr>
      </w:pPr>
    </w:p>
    <w:p w14:paraId="67623640" w14:textId="77777777" w:rsidR="00E01DEB" w:rsidRPr="00E01DEB" w:rsidRDefault="00E01DEB" w:rsidP="00E01DEB">
      <w:pPr>
        <w:jc w:val="both"/>
        <w:rPr>
          <w:rFonts w:ascii="Times New Roman" w:hAnsi="Times New Roman" w:cs="Times New Roman"/>
          <w:b/>
          <w:bCs/>
          <w:sz w:val="28"/>
          <w:szCs w:val="28"/>
        </w:rPr>
      </w:pPr>
      <w:r w:rsidRPr="00E01DEB">
        <w:rPr>
          <w:rFonts w:ascii="Times New Roman" w:hAnsi="Times New Roman" w:cs="Times New Roman"/>
          <w:b/>
          <w:bCs/>
          <w:sz w:val="28"/>
          <w:szCs w:val="28"/>
        </w:rPr>
        <w:t>2.5 Parameters Implemented in the Current System</w:t>
      </w:r>
    </w:p>
    <w:tbl>
      <w:tblPr>
        <w:tblStyle w:val="TableGrid"/>
        <w:tblW w:w="0" w:type="auto"/>
        <w:jc w:val="center"/>
        <w:tblLook w:val="04A0" w:firstRow="1" w:lastRow="0" w:firstColumn="1" w:lastColumn="0" w:noHBand="0" w:noVBand="1"/>
      </w:tblPr>
      <w:tblGrid>
        <w:gridCol w:w="1528"/>
        <w:gridCol w:w="1719"/>
        <w:gridCol w:w="2744"/>
      </w:tblGrid>
      <w:tr w:rsidR="00E01DEB" w:rsidRPr="00E01DEB" w14:paraId="00312870" w14:textId="77777777" w:rsidTr="00E01DEB">
        <w:trPr>
          <w:jc w:val="center"/>
        </w:trPr>
        <w:tc>
          <w:tcPr>
            <w:tcW w:w="0" w:type="auto"/>
            <w:hideMark/>
          </w:tcPr>
          <w:p w14:paraId="3DC8244B" w14:textId="77777777" w:rsidR="00E01DEB" w:rsidRPr="00E01DEB" w:rsidRDefault="00E01DEB" w:rsidP="00E01DEB">
            <w:pPr>
              <w:spacing w:after="160" w:line="278" w:lineRule="auto"/>
              <w:jc w:val="both"/>
              <w:rPr>
                <w:rFonts w:ascii="Times New Roman" w:hAnsi="Times New Roman" w:cs="Times New Roman"/>
                <w:b/>
                <w:bCs/>
                <w:sz w:val="28"/>
                <w:szCs w:val="28"/>
              </w:rPr>
            </w:pPr>
            <w:r w:rsidRPr="00E01DEB">
              <w:rPr>
                <w:rFonts w:ascii="Times New Roman" w:hAnsi="Times New Roman" w:cs="Times New Roman"/>
                <w:b/>
                <w:bCs/>
                <w:sz w:val="28"/>
                <w:szCs w:val="28"/>
              </w:rPr>
              <w:t>Category</w:t>
            </w:r>
          </w:p>
        </w:tc>
        <w:tc>
          <w:tcPr>
            <w:tcW w:w="0" w:type="auto"/>
            <w:hideMark/>
          </w:tcPr>
          <w:p w14:paraId="4225326E" w14:textId="77777777" w:rsidR="00E01DEB" w:rsidRPr="00E01DEB" w:rsidRDefault="00E01DEB" w:rsidP="00E01DEB">
            <w:pPr>
              <w:spacing w:after="160" w:line="278" w:lineRule="auto"/>
              <w:jc w:val="both"/>
              <w:rPr>
                <w:rFonts w:ascii="Times New Roman" w:hAnsi="Times New Roman" w:cs="Times New Roman"/>
                <w:b/>
                <w:bCs/>
                <w:sz w:val="28"/>
                <w:szCs w:val="28"/>
              </w:rPr>
            </w:pPr>
            <w:r w:rsidRPr="00E01DEB">
              <w:rPr>
                <w:rFonts w:ascii="Times New Roman" w:hAnsi="Times New Roman" w:cs="Times New Roman"/>
                <w:b/>
                <w:bCs/>
                <w:sz w:val="28"/>
                <w:szCs w:val="28"/>
              </w:rPr>
              <w:t>Parameter</w:t>
            </w:r>
          </w:p>
        </w:tc>
        <w:tc>
          <w:tcPr>
            <w:tcW w:w="0" w:type="auto"/>
            <w:hideMark/>
          </w:tcPr>
          <w:p w14:paraId="280C6FFE" w14:textId="77777777" w:rsidR="00E01DEB" w:rsidRPr="00E01DEB" w:rsidRDefault="00E01DEB" w:rsidP="00E01DEB">
            <w:pPr>
              <w:spacing w:after="160" w:line="278" w:lineRule="auto"/>
              <w:jc w:val="both"/>
              <w:rPr>
                <w:rFonts w:ascii="Times New Roman" w:hAnsi="Times New Roman" w:cs="Times New Roman"/>
                <w:b/>
                <w:bCs/>
                <w:sz w:val="28"/>
                <w:szCs w:val="28"/>
              </w:rPr>
            </w:pPr>
            <w:r w:rsidRPr="00E01DEB">
              <w:rPr>
                <w:rFonts w:ascii="Times New Roman" w:hAnsi="Times New Roman" w:cs="Times New Roman"/>
                <w:b/>
                <w:bCs/>
                <w:sz w:val="28"/>
                <w:szCs w:val="28"/>
              </w:rPr>
              <w:t>Computation</w:t>
            </w:r>
          </w:p>
        </w:tc>
      </w:tr>
      <w:tr w:rsidR="00E01DEB" w:rsidRPr="00E01DEB" w14:paraId="5F007392" w14:textId="77777777" w:rsidTr="00E01DEB">
        <w:trPr>
          <w:jc w:val="center"/>
        </w:trPr>
        <w:tc>
          <w:tcPr>
            <w:tcW w:w="0" w:type="auto"/>
            <w:hideMark/>
          </w:tcPr>
          <w:p w14:paraId="78E8F6E6"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Volume</w:t>
            </w:r>
          </w:p>
        </w:tc>
        <w:tc>
          <w:tcPr>
            <w:tcW w:w="0" w:type="auto"/>
            <w:hideMark/>
          </w:tcPr>
          <w:p w14:paraId="1C54C7D3"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Total Volume</w:t>
            </w:r>
          </w:p>
        </w:tc>
        <w:tc>
          <w:tcPr>
            <w:tcW w:w="0" w:type="auto"/>
            <w:hideMark/>
          </w:tcPr>
          <w:p w14:paraId="7B82ABA9" w14:textId="68020641" w:rsidR="00E01DEB" w:rsidRPr="00E01DEB" w:rsidRDefault="00E01DEB" w:rsidP="00E01DEB">
            <w:pPr>
              <w:spacing w:after="160" w:line="278" w:lineRule="auto"/>
              <w:jc w:val="both"/>
              <w:rPr>
                <w:rFonts w:ascii="Times New Roman" w:hAnsi="Times New Roman" w:cs="Times New Roman"/>
                <w:sz w:val="28"/>
                <w:szCs w:val="28"/>
              </w:rPr>
            </w:pPr>
            <m:oMathPara>
              <m:oMath>
                <m:r>
                  <w:rPr>
                    <w:rFonts w:ascii="Cambria Math" w:hAnsi="Cambria Math" w:cs="Times New Roman"/>
                    <w:sz w:val="28"/>
                    <w:szCs w:val="28"/>
                  </w:rPr>
                  <m:t>∫Q(t)</m:t>
                </m:r>
                <m:r>
                  <m:rPr>
                    <m:nor/>
                  </m:rPr>
                  <w:rPr>
                    <w:rFonts w:ascii="Times New Roman" w:hAnsi="Times New Roman" w:cs="Times New Roman"/>
                    <w:sz w:val="28"/>
                    <w:szCs w:val="28"/>
                  </w:rPr>
                  <m:t> </m:t>
                </m:r>
                <m:r>
                  <w:rPr>
                    <w:rFonts w:ascii="Cambria Math" w:hAnsi="Cambria Math" w:cs="Times New Roman"/>
                    <w:sz w:val="28"/>
                    <w:szCs w:val="28"/>
                  </w:rPr>
                  <m:t>dt</m:t>
                </m:r>
              </m:oMath>
            </m:oMathPara>
          </w:p>
        </w:tc>
      </w:tr>
      <w:tr w:rsidR="00E01DEB" w:rsidRPr="00E01DEB" w14:paraId="2B985C68" w14:textId="77777777" w:rsidTr="00E01DEB">
        <w:trPr>
          <w:jc w:val="center"/>
        </w:trPr>
        <w:tc>
          <w:tcPr>
            <w:tcW w:w="0" w:type="auto"/>
            <w:hideMark/>
          </w:tcPr>
          <w:p w14:paraId="2F5E8793"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Time-based</w:t>
            </w:r>
          </w:p>
        </w:tc>
        <w:tc>
          <w:tcPr>
            <w:tcW w:w="0" w:type="auto"/>
            <w:hideMark/>
          </w:tcPr>
          <w:p w14:paraId="5883DC95"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FEV₁</w:t>
            </w:r>
          </w:p>
        </w:tc>
        <w:tc>
          <w:tcPr>
            <w:tcW w:w="0" w:type="auto"/>
            <w:hideMark/>
          </w:tcPr>
          <w:p w14:paraId="55B21339" w14:textId="7FC2B211" w:rsidR="00E01DEB" w:rsidRPr="00E01DEB" w:rsidRDefault="00E01DEB" w:rsidP="00E01DEB">
            <w:pPr>
              <w:spacing w:after="160" w:line="278" w:lineRule="auto"/>
              <w:jc w:val="both"/>
              <w:rPr>
                <w:rFonts w:ascii="Times New Roman" w:hAnsi="Times New Roman" w:cs="Times New Roman"/>
                <w:sz w:val="28"/>
                <w:szCs w:val="28"/>
              </w:rPr>
            </w:pPr>
            <m:oMathPara>
              <m:oMath>
                <m:r>
                  <w:rPr>
                    <w:rFonts w:ascii="Cambria Math" w:hAnsi="Cambria Math" w:cs="Times New Roman"/>
                    <w:sz w:val="28"/>
                    <w:szCs w:val="28"/>
                  </w:rPr>
                  <m:t>V(1</m:t>
                </m:r>
                <m:r>
                  <m:rPr>
                    <m:nor/>
                  </m:rPr>
                  <w:rPr>
                    <w:rFonts w:ascii="Times New Roman" w:hAnsi="Times New Roman" w:cs="Times New Roman"/>
                    <w:sz w:val="28"/>
                    <w:szCs w:val="28"/>
                  </w:rPr>
                  <m:t> </m:t>
                </m:r>
                <m:r>
                  <w:rPr>
                    <w:rFonts w:ascii="Cambria Math" w:hAnsi="Cambria Math" w:cs="Times New Roman"/>
                    <w:sz w:val="28"/>
                    <w:szCs w:val="28"/>
                  </w:rPr>
                  <m:t>s)</m:t>
                </m:r>
              </m:oMath>
            </m:oMathPara>
          </w:p>
        </w:tc>
      </w:tr>
      <w:tr w:rsidR="00E01DEB" w:rsidRPr="00E01DEB" w14:paraId="28EC9A05" w14:textId="77777777" w:rsidTr="00E01DEB">
        <w:trPr>
          <w:jc w:val="center"/>
        </w:trPr>
        <w:tc>
          <w:tcPr>
            <w:tcW w:w="0" w:type="auto"/>
            <w:hideMark/>
          </w:tcPr>
          <w:p w14:paraId="0F1DCE70"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Time-based</w:t>
            </w:r>
          </w:p>
        </w:tc>
        <w:tc>
          <w:tcPr>
            <w:tcW w:w="0" w:type="auto"/>
            <w:hideMark/>
          </w:tcPr>
          <w:p w14:paraId="05854B33"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FEV₆</w:t>
            </w:r>
          </w:p>
        </w:tc>
        <w:tc>
          <w:tcPr>
            <w:tcW w:w="0" w:type="auto"/>
            <w:hideMark/>
          </w:tcPr>
          <w:p w14:paraId="65A292F4" w14:textId="3ED8D87E" w:rsidR="00E01DEB" w:rsidRPr="00E01DEB" w:rsidRDefault="00E01DEB" w:rsidP="00E01DEB">
            <w:pPr>
              <w:spacing w:after="160" w:line="278" w:lineRule="auto"/>
              <w:jc w:val="both"/>
              <w:rPr>
                <w:rFonts w:ascii="Times New Roman" w:hAnsi="Times New Roman" w:cs="Times New Roman"/>
                <w:sz w:val="28"/>
                <w:szCs w:val="28"/>
              </w:rPr>
            </w:pPr>
            <m:oMathPara>
              <m:oMath>
                <m:r>
                  <w:rPr>
                    <w:rFonts w:ascii="Cambria Math" w:hAnsi="Cambria Math" w:cs="Times New Roman"/>
                    <w:sz w:val="28"/>
                    <w:szCs w:val="28"/>
                  </w:rPr>
                  <m:t>V(6</m:t>
                </m:r>
                <m:r>
                  <m:rPr>
                    <m:nor/>
                  </m:rPr>
                  <w:rPr>
                    <w:rFonts w:ascii="Times New Roman" w:hAnsi="Times New Roman" w:cs="Times New Roman"/>
                    <w:sz w:val="28"/>
                    <w:szCs w:val="28"/>
                  </w:rPr>
                  <m:t> </m:t>
                </m:r>
                <m:r>
                  <w:rPr>
                    <w:rFonts w:ascii="Cambria Math" w:hAnsi="Cambria Math" w:cs="Times New Roman"/>
                    <w:sz w:val="28"/>
                    <w:szCs w:val="28"/>
                  </w:rPr>
                  <m:t>s)</m:t>
                </m:r>
              </m:oMath>
            </m:oMathPara>
          </w:p>
        </w:tc>
      </w:tr>
      <w:tr w:rsidR="00E01DEB" w:rsidRPr="00E01DEB" w14:paraId="79E25FFB" w14:textId="77777777" w:rsidTr="00E01DEB">
        <w:trPr>
          <w:jc w:val="center"/>
        </w:trPr>
        <w:tc>
          <w:tcPr>
            <w:tcW w:w="0" w:type="auto"/>
            <w:hideMark/>
          </w:tcPr>
          <w:p w14:paraId="17DD8391"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Capacity</w:t>
            </w:r>
          </w:p>
        </w:tc>
        <w:tc>
          <w:tcPr>
            <w:tcW w:w="0" w:type="auto"/>
            <w:hideMark/>
          </w:tcPr>
          <w:p w14:paraId="280D0BAC"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FVC</w:t>
            </w:r>
          </w:p>
        </w:tc>
        <w:tc>
          <w:tcPr>
            <w:tcW w:w="0" w:type="auto"/>
            <w:hideMark/>
          </w:tcPr>
          <w:p w14:paraId="17858F97" w14:textId="45BA7688" w:rsidR="00E01DEB" w:rsidRPr="00E01DEB" w:rsidRDefault="00E01DEB" w:rsidP="00E01DEB">
            <w:pPr>
              <w:spacing w:after="160" w:line="278" w:lineRule="auto"/>
              <w:jc w:val="both"/>
              <w:rPr>
                <w:rFonts w:ascii="Times New Roman" w:hAnsi="Times New Roman" w:cs="Times New Roman"/>
                <w:sz w:val="28"/>
                <w:szCs w:val="28"/>
              </w:rPr>
            </w:pPr>
            <m:oMathPara>
              <m:oMath>
                <m:r>
                  <w:rPr>
                    <w:rFonts w:ascii="Cambria Math" w:hAnsi="Cambria Math" w:cs="Times New Roman"/>
                    <w:sz w:val="28"/>
                    <w:szCs w:val="28"/>
                  </w:rPr>
                  <m:t>V(</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Times New Roman" w:hAnsi="Times New Roman" w:cs="Times New Roman"/>
                        <w:sz w:val="28"/>
                        <w:szCs w:val="28"/>
                      </w:rPr>
                      <m:t>end</m:t>
                    </m:r>
                  </m:sub>
                </m:sSub>
                <m:r>
                  <w:rPr>
                    <w:rFonts w:ascii="Cambria Math" w:hAnsi="Cambria Math" w:cs="Times New Roman"/>
                    <w:sz w:val="28"/>
                    <w:szCs w:val="28"/>
                  </w:rPr>
                  <m:t>)</m:t>
                </m:r>
              </m:oMath>
            </m:oMathPara>
          </w:p>
        </w:tc>
      </w:tr>
      <w:tr w:rsidR="00E01DEB" w:rsidRPr="00E01DEB" w14:paraId="2CE1D041" w14:textId="77777777" w:rsidTr="00E01DEB">
        <w:trPr>
          <w:jc w:val="center"/>
        </w:trPr>
        <w:tc>
          <w:tcPr>
            <w:tcW w:w="0" w:type="auto"/>
            <w:hideMark/>
          </w:tcPr>
          <w:p w14:paraId="7C890F00"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Ratio</w:t>
            </w:r>
          </w:p>
        </w:tc>
        <w:tc>
          <w:tcPr>
            <w:tcW w:w="0" w:type="auto"/>
            <w:hideMark/>
          </w:tcPr>
          <w:p w14:paraId="311165B7"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FEV₁/FVC</w:t>
            </w:r>
          </w:p>
        </w:tc>
        <w:tc>
          <w:tcPr>
            <w:tcW w:w="0" w:type="auto"/>
            <w:hideMark/>
          </w:tcPr>
          <w:p w14:paraId="0377FAEC"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Division</w:t>
            </w:r>
          </w:p>
        </w:tc>
      </w:tr>
      <w:tr w:rsidR="00E01DEB" w:rsidRPr="00E01DEB" w14:paraId="2BF4AF81" w14:textId="77777777" w:rsidTr="00E01DEB">
        <w:trPr>
          <w:jc w:val="center"/>
        </w:trPr>
        <w:tc>
          <w:tcPr>
            <w:tcW w:w="0" w:type="auto"/>
            <w:hideMark/>
          </w:tcPr>
          <w:p w14:paraId="6DFF2102"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Flow</w:t>
            </w:r>
          </w:p>
        </w:tc>
        <w:tc>
          <w:tcPr>
            <w:tcW w:w="0" w:type="auto"/>
            <w:hideMark/>
          </w:tcPr>
          <w:p w14:paraId="6FA229EF"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PEF</w:t>
            </w:r>
          </w:p>
        </w:tc>
        <w:tc>
          <w:tcPr>
            <w:tcW w:w="0" w:type="auto"/>
            <w:hideMark/>
          </w:tcPr>
          <w:p w14:paraId="3B2F985B" w14:textId="72791F57" w:rsidR="00E01DEB" w:rsidRPr="00E01DEB" w:rsidRDefault="00E01DEB" w:rsidP="00E01DEB">
            <w:pPr>
              <w:spacing w:after="160" w:line="278" w:lineRule="auto"/>
              <w:jc w:val="both"/>
              <w:rPr>
                <w:rFonts w:ascii="Times New Roman" w:hAnsi="Times New Roman" w:cs="Times New Roman"/>
                <w:sz w:val="28"/>
                <w:szCs w:val="28"/>
              </w:rPr>
            </w:pPr>
            <m:oMathPara>
              <m:oMath>
                <m:r>
                  <m:rPr>
                    <m:sty m:val="p"/>
                  </m:rPr>
                  <w:rPr>
                    <w:rFonts w:ascii="Cambria Math" w:hAnsi="Cambria Math" w:cs="Times New Roman"/>
                    <w:sz w:val="28"/>
                    <w:szCs w:val="28"/>
                  </w:rPr>
                  <m:t>max</m:t>
                </m:r>
                <m:r>
                  <w:rPr>
                    <w:rFonts w:ascii="Cambria Math" w:hAnsi="Cambria Math" w:cs="Times New Roman"/>
                    <w:sz w:val="28"/>
                    <w:szCs w:val="28"/>
                  </w:rPr>
                  <m:t>⁡(Q)</m:t>
                </m:r>
              </m:oMath>
            </m:oMathPara>
          </w:p>
        </w:tc>
      </w:tr>
      <w:tr w:rsidR="00E01DEB" w:rsidRPr="00E01DEB" w14:paraId="3A67F5E7" w14:textId="77777777" w:rsidTr="00E01DEB">
        <w:trPr>
          <w:jc w:val="center"/>
        </w:trPr>
        <w:tc>
          <w:tcPr>
            <w:tcW w:w="0" w:type="auto"/>
            <w:hideMark/>
          </w:tcPr>
          <w:p w14:paraId="64FDB689"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Graphical</w:t>
            </w:r>
          </w:p>
        </w:tc>
        <w:tc>
          <w:tcPr>
            <w:tcW w:w="0" w:type="auto"/>
            <w:hideMark/>
          </w:tcPr>
          <w:p w14:paraId="74509B54"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FVL</w:t>
            </w:r>
          </w:p>
        </w:tc>
        <w:tc>
          <w:tcPr>
            <w:tcW w:w="0" w:type="auto"/>
            <w:hideMark/>
          </w:tcPr>
          <w:p w14:paraId="5363E57E" w14:textId="77777777" w:rsidR="00E01DEB" w:rsidRPr="00E01DEB" w:rsidRDefault="00E01DEB" w:rsidP="00E01DEB">
            <w:pPr>
              <w:spacing w:after="160" w:line="278" w:lineRule="auto"/>
              <w:jc w:val="both"/>
              <w:rPr>
                <w:rFonts w:ascii="Times New Roman" w:hAnsi="Times New Roman" w:cs="Times New Roman"/>
                <w:sz w:val="28"/>
                <w:szCs w:val="28"/>
              </w:rPr>
            </w:pPr>
            <w:r w:rsidRPr="00E01DEB">
              <w:rPr>
                <w:rFonts w:ascii="Times New Roman" w:hAnsi="Times New Roman" w:cs="Times New Roman"/>
                <w:sz w:val="28"/>
                <w:szCs w:val="28"/>
              </w:rPr>
              <w:t>Flow–volume samples</w:t>
            </w:r>
          </w:p>
        </w:tc>
      </w:tr>
    </w:tbl>
    <w:p w14:paraId="415184AC" w14:textId="15A3A256" w:rsidR="00E01DEB" w:rsidRPr="00E01DEB" w:rsidRDefault="00E01DEB" w:rsidP="00E01DEB">
      <w:pPr>
        <w:jc w:val="both"/>
        <w:rPr>
          <w:rFonts w:ascii="Times New Roman" w:hAnsi="Times New Roman" w:cs="Times New Roman"/>
          <w:sz w:val="28"/>
          <w:szCs w:val="28"/>
        </w:rPr>
      </w:pPr>
    </w:p>
    <w:p w14:paraId="6F5B8795" w14:textId="77777777" w:rsidR="00E01DEB" w:rsidRPr="00E01DEB" w:rsidRDefault="00E01DEB" w:rsidP="00E01DEB">
      <w:pPr>
        <w:jc w:val="both"/>
        <w:rPr>
          <w:rFonts w:ascii="Times New Roman" w:hAnsi="Times New Roman" w:cs="Times New Roman"/>
          <w:b/>
          <w:bCs/>
          <w:sz w:val="28"/>
          <w:szCs w:val="28"/>
        </w:rPr>
      </w:pPr>
      <w:r w:rsidRPr="00E01DEB">
        <w:rPr>
          <w:rFonts w:ascii="Times New Roman" w:hAnsi="Times New Roman" w:cs="Times New Roman"/>
          <w:b/>
          <w:bCs/>
          <w:sz w:val="28"/>
          <w:szCs w:val="28"/>
        </w:rPr>
        <w:t>2.6 Implications for Real-Time Scheduling and Resource Design</w:t>
      </w:r>
    </w:p>
    <w:p w14:paraId="256D5BD0"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 xml:space="preserve">The real-time computation of </w:t>
      </w:r>
      <w:proofErr w:type="spellStart"/>
      <w:r w:rsidRPr="00E01DEB">
        <w:rPr>
          <w:rFonts w:ascii="Times New Roman" w:hAnsi="Times New Roman" w:cs="Times New Roman"/>
          <w:sz w:val="28"/>
          <w:szCs w:val="28"/>
        </w:rPr>
        <w:t>spirometric</w:t>
      </w:r>
      <w:proofErr w:type="spellEnd"/>
      <w:r w:rsidRPr="00E01DEB">
        <w:rPr>
          <w:rFonts w:ascii="Times New Roman" w:hAnsi="Times New Roman" w:cs="Times New Roman"/>
          <w:sz w:val="28"/>
          <w:szCs w:val="28"/>
        </w:rPr>
        <w:t xml:space="preserve"> parameters imposes combined constraints on system design:</w:t>
      </w:r>
    </w:p>
    <w:p w14:paraId="6F67F7A0" w14:textId="77777777" w:rsidR="00E01DEB" w:rsidRPr="00E01DEB" w:rsidRDefault="00E01DEB" w:rsidP="00E01DEB">
      <w:pPr>
        <w:numPr>
          <w:ilvl w:val="0"/>
          <w:numId w:val="22"/>
        </w:numPr>
        <w:jc w:val="both"/>
        <w:rPr>
          <w:rFonts w:ascii="Times New Roman" w:hAnsi="Times New Roman" w:cs="Times New Roman"/>
          <w:sz w:val="28"/>
          <w:szCs w:val="28"/>
        </w:rPr>
      </w:pPr>
      <w:r w:rsidRPr="00E01DEB">
        <w:rPr>
          <w:rFonts w:ascii="Times New Roman" w:hAnsi="Times New Roman" w:cs="Times New Roman"/>
          <w:b/>
          <w:bCs/>
          <w:sz w:val="28"/>
          <w:szCs w:val="28"/>
        </w:rPr>
        <w:lastRenderedPageBreak/>
        <w:t>Latency:</w:t>
      </w:r>
      <w:r w:rsidRPr="00E01DEB">
        <w:rPr>
          <w:rFonts w:ascii="Times New Roman" w:hAnsi="Times New Roman" w:cs="Times New Roman"/>
          <w:sz w:val="28"/>
          <w:szCs w:val="28"/>
        </w:rPr>
        <w:t xml:space="preserve"> Delays in task execution directly affect time-based parameters such as FEV₁ and FEV₆</w:t>
      </w:r>
    </w:p>
    <w:p w14:paraId="0293B6C1" w14:textId="77777777" w:rsidR="00E01DEB" w:rsidRPr="00E01DEB" w:rsidRDefault="00E01DEB" w:rsidP="00E01DEB">
      <w:pPr>
        <w:numPr>
          <w:ilvl w:val="0"/>
          <w:numId w:val="22"/>
        </w:numPr>
        <w:jc w:val="both"/>
        <w:rPr>
          <w:rFonts w:ascii="Times New Roman" w:hAnsi="Times New Roman" w:cs="Times New Roman"/>
          <w:sz w:val="28"/>
          <w:szCs w:val="28"/>
        </w:rPr>
      </w:pPr>
      <w:r w:rsidRPr="00E01DEB">
        <w:rPr>
          <w:rFonts w:ascii="Times New Roman" w:hAnsi="Times New Roman" w:cs="Times New Roman"/>
          <w:b/>
          <w:bCs/>
          <w:sz w:val="28"/>
          <w:szCs w:val="28"/>
        </w:rPr>
        <w:t>Jitter:</w:t>
      </w:r>
      <w:r w:rsidRPr="00E01DEB">
        <w:rPr>
          <w:rFonts w:ascii="Times New Roman" w:hAnsi="Times New Roman" w:cs="Times New Roman"/>
          <w:sz w:val="28"/>
          <w:szCs w:val="28"/>
        </w:rPr>
        <w:t xml:space="preserve"> Variability in sampling or processing distorts numerical integration and peak flow detection</w:t>
      </w:r>
    </w:p>
    <w:p w14:paraId="77D6C6E1" w14:textId="77777777" w:rsidR="00E01DEB" w:rsidRPr="00E01DEB" w:rsidRDefault="00E01DEB" w:rsidP="00E01DEB">
      <w:pPr>
        <w:numPr>
          <w:ilvl w:val="0"/>
          <w:numId w:val="22"/>
        </w:numPr>
        <w:jc w:val="both"/>
        <w:rPr>
          <w:rFonts w:ascii="Times New Roman" w:hAnsi="Times New Roman" w:cs="Times New Roman"/>
          <w:sz w:val="28"/>
          <w:szCs w:val="28"/>
        </w:rPr>
      </w:pPr>
      <w:r w:rsidRPr="00E01DEB">
        <w:rPr>
          <w:rFonts w:ascii="Times New Roman" w:hAnsi="Times New Roman" w:cs="Times New Roman"/>
          <w:b/>
          <w:bCs/>
          <w:sz w:val="28"/>
          <w:szCs w:val="28"/>
        </w:rPr>
        <w:t>Memory footprint:</w:t>
      </w:r>
      <w:r w:rsidRPr="00E01DEB">
        <w:rPr>
          <w:rFonts w:ascii="Times New Roman" w:hAnsi="Times New Roman" w:cs="Times New Roman"/>
          <w:sz w:val="28"/>
          <w:szCs w:val="28"/>
        </w:rPr>
        <w:t xml:space="preserve"> Continuous buffering of flow and volume samples must be achieved without excessive SRAM usage</w:t>
      </w:r>
    </w:p>
    <w:p w14:paraId="05988B7F" w14:textId="77777777" w:rsidR="00E01DEB" w:rsidRPr="00E01DEB" w:rsidRDefault="00E01DEB" w:rsidP="00E01DEB">
      <w:pPr>
        <w:jc w:val="both"/>
        <w:rPr>
          <w:rFonts w:ascii="Times New Roman" w:hAnsi="Times New Roman" w:cs="Times New Roman"/>
          <w:sz w:val="28"/>
          <w:szCs w:val="28"/>
        </w:rPr>
      </w:pPr>
      <w:r w:rsidRPr="00E01DEB">
        <w:rPr>
          <w:rFonts w:ascii="Times New Roman" w:hAnsi="Times New Roman" w:cs="Times New Roman"/>
          <w:sz w:val="28"/>
          <w:szCs w:val="28"/>
        </w:rPr>
        <w:t xml:space="preserve">To meet these requirements, the firmware architecture must provide predictable task scheduling, bounded execution times, and controlled memory utilization. These constraints motivate the use of a real-time operating system (RTOS) and systematic evaluation of timing and memory </w:t>
      </w:r>
      <w:proofErr w:type="spellStart"/>
      <w:r w:rsidRPr="00E01DEB">
        <w:rPr>
          <w:rFonts w:ascii="Times New Roman" w:hAnsi="Times New Roman" w:cs="Times New Roman"/>
          <w:sz w:val="28"/>
          <w:szCs w:val="28"/>
        </w:rPr>
        <w:t>behavior</w:t>
      </w:r>
      <w:proofErr w:type="spellEnd"/>
      <w:r w:rsidRPr="00E01DEB">
        <w:rPr>
          <w:rFonts w:ascii="Times New Roman" w:hAnsi="Times New Roman" w:cs="Times New Roman"/>
          <w:sz w:val="28"/>
          <w:szCs w:val="28"/>
        </w:rPr>
        <w:t>.</w:t>
      </w:r>
    </w:p>
    <w:p w14:paraId="2C855623" w14:textId="77777777" w:rsidR="00E01DEB" w:rsidRDefault="00E01DEB" w:rsidP="00E01DEB">
      <w:pPr>
        <w:jc w:val="both"/>
        <w:rPr>
          <w:rFonts w:ascii="Times New Roman" w:hAnsi="Times New Roman" w:cs="Times New Roman"/>
          <w:sz w:val="28"/>
          <w:szCs w:val="28"/>
        </w:rPr>
      </w:pPr>
    </w:p>
    <w:p w14:paraId="59D8B52D" w14:textId="77777777" w:rsidR="00E01DEB" w:rsidRPr="002C23EA" w:rsidRDefault="00E01DEB" w:rsidP="002C23EA">
      <w:pPr>
        <w:rPr>
          <w:rFonts w:ascii="Times New Roman" w:hAnsi="Times New Roman" w:cs="Times New Roman"/>
          <w:b/>
          <w:bCs/>
          <w:sz w:val="28"/>
          <w:szCs w:val="28"/>
        </w:rPr>
      </w:pPr>
      <w:r w:rsidRPr="002C23EA">
        <w:rPr>
          <w:rFonts w:ascii="Times New Roman" w:hAnsi="Times New Roman" w:cs="Times New Roman"/>
          <w:b/>
          <w:bCs/>
          <w:sz w:val="32"/>
          <w:szCs w:val="32"/>
        </w:rPr>
        <w:t>3. Literature review:</w:t>
      </w:r>
      <w:r w:rsidRPr="002C23EA">
        <w:rPr>
          <w:rFonts w:ascii="Times New Roman" w:hAnsi="Times New Roman" w:cs="Times New Roman"/>
          <w:b/>
          <w:bCs/>
          <w:sz w:val="28"/>
          <w:szCs w:val="28"/>
        </w:rPr>
        <w:br/>
      </w:r>
    </w:p>
    <w:tbl>
      <w:tblPr>
        <w:tblStyle w:val="TableGrid"/>
        <w:tblW w:w="0" w:type="auto"/>
        <w:tblLook w:val="04A0" w:firstRow="1" w:lastRow="0" w:firstColumn="1" w:lastColumn="0" w:noHBand="0" w:noVBand="1"/>
      </w:tblPr>
      <w:tblGrid>
        <w:gridCol w:w="1879"/>
        <w:gridCol w:w="1698"/>
        <w:gridCol w:w="1578"/>
        <w:gridCol w:w="2069"/>
        <w:gridCol w:w="1792"/>
      </w:tblGrid>
      <w:tr w:rsidR="002C23EA" w:rsidRPr="00131205" w14:paraId="44E2C15E" w14:textId="77777777" w:rsidTr="002C23EA">
        <w:tc>
          <w:tcPr>
            <w:tcW w:w="0" w:type="auto"/>
            <w:hideMark/>
          </w:tcPr>
          <w:p w14:paraId="2C5BF0D6" w14:textId="51A0106B" w:rsidR="002C23EA" w:rsidRPr="00131205" w:rsidRDefault="002C23EA" w:rsidP="002C23EA">
            <w:pPr>
              <w:spacing w:after="160" w:line="278" w:lineRule="auto"/>
              <w:jc w:val="both"/>
              <w:rPr>
                <w:rFonts w:ascii="Times New Roman" w:hAnsi="Times New Roman" w:cs="Times New Roman"/>
                <w:b/>
                <w:bCs/>
              </w:rPr>
            </w:pPr>
            <w:r w:rsidRPr="00131205">
              <w:rPr>
                <w:rFonts w:ascii="Times New Roman" w:hAnsi="Times New Roman" w:cs="Times New Roman"/>
                <w:b/>
                <w:bCs/>
              </w:rPr>
              <w:t xml:space="preserve">Paper </w:t>
            </w:r>
          </w:p>
        </w:tc>
        <w:tc>
          <w:tcPr>
            <w:tcW w:w="0" w:type="auto"/>
            <w:hideMark/>
          </w:tcPr>
          <w:p w14:paraId="5E330A1F" w14:textId="77777777" w:rsidR="002C23EA" w:rsidRPr="00131205" w:rsidRDefault="002C23EA" w:rsidP="002C23EA">
            <w:pPr>
              <w:spacing w:after="160" w:line="278" w:lineRule="auto"/>
              <w:jc w:val="both"/>
              <w:rPr>
                <w:rFonts w:ascii="Times New Roman" w:hAnsi="Times New Roman" w:cs="Times New Roman"/>
                <w:b/>
                <w:bCs/>
              </w:rPr>
            </w:pPr>
            <w:r w:rsidRPr="00131205">
              <w:rPr>
                <w:rFonts w:ascii="Times New Roman" w:hAnsi="Times New Roman" w:cs="Times New Roman"/>
                <w:b/>
                <w:bCs/>
              </w:rPr>
              <w:t>Architecture</w:t>
            </w:r>
          </w:p>
        </w:tc>
        <w:tc>
          <w:tcPr>
            <w:tcW w:w="0" w:type="auto"/>
            <w:hideMark/>
          </w:tcPr>
          <w:p w14:paraId="671832EE" w14:textId="77777777" w:rsidR="002C23EA" w:rsidRPr="00131205" w:rsidRDefault="002C23EA" w:rsidP="002C23EA">
            <w:pPr>
              <w:spacing w:after="160" w:line="278" w:lineRule="auto"/>
              <w:jc w:val="both"/>
              <w:rPr>
                <w:rFonts w:ascii="Times New Roman" w:hAnsi="Times New Roman" w:cs="Times New Roman"/>
                <w:b/>
                <w:bCs/>
              </w:rPr>
            </w:pPr>
            <w:r w:rsidRPr="00131205">
              <w:rPr>
                <w:rFonts w:ascii="Times New Roman" w:hAnsi="Times New Roman" w:cs="Times New Roman"/>
                <w:b/>
                <w:bCs/>
              </w:rPr>
              <w:t>Key Contributions</w:t>
            </w:r>
          </w:p>
        </w:tc>
        <w:tc>
          <w:tcPr>
            <w:tcW w:w="0" w:type="auto"/>
            <w:hideMark/>
          </w:tcPr>
          <w:p w14:paraId="2666D557" w14:textId="77777777" w:rsidR="002C23EA" w:rsidRPr="00131205" w:rsidRDefault="002C23EA" w:rsidP="002C23EA">
            <w:pPr>
              <w:spacing w:after="160" w:line="278" w:lineRule="auto"/>
              <w:jc w:val="both"/>
              <w:rPr>
                <w:rFonts w:ascii="Times New Roman" w:hAnsi="Times New Roman" w:cs="Times New Roman"/>
                <w:b/>
                <w:bCs/>
              </w:rPr>
            </w:pPr>
            <w:r w:rsidRPr="00131205">
              <w:rPr>
                <w:rFonts w:ascii="Times New Roman" w:hAnsi="Times New Roman" w:cs="Times New Roman"/>
                <w:b/>
                <w:bCs/>
              </w:rPr>
              <w:t>Identified Gap</w:t>
            </w:r>
          </w:p>
        </w:tc>
        <w:tc>
          <w:tcPr>
            <w:tcW w:w="0" w:type="auto"/>
            <w:hideMark/>
          </w:tcPr>
          <w:p w14:paraId="52132E44" w14:textId="77777777" w:rsidR="002C23EA" w:rsidRPr="00131205" w:rsidRDefault="002C23EA" w:rsidP="002C23EA">
            <w:pPr>
              <w:spacing w:after="160" w:line="278" w:lineRule="auto"/>
              <w:jc w:val="both"/>
              <w:rPr>
                <w:rFonts w:ascii="Times New Roman" w:hAnsi="Times New Roman" w:cs="Times New Roman"/>
                <w:b/>
                <w:bCs/>
              </w:rPr>
            </w:pPr>
            <w:r w:rsidRPr="00131205">
              <w:rPr>
                <w:rFonts w:ascii="Times New Roman" w:hAnsi="Times New Roman" w:cs="Times New Roman"/>
                <w:b/>
                <w:bCs/>
              </w:rPr>
              <w:t>Inference for This Work</w:t>
            </w:r>
          </w:p>
        </w:tc>
      </w:tr>
      <w:tr w:rsidR="002C23EA" w:rsidRPr="00131205" w14:paraId="26CA7169" w14:textId="77777777" w:rsidTr="002C23EA">
        <w:tc>
          <w:tcPr>
            <w:tcW w:w="0" w:type="auto"/>
            <w:hideMark/>
          </w:tcPr>
          <w:p w14:paraId="4A2104BF"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w:t>
            </w:r>
            <w:proofErr w:type="spellStart"/>
            <w:r w:rsidRPr="00131205">
              <w:rPr>
                <w:rFonts w:ascii="Times New Roman" w:hAnsi="Times New Roman" w:cs="Times New Roman"/>
                <w:b/>
                <w:bCs/>
              </w:rPr>
              <w:t>TeleSpiro</w:t>
            </w:r>
            <w:proofErr w:type="spellEnd"/>
            <w:r w:rsidRPr="00131205">
              <w:rPr>
                <w:rFonts w:ascii="Times New Roman" w:hAnsi="Times New Roman" w:cs="Times New Roman"/>
                <w:b/>
                <w:bCs/>
              </w:rPr>
              <w:t>: A Low-Cost Mobile Spirometer for Resource-Limited Settings”</w:t>
            </w:r>
            <w:r w:rsidRPr="00131205">
              <w:rPr>
                <w:rFonts w:ascii="Times New Roman" w:hAnsi="Times New Roman" w:cs="Times New Roman"/>
              </w:rPr>
              <w:t xml:space="preserve"> (</w:t>
            </w:r>
            <w:proofErr w:type="spellStart"/>
            <w:r w:rsidRPr="00131205">
              <w:rPr>
                <w:rFonts w:ascii="Times New Roman" w:hAnsi="Times New Roman" w:cs="Times New Roman"/>
              </w:rPr>
              <w:t>Carspecken</w:t>
            </w:r>
            <w:proofErr w:type="spellEnd"/>
            <w:r w:rsidRPr="00131205">
              <w:rPr>
                <w:rFonts w:ascii="Times New Roman" w:hAnsi="Times New Roman" w:cs="Times New Roman"/>
              </w:rPr>
              <w:t xml:space="preserve"> et al., IEEE PHT 2013)</w:t>
            </w:r>
          </w:p>
        </w:tc>
        <w:tc>
          <w:tcPr>
            <w:tcW w:w="0" w:type="auto"/>
            <w:hideMark/>
          </w:tcPr>
          <w:p w14:paraId="6FBFE5CE"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Single-core MCU, differential pressure sensor, mobile-powered</w:t>
            </w:r>
          </w:p>
        </w:tc>
        <w:tc>
          <w:tcPr>
            <w:tcW w:w="0" w:type="auto"/>
            <w:hideMark/>
          </w:tcPr>
          <w:p w14:paraId="2FE0088C"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Demonstrates feasibility of low-cost embedded spirometry meeting ATS/ERS accuracy; on-device signal acquisition</w:t>
            </w:r>
          </w:p>
        </w:tc>
        <w:tc>
          <w:tcPr>
            <w:tcW w:w="0" w:type="auto"/>
            <w:hideMark/>
          </w:tcPr>
          <w:p w14:paraId="40B4AE50"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No RTOS, no latency/WCET/jitter analysis, no memory footprint evaluation</w:t>
            </w:r>
          </w:p>
        </w:tc>
        <w:tc>
          <w:tcPr>
            <w:tcW w:w="0" w:type="auto"/>
            <w:hideMark/>
          </w:tcPr>
          <w:p w14:paraId="6E900987"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 xml:space="preserve">Embedded spirometry feasibility proven, but </w:t>
            </w:r>
            <w:r w:rsidRPr="00131205">
              <w:rPr>
                <w:rFonts w:ascii="Times New Roman" w:hAnsi="Times New Roman" w:cs="Times New Roman"/>
                <w:b/>
                <w:bCs/>
              </w:rPr>
              <w:t xml:space="preserve">real-time firmware </w:t>
            </w:r>
            <w:proofErr w:type="spellStart"/>
            <w:r w:rsidRPr="00131205">
              <w:rPr>
                <w:rFonts w:ascii="Times New Roman" w:hAnsi="Times New Roman" w:cs="Times New Roman"/>
                <w:b/>
                <w:bCs/>
              </w:rPr>
              <w:t>behavior</w:t>
            </w:r>
            <w:proofErr w:type="spellEnd"/>
            <w:r w:rsidRPr="00131205">
              <w:rPr>
                <w:rFonts w:ascii="Times New Roman" w:hAnsi="Times New Roman" w:cs="Times New Roman"/>
                <w:b/>
                <w:bCs/>
              </w:rPr>
              <w:t xml:space="preserve"> is uncharacterized</w:t>
            </w:r>
          </w:p>
        </w:tc>
      </w:tr>
      <w:tr w:rsidR="002C23EA" w:rsidRPr="00131205" w14:paraId="5727CC9D" w14:textId="77777777" w:rsidTr="002C23EA">
        <w:tc>
          <w:tcPr>
            <w:tcW w:w="0" w:type="auto"/>
            <w:hideMark/>
          </w:tcPr>
          <w:p w14:paraId="3F6D9C3E" w14:textId="721331C0"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“Design and Development of a Portable Spirometer for Pulmonary Function Test”</w:t>
            </w:r>
          </w:p>
        </w:tc>
        <w:tc>
          <w:tcPr>
            <w:tcW w:w="0" w:type="auto"/>
            <w:hideMark/>
          </w:tcPr>
          <w:p w14:paraId="6B0FBADB"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Single-core microcontroller-based spirometer</w:t>
            </w:r>
          </w:p>
        </w:tc>
        <w:tc>
          <w:tcPr>
            <w:tcW w:w="0" w:type="auto"/>
            <w:hideMark/>
          </w:tcPr>
          <w:p w14:paraId="55805693"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 xml:space="preserve">On-device airflow acquisition and </w:t>
            </w:r>
            <w:proofErr w:type="spellStart"/>
            <w:r w:rsidRPr="00131205">
              <w:rPr>
                <w:rFonts w:ascii="Times New Roman" w:hAnsi="Times New Roman" w:cs="Times New Roman"/>
              </w:rPr>
              <w:t>spirometric</w:t>
            </w:r>
            <w:proofErr w:type="spellEnd"/>
            <w:r w:rsidRPr="00131205">
              <w:rPr>
                <w:rFonts w:ascii="Times New Roman" w:hAnsi="Times New Roman" w:cs="Times New Roman"/>
              </w:rPr>
              <w:t xml:space="preserve"> parameter computation</w:t>
            </w:r>
          </w:p>
        </w:tc>
        <w:tc>
          <w:tcPr>
            <w:tcW w:w="0" w:type="auto"/>
            <w:hideMark/>
          </w:tcPr>
          <w:p w14:paraId="37861859"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 xml:space="preserve">Scheduling, timing determinism, and memory usage not </w:t>
            </w:r>
            <w:proofErr w:type="spellStart"/>
            <w:r w:rsidRPr="00131205">
              <w:rPr>
                <w:rFonts w:ascii="Times New Roman" w:hAnsi="Times New Roman" w:cs="Times New Roman"/>
              </w:rPr>
              <w:t>analyzed</w:t>
            </w:r>
            <w:proofErr w:type="spellEnd"/>
          </w:p>
        </w:tc>
        <w:tc>
          <w:tcPr>
            <w:tcW w:w="0" w:type="auto"/>
            <w:hideMark/>
          </w:tcPr>
          <w:p w14:paraId="2E60EB18"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“Real-time” operation assumed, not quantitatively validated</w:t>
            </w:r>
          </w:p>
        </w:tc>
      </w:tr>
      <w:tr w:rsidR="002C23EA" w:rsidRPr="00131205" w14:paraId="20EC2505" w14:textId="77777777" w:rsidTr="002C23EA">
        <w:tc>
          <w:tcPr>
            <w:tcW w:w="0" w:type="auto"/>
            <w:hideMark/>
          </w:tcPr>
          <w:p w14:paraId="2CE17528" w14:textId="65688636"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 xml:space="preserve">“Development of a Low-Cost Portable </w:t>
            </w:r>
            <w:r w:rsidRPr="00131205">
              <w:rPr>
                <w:rFonts w:ascii="Times New Roman" w:hAnsi="Times New Roman" w:cs="Times New Roman"/>
                <w:b/>
                <w:bCs/>
              </w:rPr>
              <w:lastRenderedPageBreak/>
              <w:t>Spirometer for Pulmonary Disease Monitoring”</w:t>
            </w:r>
            <w:r w:rsidRPr="00131205">
              <w:rPr>
                <w:rFonts w:ascii="Times New Roman" w:hAnsi="Times New Roman" w:cs="Times New Roman"/>
              </w:rPr>
              <w:t xml:space="preserve"> </w:t>
            </w:r>
          </w:p>
        </w:tc>
        <w:tc>
          <w:tcPr>
            <w:tcW w:w="0" w:type="auto"/>
            <w:hideMark/>
          </w:tcPr>
          <w:p w14:paraId="60585C5E"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lastRenderedPageBreak/>
              <w:t xml:space="preserve">Embedded pulmonary </w:t>
            </w:r>
            <w:r w:rsidRPr="00131205">
              <w:rPr>
                <w:rFonts w:ascii="Times New Roman" w:hAnsi="Times New Roman" w:cs="Times New Roman"/>
              </w:rPr>
              <w:lastRenderedPageBreak/>
              <w:t>monitoring system</w:t>
            </w:r>
          </w:p>
        </w:tc>
        <w:tc>
          <w:tcPr>
            <w:tcW w:w="0" w:type="auto"/>
            <w:hideMark/>
          </w:tcPr>
          <w:p w14:paraId="38DC5E03"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lastRenderedPageBreak/>
              <w:t xml:space="preserve">Continuous respiratory monitoring </w:t>
            </w:r>
            <w:r w:rsidRPr="00131205">
              <w:rPr>
                <w:rFonts w:ascii="Times New Roman" w:hAnsi="Times New Roman" w:cs="Times New Roman"/>
              </w:rPr>
              <w:lastRenderedPageBreak/>
              <w:t>with parameter extraction</w:t>
            </w:r>
          </w:p>
        </w:tc>
        <w:tc>
          <w:tcPr>
            <w:tcW w:w="0" w:type="auto"/>
            <w:hideMark/>
          </w:tcPr>
          <w:p w14:paraId="790F6716"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lastRenderedPageBreak/>
              <w:t>No RTOS-level timing metrics or deadline analysis</w:t>
            </w:r>
          </w:p>
        </w:tc>
        <w:tc>
          <w:tcPr>
            <w:tcW w:w="0" w:type="auto"/>
            <w:hideMark/>
          </w:tcPr>
          <w:p w14:paraId="5EF2BA91"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 xml:space="preserve">Functional correctness </w:t>
            </w:r>
            <w:r w:rsidRPr="00131205">
              <w:rPr>
                <w:rFonts w:ascii="Times New Roman" w:hAnsi="Times New Roman" w:cs="Times New Roman"/>
              </w:rPr>
              <w:lastRenderedPageBreak/>
              <w:t>prioritized over determinism</w:t>
            </w:r>
          </w:p>
        </w:tc>
      </w:tr>
      <w:tr w:rsidR="002C23EA" w:rsidRPr="00131205" w14:paraId="57230832" w14:textId="77777777" w:rsidTr="002C23EA">
        <w:tc>
          <w:tcPr>
            <w:tcW w:w="0" w:type="auto"/>
            <w:hideMark/>
          </w:tcPr>
          <w:p w14:paraId="1E54EA37" w14:textId="75F1C25F"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lastRenderedPageBreak/>
              <w:t>“IoT-Based Smart Spirometer for Respiratory Health Monitoring”</w:t>
            </w:r>
            <w:r w:rsidRPr="00131205">
              <w:rPr>
                <w:rFonts w:ascii="Times New Roman" w:hAnsi="Times New Roman" w:cs="Times New Roman"/>
              </w:rPr>
              <w:t xml:space="preserve"> </w:t>
            </w:r>
          </w:p>
        </w:tc>
        <w:tc>
          <w:tcPr>
            <w:tcW w:w="0" w:type="auto"/>
            <w:hideMark/>
          </w:tcPr>
          <w:p w14:paraId="3AA9F8B4"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Embedded + IoT architecture</w:t>
            </w:r>
          </w:p>
        </w:tc>
        <w:tc>
          <w:tcPr>
            <w:tcW w:w="0" w:type="auto"/>
            <w:hideMark/>
          </w:tcPr>
          <w:p w14:paraId="25B6D820"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Parameter extraction and visualization</w:t>
            </w:r>
          </w:p>
        </w:tc>
        <w:tc>
          <w:tcPr>
            <w:tcW w:w="0" w:type="auto"/>
            <w:hideMark/>
          </w:tcPr>
          <w:p w14:paraId="728E0915"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Latency and memory footprint not quantified</w:t>
            </w:r>
          </w:p>
        </w:tc>
        <w:tc>
          <w:tcPr>
            <w:tcW w:w="0" w:type="auto"/>
            <w:hideMark/>
          </w:tcPr>
          <w:p w14:paraId="4DFF5314"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Highlights need for on-device processing, but lacks system-level evaluation</w:t>
            </w:r>
          </w:p>
        </w:tc>
      </w:tr>
      <w:tr w:rsidR="002C23EA" w:rsidRPr="00131205" w14:paraId="20685BC5" w14:textId="77777777" w:rsidTr="002C23EA">
        <w:tc>
          <w:tcPr>
            <w:tcW w:w="0" w:type="auto"/>
            <w:hideMark/>
          </w:tcPr>
          <w:p w14:paraId="75FE4F83"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“Spirometry Reference Values and Clinical Interpretation in Pulmonary Diseases”</w:t>
            </w:r>
            <w:r w:rsidRPr="00131205">
              <w:rPr>
                <w:rFonts w:ascii="Times New Roman" w:hAnsi="Times New Roman" w:cs="Times New Roman"/>
              </w:rPr>
              <w:t xml:space="preserve"> (BMC Pulmonary Medicine, 2022)</w:t>
            </w:r>
          </w:p>
        </w:tc>
        <w:tc>
          <w:tcPr>
            <w:tcW w:w="0" w:type="auto"/>
            <w:hideMark/>
          </w:tcPr>
          <w:p w14:paraId="383D3D44"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Clinical software-based analysis</w:t>
            </w:r>
          </w:p>
        </w:tc>
        <w:tc>
          <w:tcPr>
            <w:tcW w:w="0" w:type="auto"/>
            <w:hideMark/>
          </w:tcPr>
          <w:p w14:paraId="20642A1A"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 xml:space="preserve">Clinical validation of </w:t>
            </w:r>
            <w:proofErr w:type="spellStart"/>
            <w:r w:rsidRPr="00131205">
              <w:rPr>
                <w:rFonts w:ascii="Times New Roman" w:hAnsi="Times New Roman" w:cs="Times New Roman"/>
              </w:rPr>
              <w:t>spirometric</w:t>
            </w:r>
            <w:proofErr w:type="spellEnd"/>
            <w:r w:rsidRPr="00131205">
              <w:rPr>
                <w:rFonts w:ascii="Times New Roman" w:hAnsi="Times New Roman" w:cs="Times New Roman"/>
              </w:rPr>
              <w:t xml:space="preserve"> parameters</w:t>
            </w:r>
          </w:p>
        </w:tc>
        <w:tc>
          <w:tcPr>
            <w:tcW w:w="0" w:type="auto"/>
            <w:hideMark/>
          </w:tcPr>
          <w:p w14:paraId="3DAFFD77"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Not embedded-focused; no system constraints</w:t>
            </w:r>
          </w:p>
        </w:tc>
        <w:tc>
          <w:tcPr>
            <w:tcW w:w="0" w:type="auto"/>
            <w:hideMark/>
          </w:tcPr>
          <w:p w14:paraId="239B85CA"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 xml:space="preserve">Confirms </w:t>
            </w:r>
            <w:r w:rsidRPr="00131205">
              <w:rPr>
                <w:rFonts w:ascii="Times New Roman" w:hAnsi="Times New Roman" w:cs="Times New Roman"/>
                <w:b/>
                <w:bCs/>
              </w:rPr>
              <w:t>clinical importance of FEV₁, FVC, PEF</w:t>
            </w:r>
          </w:p>
        </w:tc>
      </w:tr>
      <w:tr w:rsidR="002C23EA" w:rsidRPr="00131205" w14:paraId="29B063A6" w14:textId="77777777" w:rsidTr="002C23EA">
        <w:tc>
          <w:tcPr>
            <w:tcW w:w="0" w:type="auto"/>
            <w:hideMark/>
          </w:tcPr>
          <w:p w14:paraId="5E954FAF"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“Global Trends in Spirometry Use for Pulmonary Diagnosis”</w:t>
            </w:r>
            <w:r w:rsidRPr="00131205">
              <w:rPr>
                <w:rFonts w:ascii="Times New Roman" w:hAnsi="Times New Roman" w:cs="Times New Roman"/>
              </w:rPr>
              <w:t xml:space="preserve"> (BMC Pulmonary Medicine, 2025)</w:t>
            </w:r>
          </w:p>
        </w:tc>
        <w:tc>
          <w:tcPr>
            <w:tcW w:w="0" w:type="auto"/>
            <w:hideMark/>
          </w:tcPr>
          <w:p w14:paraId="211ED27B"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Population-scale clinical study</w:t>
            </w:r>
          </w:p>
        </w:tc>
        <w:tc>
          <w:tcPr>
            <w:tcW w:w="0" w:type="auto"/>
            <w:hideMark/>
          </w:tcPr>
          <w:p w14:paraId="367D6D5C"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Large-scale validation of spirometry metrics</w:t>
            </w:r>
          </w:p>
        </w:tc>
        <w:tc>
          <w:tcPr>
            <w:tcW w:w="0" w:type="auto"/>
            <w:hideMark/>
          </w:tcPr>
          <w:p w14:paraId="04D93080"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No embedded or real-time considerations</w:t>
            </w:r>
          </w:p>
        </w:tc>
        <w:tc>
          <w:tcPr>
            <w:tcW w:w="0" w:type="auto"/>
            <w:hideMark/>
          </w:tcPr>
          <w:p w14:paraId="1B265C52"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Reinforces need for timing-accurate embedded computation</w:t>
            </w:r>
          </w:p>
        </w:tc>
      </w:tr>
      <w:tr w:rsidR="002C23EA" w:rsidRPr="00131205" w14:paraId="6B72A472" w14:textId="77777777" w:rsidTr="002C23EA">
        <w:tc>
          <w:tcPr>
            <w:tcW w:w="0" w:type="auto"/>
            <w:hideMark/>
          </w:tcPr>
          <w:p w14:paraId="6EEB9112"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“Deep Learning–Based Spirometry Analysis for Pulmonary Disease Detection”</w:t>
            </w:r>
            <w:r w:rsidRPr="00131205">
              <w:rPr>
                <w:rFonts w:ascii="Times New Roman" w:hAnsi="Times New Roman" w:cs="Times New Roman"/>
              </w:rPr>
              <w:t xml:space="preserve"> (Scientific Reports, 2025)</w:t>
            </w:r>
          </w:p>
        </w:tc>
        <w:tc>
          <w:tcPr>
            <w:tcW w:w="0" w:type="auto"/>
            <w:hideMark/>
          </w:tcPr>
          <w:p w14:paraId="5E296177"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ML-heavy software pipelines</w:t>
            </w:r>
          </w:p>
        </w:tc>
        <w:tc>
          <w:tcPr>
            <w:tcW w:w="0" w:type="auto"/>
            <w:hideMark/>
          </w:tcPr>
          <w:p w14:paraId="748CEADE"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Advanced interpretation accuracy</w:t>
            </w:r>
          </w:p>
        </w:tc>
        <w:tc>
          <w:tcPr>
            <w:tcW w:w="0" w:type="auto"/>
            <w:hideMark/>
          </w:tcPr>
          <w:p w14:paraId="5D1B4247"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Computationally intensive; non-</w:t>
            </w:r>
            <w:proofErr w:type="gramStart"/>
            <w:r w:rsidRPr="00131205">
              <w:rPr>
                <w:rFonts w:ascii="Times New Roman" w:hAnsi="Times New Roman" w:cs="Times New Roman"/>
              </w:rPr>
              <w:t>real-time</w:t>
            </w:r>
            <w:proofErr w:type="gramEnd"/>
          </w:p>
        </w:tc>
        <w:tc>
          <w:tcPr>
            <w:tcW w:w="0" w:type="auto"/>
            <w:hideMark/>
          </w:tcPr>
          <w:p w14:paraId="79CA92E7"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Unsuitable for resource-constrained embedded systems</w:t>
            </w:r>
          </w:p>
        </w:tc>
      </w:tr>
      <w:tr w:rsidR="002C23EA" w:rsidRPr="00131205" w14:paraId="672E38E2" w14:textId="77777777" w:rsidTr="002C23EA">
        <w:tc>
          <w:tcPr>
            <w:tcW w:w="0" w:type="auto"/>
            <w:hideMark/>
          </w:tcPr>
          <w:p w14:paraId="281BA56C"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 xml:space="preserve">“Real-Time Embedded Signal </w:t>
            </w:r>
            <w:r w:rsidRPr="00131205">
              <w:rPr>
                <w:rFonts w:ascii="Times New Roman" w:hAnsi="Times New Roman" w:cs="Times New Roman"/>
                <w:b/>
                <w:bCs/>
              </w:rPr>
              <w:lastRenderedPageBreak/>
              <w:t>Processing Pipelines for Cyber-Physical Systems”</w:t>
            </w:r>
            <w:r w:rsidRPr="00131205">
              <w:rPr>
                <w:rFonts w:ascii="Times New Roman" w:hAnsi="Times New Roman" w:cs="Times New Roman"/>
              </w:rPr>
              <w:t xml:space="preserve"> (ACM EMSOFT 2023)</w:t>
            </w:r>
          </w:p>
        </w:tc>
        <w:tc>
          <w:tcPr>
            <w:tcW w:w="0" w:type="auto"/>
            <w:hideMark/>
          </w:tcPr>
          <w:p w14:paraId="47A5EB63"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lastRenderedPageBreak/>
              <w:t>Embedded signal-</w:t>
            </w:r>
            <w:r w:rsidRPr="00131205">
              <w:rPr>
                <w:rFonts w:ascii="Times New Roman" w:hAnsi="Times New Roman" w:cs="Times New Roman"/>
              </w:rPr>
              <w:lastRenderedPageBreak/>
              <w:t>processing pipelines</w:t>
            </w:r>
          </w:p>
        </w:tc>
        <w:tc>
          <w:tcPr>
            <w:tcW w:w="0" w:type="auto"/>
            <w:hideMark/>
          </w:tcPr>
          <w:p w14:paraId="434415EC"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lastRenderedPageBreak/>
              <w:t xml:space="preserve">Structured embedded </w:t>
            </w:r>
            <w:r w:rsidRPr="00131205">
              <w:rPr>
                <w:rFonts w:ascii="Times New Roman" w:hAnsi="Times New Roman" w:cs="Times New Roman"/>
              </w:rPr>
              <w:lastRenderedPageBreak/>
              <w:t>processing frameworks</w:t>
            </w:r>
          </w:p>
        </w:tc>
        <w:tc>
          <w:tcPr>
            <w:tcW w:w="0" w:type="auto"/>
            <w:hideMark/>
          </w:tcPr>
          <w:p w14:paraId="2609DA39"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lastRenderedPageBreak/>
              <w:t>No biomedical real-time validation</w:t>
            </w:r>
          </w:p>
        </w:tc>
        <w:tc>
          <w:tcPr>
            <w:tcW w:w="0" w:type="auto"/>
            <w:hideMark/>
          </w:tcPr>
          <w:p w14:paraId="63058E3A"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 xml:space="preserve">Architectural concepts reusable, but not </w:t>
            </w:r>
            <w:r w:rsidRPr="00131205">
              <w:rPr>
                <w:rFonts w:ascii="Times New Roman" w:hAnsi="Times New Roman" w:cs="Times New Roman"/>
              </w:rPr>
              <w:lastRenderedPageBreak/>
              <w:t>medical-timing-aware</w:t>
            </w:r>
          </w:p>
        </w:tc>
      </w:tr>
      <w:tr w:rsidR="002C23EA" w:rsidRPr="00131205" w14:paraId="5C5B10A1" w14:textId="77777777" w:rsidTr="002C23EA">
        <w:tc>
          <w:tcPr>
            <w:tcW w:w="0" w:type="auto"/>
            <w:hideMark/>
          </w:tcPr>
          <w:p w14:paraId="734932EE"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lastRenderedPageBreak/>
              <w:t>“Embedded Biomedical Signal Processing: Architectures and Applications”</w:t>
            </w:r>
            <w:r w:rsidRPr="00131205">
              <w:rPr>
                <w:rFonts w:ascii="Times New Roman" w:hAnsi="Times New Roman" w:cs="Times New Roman"/>
              </w:rPr>
              <w:t xml:space="preserve"> (JMIR Biomedical Engineering, 2023)</w:t>
            </w:r>
          </w:p>
        </w:tc>
        <w:tc>
          <w:tcPr>
            <w:tcW w:w="0" w:type="auto"/>
            <w:hideMark/>
          </w:tcPr>
          <w:p w14:paraId="5A33C5D4"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Embedded biomedical pipelines</w:t>
            </w:r>
          </w:p>
        </w:tc>
        <w:tc>
          <w:tcPr>
            <w:tcW w:w="0" w:type="auto"/>
            <w:hideMark/>
          </w:tcPr>
          <w:p w14:paraId="0F39291D"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 xml:space="preserve">End-to-end </w:t>
            </w:r>
            <w:proofErr w:type="spellStart"/>
            <w:r w:rsidRPr="00131205">
              <w:rPr>
                <w:rFonts w:ascii="Times New Roman" w:hAnsi="Times New Roman" w:cs="Times New Roman"/>
              </w:rPr>
              <w:t>biosignal</w:t>
            </w:r>
            <w:proofErr w:type="spellEnd"/>
            <w:r w:rsidRPr="00131205">
              <w:rPr>
                <w:rFonts w:ascii="Times New Roman" w:hAnsi="Times New Roman" w:cs="Times New Roman"/>
              </w:rPr>
              <w:t xml:space="preserve"> processing</w:t>
            </w:r>
          </w:p>
        </w:tc>
        <w:tc>
          <w:tcPr>
            <w:tcW w:w="0" w:type="auto"/>
            <w:hideMark/>
          </w:tcPr>
          <w:p w14:paraId="1EEB01DF"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No WCET, jitter, or deadline analysis</w:t>
            </w:r>
          </w:p>
        </w:tc>
        <w:tc>
          <w:tcPr>
            <w:tcW w:w="0" w:type="auto"/>
            <w:hideMark/>
          </w:tcPr>
          <w:p w14:paraId="38B394AA"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RTOS impact on biomedical signals not quantified</w:t>
            </w:r>
          </w:p>
        </w:tc>
      </w:tr>
      <w:tr w:rsidR="002C23EA" w:rsidRPr="00131205" w14:paraId="2BD7D7D3" w14:textId="77777777" w:rsidTr="002C23EA">
        <w:tc>
          <w:tcPr>
            <w:tcW w:w="0" w:type="auto"/>
            <w:hideMark/>
          </w:tcPr>
          <w:p w14:paraId="2C99C648"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“Biomedical Signal Processing on Resource-Constrained Embedded Systems”</w:t>
            </w:r>
            <w:r w:rsidRPr="00131205">
              <w:rPr>
                <w:rFonts w:ascii="Times New Roman" w:hAnsi="Times New Roman" w:cs="Times New Roman"/>
              </w:rPr>
              <w:t xml:space="preserve"> (Springer Book Chapter, 2022)</w:t>
            </w:r>
          </w:p>
        </w:tc>
        <w:tc>
          <w:tcPr>
            <w:tcW w:w="0" w:type="auto"/>
            <w:hideMark/>
          </w:tcPr>
          <w:p w14:paraId="2258912C"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Single-core embedded DSP</w:t>
            </w:r>
          </w:p>
        </w:tc>
        <w:tc>
          <w:tcPr>
            <w:tcW w:w="0" w:type="auto"/>
            <w:hideMark/>
          </w:tcPr>
          <w:p w14:paraId="3AC616BB"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Efficient filtering and feature extraction</w:t>
            </w:r>
          </w:p>
        </w:tc>
        <w:tc>
          <w:tcPr>
            <w:tcW w:w="0" w:type="auto"/>
            <w:hideMark/>
          </w:tcPr>
          <w:p w14:paraId="5C62E44A"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Single-core assumption; no scalability analysis</w:t>
            </w:r>
          </w:p>
        </w:tc>
        <w:tc>
          <w:tcPr>
            <w:tcW w:w="0" w:type="auto"/>
            <w:hideMark/>
          </w:tcPr>
          <w:p w14:paraId="58DCDB59"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Algorithms transferable, architecture unstudied</w:t>
            </w:r>
          </w:p>
        </w:tc>
      </w:tr>
      <w:tr w:rsidR="002C23EA" w:rsidRPr="00131205" w14:paraId="4EBF665C" w14:textId="77777777" w:rsidTr="002C23EA">
        <w:tc>
          <w:tcPr>
            <w:tcW w:w="0" w:type="auto"/>
            <w:hideMark/>
          </w:tcPr>
          <w:p w14:paraId="127F821C"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“IoT-Based Embedded Healthcare Systems: Design and Implementation”</w:t>
            </w:r>
            <w:r w:rsidRPr="00131205">
              <w:rPr>
                <w:rFonts w:ascii="Times New Roman" w:hAnsi="Times New Roman" w:cs="Times New Roman"/>
              </w:rPr>
              <w:t xml:space="preserve"> (Springer Book Chapter, 2021)</w:t>
            </w:r>
          </w:p>
        </w:tc>
        <w:tc>
          <w:tcPr>
            <w:tcW w:w="0" w:type="auto"/>
            <w:hideMark/>
          </w:tcPr>
          <w:p w14:paraId="40AF3873"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Embedded + cloud healthcare systems</w:t>
            </w:r>
          </w:p>
        </w:tc>
        <w:tc>
          <w:tcPr>
            <w:tcW w:w="0" w:type="auto"/>
            <w:hideMark/>
          </w:tcPr>
          <w:p w14:paraId="1D156A2C"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System-level integration</w:t>
            </w:r>
          </w:p>
        </w:tc>
        <w:tc>
          <w:tcPr>
            <w:tcW w:w="0" w:type="auto"/>
            <w:hideMark/>
          </w:tcPr>
          <w:p w14:paraId="5996DE05"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Cloud-dependent latency</w:t>
            </w:r>
          </w:p>
        </w:tc>
        <w:tc>
          <w:tcPr>
            <w:tcW w:w="0" w:type="auto"/>
            <w:hideMark/>
          </w:tcPr>
          <w:p w14:paraId="0BD03CF6"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Not suitable for time-critical spirometry</w:t>
            </w:r>
          </w:p>
        </w:tc>
      </w:tr>
      <w:tr w:rsidR="002C23EA" w:rsidRPr="00131205" w14:paraId="4375ED08" w14:textId="77777777" w:rsidTr="002C23EA">
        <w:tc>
          <w:tcPr>
            <w:tcW w:w="0" w:type="auto"/>
            <w:hideMark/>
          </w:tcPr>
          <w:p w14:paraId="1FC6ABB8"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“Edge Computing for Biomedical Signal Processing”</w:t>
            </w:r>
            <w:r w:rsidRPr="00131205">
              <w:rPr>
                <w:rFonts w:ascii="Times New Roman" w:hAnsi="Times New Roman" w:cs="Times New Roman"/>
              </w:rPr>
              <w:t xml:space="preserve"> (Springer Book Chapter, 2023)</w:t>
            </w:r>
          </w:p>
        </w:tc>
        <w:tc>
          <w:tcPr>
            <w:tcW w:w="0" w:type="auto"/>
            <w:hideMark/>
          </w:tcPr>
          <w:p w14:paraId="23B67295"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Edge biomedical platforms</w:t>
            </w:r>
          </w:p>
        </w:tc>
        <w:tc>
          <w:tcPr>
            <w:tcW w:w="0" w:type="auto"/>
            <w:hideMark/>
          </w:tcPr>
          <w:p w14:paraId="29569592"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Embedded intelligence at the edge</w:t>
            </w:r>
          </w:p>
        </w:tc>
        <w:tc>
          <w:tcPr>
            <w:tcW w:w="0" w:type="auto"/>
            <w:hideMark/>
          </w:tcPr>
          <w:p w14:paraId="79B4DAE7"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Resource usage not quantified</w:t>
            </w:r>
          </w:p>
        </w:tc>
        <w:tc>
          <w:tcPr>
            <w:tcW w:w="0" w:type="auto"/>
            <w:hideMark/>
          </w:tcPr>
          <w:p w14:paraId="2A3EBA18"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Resource efficiency not demonstrated</w:t>
            </w:r>
          </w:p>
        </w:tc>
      </w:tr>
      <w:tr w:rsidR="002C23EA" w:rsidRPr="00131205" w14:paraId="00E4F9B7" w14:textId="77777777" w:rsidTr="002C23EA">
        <w:tc>
          <w:tcPr>
            <w:tcW w:w="0" w:type="auto"/>
            <w:hideMark/>
          </w:tcPr>
          <w:p w14:paraId="1E131C3B"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lastRenderedPageBreak/>
              <w:t>“Modular Design and Optimization of Biomedical Applications for Ultralow Power Heterogeneous Platforms”</w:t>
            </w:r>
            <w:r w:rsidRPr="00131205">
              <w:rPr>
                <w:rFonts w:ascii="Times New Roman" w:hAnsi="Times New Roman" w:cs="Times New Roman"/>
              </w:rPr>
              <w:t xml:space="preserve"> (IEEE TCAD, 2020)</w:t>
            </w:r>
          </w:p>
        </w:tc>
        <w:tc>
          <w:tcPr>
            <w:tcW w:w="0" w:type="auto"/>
            <w:hideMark/>
          </w:tcPr>
          <w:p w14:paraId="5E2ED27B"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Heterogeneous multicore (ULP) biomedical platform</w:t>
            </w:r>
          </w:p>
        </w:tc>
        <w:tc>
          <w:tcPr>
            <w:tcW w:w="0" w:type="auto"/>
            <w:hideMark/>
          </w:tcPr>
          <w:p w14:paraId="454DAAB9"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Demonstrates parallelism improves energy efficiency</w:t>
            </w:r>
          </w:p>
        </w:tc>
        <w:tc>
          <w:tcPr>
            <w:tcW w:w="0" w:type="auto"/>
            <w:hideMark/>
          </w:tcPr>
          <w:p w14:paraId="4F9B6694"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No medical real-time deadlines or jitter/WCET analysis</w:t>
            </w:r>
          </w:p>
        </w:tc>
        <w:tc>
          <w:tcPr>
            <w:tcW w:w="0" w:type="auto"/>
            <w:hideMark/>
          </w:tcPr>
          <w:p w14:paraId="17BB20C6"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 xml:space="preserve">Multicore benefits shown, but </w:t>
            </w:r>
            <w:r w:rsidRPr="00131205">
              <w:rPr>
                <w:rFonts w:ascii="Times New Roman" w:hAnsi="Times New Roman" w:cs="Times New Roman"/>
                <w:b/>
                <w:bCs/>
              </w:rPr>
              <w:t>determinism not evaluated</w:t>
            </w:r>
          </w:p>
        </w:tc>
      </w:tr>
      <w:tr w:rsidR="002C23EA" w:rsidRPr="00131205" w14:paraId="460E66FC" w14:textId="77777777" w:rsidTr="002C23EA">
        <w:tc>
          <w:tcPr>
            <w:tcW w:w="0" w:type="auto"/>
            <w:hideMark/>
          </w:tcPr>
          <w:p w14:paraId="6B4C9448"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“Inter-Core Communication Performance Evaluation of a Multicore Microcontroller for Edge Computing Applications”</w:t>
            </w:r>
          </w:p>
        </w:tc>
        <w:tc>
          <w:tcPr>
            <w:tcW w:w="0" w:type="auto"/>
            <w:hideMark/>
          </w:tcPr>
          <w:p w14:paraId="73E16DD7"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Dual-core microcontroller</w:t>
            </w:r>
          </w:p>
        </w:tc>
        <w:tc>
          <w:tcPr>
            <w:tcW w:w="0" w:type="auto"/>
            <w:hideMark/>
          </w:tcPr>
          <w:p w14:paraId="2A3FB4D6"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Quantifies IPC latency and throughput</w:t>
            </w:r>
          </w:p>
        </w:tc>
        <w:tc>
          <w:tcPr>
            <w:tcW w:w="0" w:type="auto"/>
            <w:hideMark/>
          </w:tcPr>
          <w:p w14:paraId="69094696"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Application-agnostic</w:t>
            </w:r>
          </w:p>
        </w:tc>
        <w:tc>
          <w:tcPr>
            <w:tcW w:w="0" w:type="auto"/>
            <w:hideMark/>
          </w:tcPr>
          <w:p w14:paraId="23E5E852"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Essential groundwork for dual-core spirometry design</w:t>
            </w:r>
          </w:p>
        </w:tc>
      </w:tr>
      <w:tr w:rsidR="002C23EA" w:rsidRPr="00131205" w14:paraId="224FB144" w14:textId="77777777" w:rsidTr="002C23EA">
        <w:tc>
          <w:tcPr>
            <w:tcW w:w="0" w:type="auto"/>
            <w:hideMark/>
          </w:tcPr>
          <w:p w14:paraId="3191992E"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“Exploration of Power-Savings on Multi-Core Architectures with Offloaded Real-Time Operating System”</w:t>
            </w:r>
          </w:p>
        </w:tc>
        <w:tc>
          <w:tcPr>
            <w:tcW w:w="0" w:type="auto"/>
            <w:hideMark/>
          </w:tcPr>
          <w:p w14:paraId="39AE4610"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Multicore RTOS with task offloading</w:t>
            </w:r>
          </w:p>
        </w:tc>
        <w:tc>
          <w:tcPr>
            <w:tcW w:w="0" w:type="auto"/>
            <w:hideMark/>
          </w:tcPr>
          <w:p w14:paraId="6DC2B12C"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Demonstrates energy reduction through offloading</w:t>
            </w:r>
          </w:p>
        </w:tc>
        <w:tc>
          <w:tcPr>
            <w:tcW w:w="0" w:type="auto"/>
            <w:hideMark/>
          </w:tcPr>
          <w:p w14:paraId="6113CB43"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No biomedical workload</w:t>
            </w:r>
          </w:p>
        </w:tc>
        <w:tc>
          <w:tcPr>
            <w:tcW w:w="0" w:type="auto"/>
            <w:hideMark/>
          </w:tcPr>
          <w:p w14:paraId="4F69A0EE"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Supports resource-efficiency motivation</w:t>
            </w:r>
          </w:p>
        </w:tc>
      </w:tr>
      <w:tr w:rsidR="002C23EA" w:rsidRPr="00131205" w14:paraId="201F7E7D" w14:textId="77777777" w:rsidTr="002C23EA">
        <w:tc>
          <w:tcPr>
            <w:tcW w:w="0" w:type="auto"/>
            <w:hideMark/>
          </w:tcPr>
          <w:p w14:paraId="66503945"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b/>
                <w:bCs/>
              </w:rPr>
              <w:t>“Resource and Performance Trade-Offs in Real-Time Embedded Control Systems”</w:t>
            </w:r>
            <w:r w:rsidRPr="00131205">
              <w:rPr>
                <w:rFonts w:ascii="Times New Roman" w:hAnsi="Times New Roman" w:cs="Times New Roman"/>
              </w:rPr>
              <w:t xml:space="preserve"> (Real-Time Systems, 2013)</w:t>
            </w:r>
          </w:p>
        </w:tc>
        <w:tc>
          <w:tcPr>
            <w:tcW w:w="0" w:type="auto"/>
            <w:hideMark/>
          </w:tcPr>
          <w:p w14:paraId="2EB1F56B"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RTOS-based real-time systems</w:t>
            </w:r>
          </w:p>
        </w:tc>
        <w:tc>
          <w:tcPr>
            <w:tcW w:w="0" w:type="auto"/>
            <w:hideMark/>
          </w:tcPr>
          <w:p w14:paraId="7C20CC2E"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Formal resource–performance trade-off framework</w:t>
            </w:r>
          </w:p>
        </w:tc>
        <w:tc>
          <w:tcPr>
            <w:tcW w:w="0" w:type="auto"/>
            <w:hideMark/>
          </w:tcPr>
          <w:p w14:paraId="1145F767"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Control-focused, not biomedical</w:t>
            </w:r>
          </w:p>
        </w:tc>
        <w:tc>
          <w:tcPr>
            <w:tcW w:w="0" w:type="auto"/>
            <w:hideMark/>
          </w:tcPr>
          <w:p w14:paraId="4430D31B" w14:textId="77777777" w:rsidR="002C23EA" w:rsidRPr="00131205" w:rsidRDefault="002C23EA" w:rsidP="002C23EA">
            <w:pPr>
              <w:spacing w:after="160" w:line="278" w:lineRule="auto"/>
              <w:jc w:val="both"/>
              <w:rPr>
                <w:rFonts w:ascii="Times New Roman" w:hAnsi="Times New Roman" w:cs="Times New Roman"/>
              </w:rPr>
            </w:pPr>
            <w:r w:rsidRPr="00131205">
              <w:rPr>
                <w:rFonts w:ascii="Times New Roman" w:hAnsi="Times New Roman" w:cs="Times New Roman"/>
              </w:rPr>
              <w:t>Provides evaluation methodology applicable to spirometry</w:t>
            </w:r>
          </w:p>
        </w:tc>
      </w:tr>
    </w:tbl>
    <w:p w14:paraId="50BBE1C9" w14:textId="77777777" w:rsidR="002C23EA" w:rsidRDefault="002C23EA" w:rsidP="00E01DEB">
      <w:pPr>
        <w:jc w:val="both"/>
        <w:rPr>
          <w:rFonts w:ascii="Times New Roman" w:hAnsi="Times New Roman" w:cs="Times New Roman"/>
          <w:sz w:val="28"/>
          <w:szCs w:val="28"/>
        </w:rPr>
      </w:pPr>
    </w:p>
    <w:p w14:paraId="28AEB9D3" w14:textId="77777777" w:rsidR="00131205" w:rsidRDefault="00131205" w:rsidP="00E01DEB">
      <w:pPr>
        <w:jc w:val="both"/>
        <w:rPr>
          <w:rFonts w:ascii="Times New Roman" w:hAnsi="Times New Roman" w:cs="Times New Roman"/>
          <w:sz w:val="28"/>
          <w:szCs w:val="28"/>
        </w:rPr>
      </w:pPr>
    </w:p>
    <w:p w14:paraId="08ADE58A" w14:textId="77777777" w:rsidR="00131205" w:rsidRDefault="00131205" w:rsidP="00E01DEB">
      <w:pPr>
        <w:jc w:val="both"/>
        <w:rPr>
          <w:rFonts w:ascii="Times New Roman" w:hAnsi="Times New Roman" w:cs="Times New Roman"/>
          <w:sz w:val="28"/>
          <w:szCs w:val="28"/>
        </w:rPr>
      </w:pPr>
    </w:p>
    <w:p w14:paraId="2A0D0528" w14:textId="77777777" w:rsidR="00131205" w:rsidRPr="00131205" w:rsidRDefault="00131205" w:rsidP="00131205">
      <w:pPr>
        <w:jc w:val="both"/>
        <w:rPr>
          <w:rFonts w:ascii="Times New Roman" w:hAnsi="Times New Roman" w:cs="Times New Roman"/>
          <w:b/>
          <w:bCs/>
          <w:sz w:val="32"/>
          <w:szCs w:val="32"/>
        </w:rPr>
      </w:pPr>
      <w:r w:rsidRPr="00131205">
        <w:rPr>
          <w:rFonts w:ascii="Times New Roman" w:hAnsi="Times New Roman" w:cs="Times New Roman"/>
          <w:b/>
          <w:bCs/>
          <w:sz w:val="32"/>
          <w:szCs w:val="32"/>
        </w:rPr>
        <w:lastRenderedPageBreak/>
        <w:t>4. Research Gap and Scope</w:t>
      </w:r>
    </w:p>
    <w:p w14:paraId="1591F9DB" w14:textId="77777777" w:rsidR="00131205" w:rsidRPr="00131205" w:rsidRDefault="00131205" w:rsidP="00131205">
      <w:pPr>
        <w:jc w:val="both"/>
        <w:rPr>
          <w:rFonts w:ascii="Times New Roman" w:hAnsi="Times New Roman" w:cs="Times New Roman"/>
          <w:sz w:val="28"/>
          <w:szCs w:val="28"/>
        </w:rPr>
      </w:pPr>
      <w:r w:rsidRPr="00131205">
        <w:rPr>
          <w:rFonts w:ascii="Times New Roman" w:hAnsi="Times New Roman" w:cs="Times New Roman"/>
          <w:sz w:val="28"/>
          <w:szCs w:val="28"/>
        </w:rPr>
        <w:t>Based on the reviewed literature, several gaps are identified:</w:t>
      </w:r>
    </w:p>
    <w:p w14:paraId="1C2AFE28" w14:textId="77777777" w:rsidR="00131205" w:rsidRPr="00131205" w:rsidRDefault="00131205" w:rsidP="00131205">
      <w:pPr>
        <w:numPr>
          <w:ilvl w:val="0"/>
          <w:numId w:val="36"/>
        </w:numPr>
        <w:jc w:val="both"/>
        <w:rPr>
          <w:rFonts w:ascii="Times New Roman" w:hAnsi="Times New Roman" w:cs="Times New Roman"/>
          <w:sz w:val="28"/>
          <w:szCs w:val="28"/>
        </w:rPr>
      </w:pPr>
      <w:r w:rsidRPr="00131205">
        <w:rPr>
          <w:rFonts w:ascii="Times New Roman" w:hAnsi="Times New Roman" w:cs="Times New Roman"/>
          <w:b/>
          <w:bCs/>
          <w:sz w:val="28"/>
          <w:szCs w:val="28"/>
        </w:rPr>
        <w:t>Lack of RTOS-level real-time analysis:</w:t>
      </w:r>
      <w:r w:rsidRPr="00131205">
        <w:rPr>
          <w:rFonts w:ascii="Times New Roman" w:hAnsi="Times New Roman" w:cs="Times New Roman"/>
          <w:sz w:val="28"/>
          <w:szCs w:val="28"/>
        </w:rPr>
        <w:t xml:space="preserve"> Existing works do not quantify end-to-end latency, worst-case execution time (WCET), or jitter.</w:t>
      </w:r>
    </w:p>
    <w:p w14:paraId="386515D4" w14:textId="77777777" w:rsidR="00131205" w:rsidRPr="00131205" w:rsidRDefault="00131205" w:rsidP="00131205">
      <w:pPr>
        <w:numPr>
          <w:ilvl w:val="0"/>
          <w:numId w:val="36"/>
        </w:numPr>
        <w:jc w:val="both"/>
        <w:rPr>
          <w:rFonts w:ascii="Times New Roman" w:hAnsi="Times New Roman" w:cs="Times New Roman"/>
          <w:sz w:val="28"/>
          <w:szCs w:val="28"/>
        </w:rPr>
      </w:pPr>
      <w:r w:rsidRPr="00131205">
        <w:rPr>
          <w:rFonts w:ascii="Times New Roman" w:hAnsi="Times New Roman" w:cs="Times New Roman"/>
          <w:b/>
          <w:bCs/>
          <w:sz w:val="28"/>
          <w:szCs w:val="28"/>
        </w:rPr>
        <w:t>Absence of memory evaluation:</w:t>
      </w:r>
      <w:r w:rsidRPr="00131205">
        <w:rPr>
          <w:rFonts w:ascii="Times New Roman" w:hAnsi="Times New Roman" w:cs="Times New Roman"/>
          <w:sz w:val="28"/>
          <w:szCs w:val="28"/>
        </w:rPr>
        <w:t xml:space="preserve"> Prior studies rarely report SRAM usage or task stack requirements.</w:t>
      </w:r>
    </w:p>
    <w:p w14:paraId="190342EE" w14:textId="77777777" w:rsidR="00131205" w:rsidRPr="00131205" w:rsidRDefault="00131205" w:rsidP="00131205">
      <w:pPr>
        <w:numPr>
          <w:ilvl w:val="0"/>
          <w:numId w:val="36"/>
        </w:numPr>
        <w:jc w:val="both"/>
        <w:rPr>
          <w:rFonts w:ascii="Times New Roman" w:hAnsi="Times New Roman" w:cs="Times New Roman"/>
          <w:sz w:val="28"/>
          <w:szCs w:val="28"/>
        </w:rPr>
      </w:pPr>
      <w:r w:rsidRPr="00131205">
        <w:rPr>
          <w:rFonts w:ascii="Times New Roman" w:hAnsi="Times New Roman" w:cs="Times New Roman"/>
          <w:b/>
          <w:bCs/>
          <w:sz w:val="28"/>
          <w:szCs w:val="28"/>
        </w:rPr>
        <w:t>No comparative evaluation of multicore execution:</w:t>
      </w:r>
      <w:r w:rsidRPr="00131205">
        <w:rPr>
          <w:rFonts w:ascii="Times New Roman" w:hAnsi="Times New Roman" w:cs="Times New Roman"/>
          <w:sz w:val="28"/>
          <w:szCs w:val="28"/>
        </w:rPr>
        <w:t xml:space="preserve"> The impact of dual-core architectures on time-critical </w:t>
      </w:r>
      <w:proofErr w:type="spellStart"/>
      <w:r w:rsidRPr="00131205">
        <w:rPr>
          <w:rFonts w:ascii="Times New Roman" w:hAnsi="Times New Roman" w:cs="Times New Roman"/>
          <w:sz w:val="28"/>
          <w:szCs w:val="28"/>
        </w:rPr>
        <w:t>spirometric</w:t>
      </w:r>
      <w:proofErr w:type="spellEnd"/>
      <w:r w:rsidRPr="00131205">
        <w:rPr>
          <w:rFonts w:ascii="Times New Roman" w:hAnsi="Times New Roman" w:cs="Times New Roman"/>
          <w:sz w:val="28"/>
          <w:szCs w:val="28"/>
        </w:rPr>
        <w:t xml:space="preserve"> computation remains unexamined.</w:t>
      </w:r>
    </w:p>
    <w:p w14:paraId="2D2B60EE" w14:textId="1C340629" w:rsidR="00131205" w:rsidRPr="00131205" w:rsidRDefault="00131205" w:rsidP="00131205">
      <w:pPr>
        <w:jc w:val="both"/>
        <w:rPr>
          <w:rFonts w:ascii="Times New Roman" w:hAnsi="Times New Roman" w:cs="Times New Roman"/>
          <w:b/>
          <w:bCs/>
          <w:sz w:val="32"/>
          <w:szCs w:val="32"/>
        </w:rPr>
      </w:pPr>
      <w:r w:rsidRPr="00131205">
        <w:rPr>
          <w:rFonts w:ascii="Times New Roman" w:hAnsi="Times New Roman" w:cs="Times New Roman"/>
          <w:b/>
          <w:bCs/>
          <w:sz w:val="32"/>
          <w:szCs w:val="32"/>
        </w:rPr>
        <w:t>5.</w:t>
      </w:r>
      <w:r w:rsidRPr="00131205">
        <w:rPr>
          <w:rFonts w:ascii="Times New Roman" w:hAnsi="Times New Roman" w:cs="Times New Roman"/>
          <w:b/>
          <w:bCs/>
          <w:sz w:val="32"/>
          <w:szCs w:val="32"/>
        </w:rPr>
        <w:t xml:space="preserve"> Scope of the Present Work</w:t>
      </w:r>
    </w:p>
    <w:p w14:paraId="74325456" w14:textId="77777777" w:rsidR="00131205" w:rsidRPr="00131205" w:rsidRDefault="00131205" w:rsidP="00131205">
      <w:pPr>
        <w:jc w:val="both"/>
        <w:rPr>
          <w:rFonts w:ascii="Times New Roman" w:hAnsi="Times New Roman" w:cs="Times New Roman"/>
          <w:sz w:val="28"/>
          <w:szCs w:val="28"/>
        </w:rPr>
      </w:pPr>
      <w:r w:rsidRPr="00131205">
        <w:rPr>
          <w:rFonts w:ascii="Times New Roman" w:hAnsi="Times New Roman" w:cs="Times New Roman"/>
          <w:sz w:val="28"/>
          <w:szCs w:val="28"/>
        </w:rPr>
        <w:t xml:space="preserve">This work focuses on the design of a resource-efficient, RTOS-based embedded spirometer on an </w:t>
      </w:r>
      <w:r w:rsidRPr="00131205">
        <w:rPr>
          <w:rFonts w:ascii="Times New Roman" w:hAnsi="Times New Roman" w:cs="Times New Roman"/>
          <w:b/>
          <w:bCs/>
          <w:sz w:val="28"/>
          <w:szCs w:val="28"/>
        </w:rPr>
        <w:t>STM32</w:t>
      </w:r>
      <w:r w:rsidRPr="00131205">
        <w:rPr>
          <w:rFonts w:ascii="Times New Roman" w:hAnsi="Times New Roman" w:cs="Times New Roman"/>
          <w:sz w:val="28"/>
          <w:szCs w:val="28"/>
        </w:rPr>
        <w:t xml:space="preserve"> platform, prioritizing:</w:t>
      </w:r>
    </w:p>
    <w:p w14:paraId="49DA6B31" w14:textId="77777777" w:rsidR="00131205" w:rsidRPr="00131205" w:rsidRDefault="00131205" w:rsidP="00131205">
      <w:pPr>
        <w:numPr>
          <w:ilvl w:val="0"/>
          <w:numId w:val="37"/>
        </w:numPr>
        <w:jc w:val="both"/>
        <w:rPr>
          <w:rFonts w:ascii="Times New Roman" w:hAnsi="Times New Roman" w:cs="Times New Roman"/>
          <w:sz w:val="28"/>
          <w:szCs w:val="28"/>
        </w:rPr>
      </w:pPr>
      <w:r w:rsidRPr="00131205">
        <w:rPr>
          <w:rFonts w:ascii="Times New Roman" w:hAnsi="Times New Roman" w:cs="Times New Roman"/>
          <w:b/>
          <w:bCs/>
          <w:sz w:val="28"/>
          <w:szCs w:val="28"/>
        </w:rPr>
        <w:t>Fully on-device computation</w:t>
      </w:r>
      <w:r w:rsidRPr="00131205">
        <w:rPr>
          <w:rFonts w:ascii="Times New Roman" w:hAnsi="Times New Roman" w:cs="Times New Roman"/>
          <w:sz w:val="28"/>
          <w:szCs w:val="28"/>
        </w:rPr>
        <w:t xml:space="preserve"> of FEV₁, FVC, FEV₆, PEF, and FVL.</w:t>
      </w:r>
    </w:p>
    <w:p w14:paraId="5B4F0BB1" w14:textId="77777777" w:rsidR="00131205" w:rsidRPr="00131205" w:rsidRDefault="00131205" w:rsidP="00131205">
      <w:pPr>
        <w:numPr>
          <w:ilvl w:val="0"/>
          <w:numId w:val="37"/>
        </w:numPr>
        <w:jc w:val="both"/>
        <w:rPr>
          <w:rFonts w:ascii="Times New Roman" w:hAnsi="Times New Roman" w:cs="Times New Roman"/>
          <w:sz w:val="28"/>
          <w:szCs w:val="28"/>
        </w:rPr>
      </w:pPr>
      <w:r w:rsidRPr="00131205">
        <w:rPr>
          <w:rFonts w:ascii="Times New Roman" w:hAnsi="Times New Roman" w:cs="Times New Roman"/>
          <w:b/>
          <w:bCs/>
          <w:sz w:val="28"/>
          <w:szCs w:val="28"/>
        </w:rPr>
        <w:t>Quantitative evaluation</w:t>
      </w:r>
      <w:r w:rsidRPr="00131205">
        <w:rPr>
          <w:rFonts w:ascii="Times New Roman" w:hAnsi="Times New Roman" w:cs="Times New Roman"/>
          <w:sz w:val="28"/>
          <w:szCs w:val="28"/>
        </w:rPr>
        <w:t xml:space="preserve"> of real-time metrics (latency, jitter, WCET).</w:t>
      </w:r>
    </w:p>
    <w:p w14:paraId="02807DCA" w14:textId="77777777" w:rsidR="00131205" w:rsidRPr="00131205" w:rsidRDefault="00131205" w:rsidP="00131205">
      <w:pPr>
        <w:numPr>
          <w:ilvl w:val="0"/>
          <w:numId w:val="37"/>
        </w:numPr>
        <w:jc w:val="both"/>
        <w:rPr>
          <w:rFonts w:ascii="Times New Roman" w:hAnsi="Times New Roman" w:cs="Times New Roman"/>
          <w:sz w:val="28"/>
          <w:szCs w:val="28"/>
        </w:rPr>
      </w:pPr>
      <w:r w:rsidRPr="00131205">
        <w:rPr>
          <w:rFonts w:ascii="Times New Roman" w:hAnsi="Times New Roman" w:cs="Times New Roman"/>
          <w:b/>
          <w:bCs/>
          <w:sz w:val="28"/>
          <w:szCs w:val="28"/>
        </w:rPr>
        <w:t>Comparative analysis</w:t>
      </w:r>
      <w:r w:rsidRPr="00131205">
        <w:rPr>
          <w:rFonts w:ascii="Times New Roman" w:hAnsi="Times New Roman" w:cs="Times New Roman"/>
          <w:sz w:val="28"/>
          <w:szCs w:val="28"/>
        </w:rPr>
        <w:t xml:space="preserve"> between single-core and heterogeneous dual-core execution.</w:t>
      </w:r>
    </w:p>
    <w:p w14:paraId="166664DC" w14:textId="2890EDBF" w:rsidR="00131205" w:rsidRPr="00131205" w:rsidRDefault="00131205" w:rsidP="00131205">
      <w:pPr>
        <w:jc w:val="both"/>
        <w:rPr>
          <w:rFonts w:ascii="Times New Roman" w:hAnsi="Times New Roman" w:cs="Times New Roman"/>
          <w:sz w:val="28"/>
          <w:szCs w:val="28"/>
        </w:rPr>
      </w:pPr>
    </w:p>
    <w:p w14:paraId="7138016C" w14:textId="47ED9248" w:rsidR="00131205" w:rsidRPr="00131205" w:rsidRDefault="00131205" w:rsidP="00131205">
      <w:pPr>
        <w:jc w:val="both"/>
        <w:rPr>
          <w:rFonts w:ascii="Times New Roman" w:hAnsi="Times New Roman" w:cs="Times New Roman"/>
          <w:b/>
          <w:bCs/>
          <w:sz w:val="32"/>
          <w:szCs w:val="32"/>
        </w:rPr>
      </w:pPr>
      <w:r w:rsidRPr="00131205">
        <w:rPr>
          <w:rFonts w:ascii="Times New Roman" w:hAnsi="Times New Roman" w:cs="Times New Roman"/>
          <w:b/>
          <w:bCs/>
          <w:sz w:val="32"/>
          <w:szCs w:val="32"/>
        </w:rPr>
        <w:t>6</w:t>
      </w:r>
      <w:r w:rsidRPr="00131205">
        <w:rPr>
          <w:rFonts w:ascii="Times New Roman" w:hAnsi="Times New Roman" w:cs="Times New Roman"/>
          <w:b/>
          <w:bCs/>
          <w:sz w:val="32"/>
          <w:szCs w:val="32"/>
        </w:rPr>
        <w:t>. Performance &amp; Evaluation Parameters</w:t>
      </w:r>
    </w:p>
    <w:tbl>
      <w:tblPr>
        <w:tblStyle w:val="TableGrid"/>
        <w:tblW w:w="0" w:type="auto"/>
        <w:tblLook w:val="04A0" w:firstRow="1" w:lastRow="0" w:firstColumn="1" w:lastColumn="0" w:noHBand="0" w:noVBand="1"/>
      </w:tblPr>
      <w:tblGrid>
        <w:gridCol w:w="2872"/>
        <w:gridCol w:w="6144"/>
      </w:tblGrid>
      <w:tr w:rsidR="00131205" w:rsidRPr="00131205" w14:paraId="2C5C5A81" w14:textId="77777777" w:rsidTr="00131205">
        <w:tc>
          <w:tcPr>
            <w:tcW w:w="0" w:type="auto"/>
            <w:hideMark/>
          </w:tcPr>
          <w:p w14:paraId="0C9B713E" w14:textId="77777777" w:rsidR="00131205" w:rsidRPr="00131205" w:rsidRDefault="00131205" w:rsidP="00131205">
            <w:pPr>
              <w:spacing w:after="160" w:line="278" w:lineRule="auto"/>
              <w:jc w:val="both"/>
              <w:rPr>
                <w:rFonts w:ascii="Times New Roman" w:hAnsi="Times New Roman" w:cs="Times New Roman"/>
                <w:sz w:val="28"/>
                <w:szCs w:val="28"/>
              </w:rPr>
            </w:pPr>
            <w:r w:rsidRPr="00131205">
              <w:rPr>
                <w:rFonts w:ascii="Times New Roman" w:hAnsi="Times New Roman" w:cs="Times New Roman"/>
                <w:b/>
                <w:bCs/>
                <w:sz w:val="28"/>
                <w:szCs w:val="28"/>
              </w:rPr>
              <w:t>Category</w:t>
            </w:r>
          </w:p>
        </w:tc>
        <w:tc>
          <w:tcPr>
            <w:tcW w:w="0" w:type="auto"/>
            <w:hideMark/>
          </w:tcPr>
          <w:p w14:paraId="4254054E" w14:textId="77777777" w:rsidR="00131205" w:rsidRPr="00131205" w:rsidRDefault="00131205" w:rsidP="00131205">
            <w:pPr>
              <w:spacing w:after="160" w:line="278" w:lineRule="auto"/>
              <w:jc w:val="both"/>
              <w:rPr>
                <w:rFonts w:ascii="Times New Roman" w:hAnsi="Times New Roman" w:cs="Times New Roman"/>
                <w:sz w:val="28"/>
                <w:szCs w:val="28"/>
              </w:rPr>
            </w:pPr>
            <w:r w:rsidRPr="00131205">
              <w:rPr>
                <w:rFonts w:ascii="Times New Roman" w:hAnsi="Times New Roman" w:cs="Times New Roman"/>
                <w:b/>
                <w:bCs/>
                <w:sz w:val="28"/>
                <w:szCs w:val="28"/>
              </w:rPr>
              <w:t>Parameters Evaluated</w:t>
            </w:r>
          </w:p>
        </w:tc>
      </w:tr>
      <w:tr w:rsidR="00131205" w:rsidRPr="00131205" w14:paraId="7F9E59A7" w14:textId="77777777" w:rsidTr="00131205">
        <w:tc>
          <w:tcPr>
            <w:tcW w:w="0" w:type="auto"/>
            <w:hideMark/>
          </w:tcPr>
          <w:p w14:paraId="6E08C02E" w14:textId="77777777" w:rsidR="00131205" w:rsidRPr="00131205" w:rsidRDefault="00131205" w:rsidP="00131205">
            <w:pPr>
              <w:spacing w:after="160" w:line="278" w:lineRule="auto"/>
              <w:jc w:val="both"/>
              <w:rPr>
                <w:rFonts w:ascii="Times New Roman" w:hAnsi="Times New Roman" w:cs="Times New Roman"/>
                <w:sz w:val="28"/>
                <w:szCs w:val="28"/>
              </w:rPr>
            </w:pPr>
            <w:r w:rsidRPr="00131205">
              <w:rPr>
                <w:rFonts w:ascii="Times New Roman" w:hAnsi="Times New Roman" w:cs="Times New Roman"/>
                <w:b/>
                <w:bCs/>
                <w:sz w:val="28"/>
                <w:szCs w:val="28"/>
              </w:rPr>
              <w:t>Real-Time Performance</w:t>
            </w:r>
          </w:p>
        </w:tc>
        <w:tc>
          <w:tcPr>
            <w:tcW w:w="0" w:type="auto"/>
            <w:hideMark/>
          </w:tcPr>
          <w:p w14:paraId="60C1A330" w14:textId="77777777" w:rsidR="00131205" w:rsidRPr="00131205" w:rsidRDefault="00131205" w:rsidP="00131205">
            <w:pPr>
              <w:spacing w:after="160" w:line="278" w:lineRule="auto"/>
              <w:jc w:val="both"/>
              <w:rPr>
                <w:rFonts w:ascii="Times New Roman" w:hAnsi="Times New Roman" w:cs="Times New Roman"/>
                <w:sz w:val="28"/>
                <w:szCs w:val="28"/>
              </w:rPr>
            </w:pPr>
            <w:r w:rsidRPr="00131205">
              <w:rPr>
                <w:rFonts w:ascii="Times New Roman" w:hAnsi="Times New Roman" w:cs="Times New Roman"/>
                <w:sz w:val="28"/>
                <w:szCs w:val="28"/>
              </w:rPr>
              <w:t>End-to-End Latency, WCET, Deadline Miss Rate</w:t>
            </w:r>
          </w:p>
        </w:tc>
      </w:tr>
      <w:tr w:rsidR="00131205" w:rsidRPr="00131205" w14:paraId="71987E10" w14:textId="77777777" w:rsidTr="00131205">
        <w:tc>
          <w:tcPr>
            <w:tcW w:w="0" w:type="auto"/>
            <w:hideMark/>
          </w:tcPr>
          <w:p w14:paraId="78E2471D" w14:textId="77777777" w:rsidR="00131205" w:rsidRPr="00131205" w:rsidRDefault="00131205" w:rsidP="00131205">
            <w:pPr>
              <w:spacing w:after="160" w:line="278" w:lineRule="auto"/>
              <w:jc w:val="both"/>
              <w:rPr>
                <w:rFonts w:ascii="Times New Roman" w:hAnsi="Times New Roman" w:cs="Times New Roman"/>
                <w:sz w:val="28"/>
                <w:szCs w:val="28"/>
              </w:rPr>
            </w:pPr>
            <w:r w:rsidRPr="00131205">
              <w:rPr>
                <w:rFonts w:ascii="Times New Roman" w:hAnsi="Times New Roman" w:cs="Times New Roman"/>
                <w:b/>
                <w:bCs/>
                <w:sz w:val="28"/>
                <w:szCs w:val="28"/>
              </w:rPr>
              <w:t>Scheduling &amp; Timing</w:t>
            </w:r>
          </w:p>
        </w:tc>
        <w:tc>
          <w:tcPr>
            <w:tcW w:w="0" w:type="auto"/>
            <w:hideMark/>
          </w:tcPr>
          <w:p w14:paraId="1BCF0FA9" w14:textId="77777777" w:rsidR="00131205" w:rsidRPr="00131205" w:rsidRDefault="00131205" w:rsidP="00131205">
            <w:pPr>
              <w:spacing w:after="160" w:line="278" w:lineRule="auto"/>
              <w:jc w:val="both"/>
              <w:rPr>
                <w:rFonts w:ascii="Times New Roman" w:hAnsi="Times New Roman" w:cs="Times New Roman"/>
                <w:sz w:val="28"/>
                <w:szCs w:val="28"/>
              </w:rPr>
            </w:pPr>
            <w:r w:rsidRPr="00131205">
              <w:rPr>
                <w:rFonts w:ascii="Times New Roman" w:hAnsi="Times New Roman" w:cs="Times New Roman"/>
                <w:sz w:val="28"/>
                <w:szCs w:val="28"/>
              </w:rPr>
              <w:t>Task Start-Time Jitter, Response Time, Context Switch Rate</w:t>
            </w:r>
          </w:p>
        </w:tc>
      </w:tr>
      <w:tr w:rsidR="00131205" w:rsidRPr="00131205" w14:paraId="4CE2200E" w14:textId="77777777" w:rsidTr="00131205">
        <w:tc>
          <w:tcPr>
            <w:tcW w:w="0" w:type="auto"/>
            <w:hideMark/>
          </w:tcPr>
          <w:p w14:paraId="02292A72" w14:textId="77777777" w:rsidR="00131205" w:rsidRPr="00131205" w:rsidRDefault="00131205" w:rsidP="00131205">
            <w:pPr>
              <w:spacing w:after="160" w:line="278" w:lineRule="auto"/>
              <w:jc w:val="both"/>
              <w:rPr>
                <w:rFonts w:ascii="Times New Roman" w:hAnsi="Times New Roman" w:cs="Times New Roman"/>
                <w:sz w:val="28"/>
                <w:szCs w:val="28"/>
              </w:rPr>
            </w:pPr>
            <w:r w:rsidRPr="00131205">
              <w:rPr>
                <w:rFonts w:ascii="Times New Roman" w:hAnsi="Times New Roman" w:cs="Times New Roman"/>
                <w:b/>
                <w:bCs/>
                <w:sz w:val="28"/>
                <w:szCs w:val="28"/>
              </w:rPr>
              <w:t>CPU Efficiency</w:t>
            </w:r>
          </w:p>
        </w:tc>
        <w:tc>
          <w:tcPr>
            <w:tcW w:w="0" w:type="auto"/>
            <w:hideMark/>
          </w:tcPr>
          <w:p w14:paraId="004E09FF" w14:textId="77777777" w:rsidR="00131205" w:rsidRPr="00131205" w:rsidRDefault="00131205" w:rsidP="00131205">
            <w:pPr>
              <w:spacing w:after="160" w:line="278" w:lineRule="auto"/>
              <w:jc w:val="both"/>
              <w:rPr>
                <w:rFonts w:ascii="Times New Roman" w:hAnsi="Times New Roman" w:cs="Times New Roman"/>
                <w:sz w:val="28"/>
                <w:szCs w:val="28"/>
              </w:rPr>
            </w:pPr>
            <w:r w:rsidRPr="00131205">
              <w:rPr>
                <w:rFonts w:ascii="Times New Roman" w:hAnsi="Times New Roman" w:cs="Times New Roman"/>
                <w:sz w:val="28"/>
                <w:szCs w:val="28"/>
              </w:rPr>
              <w:t>Utilization per Core, Idle Time/Cycles Percentage</w:t>
            </w:r>
          </w:p>
        </w:tc>
      </w:tr>
      <w:tr w:rsidR="00131205" w:rsidRPr="00131205" w14:paraId="5BA4511F" w14:textId="77777777" w:rsidTr="00131205">
        <w:tc>
          <w:tcPr>
            <w:tcW w:w="0" w:type="auto"/>
            <w:hideMark/>
          </w:tcPr>
          <w:p w14:paraId="19F48E34" w14:textId="77777777" w:rsidR="00131205" w:rsidRPr="00131205" w:rsidRDefault="00131205" w:rsidP="00131205">
            <w:pPr>
              <w:spacing w:after="160" w:line="278" w:lineRule="auto"/>
              <w:jc w:val="both"/>
              <w:rPr>
                <w:rFonts w:ascii="Times New Roman" w:hAnsi="Times New Roman" w:cs="Times New Roman"/>
                <w:sz w:val="28"/>
                <w:szCs w:val="28"/>
              </w:rPr>
            </w:pPr>
            <w:r w:rsidRPr="00131205">
              <w:rPr>
                <w:rFonts w:ascii="Times New Roman" w:hAnsi="Times New Roman" w:cs="Times New Roman"/>
                <w:b/>
                <w:bCs/>
                <w:sz w:val="28"/>
                <w:szCs w:val="28"/>
              </w:rPr>
              <w:t>Memory &amp; Safety</w:t>
            </w:r>
          </w:p>
        </w:tc>
        <w:tc>
          <w:tcPr>
            <w:tcW w:w="0" w:type="auto"/>
            <w:hideMark/>
          </w:tcPr>
          <w:p w14:paraId="5600114B" w14:textId="77777777" w:rsidR="00131205" w:rsidRPr="00131205" w:rsidRDefault="00131205" w:rsidP="00131205">
            <w:pPr>
              <w:spacing w:after="160" w:line="278" w:lineRule="auto"/>
              <w:jc w:val="both"/>
              <w:rPr>
                <w:rFonts w:ascii="Times New Roman" w:hAnsi="Times New Roman" w:cs="Times New Roman"/>
                <w:sz w:val="28"/>
                <w:szCs w:val="28"/>
              </w:rPr>
            </w:pPr>
            <w:r w:rsidRPr="00131205">
              <w:rPr>
                <w:rFonts w:ascii="Times New Roman" w:hAnsi="Times New Roman" w:cs="Times New Roman"/>
                <w:sz w:val="28"/>
                <w:szCs w:val="28"/>
              </w:rPr>
              <w:t>Total SRAM Footprint, Heap Usage, Stack High Water Mark</w:t>
            </w:r>
          </w:p>
        </w:tc>
      </w:tr>
      <w:tr w:rsidR="00131205" w:rsidRPr="00131205" w14:paraId="5994434F" w14:textId="77777777" w:rsidTr="00131205">
        <w:tc>
          <w:tcPr>
            <w:tcW w:w="0" w:type="auto"/>
            <w:hideMark/>
          </w:tcPr>
          <w:p w14:paraId="49C8FB29" w14:textId="77777777" w:rsidR="00131205" w:rsidRPr="00131205" w:rsidRDefault="00131205" w:rsidP="00131205">
            <w:pPr>
              <w:spacing w:after="160" w:line="278" w:lineRule="auto"/>
              <w:jc w:val="both"/>
              <w:rPr>
                <w:rFonts w:ascii="Times New Roman" w:hAnsi="Times New Roman" w:cs="Times New Roman"/>
                <w:sz w:val="28"/>
                <w:szCs w:val="28"/>
              </w:rPr>
            </w:pPr>
            <w:r w:rsidRPr="00131205">
              <w:rPr>
                <w:rFonts w:ascii="Times New Roman" w:hAnsi="Times New Roman" w:cs="Times New Roman"/>
                <w:b/>
                <w:bCs/>
                <w:sz w:val="28"/>
                <w:szCs w:val="28"/>
              </w:rPr>
              <w:t>Output Consistency</w:t>
            </w:r>
          </w:p>
        </w:tc>
        <w:tc>
          <w:tcPr>
            <w:tcW w:w="0" w:type="auto"/>
            <w:hideMark/>
          </w:tcPr>
          <w:p w14:paraId="3E583920" w14:textId="77777777" w:rsidR="00131205" w:rsidRPr="00131205" w:rsidRDefault="00131205" w:rsidP="00131205">
            <w:pPr>
              <w:spacing w:after="160" w:line="278" w:lineRule="auto"/>
              <w:jc w:val="both"/>
              <w:rPr>
                <w:rFonts w:ascii="Times New Roman" w:hAnsi="Times New Roman" w:cs="Times New Roman"/>
                <w:sz w:val="28"/>
                <w:szCs w:val="28"/>
              </w:rPr>
            </w:pPr>
            <w:r w:rsidRPr="00131205">
              <w:rPr>
                <w:rFonts w:ascii="Times New Roman" w:hAnsi="Times New Roman" w:cs="Times New Roman"/>
                <w:sz w:val="28"/>
                <w:szCs w:val="28"/>
              </w:rPr>
              <w:t>FEV₁, FVC, and PEF deviation across architectures</w:t>
            </w:r>
          </w:p>
        </w:tc>
      </w:tr>
    </w:tbl>
    <w:p w14:paraId="197DA94B" w14:textId="56D96FF5" w:rsidR="002C23EA" w:rsidRPr="00E01DEB" w:rsidRDefault="002C23EA" w:rsidP="002C23EA">
      <w:pPr>
        <w:jc w:val="both"/>
        <w:rPr>
          <w:rFonts w:ascii="Times New Roman" w:hAnsi="Times New Roman" w:cs="Times New Roman"/>
          <w:sz w:val="28"/>
          <w:szCs w:val="28"/>
        </w:rPr>
      </w:pPr>
    </w:p>
    <w:sectPr w:rsidR="002C23EA" w:rsidRPr="00E01D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38C9"/>
    <w:multiLevelType w:val="multilevel"/>
    <w:tmpl w:val="557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92E82"/>
    <w:multiLevelType w:val="multilevel"/>
    <w:tmpl w:val="BB4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81A9C"/>
    <w:multiLevelType w:val="multilevel"/>
    <w:tmpl w:val="095A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21899"/>
    <w:multiLevelType w:val="multilevel"/>
    <w:tmpl w:val="9FCE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3336B"/>
    <w:multiLevelType w:val="multilevel"/>
    <w:tmpl w:val="9C6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F6FB9"/>
    <w:multiLevelType w:val="multilevel"/>
    <w:tmpl w:val="DD209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74DE1"/>
    <w:multiLevelType w:val="multilevel"/>
    <w:tmpl w:val="FB0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D7F62"/>
    <w:multiLevelType w:val="multilevel"/>
    <w:tmpl w:val="6A3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03866"/>
    <w:multiLevelType w:val="multilevel"/>
    <w:tmpl w:val="9AC6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B048F"/>
    <w:multiLevelType w:val="multilevel"/>
    <w:tmpl w:val="2338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175EF"/>
    <w:multiLevelType w:val="multilevel"/>
    <w:tmpl w:val="3E96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70365"/>
    <w:multiLevelType w:val="multilevel"/>
    <w:tmpl w:val="BF26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B4E25"/>
    <w:multiLevelType w:val="multilevel"/>
    <w:tmpl w:val="64EA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44D3D"/>
    <w:multiLevelType w:val="multilevel"/>
    <w:tmpl w:val="AD8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72D75"/>
    <w:multiLevelType w:val="multilevel"/>
    <w:tmpl w:val="4E8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F62A7"/>
    <w:multiLevelType w:val="multilevel"/>
    <w:tmpl w:val="B82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F5251"/>
    <w:multiLevelType w:val="multilevel"/>
    <w:tmpl w:val="8D86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2245E"/>
    <w:multiLevelType w:val="multilevel"/>
    <w:tmpl w:val="CE2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C5ED2"/>
    <w:multiLevelType w:val="multilevel"/>
    <w:tmpl w:val="C830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334D6"/>
    <w:multiLevelType w:val="multilevel"/>
    <w:tmpl w:val="51DA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D7AFE"/>
    <w:multiLevelType w:val="multilevel"/>
    <w:tmpl w:val="8D70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C4635"/>
    <w:multiLevelType w:val="multilevel"/>
    <w:tmpl w:val="53C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93D0F"/>
    <w:multiLevelType w:val="multilevel"/>
    <w:tmpl w:val="3F78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53A97"/>
    <w:multiLevelType w:val="multilevel"/>
    <w:tmpl w:val="C324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42532"/>
    <w:multiLevelType w:val="multilevel"/>
    <w:tmpl w:val="6908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05DE1"/>
    <w:multiLevelType w:val="multilevel"/>
    <w:tmpl w:val="722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F34CD"/>
    <w:multiLevelType w:val="multilevel"/>
    <w:tmpl w:val="B322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52CE4"/>
    <w:multiLevelType w:val="multilevel"/>
    <w:tmpl w:val="A94A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8069B"/>
    <w:multiLevelType w:val="multilevel"/>
    <w:tmpl w:val="22D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D42A4"/>
    <w:multiLevelType w:val="multilevel"/>
    <w:tmpl w:val="B798F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88015C"/>
    <w:multiLevelType w:val="multilevel"/>
    <w:tmpl w:val="8F9C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E5774"/>
    <w:multiLevelType w:val="multilevel"/>
    <w:tmpl w:val="758A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7926C9"/>
    <w:multiLevelType w:val="multilevel"/>
    <w:tmpl w:val="5CD2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E5054"/>
    <w:multiLevelType w:val="multilevel"/>
    <w:tmpl w:val="DF3E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D055B2"/>
    <w:multiLevelType w:val="multilevel"/>
    <w:tmpl w:val="C1C4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E416B"/>
    <w:multiLevelType w:val="multilevel"/>
    <w:tmpl w:val="C580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1014C"/>
    <w:multiLevelType w:val="multilevel"/>
    <w:tmpl w:val="04C2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370401">
    <w:abstractNumId w:val="26"/>
  </w:num>
  <w:num w:numId="2" w16cid:durableId="591359990">
    <w:abstractNumId w:val="12"/>
  </w:num>
  <w:num w:numId="3" w16cid:durableId="1026638123">
    <w:abstractNumId w:val="34"/>
  </w:num>
  <w:num w:numId="4" w16cid:durableId="2103262579">
    <w:abstractNumId w:val="28"/>
  </w:num>
  <w:num w:numId="5" w16cid:durableId="124781899">
    <w:abstractNumId w:val="14"/>
  </w:num>
  <w:num w:numId="6" w16cid:durableId="1376735397">
    <w:abstractNumId w:val="18"/>
  </w:num>
  <w:num w:numId="7" w16cid:durableId="1515412485">
    <w:abstractNumId w:val="30"/>
  </w:num>
  <w:num w:numId="8" w16cid:durableId="248775830">
    <w:abstractNumId w:val="33"/>
  </w:num>
  <w:num w:numId="9" w16cid:durableId="638802712">
    <w:abstractNumId w:val="0"/>
  </w:num>
  <w:num w:numId="10" w16cid:durableId="1473524532">
    <w:abstractNumId w:val="11"/>
  </w:num>
  <w:num w:numId="11" w16cid:durableId="196241100">
    <w:abstractNumId w:val="20"/>
  </w:num>
  <w:num w:numId="12" w16cid:durableId="557866752">
    <w:abstractNumId w:val="32"/>
  </w:num>
  <w:num w:numId="13" w16cid:durableId="535699255">
    <w:abstractNumId w:val="1"/>
  </w:num>
  <w:num w:numId="14" w16cid:durableId="1552497472">
    <w:abstractNumId w:val="31"/>
  </w:num>
  <w:num w:numId="15" w16cid:durableId="1433553527">
    <w:abstractNumId w:val="16"/>
  </w:num>
  <w:num w:numId="16" w16cid:durableId="1720861429">
    <w:abstractNumId w:val="36"/>
  </w:num>
  <w:num w:numId="17" w16cid:durableId="539243735">
    <w:abstractNumId w:val="27"/>
  </w:num>
  <w:num w:numId="18" w16cid:durableId="898858270">
    <w:abstractNumId w:val="17"/>
  </w:num>
  <w:num w:numId="19" w16cid:durableId="600141613">
    <w:abstractNumId w:val="10"/>
  </w:num>
  <w:num w:numId="20" w16cid:durableId="385689454">
    <w:abstractNumId w:val="6"/>
  </w:num>
  <w:num w:numId="21" w16cid:durableId="579410065">
    <w:abstractNumId w:val="23"/>
  </w:num>
  <w:num w:numId="22" w16cid:durableId="637226985">
    <w:abstractNumId w:val="25"/>
  </w:num>
  <w:num w:numId="23" w16cid:durableId="884178129">
    <w:abstractNumId w:val="2"/>
  </w:num>
  <w:num w:numId="24" w16cid:durableId="1590693335">
    <w:abstractNumId w:val="3"/>
  </w:num>
  <w:num w:numId="25" w16cid:durableId="757024326">
    <w:abstractNumId w:val="9"/>
  </w:num>
  <w:num w:numId="26" w16cid:durableId="482238665">
    <w:abstractNumId w:val="4"/>
  </w:num>
  <w:num w:numId="27" w16cid:durableId="867454962">
    <w:abstractNumId w:val="22"/>
  </w:num>
  <w:num w:numId="28" w16cid:durableId="767165469">
    <w:abstractNumId w:val="21"/>
  </w:num>
  <w:num w:numId="29" w16cid:durableId="613830441">
    <w:abstractNumId w:val="29"/>
  </w:num>
  <w:num w:numId="30" w16cid:durableId="499581572">
    <w:abstractNumId w:val="8"/>
  </w:num>
  <w:num w:numId="31" w16cid:durableId="2079283627">
    <w:abstractNumId w:val="7"/>
  </w:num>
  <w:num w:numId="32" w16cid:durableId="1107895691">
    <w:abstractNumId w:val="15"/>
  </w:num>
  <w:num w:numId="33" w16cid:durableId="322440727">
    <w:abstractNumId w:val="35"/>
  </w:num>
  <w:num w:numId="34" w16cid:durableId="1368068429">
    <w:abstractNumId w:val="19"/>
  </w:num>
  <w:num w:numId="35" w16cid:durableId="1303078926">
    <w:abstractNumId w:val="24"/>
  </w:num>
  <w:num w:numId="36" w16cid:durableId="1763720533">
    <w:abstractNumId w:val="13"/>
  </w:num>
  <w:num w:numId="37" w16cid:durableId="190996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2FD"/>
    <w:rsid w:val="00120BFA"/>
    <w:rsid w:val="00131205"/>
    <w:rsid w:val="001D3CB5"/>
    <w:rsid w:val="002742FD"/>
    <w:rsid w:val="002C23EA"/>
    <w:rsid w:val="0037463D"/>
    <w:rsid w:val="00756053"/>
    <w:rsid w:val="00B8688E"/>
    <w:rsid w:val="00D75ABE"/>
    <w:rsid w:val="00E01DEB"/>
    <w:rsid w:val="00E02F5E"/>
    <w:rsid w:val="00FE7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EF10C"/>
  <w15:chartTrackingRefBased/>
  <w15:docId w15:val="{BB93F3B0-558B-41B4-AA33-77B4C91F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2FD"/>
  </w:style>
  <w:style w:type="paragraph" w:styleId="Heading1">
    <w:name w:val="heading 1"/>
    <w:basedOn w:val="Normal"/>
    <w:next w:val="Normal"/>
    <w:link w:val="Heading1Char"/>
    <w:uiPriority w:val="9"/>
    <w:qFormat/>
    <w:rsid w:val="00274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4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4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2FD"/>
    <w:rPr>
      <w:rFonts w:eastAsiaTheme="majorEastAsia" w:cstheme="majorBidi"/>
      <w:color w:val="272727" w:themeColor="text1" w:themeTint="D8"/>
    </w:rPr>
  </w:style>
  <w:style w:type="paragraph" w:styleId="Title">
    <w:name w:val="Title"/>
    <w:basedOn w:val="Normal"/>
    <w:next w:val="Normal"/>
    <w:link w:val="TitleChar"/>
    <w:uiPriority w:val="10"/>
    <w:qFormat/>
    <w:rsid w:val="00274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2FD"/>
    <w:pPr>
      <w:spacing w:before="160"/>
      <w:jc w:val="center"/>
    </w:pPr>
    <w:rPr>
      <w:i/>
      <w:iCs/>
      <w:color w:val="404040" w:themeColor="text1" w:themeTint="BF"/>
    </w:rPr>
  </w:style>
  <w:style w:type="character" w:customStyle="1" w:styleId="QuoteChar">
    <w:name w:val="Quote Char"/>
    <w:basedOn w:val="DefaultParagraphFont"/>
    <w:link w:val="Quote"/>
    <w:uiPriority w:val="29"/>
    <w:rsid w:val="002742FD"/>
    <w:rPr>
      <w:i/>
      <w:iCs/>
      <w:color w:val="404040" w:themeColor="text1" w:themeTint="BF"/>
    </w:rPr>
  </w:style>
  <w:style w:type="paragraph" w:styleId="ListParagraph">
    <w:name w:val="List Paragraph"/>
    <w:basedOn w:val="Normal"/>
    <w:uiPriority w:val="34"/>
    <w:qFormat/>
    <w:rsid w:val="002742FD"/>
    <w:pPr>
      <w:ind w:left="720"/>
      <w:contextualSpacing/>
    </w:pPr>
  </w:style>
  <w:style w:type="character" w:styleId="IntenseEmphasis">
    <w:name w:val="Intense Emphasis"/>
    <w:basedOn w:val="DefaultParagraphFont"/>
    <w:uiPriority w:val="21"/>
    <w:qFormat/>
    <w:rsid w:val="002742FD"/>
    <w:rPr>
      <w:i/>
      <w:iCs/>
      <w:color w:val="0F4761" w:themeColor="accent1" w:themeShade="BF"/>
    </w:rPr>
  </w:style>
  <w:style w:type="paragraph" w:styleId="IntenseQuote">
    <w:name w:val="Intense Quote"/>
    <w:basedOn w:val="Normal"/>
    <w:next w:val="Normal"/>
    <w:link w:val="IntenseQuoteChar"/>
    <w:uiPriority w:val="30"/>
    <w:qFormat/>
    <w:rsid w:val="00274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2FD"/>
    <w:rPr>
      <w:i/>
      <w:iCs/>
      <w:color w:val="0F4761" w:themeColor="accent1" w:themeShade="BF"/>
    </w:rPr>
  </w:style>
  <w:style w:type="character" w:styleId="IntenseReference">
    <w:name w:val="Intense Reference"/>
    <w:basedOn w:val="DefaultParagraphFont"/>
    <w:uiPriority w:val="32"/>
    <w:qFormat/>
    <w:rsid w:val="002742FD"/>
    <w:rPr>
      <w:b/>
      <w:bCs/>
      <w:smallCaps/>
      <w:color w:val="0F4761" w:themeColor="accent1" w:themeShade="BF"/>
      <w:spacing w:val="5"/>
    </w:rPr>
  </w:style>
  <w:style w:type="character" w:styleId="Hyperlink">
    <w:name w:val="Hyperlink"/>
    <w:basedOn w:val="DefaultParagraphFont"/>
    <w:uiPriority w:val="99"/>
    <w:unhideWhenUsed/>
    <w:rsid w:val="002742FD"/>
    <w:rPr>
      <w:color w:val="467886" w:themeColor="hyperlink"/>
      <w:u w:val="single"/>
    </w:rPr>
  </w:style>
  <w:style w:type="character" w:styleId="UnresolvedMention">
    <w:name w:val="Unresolved Mention"/>
    <w:basedOn w:val="DefaultParagraphFont"/>
    <w:uiPriority w:val="99"/>
    <w:semiHidden/>
    <w:unhideWhenUsed/>
    <w:rsid w:val="002742FD"/>
    <w:rPr>
      <w:color w:val="605E5C"/>
      <w:shd w:val="clear" w:color="auto" w:fill="E1DFDD"/>
    </w:rPr>
  </w:style>
  <w:style w:type="table" w:styleId="TableGrid">
    <w:name w:val="Table Grid"/>
    <w:basedOn w:val="TableNormal"/>
    <w:uiPriority w:val="39"/>
    <w:rsid w:val="00E02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79F29-155C-4096-86B1-2DE818830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1770</Words>
  <Characters>10093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Interns</dc:creator>
  <cp:keywords/>
  <dc:description/>
  <cp:lastModifiedBy>Interns</cp:lastModifiedBy>
  <cp:revision>2</cp:revision>
  <dcterms:created xsi:type="dcterms:W3CDTF">2026-02-01T21:05:00Z</dcterms:created>
  <dcterms:modified xsi:type="dcterms:W3CDTF">2026-02-01T21:05:00Z</dcterms:modified>
</cp:coreProperties>
</file>