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"/>
        <w:gridCol w:w="2160"/>
        <w:gridCol w:w="11118"/>
      </w:tblGrid>
      <w:tr w:rsidR="003F4826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3F4826" w:rsidRPr="00B87281" w:rsidRDefault="006B3D10" w:rsidP="00B87281">
            <w:pPr>
              <w:rPr>
                <w:rFonts w:cs="Arial"/>
                <w:b/>
              </w:rPr>
            </w:pPr>
            <w:r w:rsidRPr="00B87281">
              <w:rPr>
                <w:rFonts w:cs="Arial"/>
                <w:b/>
              </w:rPr>
              <w:t>Project Details</w:t>
            </w:r>
          </w:p>
        </w:tc>
        <w:tc>
          <w:tcPr>
            <w:tcW w:w="11118" w:type="dxa"/>
          </w:tcPr>
          <w:p w:rsidR="003F4826" w:rsidRPr="006B3D10" w:rsidRDefault="00B764DD" w:rsidP="00004A41">
            <w:pPr>
              <w:rPr>
                <w:rFonts w:cs="Arial"/>
              </w:rPr>
            </w:pPr>
            <w:r w:rsidRPr="00B764DD">
              <w:rPr>
                <w:rFonts w:cs="Arial"/>
                <w:b/>
                <w:bCs/>
              </w:rPr>
              <w:t>Linear Ad Sales Technology</w:t>
            </w:r>
            <w:r>
              <w:rPr>
                <w:rFonts w:cs="Arial"/>
                <w:b/>
                <w:bCs/>
              </w:rPr>
              <w:t>- DevOps PH1 (</w:t>
            </w:r>
            <w:r w:rsidR="00281C35">
              <w:rPr>
                <w:rFonts w:cs="Arial"/>
                <w:b/>
                <w:bCs/>
              </w:rPr>
              <w:t xml:space="preserve">Pre-Implementation Workshop </w:t>
            </w:r>
            <w:r>
              <w:rPr>
                <w:rFonts w:cs="Arial"/>
                <w:b/>
                <w:bCs/>
              </w:rPr>
              <w:t>)</w:t>
            </w:r>
          </w:p>
        </w:tc>
      </w:tr>
      <w:tr w:rsidR="003F4826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3F4826" w:rsidRPr="008E4126" w:rsidRDefault="003F4826" w:rsidP="00B87281">
            <w:pPr>
              <w:rPr>
                <w:rFonts w:cs="Arial"/>
              </w:rPr>
            </w:pPr>
            <w:r w:rsidRPr="008E4126">
              <w:rPr>
                <w:rFonts w:cs="Arial"/>
                <w:b/>
              </w:rPr>
              <w:t>Meeting Agenda</w:t>
            </w:r>
          </w:p>
        </w:tc>
        <w:tc>
          <w:tcPr>
            <w:tcW w:w="11118" w:type="dxa"/>
          </w:tcPr>
          <w:p w:rsidR="003F4826" w:rsidRPr="008E4126" w:rsidRDefault="00281C35" w:rsidP="008E4126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DevOps PH1 (Pre-Implementation Workshop</w:t>
            </w:r>
          </w:p>
        </w:tc>
      </w:tr>
      <w:tr w:rsidR="00A1365C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A1365C" w:rsidRPr="00B87281" w:rsidRDefault="006B3D10" w:rsidP="00B87281">
            <w:pPr>
              <w:rPr>
                <w:rFonts w:cs="Arial"/>
                <w:b/>
              </w:rPr>
            </w:pPr>
            <w:r w:rsidRPr="00B87281">
              <w:rPr>
                <w:rFonts w:cs="Arial"/>
                <w:b/>
              </w:rPr>
              <w:t xml:space="preserve">Meeting </w:t>
            </w:r>
            <w:r w:rsidR="00405A22" w:rsidRPr="00B87281">
              <w:rPr>
                <w:rFonts w:cs="Arial"/>
                <w:b/>
              </w:rPr>
              <w:t>Subject</w:t>
            </w:r>
          </w:p>
        </w:tc>
        <w:tc>
          <w:tcPr>
            <w:tcW w:w="11118" w:type="dxa"/>
          </w:tcPr>
          <w:p w:rsidR="00A1365C" w:rsidRPr="00281C35" w:rsidRDefault="00281C35" w:rsidP="00B24B0D">
            <w:pPr>
              <w:rPr>
                <w:rFonts w:cs="Arial"/>
                <w:b/>
              </w:rPr>
            </w:pPr>
            <w:r w:rsidRPr="00281C35">
              <w:rPr>
                <w:rFonts w:cs="Arial"/>
                <w:b/>
              </w:rPr>
              <w:t>Planning Session</w:t>
            </w:r>
          </w:p>
        </w:tc>
      </w:tr>
      <w:tr w:rsidR="003F4826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3F4826" w:rsidRPr="00B87281" w:rsidRDefault="003F4826" w:rsidP="00B87281">
            <w:pPr>
              <w:rPr>
                <w:rFonts w:cs="Arial"/>
                <w:b/>
              </w:rPr>
            </w:pPr>
            <w:r w:rsidRPr="00B87281">
              <w:rPr>
                <w:rFonts w:cs="Arial"/>
                <w:b/>
              </w:rPr>
              <w:t>Meeting Date</w:t>
            </w:r>
            <w:r w:rsidR="006B3D10" w:rsidRPr="00B87281">
              <w:rPr>
                <w:rFonts w:cs="Arial"/>
                <w:b/>
              </w:rPr>
              <w:t xml:space="preserve"> &amp; </w:t>
            </w:r>
            <w:r w:rsidR="00004A41" w:rsidRPr="00B87281">
              <w:rPr>
                <w:rFonts w:cs="Arial"/>
                <w:b/>
              </w:rPr>
              <w:t>Time</w:t>
            </w:r>
          </w:p>
        </w:tc>
        <w:tc>
          <w:tcPr>
            <w:tcW w:w="11118" w:type="dxa"/>
          </w:tcPr>
          <w:p w:rsidR="003F4826" w:rsidRPr="006B3D10" w:rsidRDefault="00281C35" w:rsidP="00B24B0D">
            <w:pPr>
              <w:rPr>
                <w:rFonts w:cs="Arial"/>
              </w:rPr>
            </w:pPr>
            <w:r>
              <w:rPr>
                <w:rFonts w:ascii="Calibri" w:eastAsia="Times New Roman" w:hAnsi="Calibri" w:cs="Times New Roman"/>
              </w:rPr>
              <w:t xml:space="preserve">Friday, November 03, 2017 12:30 </w:t>
            </w:r>
            <w:r>
              <w:rPr>
                <w:rFonts w:ascii="Calibri" w:eastAsia="Times New Roman" w:hAnsi="Calibri" w:cs="Times New Roman"/>
              </w:rPr>
              <w:t xml:space="preserve"> PM</w:t>
            </w:r>
          </w:p>
        </w:tc>
      </w:tr>
      <w:tr w:rsidR="003F4826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3F4826" w:rsidRPr="00B87281" w:rsidRDefault="003F4826" w:rsidP="00B87281">
            <w:pPr>
              <w:rPr>
                <w:rFonts w:cs="Arial"/>
                <w:b/>
              </w:rPr>
            </w:pPr>
            <w:r w:rsidRPr="00B87281">
              <w:rPr>
                <w:rFonts w:cs="Arial"/>
                <w:b/>
              </w:rPr>
              <w:t xml:space="preserve">Venue </w:t>
            </w:r>
            <w:r w:rsidR="00004A41" w:rsidRPr="00B87281">
              <w:rPr>
                <w:rFonts w:cs="Arial"/>
                <w:b/>
              </w:rPr>
              <w:t>/Mode of Meeting</w:t>
            </w:r>
          </w:p>
        </w:tc>
        <w:tc>
          <w:tcPr>
            <w:tcW w:w="11118" w:type="dxa"/>
          </w:tcPr>
          <w:p w:rsidR="003F4826" w:rsidRPr="006B3D10" w:rsidRDefault="00281C35" w:rsidP="00004A41">
            <w:pPr>
              <w:rPr>
                <w:rFonts w:cs="Arial"/>
              </w:rPr>
            </w:pPr>
            <w:r>
              <w:rPr>
                <w:rFonts w:ascii="Calibri" w:eastAsia="Times New Roman" w:hAnsi="Calibri" w:cs="Times New Roman"/>
              </w:rPr>
              <w:t>Tuesday, November 14, 2017 12:30 PM-2:00</w:t>
            </w:r>
            <w:r>
              <w:rPr>
                <w:rFonts w:ascii="Calibri" w:eastAsia="Times New Roman" w:hAnsi="Calibri" w:cs="Times New Roman"/>
              </w:rPr>
              <w:t xml:space="preserve"> : 28NA</w:t>
            </w:r>
          </w:p>
        </w:tc>
      </w:tr>
      <w:tr w:rsidR="006B3D10" w:rsidRPr="006B3D10" w:rsidTr="00F45802">
        <w:tc>
          <w:tcPr>
            <w:tcW w:w="2600" w:type="dxa"/>
            <w:gridSpan w:val="2"/>
            <w:shd w:val="clear" w:color="auto" w:fill="D9D9D9" w:themeFill="background1" w:themeFillShade="D9"/>
          </w:tcPr>
          <w:p w:rsidR="006B3D10" w:rsidRPr="00B87281" w:rsidRDefault="00664B05" w:rsidP="00B8728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Attendee List, Contacts</w:t>
            </w:r>
          </w:p>
        </w:tc>
        <w:tc>
          <w:tcPr>
            <w:tcW w:w="11118" w:type="dxa"/>
          </w:tcPr>
          <w:p w:rsidR="006B3D10" w:rsidRPr="006B3D10" w:rsidRDefault="00E12148" w:rsidP="00B24B0D">
            <w:pPr>
              <w:rPr>
                <w:rFonts w:cs="Arial"/>
              </w:rPr>
            </w:pPr>
            <w:r>
              <w:rPr>
                <w:rFonts w:cs="Arial"/>
              </w:rPr>
              <w:t>NBCU-</w:t>
            </w:r>
            <w:r w:rsidRPr="00B764DD">
              <w:rPr>
                <w:rFonts w:cs="Arial"/>
                <w:b/>
                <w:bCs/>
              </w:rPr>
              <w:t xml:space="preserve"> </w:t>
            </w:r>
            <w:r w:rsidRPr="00E12148">
              <w:rPr>
                <w:rFonts w:cs="Arial"/>
                <w:bCs/>
              </w:rPr>
              <w:t xml:space="preserve">Linear Ad Sales Technology Teams &amp; Cognizant </w:t>
            </w:r>
            <w:r w:rsidR="00281C35">
              <w:rPr>
                <w:rFonts w:cs="Arial"/>
                <w:bCs/>
              </w:rPr>
              <w:t xml:space="preserve"> DevOps </w:t>
            </w:r>
            <w:r w:rsidRPr="00E12148">
              <w:rPr>
                <w:rFonts w:cs="Arial"/>
                <w:bCs/>
              </w:rPr>
              <w:t>Team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AE16F6" w:rsidRPr="006B3D10" w:rsidTr="00F45802">
        <w:tc>
          <w:tcPr>
            <w:tcW w:w="13718" w:type="dxa"/>
            <w:gridSpan w:val="3"/>
            <w:shd w:val="clear" w:color="auto" w:fill="auto"/>
          </w:tcPr>
          <w:p w:rsidR="00AE16F6" w:rsidRDefault="00AE16F6" w:rsidP="00B87281">
            <w:pPr>
              <w:rPr>
                <w:rFonts w:cs="Arial"/>
                <w:b/>
              </w:rPr>
            </w:pPr>
          </w:p>
          <w:p w:rsidR="00AE16F6" w:rsidRPr="006B3D10" w:rsidRDefault="00AE16F6" w:rsidP="00004A41">
            <w:pPr>
              <w:rPr>
                <w:rFonts w:cs="Arial"/>
              </w:rPr>
            </w:pPr>
          </w:p>
        </w:tc>
      </w:tr>
      <w:tr w:rsidR="00EF0E20" w:rsidRPr="006B3D10" w:rsidTr="00F45802">
        <w:trPr>
          <w:trHeight w:val="70"/>
        </w:trPr>
        <w:tc>
          <w:tcPr>
            <w:tcW w:w="13718" w:type="dxa"/>
            <w:gridSpan w:val="3"/>
            <w:shd w:val="clear" w:color="auto" w:fill="D9D9D9" w:themeFill="background1" w:themeFillShade="D9"/>
          </w:tcPr>
          <w:p w:rsidR="00EF0E20" w:rsidRPr="006B3D10" w:rsidRDefault="00B87281" w:rsidP="00EF0E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Meeting Notes-</w:t>
            </w:r>
            <w:r w:rsidR="00EF0E20" w:rsidRPr="006B3D10">
              <w:rPr>
                <w:rFonts w:cs="Arial"/>
                <w:b/>
              </w:rPr>
              <w:t>Summary</w:t>
            </w:r>
          </w:p>
        </w:tc>
      </w:tr>
      <w:tr w:rsidR="00E6616F" w:rsidRPr="006B3D10" w:rsidTr="00F45802">
        <w:tc>
          <w:tcPr>
            <w:tcW w:w="440" w:type="dxa"/>
            <w:shd w:val="clear" w:color="auto" w:fill="FFFFFF" w:themeFill="background1"/>
          </w:tcPr>
          <w:p w:rsidR="00E6616F" w:rsidRPr="003046CF" w:rsidRDefault="00281C35" w:rsidP="00CB302B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</w:t>
            </w:r>
          </w:p>
        </w:tc>
        <w:tc>
          <w:tcPr>
            <w:tcW w:w="13278" w:type="dxa"/>
            <w:gridSpan w:val="2"/>
          </w:tcPr>
          <w:p w:rsidR="00E6616F" w:rsidRDefault="00B96B36" w:rsidP="00B24B0D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Application Grouping </w:t>
            </w:r>
            <w:r w:rsidR="00711AB3">
              <w:rPr>
                <w:rFonts w:cs="Arial"/>
                <w:color w:val="002060"/>
                <w:szCs w:val="20"/>
              </w:rPr>
              <w:t>:</w:t>
            </w:r>
          </w:p>
          <w:p w:rsidR="0051753D" w:rsidRDefault="0051753D" w:rsidP="00B24B0D">
            <w:pPr>
              <w:rPr>
                <w:rFonts w:cs="Arial"/>
                <w:color w:val="002060"/>
                <w:szCs w:val="20"/>
              </w:rPr>
            </w:pPr>
          </w:p>
          <w:p w:rsidR="0051753D" w:rsidRDefault="00B96B36" w:rsidP="0051753D">
            <w:pPr>
              <w:spacing w:after="160" w:line="259" w:lineRule="auto"/>
              <w:rPr>
                <w:rFonts w:cs="Arial"/>
                <w:color w:val="002060"/>
                <w:szCs w:val="20"/>
              </w:rPr>
            </w:pPr>
            <w:r w:rsidRPr="00B96B36">
              <w:rPr>
                <w:rFonts w:cs="Arial"/>
                <w:color w:val="002060"/>
                <w:szCs w:val="20"/>
              </w:rPr>
              <w:t xml:space="preserve">Group A : </w:t>
            </w:r>
            <w:r w:rsidRPr="0051753D">
              <w:rPr>
                <w:rFonts w:cs="Arial"/>
                <w:color w:val="002060"/>
                <w:szCs w:val="20"/>
              </w:rPr>
              <w:t xml:space="preserve">PAM, Agency Gateway </w:t>
            </w:r>
            <w:r w:rsidRPr="0051753D">
              <w:rPr>
                <w:rFonts w:cs="Arial"/>
                <w:color w:val="002060"/>
                <w:szCs w:val="20"/>
              </w:rPr>
              <w:t xml:space="preserve">, </w:t>
            </w:r>
            <w:r w:rsidR="00281C35">
              <w:rPr>
                <w:rFonts w:cs="Arial"/>
                <w:color w:val="002060"/>
                <w:szCs w:val="20"/>
              </w:rPr>
              <w:t xml:space="preserve"> RMX-</w:t>
            </w:r>
            <w:r w:rsidRPr="0051753D">
              <w:rPr>
                <w:rFonts w:cs="Arial"/>
                <w:color w:val="002060"/>
                <w:szCs w:val="20"/>
              </w:rPr>
              <w:t>Optimizer</w:t>
            </w:r>
            <w:r w:rsidRPr="0051753D">
              <w:rPr>
                <w:rFonts w:cs="Arial"/>
                <w:color w:val="002060"/>
                <w:szCs w:val="20"/>
              </w:rPr>
              <w:t>, TAD</w:t>
            </w:r>
          </w:p>
          <w:p w:rsidR="00B96B36" w:rsidRDefault="00B96B36" w:rsidP="0051753D">
            <w:pPr>
              <w:spacing w:after="160" w:line="259" w:lineRule="auto"/>
              <w:rPr>
                <w:rFonts w:cs="Arial"/>
                <w:color w:val="002060"/>
                <w:szCs w:val="20"/>
              </w:rPr>
            </w:pPr>
            <w:r w:rsidRPr="0051753D">
              <w:rPr>
                <w:rFonts w:cs="Arial"/>
                <w:color w:val="002060"/>
                <w:szCs w:val="20"/>
              </w:rPr>
              <w:t xml:space="preserve">Group B : </w:t>
            </w:r>
            <w:r w:rsidRPr="0051753D">
              <w:rPr>
                <w:rFonts w:cs="Arial"/>
                <w:color w:val="002060"/>
                <w:szCs w:val="20"/>
              </w:rPr>
              <w:t>Agency Portal, Digital PUB, SSP, DAVD</w:t>
            </w:r>
          </w:p>
          <w:p w:rsidR="00711AB3" w:rsidRDefault="00711AB3" w:rsidP="0051753D">
            <w:pPr>
              <w:spacing w:after="160" w:line="259" w:lineRule="auto"/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Group C : Datamaker, Carmine, Compare, Reporting dashboard</w:t>
            </w:r>
          </w:p>
          <w:p w:rsidR="00711AB3" w:rsidRPr="003046CF" w:rsidRDefault="00711AB3" w:rsidP="0051753D">
            <w:pPr>
              <w:spacing w:after="160" w:line="259" w:lineRule="auto"/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Group D : Mobile &amp; Microservices </w:t>
            </w:r>
          </w:p>
        </w:tc>
      </w:tr>
      <w:tr w:rsidR="00EF0E20" w:rsidRPr="006B3D10" w:rsidTr="00F45802">
        <w:tc>
          <w:tcPr>
            <w:tcW w:w="440" w:type="dxa"/>
            <w:shd w:val="clear" w:color="auto" w:fill="FFFFFF" w:themeFill="background1"/>
          </w:tcPr>
          <w:p w:rsidR="00EF0E20" w:rsidRPr="003046CF" w:rsidRDefault="00281C35" w:rsidP="00CB302B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2</w:t>
            </w:r>
          </w:p>
        </w:tc>
        <w:tc>
          <w:tcPr>
            <w:tcW w:w="13278" w:type="dxa"/>
            <w:gridSpan w:val="2"/>
          </w:tcPr>
          <w:p w:rsidR="00B96B36" w:rsidRPr="0051753D" w:rsidRDefault="00281C35" w:rsidP="00B96B36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Continual </w:t>
            </w:r>
            <w:r w:rsidR="00B96B36" w:rsidRPr="0051753D">
              <w:rPr>
                <w:rFonts w:cs="Arial"/>
                <w:color w:val="002060"/>
                <w:szCs w:val="20"/>
              </w:rPr>
              <w:t>Assessment – Recomme</w:t>
            </w:r>
            <w:r w:rsidR="00B96B36" w:rsidRPr="0051753D">
              <w:rPr>
                <w:rFonts w:cs="Arial"/>
                <w:color w:val="002060"/>
                <w:szCs w:val="20"/>
              </w:rPr>
              <w:t>ndation of PAM improvements, Factorization of  PAM</w:t>
            </w:r>
            <w:r w:rsidR="00B96B36" w:rsidRPr="0051753D">
              <w:rPr>
                <w:rFonts w:cs="Arial"/>
                <w:color w:val="002060"/>
                <w:szCs w:val="20"/>
              </w:rPr>
              <w:t xml:space="preserve">                                        </w:t>
            </w:r>
          </w:p>
          <w:p w:rsidR="00EF0E20" w:rsidRPr="003046CF" w:rsidRDefault="00EF0E20" w:rsidP="00B764DD">
            <w:pPr>
              <w:rPr>
                <w:rFonts w:cs="Arial"/>
                <w:color w:val="002060"/>
                <w:szCs w:val="20"/>
              </w:rPr>
            </w:pPr>
          </w:p>
        </w:tc>
      </w:tr>
      <w:tr w:rsidR="00711AB3" w:rsidRPr="006B3D10" w:rsidTr="00F45802"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CB302B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3</w:t>
            </w:r>
          </w:p>
        </w:tc>
        <w:tc>
          <w:tcPr>
            <w:tcW w:w="13278" w:type="dxa"/>
            <w:gridSpan w:val="2"/>
          </w:tcPr>
          <w:p w:rsidR="00711AB3" w:rsidRPr="0051753D" w:rsidRDefault="00711AB3" w:rsidP="00B96B36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KPI and Velocity Metrics, Release Tracking  </w:t>
            </w:r>
          </w:p>
        </w:tc>
      </w:tr>
      <w:tr w:rsidR="00EF0E20" w:rsidRPr="006B3D10" w:rsidTr="00F45802">
        <w:tc>
          <w:tcPr>
            <w:tcW w:w="440" w:type="dxa"/>
            <w:shd w:val="clear" w:color="auto" w:fill="FFFFFF" w:themeFill="background1"/>
          </w:tcPr>
          <w:p w:rsidR="00EF0E20" w:rsidRPr="003046CF" w:rsidRDefault="00281C35" w:rsidP="00CB302B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4</w:t>
            </w:r>
          </w:p>
        </w:tc>
        <w:tc>
          <w:tcPr>
            <w:tcW w:w="13278" w:type="dxa"/>
            <w:gridSpan w:val="2"/>
          </w:tcPr>
          <w:p w:rsidR="00EF0E20" w:rsidRPr="0051753D" w:rsidRDefault="00711AB3" w:rsidP="003046CF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Brand all Implementation work and Releases as </w:t>
            </w:r>
            <w:r w:rsidR="00B96B36" w:rsidRPr="0051753D">
              <w:rPr>
                <w:rFonts w:cs="Arial"/>
                <w:color w:val="002060"/>
                <w:szCs w:val="20"/>
              </w:rPr>
              <w:t xml:space="preserve"> Non–prod – so it is not impacting prod environment due to Super Bowl, etc</w:t>
            </w:r>
          </w:p>
        </w:tc>
      </w:tr>
      <w:tr w:rsidR="00EF0E20" w:rsidRPr="006B3D10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EF0E20" w:rsidRPr="003046CF" w:rsidRDefault="00281C35" w:rsidP="00CB302B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5</w:t>
            </w:r>
          </w:p>
        </w:tc>
        <w:tc>
          <w:tcPr>
            <w:tcW w:w="13278" w:type="dxa"/>
            <w:gridSpan w:val="2"/>
          </w:tcPr>
          <w:p w:rsidR="00EF0E20" w:rsidRDefault="0051753D" w:rsidP="003046CF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Tools Finalized :</w:t>
            </w:r>
          </w:p>
          <w:p w:rsidR="0051753D" w:rsidRDefault="0051753D" w:rsidP="003046CF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PCT,JIRA, Jenkins, Sonar, Selenium, APM, Artifactory, Puppet , Rundeck , Splunk, ServiceNow, </w:t>
            </w:r>
          </w:p>
          <w:p w:rsidR="0051753D" w:rsidRPr="003046CF" w:rsidRDefault="0051753D" w:rsidP="003046CF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Existing Tools for Gating : </w:t>
            </w:r>
            <w:r>
              <w:rPr>
                <w:rFonts w:ascii="Calibri" w:hAnsi="Calibri"/>
                <w:color w:val="002060"/>
              </w:rPr>
              <w:t>Brakeman, Rubocop, Rubucritic, Bullet,</w:t>
            </w:r>
            <w:r>
              <w:rPr>
                <w:rFonts w:ascii="Calibri" w:hAnsi="Calibri"/>
                <w:color w:val="002060"/>
              </w:rPr>
              <w:t xml:space="preserve"> </w:t>
            </w:r>
            <w:r>
              <w:rPr>
                <w:rFonts w:ascii="Calibri" w:hAnsi="Calibri"/>
                <w:color w:val="002060"/>
              </w:rPr>
              <w:t>SimpleCov</w:t>
            </w:r>
          </w:p>
        </w:tc>
      </w:tr>
      <w:tr w:rsidR="00711AB3" w:rsidRPr="006B3D10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6</w:t>
            </w:r>
          </w:p>
        </w:tc>
        <w:tc>
          <w:tcPr>
            <w:tcW w:w="13278" w:type="dxa"/>
            <w:gridSpan w:val="2"/>
          </w:tcPr>
          <w:p w:rsidR="00711AB3" w:rsidRPr="003046CF" w:rsidRDefault="00711AB3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JIRA will be used for Release Management </w:t>
            </w:r>
            <w:r w:rsidR="00281C35">
              <w:rPr>
                <w:rFonts w:cs="Arial"/>
                <w:color w:val="002060"/>
                <w:szCs w:val="20"/>
              </w:rPr>
              <w:t>and Release Tracking</w:t>
            </w:r>
          </w:p>
        </w:tc>
      </w:tr>
      <w:tr w:rsidR="00711AB3" w:rsidRPr="006B3D10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7</w:t>
            </w:r>
          </w:p>
        </w:tc>
        <w:tc>
          <w:tcPr>
            <w:tcW w:w="13278" w:type="dxa"/>
            <w:gridSpan w:val="2"/>
          </w:tcPr>
          <w:p w:rsidR="00711AB3" w:rsidRPr="003046CF" w:rsidRDefault="00711AB3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GitHub v/s GitHub Enterprise to be finalized by NBCU</w:t>
            </w:r>
          </w:p>
        </w:tc>
      </w:tr>
      <w:tr w:rsidR="00A932FA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A932FA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8</w:t>
            </w:r>
          </w:p>
        </w:tc>
        <w:tc>
          <w:tcPr>
            <w:tcW w:w="13278" w:type="dxa"/>
            <w:gridSpan w:val="2"/>
          </w:tcPr>
          <w:p w:rsidR="00A932FA" w:rsidRDefault="00A932FA" w:rsidP="00281C35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Selenium </w:t>
            </w:r>
            <w:r w:rsidR="00281C35">
              <w:rPr>
                <w:rFonts w:cs="Arial"/>
                <w:color w:val="002060"/>
                <w:szCs w:val="20"/>
              </w:rPr>
              <w:t xml:space="preserve">+ UAF framework </w:t>
            </w:r>
            <w:r>
              <w:rPr>
                <w:rFonts w:cs="Arial"/>
                <w:color w:val="002060"/>
                <w:szCs w:val="20"/>
              </w:rPr>
              <w:t xml:space="preserve">to be setup in </w:t>
            </w:r>
            <w:r w:rsidR="00281C35">
              <w:rPr>
                <w:rFonts w:cs="Arial"/>
                <w:color w:val="002060"/>
                <w:szCs w:val="20"/>
              </w:rPr>
              <w:t xml:space="preserve">GIT and </w:t>
            </w:r>
            <w:r>
              <w:rPr>
                <w:rFonts w:cs="Arial"/>
                <w:color w:val="002060"/>
                <w:szCs w:val="20"/>
              </w:rPr>
              <w:t>Windows VM</w:t>
            </w:r>
            <w:r w:rsidR="00281C35">
              <w:rPr>
                <w:rFonts w:cs="Arial"/>
                <w:color w:val="002060"/>
                <w:szCs w:val="20"/>
              </w:rPr>
              <w:t xml:space="preserve">s </w:t>
            </w:r>
            <w:r>
              <w:rPr>
                <w:rFonts w:cs="Arial"/>
                <w:color w:val="002060"/>
                <w:szCs w:val="20"/>
              </w:rPr>
              <w:t xml:space="preserve">- </w:t>
            </w:r>
            <w:r w:rsidR="00281C35">
              <w:rPr>
                <w:rFonts w:cs="Arial"/>
                <w:color w:val="002060"/>
                <w:szCs w:val="20"/>
              </w:rPr>
              <w:t>S</w:t>
            </w:r>
            <w:r>
              <w:rPr>
                <w:rFonts w:cs="Arial"/>
                <w:color w:val="002060"/>
                <w:szCs w:val="20"/>
              </w:rPr>
              <w:t>etup connection w</w:t>
            </w:r>
            <w:r w:rsidR="00281C35">
              <w:rPr>
                <w:rFonts w:cs="Arial"/>
                <w:color w:val="002060"/>
                <w:szCs w:val="20"/>
              </w:rPr>
              <w:t>ith Oracle DB with JDBC drivers</w:t>
            </w:r>
            <w:r w:rsidR="00E52331">
              <w:rPr>
                <w:rFonts w:cs="Arial"/>
                <w:color w:val="002060"/>
                <w:szCs w:val="20"/>
              </w:rPr>
              <w:t xml:space="preserve"> to perform db validations</w:t>
            </w:r>
          </w:p>
        </w:tc>
      </w:tr>
      <w:tr w:rsidR="00281C35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281C35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9</w:t>
            </w:r>
          </w:p>
        </w:tc>
        <w:tc>
          <w:tcPr>
            <w:tcW w:w="13278" w:type="dxa"/>
            <w:gridSpan w:val="2"/>
          </w:tcPr>
          <w:p w:rsidR="00281C35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Existing Code coverage and Code review tools to be integrated with</w:t>
            </w:r>
            <w:r w:rsidR="00E52331">
              <w:rPr>
                <w:rFonts w:cs="Arial"/>
                <w:color w:val="002060"/>
                <w:szCs w:val="20"/>
              </w:rPr>
              <w:t xml:space="preserve"> CI and extracted into INSIGHTS</w:t>
            </w:r>
          </w:p>
        </w:tc>
      </w:tr>
      <w:tr w:rsidR="00711AB3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10</w:t>
            </w:r>
          </w:p>
        </w:tc>
        <w:tc>
          <w:tcPr>
            <w:tcW w:w="13278" w:type="dxa"/>
            <w:gridSpan w:val="2"/>
          </w:tcPr>
          <w:p w:rsidR="00711AB3" w:rsidRPr="00281C35" w:rsidRDefault="00711AB3" w:rsidP="00711AB3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Security Model in accessing GitHub Enterprise to be discussed by NBCU internally </w:t>
            </w:r>
          </w:p>
        </w:tc>
      </w:tr>
      <w:tr w:rsidR="00281C35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281C35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lastRenderedPageBreak/>
              <w:t>11</w:t>
            </w:r>
          </w:p>
        </w:tc>
        <w:tc>
          <w:tcPr>
            <w:tcW w:w="13278" w:type="dxa"/>
            <w:gridSpan w:val="2"/>
          </w:tcPr>
          <w:p w:rsidR="00281C35" w:rsidRPr="00281C35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Initiate INSIGHTS with current Tools available and measure metrics</w:t>
            </w:r>
          </w:p>
        </w:tc>
      </w:tr>
      <w:tr w:rsidR="00711AB3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12</w:t>
            </w:r>
          </w:p>
        </w:tc>
        <w:tc>
          <w:tcPr>
            <w:tcW w:w="13278" w:type="dxa"/>
            <w:gridSpan w:val="2"/>
          </w:tcPr>
          <w:p w:rsidR="00711AB3" w:rsidRPr="00281C35" w:rsidRDefault="00711AB3" w:rsidP="00E52331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Docker</w:t>
            </w:r>
            <w:r w:rsidR="00A932FA" w:rsidRPr="00281C35">
              <w:rPr>
                <w:rFonts w:cs="Arial"/>
                <w:color w:val="002060"/>
                <w:szCs w:val="20"/>
              </w:rPr>
              <w:t xml:space="preserve"> Containers </w:t>
            </w:r>
            <w:r w:rsidRPr="00281C35">
              <w:rPr>
                <w:rFonts w:cs="Arial"/>
                <w:color w:val="002060"/>
                <w:szCs w:val="20"/>
              </w:rPr>
              <w:t>supported by PCF using volume services – NFS</w:t>
            </w:r>
            <w:r w:rsidRPr="00281C35">
              <w:rPr>
                <w:rFonts w:cs="Arial"/>
                <w:color w:val="002060"/>
                <w:szCs w:val="20"/>
              </w:rPr>
              <w:t xml:space="preserve"> , </w:t>
            </w:r>
            <w:r w:rsidR="00E52331">
              <w:rPr>
                <w:rFonts w:cs="Arial"/>
                <w:color w:val="002060"/>
                <w:szCs w:val="20"/>
              </w:rPr>
              <w:t>N</w:t>
            </w:r>
            <w:r w:rsidRPr="00281C35">
              <w:rPr>
                <w:rFonts w:cs="Arial"/>
                <w:color w:val="002060"/>
                <w:szCs w:val="20"/>
              </w:rPr>
              <w:t>eed to identify Space Availabil</w:t>
            </w:r>
            <w:r w:rsidR="00A932FA" w:rsidRPr="00281C35">
              <w:rPr>
                <w:rFonts w:cs="Arial"/>
                <w:color w:val="002060"/>
                <w:szCs w:val="20"/>
              </w:rPr>
              <w:t>ity, Discuss with Vaidy’</w:t>
            </w:r>
            <w:r w:rsidR="00E52331">
              <w:rPr>
                <w:rFonts w:cs="Arial"/>
                <w:color w:val="002060"/>
                <w:szCs w:val="20"/>
              </w:rPr>
              <w:t xml:space="preserve"> s Team</w:t>
            </w:r>
          </w:p>
        </w:tc>
      </w:tr>
      <w:tr w:rsidR="00711AB3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Pr="003046CF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13</w:t>
            </w:r>
          </w:p>
        </w:tc>
        <w:tc>
          <w:tcPr>
            <w:tcW w:w="13278" w:type="dxa"/>
            <w:gridSpan w:val="2"/>
          </w:tcPr>
          <w:p w:rsidR="00A932FA" w:rsidRPr="00281C35" w:rsidRDefault="00A932FA" w:rsidP="00E52331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Docker on PCF – Running private </w:t>
            </w:r>
            <w:r w:rsidR="00E52331" w:rsidRPr="00281C35">
              <w:rPr>
                <w:rFonts w:cs="Arial"/>
                <w:color w:val="002060"/>
                <w:szCs w:val="20"/>
              </w:rPr>
              <w:t>Docker</w:t>
            </w:r>
            <w:r w:rsidRPr="00281C35">
              <w:rPr>
                <w:rFonts w:cs="Arial"/>
                <w:color w:val="002060"/>
                <w:szCs w:val="20"/>
              </w:rPr>
              <w:t xml:space="preserve"> registry needed to publish image</w:t>
            </w:r>
            <w:r w:rsidR="00E52331">
              <w:rPr>
                <w:rFonts w:cs="Arial"/>
                <w:color w:val="002060"/>
                <w:szCs w:val="20"/>
              </w:rPr>
              <w:t>.</w:t>
            </w:r>
            <w:r w:rsidRPr="00281C35">
              <w:rPr>
                <w:rFonts w:cs="Arial"/>
                <w:color w:val="002060"/>
                <w:szCs w:val="20"/>
              </w:rPr>
              <w:t xml:space="preserve"> </w:t>
            </w:r>
            <w:r w:rsidR="00E52331">
              <w:rPr>
                <w:rFonts w:cs="Arial"/>
                <w:color w:val="002060"/>
                <w:szCs w:val="20"/>
              </w:rPr>
              <w:t>To be discussed</w:t>
            </w:r>
            <w:r w:rsidRPr="00281C35">
              <w:rPr>
                <w:rFonts w:cs="Arial"/>
                <w:color w:val="002060"/>
                <w:szCs w:val="20"/>
              </w:rPr>
              <w:t xml:space="preserve"> with Vaidy’</w:t>
            </w:r>
            <w:r w:rsidR="00E52331">
              <w:rPr>
                <w:rFonts w:cs="Arial"/>
                <w:color w:val="002060"/>
                <w:szCs w:val="20"/>
              </w:rPr>
              <w:t xml:space="preserve"> </w:t>
            </w:r>
            <w:r w:rsidRPr="00281C35">
              <w:rPr>
                <w:rFonts w:cs="Arial"/>
                <w:color w:val="002060"/>
                <w:szCs w:val="20"/>
              </w:rPr>
              <w:t>s Team</w:t>
            </w:r>
          </w:p>
        </w:tc>
      </w:tr>
      <w:tr w:rsidR="00711AB3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14</w:t>
            </w:r>
          </w:p>
        </w:tc>
        <w:tc>
          <w:tcPr>
            <w:tcW w:w="13278" w:type="dxa"/>
            <w:gridSpan w:val="2"/>
          </w:tcPr>
          <w:p w:rsidR="00A932FA" w:rsidRPr="00281C35" w:rsidRDefault="00A932FA" w:rsidP="00A932FA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Infrastructure Challenges :</w:t>
            </w:r>
          </w:p>
          <w:p w:rsidR="00711AB3" w:rsidRPr="00281C35" w:rsidRDefault="00A932FA" w:rsidP="00A932FA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Physical Machine-  Provisioning Lead Time , Request Submission to be discussed internally by NBCU</w:t>
            </w:r>
          </w:p>
          <w:p w:rsidR="00A932FA" w:rsidRPr="00281C35" w:rsidRDefault="00A932FA" w:rsidP="00A932FA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PCF- VM instance Provisioning – Complexity of services/tiles  availability in Market place </w:t>
            </w:r>
          </w:p>
          <w:p w:rsidR="00A932FA" w:rsidRPr="003046CF" w:rsidRDefault="00A932FA" w:rsidP="00A932FA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PCF- Kubernetes Instances – Complexity on Org space Provisioning, access privilege,  support availability during implementation </w:t>
            </w:r>
          </w:p>
        </w:tc>
      </w:tr>
      <w:tr w:rsidR="00711AB3" w:rsidRPr="00281C35" w:rsidTr="00F45802">
        <w:trPr>
          <w:trHeight w:val="350"/>
        </w:trPr>
        <w:tc>
          <w:tcPr>
            <w:tcW w:w="440" w:type="dxa"/>
            <w:shd w:val="clear" w:color="auto" w:fill="FFFFFF" w:themeFill="background1"/>
          </w:tcPr>
          <w:p w:rsidR="00711AB3" w:rsidRDefault="00281C35" w:rsidP="00711AB3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15</w:t>
            </w:r>
          </w:p>
        </w:tc>
        <w:tc>
          <w:tcPr>
            <w:tcW w:w="13278" w:type="dxa"/>
            <w:gridSpan w:val="2"/>
          </w:tcPr>
          <w:p w:rsidR="00711AB3" w:rsidRPr="00281C35" w:rsidRDefault="008C6950" w:rsidP="00711AB3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Recommended Platform setup </w:t>
            </w:r>
            <w:r w:rsidR="00A932FA" w:rsidRPr="00281C35">
              <w:rPr>
                <w:rFonts w:cs="Arial"/>
                <w:color w:val="002060"/>
                <w:szCs w:val="20"/>
              </w:rPr>
              <w:t xml:space="preserve"> Options :</w:t>
            </w:r>
          </w:p>
          <w:p w:rsidR="00A932FA" w:rsidRPr="00281C35" w:rsidRDefault="00A932FA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Option 1 – Procure Physical Server / VMs </w:t>
            </w:r>
            <w:r w:rsidRPr="00281C35">
              <w:rPr>
                <w:rFonts w:cs="Arial"/>
                <w:color w:val="002060"/>
                <w:szCs w:val="20"/>
              </w:rPr>
              <w:t xml:space="preserve">– identify </w:t>
            </w:r>
            <w:r w:rsidR="008C6950" w:rsidRPr="00281C35">
              <w:rPr>
                <w:rFonts w:cs="Arial"/>
                <w:color w:val="002060"/>
                <w:szCs w:val="20"/>
              </w:rPr>
              <w:t xml:space="preserve">provisioning Lead time, Cost and Hosting options </w:t>
            </w:r>
          </w:p>
          <w:p w:rsidR="00A932FA" w:rsidRPr="00281C35" w:rsidRDefault="00A932FA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Option 2 – Leverage PCF</w:t>
            </w:r>
            <w:r w:rsidR="008C6950" w:rsidRPr="00281C35">
              <w:rPr>
                <w:rFonts w:cs="Arial"/>
                <w:color w:val="002060"/>
                <w:szCs w:val="20"/>
              </w:rPr>
              <w:t xml:space="preserve">, </w:t>
            </w:r>
            <w:r w:rsidRPr="00281C35">
              <w:rPr>
                <w:rFonts w:cs="Arial"/>
                <w:color w:val="002060"/>
                <w:szCs w:val="20"/>
              </w:rPr>
              <w:t xml:space="preserve"> Sp</w:t>
            </w:r>
            <w:r w:rsidR="008C6950" w:rsidRPr="00281C35">
              <w:rPr>
                <w:rFonts w:cs="Arial"/>
                <w:color w:val="002060"/>
                <w:szCs w:val="20"/>
              </w:rPr>
              <w:t xml:space="preserve">in Up VMs in existing ESXi Host- </w:t>
            </w:r>
            <w:r w:rsidRPr="00281C35">
              <w:rPr>
                <w:rFonts w:cs="Arial"/>
                <w:color w:val="002060"/>
                <w:szCs w:val="20"/>
              </w:rPr>
              <w:t xml:space="preserve">identify space availability </w:t>
            </w:r>
            <w:r w:rsidR="008C6950" w:rsidRPr="00281C35">
              <w:rPr>
                <w:rFonts w:cs="Arial"/>
                <w:color w:val="002060"/>
                <w:szCs w:val="20"/>
              </w:rPr>
              <w:t>and Support from current Open platform Team</w:t>
            </w:r>
          </w:p>
          <w:p w:rsidR="00A932FA" w:rsidRPr="00281C35" w:rsidRDefault="00A932FA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Option 3 – Setu</w:t>
            </w:r>
            <w:r w:rsidRPr="00281C35">
              <w:rPr>
                <w:rFonts w:cs="Arial"/>
                <w:color w:val="002060"/>
                <w:szCs w:val="20"/>
              </w:rPr>
              <w:t xml:space="preserve">p PCF Services/Tiles  with selected tools </w:t>
            </w:r>
            <w:r w:rsidRPr="00281C35">
              <w:rPr>
                <w:rFonts w:cs="Arial"/>
                <w:color w:val="002060"/>
                <w:szCs w:val="20"/>
              </w:rPr>
              <w:t xml:space="preserve">for the pipeline </w:t>
            </w:r>
            <w:r w:rsidRPr="00281C35">
              <w:rPr>
                <w:rFonts w:cs="Arial"/>
                <w:color w:val="002060"/>
                <w:szCs w:val="20"/>
              </w:rPr>
              <w:t>Implementation</w:t>
            </w:r>
            <w:r w:rsidR="008C6950" w:rsidRPr="00281C35">
              <w:rPr>
                <w:rFonts w:cs="Arial"/>
                <w:color w:val="002060"/>
                <w:szCs w:val="20"/>
              </w:rPr>
              <w:t>- Identify services and support availability</w:t>
            </w:r>
          </w:p>
          <w:p w:rsidR="00A932FA" w:rsidRPr="00281C35" w:rsidRDefault="00A932FA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Option 4</w:t>
            </w:r>
            <w:r w:rsidRPr="00281C35">
              <w:rPr>
                <w:rFonts w:cs="Arial"/>
                <w:color w:val="002060"/>
                <w:szCs w:val="20"/>
              </w:rPr>
              <w:t xml:space="preserve"> – Setup Docker , Kubernetes , GKP/GKT- Identify hosting </w:t>
            </w:r>
          </w:p>
        </w:tc>
      </w:tr>
    </w:tbl>
    <w:p w:rsidR="00AF6ABE" w:rsidRPr="00281C35" w:rsidRDefault="00AF6ABE" w:rsidP="00281C35">
      <w:pPr>
        <w:spacing w:after="0" w:line="240" w:lineRule="auto"/>
        <w:rPr>
          <w:rFonts w:cs="Arial"/>
          <w:color w:val="002060"/>
          <w:szCs w:val="20"/>
        </w:rPr>
      </w:pPr>
    </w:p>
    <w:p w:rsidR="005479B7" w:rsidRPr="00281C35" w:rsidRDefault="005479B7" w:rsidP="00281C35">
      <w:pPr>
        <w:spacing w:after="0" w:line="240" w:lineRule="auto"/>
        <w:rPr>
          <w:rFonts w:cs="Arial"/>
          <w:color w:val="002060"/>
          <w:szCs w:val="20"/>
        </w:rPr>
      </w:pPr>
    </w:p>
    <w:tbl>
      <w:tblPr>
        <w:tblStyle w:val="TableGrid"/>
        <w:tblW w:w="144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8730"/>
        <w:gridCol w:w="990"/>
        <w:gridCol w:w="1890"/>
        <w:gridCol w:w="2250"/>
      </w:tblGrid>
      <w:tr w:rsidR="00B87281" w:rsidRPr="00281C35" w:rsidTr="008C6950">
        <w:trPr>
          <w:trHeight w:val="332"/>
        </w:trPr>
        <w:tc>
          <w:tcPr>
            <w:tcW w:w="540" w:type="dxa"/>
            <w:shd w:val="clear" w:color="auto" w:fill="D9D9D9" w:themeFill="background1" w:themeFillShade="D9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</w:p>
        </w:tc>
        <w:tc>
          <w:tcPr>
            <w:tcW w:w="8730" w:type="dxa"/>
            <w:shd w:val="clear" w:color="auto" w:fill="D9D9D9" w:themeFill="background1" w:themeFillShade="D9"/>
          </w:tcPr>
          <w:p w:rsidR="00B87281" w:rsidRPr="00281C35" w:rsidRDefault="00B87281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Action Items -  Next Steps 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Priority 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Assigned to</w:t>
            </w:r>
          </w:p>
        </w:tc>
        <w:tc>
          <w:tcPr>
            <w:tcW w:w="2250" w:type="dxa"/>
            <w:shd w:val="clear" w:color="auto" w:fill="auto"/>
          </w:tcPr>
          <w:p w:rsidR="00B87281" w:rsidRPr="00281C35" w:rsidRDefault="00664B05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Completion-</w:t>
            </w:r>
            <w:r w:rsidR="00B87281" w:rsidRPr="00281C35">
              <w:rPr>
                <w:rFonts w:cs="Arial"/>
                <w:color w:val="002060"/>
                <w:szCs w:val="20"/>
              </w:rPr>
              <w:t xml:space="preserve"> ETA</w:t>
            </w:r>
          </w:p>
        </w:tc>
      </w:tr>
      <w:tr w:rsidR="00B87281" w:rsidRPr="00281C35" w:rsidTr="008C6950">
        <w:tc>
          <w:tcPr>
            <w:tcW w:w="540" w:type="dxa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1</w:t>
            </w:r>
          </w:p>
        </w:tc>
        <w:tc>
          <w:tcPr>
            <w:tcW w:w="8730" w:type="dxa"/>
          </w:tcPr>
          <w:p w:rsidR="00B87281" w:rsidRPr="00281C35" w:rsidRDefault="008C6950" w:rsidP="001B6630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Platform Selection </w:t>
            </w:r>
          </w:p>
        </w:tc>
        <w:tc>
          <w:tcPr>
            <w:tcW w:w="99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HIGH</w:t>
            </w:r>
          </w:p>
        </w:tc>
        <w:tc>
          <w:tcPr>
            <w:tcW w:w="189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NBCU Team </w:t>
            </w:r>
          </w:p>
        </w:tc>
        <w:tc>
          <w:tcPr>
            <w:tcW w:w="2250" w:type="dxa"/>
            <w:shd w:val="clear" w:color="auto" w:fill="auto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TBD</w:t>
            </w:r>
          </w:p>
        </w:tc>
      </w:tr>
      <w:tr w:rsidR="00B87281" w:rsidRPr="00281C35" w:rsidTr="008C6950">
        <w:tc>
          <w:tcPr>
            <w:tcW w:w="540" w:type="dxa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2</w:t>
            </w:r>
          </w:p>
        </w:tc>
        <w:tc>
          <w:tcPr>
            <w:tcW w:w="8730" w:type="dxa"/>
          </w:tcPr>
          <w:p w:rsidR="00B87281" w:rsidRPr="00281C35" w:rsidRDefault="008C6950" w:rsidP="00E12148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Implementation Start date </w:t>
            </w:r>
          </w:p>
        </w:tc>
        <w:tc>
          <w:tcPr>
            <w:tcW w:w="99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HIGH</w:t>
            </w:r>
          </w:p>
        </w:tc>
        <w:tc>
          <w:tcPr>
            <w:tcW w:w="1890" w:type="dxa"/>
          </w:tcPr>
          <w:p w:rsidR="00B87281" w:rsidRPr="00281C35" w:rsidRDefault="00C64733" w:rsidP="002C70D6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NBCU Team</w:t>
            </w:r>
          </w:p>
        </w:tc>
        <w:tc>
          <w:tcPr>
            <w:tcW w:w="2250" w:type="dxa"/>
            <w:shd w:val="clear" w:color="auto" w:fill="auto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TBD</w:t>
            </w:r>
          </w:p>
        </w:tc>
      </w:tr>
      <w:tr w:rsidR="00B87281" w:rsidRPr="00281C35" w:rsidTr="008C6950">
        <w:trPr>
          <w:trHeight w:val="80"/>
        </w:trPr>
        <w:tc>
          <w:tcPr>
            <w:tcW w:w="540" w:type="dxa"/>
          </w:tcPr>
          <w:p w:rsidR="00B87281" w:rsidRPr="00281C35" w:rsidRDefault="00B87281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3</w:t>
            </w:r>
          </w:p>
        </w:tc>
        <w:tc>
          <w:tcPr>
            <w:tcW w:w="873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Server Count </w:t>
            </w:r>
          </w:p>
        </w:tc>
        <w:tc>
          <w:tcPr>
            <w:tcW w:w="99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HIGH</w:t>
            </w:r>
          </w:p>
        </w:tc>
        <w:tc>
          <w:tcPr>
            <w:tcW w:w="1890" w:type="dxa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Cognizant Team</w:t>
            </w:r>
          </w:p>
        </w:tc>
        <w:tc>
          <w:tcPr>
            <w:tcW w:w="2250" w:type="dxa"/>
            <w:shd w:val="clear" w:color="auto" w:fill="auto"/>
          </w:tcPr>
          <w:p w:rsidR="00B87281" w:rsidRPr="00281C35" w:rsidRDefault="008C6950" w:rsidP="002C70D6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Completed </w:t>
            </w:r>
          </w:p>
        </w:tc>
      </w:tr>
      <w:tr w:rsidR="00543A8B" w:rsidRPr="00281C35" w:rsidTr="008C6950">
        <w:trPr>
          <w:trHeight w:val="80"/>
        </w:trPr>
        <w:tc>
          <w:tcPr>
            <w:tcW w:w="540" w:type="dxa"/>
          </w:tcPr>
          <w:p w:rsidR="00543A8B" w:rsidRPr="00281C35" w:rsidRDefault="00E12148" w:rsidP="001B6630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4</w:t>
            </w:r>
          </w:p>
        </w:tc>
        <w:tc>
          <w:tcPr>
            <w:tcW w:w="8730" w:type="dxa"/>
          </w:tcPr>
          <w:p w:rsidR="00E12148" w:rsidRPr="00281C35" w:rsidRDefault="008C6950" w:rsidP="00E12148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Tool Configuration requirement  and Component dependencies </w:t>
            </w:r>
          </w:p>
        </w:tc>
        <w:tc>
          <w:tcPr>
            <w:tcW w:w="990" w:type="dxa"/>
          </w:tcPr>
          <w:p w:rsidR="00543A8B" w:rsidRPr="00281C35" w:rsidRDefault="008C6950" w:rsidP="001B6630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HIGH</w:t>
            </w:r>
          </w:p>
        </w:tc>
        <w:tc>
          <w:tcPr>
            <w:tcW w:w="1890" w:type="dxa"/>
          </w:tcPr>
          <w:p w:rsidR="002D406E" w:rsidRPr="00281C35" w:rsidRDefault="008C6950" w:rsidP="001B6630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Cognizant Team</w:t>
            </w:r>
          </w:p>
        </w:tc>
        <w:tc>
          <w:tcPr>
            <w:tcW w:w="2250" w:type="dxa"/>
            <w:shd w:val="clear" w:color="auto" w:fill="auto"/>
          </w:tcPr>
          <w:p w:rsidR="00543A8B" w:rsidRPr="00281C35" w:rsidRDefault="008C6950" w:rsidP="001B6630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>Completed</w:t>
            </w:r>
          </w:p>
        </w:tc>
      </w:tr>
      <w:tr w:rsidR="00C64733" w:rsidRPr="00281C35" w:rsidTr="008C6950">
        <w:trPr>
          <w:trHeight w:val="80"/>
        </w:trPr>
        <w:tc>
          <w:tcPr>
            <w:tcW w:w="540" w:type="dxa"/>
          </w:tcPr>
          <w:p w:rsidR="00C64733" w:rsidRPr="00281C35" w:rsidRDefault="00C64733" w:rsidP="001B6630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5</w:t>
            </w:r>
          </w:p>
        </w:tc>
        <w:tc>
          <w:tcPr>
            <w:tcW w:w="8730" w:type="dxa"/>
          </w:tcPr>
          <w:p w:rsidR="00C64733" w:rsidRPr="00281C35" w:rsidRDefault="00C64733" w:rsidP="00E12148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Revised SoW to be sent to NBCU team</w:t>
            </w:r>
          </w:p>
        </w:tc>
        <w:tc>
          <w:tcPr>
            <w:tcW w:w="990" w:type="dxa"/>
          </w:tcPr>
          <w:p w:rsidR="00C64733" w:rsidRPr="00281C35" w:rsidRDefault="00C64733" w:rsidP="001B6630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HIGH</w:t>
            </w:r>
          </w:p>
        </w:tc>
        <w:tc>
          <w:tcPr>
            <w:tcW w:w="1890" w:type="dxa"/>
          </w:tcPr>
          <w:p w:rsidR="00C64733" w:rsidRPr="00281C35" w:rsidRDefault="00C64733" w:rsidP="001B6630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>Cognizant Team</w:t>
            </w:r>
          </w:p>
        </w:tc>
        <w:tc>
          <w:tcPr>
            <w:tcW w:w="2250" w:type="dxa"/>
            <w:shd w:val="clear" w:color="auto" w:fill="auto"/>
          </w:tcPr>
          <w:p w:rsidR="00C64733" w:rsidRPr="00281C35" w:rsidRDefault="00C64733" w:rsidP="001B6630">
            <w:p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Completed </w:t>
            </w:r>
          </w:p>
        </w:tc>
      </w:tr>
      <w:tr w:rsidR="005B6EBE" w:rsidRPr="00281C35" w:rsidTr="002D406E">
        <w:tc>
          <w:tcPr>
            <w:tcW w:w="14400" w:type="dxa"/>
            <w:gridSpan w:val="5"/>
            <w:shd w:val="clear" w:color="auto" w:fill="D9D9D9" w:themeFill="background1" w:themeFillShade="D9"/>
          </w:tcPr>
          <w:p w:rsidR="005B6EBE" w:rsidRPr="00281C35" w:rsidRDefault="00405A22" w:rsidP="00281C35">
            <w:p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Remarks / </w:t>
            </w:r>
            <w:r w:rsidR="005B6EBE" w:rsidRPr="00281C35">
              <w:rPr>
                <w:rFonts w:cs="Arial"/>
                <w:color w:val="002060"/>
                <w:szCs w:val="20"/>
              </w:rPr>
              <w:t>Follow Up Comments</w:t>
            </w:r>
          </w:p>
        </w:tc>
      </w:tr>
      <w:tr w:rsidR="00B87281" w:rsidRPr="00281C35" w:rsidTr="002D406E">
        <w:tc>
          <w:tcPr>
            <w:tcW w:w="14400" w:type="dxa"/>
            <w:gridSpan w:val="5"/>
            <w:shd w:val="clear" w:color="auto" w:fill="auto"/>
          </w:tcPr>
          <w:p w:rsidR="00E12148" w:rsidRPr="00281C35" w:rsidRDefault="00E12148" w:rsidP="00281C35">
            <w:pPr>
              <w:rPr>
                <w:rFonts w:cs="Arial"/>
                <w:color w:val="002060"/>
                <w:szCs w:val="20"/>
              </w:rPr>
            </w:pPr>
          </w:p>
          <w:p w:rsidR="00B96B36" w:rsidRPr="00281C35" w:rsidRDefault="00B96B36" w:rsidP="00281C35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NBCU will share the Release calendar for 2018 </w:t>
            </w:r>
            <w:r w:rsidRPr="00281C35">
              <w:rPr>
                <w:rFonts w:cs="Arial"/>
                <w:color w:val="002060"/>
                <w:szCs w:val="20"/>
              </w:rPr>
              <w:t xml:space="preserve"> </w:t>
            </w:r>
            <w:r w:rsidRPr="00281C35">
              <w:rPr>
                <w:rFonts w:cs="Arial"/>
                <w:color w:val="002060"/>
                <w:szCs w:val="20"/>
              </w:rPr>
              <w:t xml:space="preserve">to understand the events and release schedules planned </w:t>
            </w:r>
          </w:p>
          <w:p w:rsidR="00B96B36" w:rsidRPr="00281C35" w:rsidRDefault="008C6950" w:rsidP="00281C35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2060"/>
                <w:szCs w:val="20"/>
              </w:rPr>
            </w:pPr>
            <w:r w:rsidRPr="00281C35">
              <w:rPr>
                <w:rFonts w:cs="Arial"/>
                <w:color w:val="002060"/>
                <w:szCs w:val="20"/>
              </w:rPr>
              <w:t xml:space="preserve">Platform Selection to be completed to initiate Implementation </w:t>
            </w:r>
          </w:p>
          <w:p w:rsidR="00C64733" w:rsidRDefault="00281C35" w:rsidP="00281C35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SME &amp; TPM </w:t>
            </w:r>
            <w:r w:rsidR="008C6950" w:rsidRPr="00281C35">
              <w:rPr>
                <w:rFonts w:cs="Arial"/>
                <w:color w:val="002060"/>
                <w:szCs w:val="20"/>
              </w:rPr>
              <w:t xml:space="preserve"> Identification to work with Cognizant Team during Implementation</w:t>
            </w:r>
          </w:p>
          <w:p w:rsidR="008C6950" w:rsidRPr="00E52331" w:rsidRDefault="00C64733" w:rsidP="00281C35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2060"/>
                <w:szCs w:val="20"/>
              </w:rPr>
            </w:pPr>
            <w:r>
              <w:rPr>
                <w:rFonts w:cs="Arial"/>
                <w:color w:val="002060"/>
                <w:szCs w:val="20"/>
              </w:rPr>
              <w:t xml:space="preserve">SoW status follow-up </w:t>
            </w:r>
            <w:r w:rsidR="008C6950" w:rsidRPr="00281C35">
              <w:rPr>
                <w:rFonts w:cs="Arial"/>
                <w:color w:val="002060"/>
                <w:szCs w:val="20"/>
              </w:rPr>
              <w:t xml:space="preserve"> </w:t>
            </w:r>
          </w:p>
        </w:tc>
      </w:tr>
    </w:tbl>
    <w:p w:rsidR="005B6EBE" w:rsidRPr="006B3D10" w:rsidRDefault="005B6EBE" w:rsidP="00804336">
      <w:pPr>
        <w:rPr>
          <w:b/>
        </w:rPr>
      </w:pPr>
      <w:bookmarkStart w:id="0" w:name="_GoBack"/>
      <w:bookmarkEnd w:id="0"/>
    </w:p>
    <w:sectPr w:rsidR="005B6EBE" w:rsidRPr="006B3D10" w:rsidSect="00405A2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C81" w:rsidRDefault="005F3C81" w:rsidP="00EF0E20">
      <w:pPr>
        <w:spacing w:after="0" w:line="240" w:lineRule="auto"/>
      </w:pPr>
      <w:r>
        <w:separator/>
      </w:r>
    </w:p>
  </w:endnote>
  <w:endnote w:type="continuationSeparator" w:id="0">
    <w:p w:rsidR="005F3C81" w:rsidRDefault="005F3C81" w:rsidP="00EF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863170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5D1" w:rsidRPr="00AE16F6" w:rsidRDefault="005F3C81" w:rsidP="006C3059">
        <w:pPr>
          <w:pStyle w:val="Footer"/>
          <w:rPr>
            <w:color w:val="808080" w:themeColor="background1" w:themeShade="80"/>
            <w:sz w:val="12"/>
            <w:szCs w:val="12"/>
          </w:rPr>
        </w:pPr>
        <w:sdt>
          <w:sdtPr>
            <w:rPr>
              <w:color w:val="808080" w:themeColor="background1" w:themeShade="80"/>
              <w:sz w:val="12"/>
              <w:szCs w:val="12"/>
            </w:rPr>
            <w:alias w:val="Author"/>
            <w:tag w:val=""/>
            <w:id w:val="-421881438"/>
            <w:placeholder>
              <w:docPart w:val="3EECD7E5130E4568BDC3610C740B5C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F45802">
              <w:rPr>
                <w:color w:val="808080" w:themeColor="background1" w:themeShade="80"/>
                <w:sz w:val="12"/>
                <w:szCs w:val="12"/>
              </w:rPr>
              <w:t>Biswajit.Ghosh2@cognizant.com</w:t>
            </w:r>
          </w:sdtContent>
        </w:sdt>
        <w:r w:rsidR="00AE16F6" w:rsidRPr="00AE16F6">
          <w:rPr>
            <w:color w:val="808080" w:themeColor="background1" w:themeShade="80"/>
            <w:sz w:val="12"/>
            <w:szCs w:val="12"/>
          </w:rPr>
          <w:t>)</w:t>
        </w:r>
      </w:p>
      <w:p w:rsidR="006C3059" w:rsidRPr="00AE16F6" w:rsidRDefault="006C3059" w:rsidP="00AE16F6">
        <w:pPr>
          <w:pStyle w:val="Footer"/>
          <w:jc w:val="center"/>
          <w:rPr>
            <w:b/>
            <w:i/>
            <w:color w:val="808080" w:themeColor="background1" w:themeShade="80"/>
          </w:rPr>
        </w:pPr>
        <w:r w:rsidRPr="00AE16F6">
          <w:rPr>
            <w:b/>
            <w:i/>
            <w:color w:val="808080" w:themeColor="background1" w:themeShade="80"/>
          </w:rPr>
          <w:t>For Internal use only</w:t>
        </w:r>
      </w:p>
      <w:p w:rsidR="006C3059" w:rsidRPr="00AE16F6" w:rsidRDefault="006C3059" w:rsidP="006C3059">
        <w:pPr>
          <w:pStyle w:val="Footer"/>
          <w:jc w:val="right"/>
          <w:rPr>
            <w:color w:val="808080" w:themeColor="background1" w:themeShade="80"/>
          </w:rPr>
        </w:pPr>
        <w:r w:rsidRPr="00AE16F6">
          <w:rPr>
            <w:color w:val="808080" w:themeColor="background1" w:themeShade="80"/>
          </w:rPr>
          <w:fldChar w:fldCharType="begin"/>
        </w:r>
        <w:r w:rsidRPr="00AE16F6">
          <w:rPr>
            <w:color w:val="808080" w:themeColor="background1" w:themeShade="80"/>
          </w:rPr>
          <w:instrText xml:space="preserve"> PAGE   \* MERGEFORMAT </w:instrText>
        </w:r>
        <w:r w:rsidRPr="00AE16F6">
          <w:rPr>
            <w:color w:val="808080" w:themeColor="background1" w:themeShade="80"/>
          </w:rPr>
          <w:fldChar w:fldCharType="separate"/>
        </w:r>
        <w:r w:rsidR="005F3C81">
          <w:rPr>
            <w:noProof/>
            <w:color w:val="808080" w:themeColor="background1" w:themeShade="80"/>
          </w:rPr>
          <w:t>1</w:t>
        </w:r>
        <w:r w:rsidRPr="00AE16F6">
          <w:rPr>
            <w:noProof/>
            <w:color w:val="808080" w:themeColor="background1" w:themeShade="80"/>
          </w:rPr>
          <w:fldChar w:fldCharType="end"/>
        </w:r>
      </w:p>
    </w:sdtContent>
  </w:sdt>
  <w:p w:rsidR="00EF0E20" w:rsidRPr="00AE16F6" w:rsidRDefault="00EF0E20" w:rsidP="006C3059">
    <w:pPr>
      <w:pStyle w:val="Footer"/>
      <w:jc w:val="center"/>
      <w:rPr>
        <w:i/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C81" w:rsidRDefault="005F3C81" w:rsidP="00EF0E20">
      <w:pPr>
        <w:spacing w:after="0" w:line="240" w:lineRule="auto"/>
      </w:pPr>
      <w:r>
        <w:separator/>
      </w:r>
    </w:p>
  </w:footnote>
  <w:footnote w:type="continuationSeparator" w:id="0">
    <w:p w:rsidR="005F3C81" w:rsidRDefault="005F3C81" w:rsidP="00EF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D1" w:rsidRPr="00ED35D1" w:rsidRDefault="00DC3E6C" w:rsidP="00ED35D1">
    <w:pPr>
      <w:pStyle w:val="Header"/>
      <w:contextualSpacing/>
    </w:pPr>
    <w:r w:rsidRPr="00405A22">
      <w:rPr>
        <w:noProof/>
      </w:rPr>
      <w:drawing>
        <wp:inline distT="0" distB="0" distL="0" distR="0" wp14:anchorId="4CE02255" wp14:editId="4D91F4EA">
          <wp:extent cx="1257300" cy="4093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238" cy="414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D35D1">
      <w:rPr>
        <w:rFonts w:cs="Arial"/>
        <w:b/>
        <w:noProof/>
        <w:sz w:val="40"/>
        <w:szCs w:val="40"/>
      </w:rPr>
      <w:tab/>
      <w:t xml:space="preserve">                                       </w:t>
    </w:r>
    <w:r w:rsidR="00ED35D1" w:rsidRPr="00ED35D1">
      <w:rPr>
        <w:rFonts w:cs="Arial"/>
        <w:b/>
        <w:noProof/>
        <w:sz w:val="44"/>
        <w:szCs w:val="40"/>
      </w:rPr>
      <w:t>Meeting Minutes</w:t>
    </w:r>
  </w:p>
  <w:p w:rsidR="00EF0E20" w:rsidRDefault="00DC3E6C" w:rsidP="00ED35D1">
    <w:pPr>
      <w:pStyle w:val="Header"/>
      <w:contextualSpacing/>
      <w:jc w:val="right"/>
    </w:pPr>
    <w:r>
      <w:t xml:space="preserve">                                                                                                                                                                                                                         </w:t>
    </w:r>
    <w:r w:rsidRPr="00DC3E6C">
      <w:rPr>
        <w:noProof/>
      </w:rPr>
      <w:drawing>
        <wp:inline distT="0" distB="0" distL="0" distR="0" wp14:anchorId="0699D3BA" wp14:editId="565C4788">
          <wp:extent cx="730250" cy="327549"/>
          <wp:effectExtent l="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327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852"/>
    <w:multiLevelType w:val="hybridMultilevel"/>
    <w:tmpl w:val="029213E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3F1690"/>
    <w:multiLevelType w:val="hybridMultilevel"/>
    <w:tmpl w:val="AF16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B05"/>
    <w:multiLevelType w:val="hybridMultilevel"/>
    <w:tmpl w:val="C6D8D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150B"/>
    <w:multiLevelType w:val="hybridMultilevel"/>
    <w:tmpl w:val="80A4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7976"/>
    <w:multiLevelType w:val="hybridMultilevel"/>
    <w:tmpl w:val="80A4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5734"/>
    <w:multiLevelType w:val="hybridMultilevel"/>
    <w:tmpl w:val="4FF4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73748"/>
    <w:multiLevelType w:val="hybridMultilevel"/>
    <w:tmpl w:val="E2ACA1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7ED4B12"/>
    <w:multiLevelType w:val="hybridMultilevel"/>
    <w:tmpl w:val="DE7E09A2"/>
    <w:lvl w:ilvl="0" w:tplc="2A369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A2B92"/>
    <w:multiLevelType w:val="hybridMultilevel"/>
    <w:tmpl w:val="5068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3D"/>
    <w:rsid w:val="00004A41"/>
    <w:rsid w:val="00016180"/>
    <w:rsid w:val="00040C63"/>
    <w:rsid w:val="000C26A2"/>
    <w:rsid w:val="000C58AE"/>
    <w:rsid w:val="001019A4"/>
    <w:rsid w:val="0014128C"/>
    <w:rsid w:val="00162B2B"/>
    <w:rsid w:val="0018204E"/>
    <w:rsid w:val="0018635B"/>
    <w:rsid w:val="001B6630"/>
    <w:rsid w:val="002550D2"/>
    <w:rsid w:val="0026281A"/>
    <w:rsid w:val="00281C35"/>
    <w:rsid w:val="002B7CE8"/>
    <w:rsid w:val="002C70D6"/>
    <w:rsid w:val="002D406E"/>
    <w:rsid w:val="003011EC"/>
    <w:rsid w:val="003046CF"/>
    <w:rsid w:val="003148CC"/>
    <w:rsid w:val="0037359E"/>
    <w:rsid w:val="003A1CA6"/>
    <w:rsid w:val="003F4826"/>
    <w:rsid w:val="00405A22"/>
    <w:rsid w:val="00466EDE"/>
    <w:rsid w:val="004848AA"/>
    <w:rsid w:val="004F7C6D"/>
    <w:rsid w:val="0051753D"/>
    <w:rsid w:val="00523727"/>
    <w:rsid w:val="00543A8B"/>
    <w:rsid w:val="005479B7"/>
    <w:rsid w:val="005561BC"/>
    <w:rsid w:val="00581F9A"/>
    <w:rsid w:val="00591015"/>
    <w:rsid w:val="005B6EBE"/>
    <w:rsid w:val="005C10BF"/>
    <w:rsid w:val="005F3C81"/>
    <w:rsid w:val="006528B3"/>
    <w:rsid w:val="00660C22"/>
    <w:rsid w:val="00664B05"/>
    <w:rsid w:val="00666482"/>
    <w:rsid w:val="00674AC8"/>
    <w:rsid w:val="006944A9"/>
    <w:rsid w:val="006A5BAF"/>
    <w:rsid w:val="006B3D10"/>
    <w:rsid w:val="006C3059"/>
    <w:rsid w:val="00711AB3"/>
    <w:rsid w:val="00735895"/>
    <w:rsid w:val="007D534E"/>
    <w:rsid w:val="00804336"/>
    <w:rsid w:val="008236B9"/>
    <w:rsid w:val="008C6950"/>
    <w:rsid w:val="008C6E3D"/>
    <w:rsid w:val="008E2D3F"/>
    <w:rsid w:val="008E4126"/>
    <w:rsid w:val="00901430"/>
    <w:rsid w:val="00901845"/>
    <w:rsid w:val="00934FFB"/>
    <w:rsid w:val="0096478E"/>
    <w:rsid w:val="009A6F67"/>
    <w:rsid w:val="00A1365C"/>
    <w:rsid w:val="00A315ED"/>
    <w:rsid w:val="00A504CF"/>
    <w:rsid w:val="00A8617E"/>
    <w:rsid w:val="00A932FA"/>
    <w:rsid w:val="00AE16F6"/>
    <w:rsid w:val="00AE3F70"/>
    <w:rsid w:val="00AF6ABE"/>
    <w:rsid w:val="00B13F02"/>
    <w:rsid w:val="00B24B0D"/>
    <w:rsid w:val="00B7474F"/>
    <w:rsid w:val="00B764DD"/>
    <w:rsid w:val="00B87281"/>
    <w:rsid w:val="00B94107"/>
    <w:rsid w:val="00B96B36"/>
    <w:rsid w:val="00B96F82"/>
    <w:rsid w:val="00BB7EEA"/>
    <w:rsid w:val="00BC1FD1"/>
    <w:rsid w:val="00C64733"/>
    <w:rsid w:val="00CB01E4"/>
    <w:rsid w:val="00CB7B36"/>
    <w:rsid w:val="00D60C07"/>
    <w:rsid w:val="00D72195"/>
    <w:rsid w:val="00DC3E6C"/>
    <w:rsid w:val="00DE0837"/>
    <w:rsid w:val="00E05C3C"/>
    <w:rsid w:val="00E12148"/>
    <w:rsid w:val="00E52331"/>
    <w:rsid w:val="00E6616F"/>
    <w:rsid w:val="00ED35D1"/>
    <w:rsid w:val="00EF0E20"/>
    <w:rsid w:val="00F45802"/>
    <w:rsid w:val="00F673F5"/>
    <w:rsid w:val="00F81DBE"/>
    <w:rsid w:val="00FB278E"/>
    <w:rsid w:val="00FC455F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8E702-6883-4A44-B1C9-B1B4B1E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C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20"/>
  </w:style>
  <w:style w:type="paragraph" w:styleId="Footer">
    <w:name w:val="footer"/>
    <w:basedOn w:val="Normal"/>
    <w:link w:val="FooterChar"/>
    <w:uiPriority w:val="99"/>
    <w:unhideWhenUsed/>
    <w:rsid w:val="00EF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20"/>
  </w:style>
  <w:style w:type="character" w:styleId="PlaceholderText">
    <w:name w:val="Placeholder Text"/>
    <w:basedOn w:val="DefaultParagraphFont"/>
    <w:uiPriority w:val="99"/>
    <w:semiHidden/>
    <w:rsid w:val="00ED35D1"/>
    <w:rPr>
      <w:color w:val="808080"/>
    </w:rPr>
  </w:style>
  <w:style w:type="paragraph" w:customStyle="1" w:styleId="xxmsonormal">
    <w:name w:val="x_xmsonormal"/>
    <w:basedOn w:val="Normal"/>
    <w:rsid w:val="00A932F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ECD7E5130E4568BDC3610C740B5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79AA8-05E8-479C-93C7-CD70F304EF79}"/>
      </w:docPartPr>
      <w:docPartBody>
        <w:p w:rsidR="00E53596" w:rsidRDefault="00B90214">
          <w:r w:rsidRPr="00671C9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14"/>
    <w:rsid w:val="000D76EB"/>
    <w:rsid w:val="002C6685"/>
    <w:rsid w:val="00354A20"/>
    <w:rsid w:val="00624AE4"/>
    <w:rsid w:val="006A2D10"/>
    <w:rsid w:val="00702A4B"/>
    <w:rsid w:val="00820A54"/>
    <w:rsid w:val="008A3DDB"/>
    <w:rsid w:val="0098283F"/>
    <w:rsid w:val="00B90214"/>
    <w:rsid w:val="00D30E2D"/>
    <w:rsid w:val="00E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80C96807A4531BF32A5F8FDCAF9C5">
    <w:name w:val="DB680C96807A4531BF32A5F8FDCAF9C5"/>
    <w:rsid w:val="00B90214"/>
  </w:style>
  <w:style w:type="character" w:styleId="PlaceholderText">
    <w:name w:val="Placeholder Text"/>
    <w:basedOn w:val="DefaultParagraphFont"/>
    <w:uiPriority w:val="99"/>
    <w:semiHidden/>
    <w:rsid w:val="00B902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7A4C-A53B-4059-9A02-B5F800DA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Biswajit.Ghosh2@cognizant.com</dc:creator>
  <cp:keywords/>
  <dc:description/>
  <cp:lastModifiedBy>Cognizant Technology Solutions</cp:lastModifiedBy>
  <cp:revision>3</cp:revision>
  <dcterms:created xsi:type="dcterms:W3CDTF">2017-11-16T19:36:00Z</dcterms:created>
  <dcterms:modified xsi:type="dcterms:W3CDTF">2017-11-16T19:37:00Z</dcterms:modified>
</cp:coreProperties>
</file>