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F55" w:rsidRDefault="004A3F55" w:rsidP="004A3F55">
      <w:pPr>
        <w:pStyle w:val="TitleBar"/>
      </w:pPr>
    </w:p>
    <w:p w:rsidR="004A3F55" w:rsidRDefault="004A3F55" w:rsidP="004A3F55">
      <w:pPr>
        <w:pStyle w:val="RouteTitle"/>
      </w:pPr>
      <w:r>
        <w:t>AIM</w:t>
      </w:r>
    </w:p>
    <w:p w:rsidR="004A3F55" w:rsidRDefault="004A3F55" w:rsidP="004A3F55">
      <w:pPr>
        <w:pStyle w:val="Title-Major"/>
      </w:pPr>
      <w:bookmarkStart w:id="0" w:name="DocTitle"/>
      <w:r>
        <w:t>MD.070 Application Extension Technical Design</w:t>
      </w:r>
      <w:bookmarkStart w:id="1" w:name="TitleEnd"/>
      <w:bookmarkEnd w:id="0"/>
      <w:bookmarkEnd w:id="1"/>
    </w:p>
    <w:p w:rsidR="004A3F55" w:rsidRPr="00103491" w:rsidRDefault="004A3F55" w:rsidP="004A3F55">
      <w:pPr>
        <w:pStyle w:val="BodyText"/>
        <w:rPr>
          <w:sz w:val="48"/>
        </w:rPr>
      </w:pPr>
      <w:r w:rsidRPr="00103491">
        <w:rPr>
          <w:rStyle w:val="HighlightedVariable"/>
          <w:color w:val="auto"/>
          <w:sz w:val="48"/>
        </w:rPr>
        <w:t>RICOH USA, INC</w:t>
      </w:r>
    </w:p>
    <w:p w:rsidR="004A3F55" w:rsidRDefault="00CF36C1" w:rsidP="004A3F55">
      <w:pPr>
        <w:pStyle w:val="BodyText"/>
        <w:rPr>
          <w:sz w:val="48"/>
        </w:rPr>
      </w:pPr>
      <w:bookmarkStart w:id="2" w:name="Subject"/>
      <w:r>
        <w:rPr>
          <w:rStyle w:val="HighlightedVariable"/>
          <w:sz w:val="48"/>
        </w:rPr>
        <w:t>SWIFT</w:t>
      </w:r>
      <w:r w:rsidR="004A3F55">
        <w:rPr>
          <w:rStyle w:val="HighlightedVariable"/>
          <w:sz w:val="48"/>
        </w:rPr>
        <w:t xml:space="preserve"> – </w:t>
      </w:r>
      <w:r>
        <w:rPr>
          <w:rStyle w:val="HighlightedVariable"/>
          <w:sz w:val="48"/>
        </w:rPr>
        <w:t>Date Hierarchy</w:t>
      </w:r>
      <w:r w:rsidR="004A3F55">
        <w:rPr>
          <w:rStyle w:val="HighlightedVariable"/>
          <w:sz w:val="48"/>
        </w:rPr>
        <w:t xml:space="preserve"> Enhancements</w:t>
      </w:r>
      <w:r w:rsidR="004A3F55">
        <w:t xml:space="preserve"> </w:t>
      </w:r>
      <w:bookmarkEnd w:id="2"/>
    </w:p>
    <w:p w:rsidR="004A3F55" w:rsidRDefault="004A3F55" w:rsidP="00F82E22">
      <w:pPr>
        <w:pStyle w:val="BodyText"/>
        <w:ind w:left="0"/>
      </w:pPr>
    </w:p>
    <w:p w:rsidR="004A3F55" w:rsidRDefault="004A3F55" w:rsidP="004A3F55">
      <w:pPr>
        <w:pStyle w:val="BodyText"/>
      </w:pPr>
    </w:p>
    <w:p w:rsidR="004A3F55" w:rsidRDefault="004A3F55" w:rsidP="004A3F55">
      <w:pPr>
        <w:pStyle w:val="BodyText"/>
        <w:tabs>
          <w:tab w:val="left" w:pos="4320"/>
        </w:tabs>
        <w:spacing w:after="0"/>
      </w:pPr>
      <w:r>
        <w:t>Author:</w:t>
      </w:r>
      <w:r>
        <w:tab/>
      </w:r>
      <w:r w:rsidR="00F82E22">
        <w:rPr>
          <w:rStyle w:val="HighlightedVariable"/>
        </w:rPr>
        <w:t>Kishan</w:t>
      </w:r>
    </w:p>
    <w:p w:rsidR="004A3F55" w:rsidRDefault="004A3F55" w:rsidP="004A3F55">
      <w:pPr>
        <w:pStyle w:val="BodyText"/>
        <w:tabs>
          <w:tab w:val="left" w:pos="4320"/>
        </w:tabs>
        <w:spacing w:after="0"/>
      </w:pPr>
      <w:r>
        <w:t>Creation Date:</w:t>
      </w:r>
      <w:r>
        <w:tab/>
      </w:r>
      <w:r w:rsidR="00CF36C1">
        <w:rPr>
          <w:rStyle w:val="HighlightedVariable"/>
        </w:rPr>
        <w:t>02</w:t>
      </w:r>
      <w:r>
        <w:rPr>
          <w:rStyle w:val="HighlightedVariable"/>
        </w:rPr>
        <w:t>-</w:t>
      </w:r>
      <w:r w:rsidR="00CF36C1">
        <w:rPr>
          <w:rStyle w:val="HighlightedVariable"/>
        </w:rPr>
        <w:t>APR</w:t>
      </w:r>
      <w:r>
        <w:rPr>
          <w:rStyle w:val="HighlightedVariable"/>
        </w:rPr>
        <w:t>-2020</w:t>
      </w:r>
    </w:p>
    <w:p w:rsidR="004A3F55" w:rsidRPr="00E0614D" w:rsidRDefault="004A3F55" w:rsidP="004A3F55">
      <w:pPr>
        <w:pStyle w:val="BodyText"/>
        <w:tabs>
          <w:tab w:val="left" w:pos="4320"/>
        </w:tabs>
        <w:spacing w:after="0"/>
        <w:rPr>
          <w:b/>
        </w:rPr>
      </w:pPr>
      <w:r>
        <w:t>Last Updated:</w:t>
      </w:r>
      <w:r>
        <w:tab/>
      </w:r>
      <w:r w:rsidR="00CF36C1">
        <w:rPr>
          <w:rStyle w:val="HighlightedVariable"/>
        </w:rPr>
        <w:t>02</w:t>
      </w:r>
      <w:r>
        <w:rPr>
          <w:rStyle w:val="HighlightedVariable"/>
        </w:rPr>
        <w:t>-</w:t>
      </w:r>
      <w:r w:rsidR="00CF36C1">
        <w:rPr>
          <w:rStyle w:val="HighlightedVariable"/>
        </w:rPr>
        <w:t>APR</w:t>
      </w:r>
      <w:r>
        <w:rPr>
          <w:rStyle w:val="HighlightedVariable"/>
        </w:rPr>
        <w:t>-2020</w:t>
      </w:r>
    </w:p>
    <w:p w:rsidR="004A3F55" w:rsidRDefault="004A3F55" w:rsidP="004A3F55">
      <w:pPr>
        <w:pStyle w:val="BodyText"/>
        <w:tabs>
          <w:tab w:val="left" w:pos="4320"/>
        </w:tabs>
        <w:spacing w:after="0"/>
      </w:pPr>
      <w:r>
        <w:t>Document Ref:</w:t>
      </w:r>
    </w:p>
    <w:p w:rsidR="004A3F55" w:rsidRPr="00956692" w:rsidRDefault="004A3F55" w:rsidP="004A3F55">
      <w:pPr>
        <w:pStyle w:val="BodyText"/>
        <w:tabs>
          <w:tab w:val="left" w:pos="4320"/>
        </w:tabs>
        <w:spacing w:after="0"/>
        <w:rPr>
          <w:rStyle w:val="HighlightedVariable"/>
        </w:rPr>
      </w:pPr>
      <w:r>
        <w:t>Version:</w:t>
      </w:r>
      <w:r>
        <w:tab/>
        <w:t>1.0</w:t>
      </w:r>
    </w:p>
    <w:p w:rsidR="004A3F55" w:rsidRDefault="004A3F55" w:rsidP="004A3F55">
      <w:pPr>
        <w:pStyle w:val="BodyText"/>
        <w:tabs>
          <w:tab w:val="left" w:pos="4320"/>
        </w:tabs>
        <w:spacing w:after="0"/>
      </w:pPr>
    </w:p>
    <w:p w:rsidR="004A3F55" w:rsidRDefault="004A3F55" w:rsidP="004A3F55">
      <w:pPr>
        <w:pStyle w:val="BodyText"/>
        <w:tabs>
          <w:tab w:val="left" w:pos="4230"/>
        </w:tabs>
        <w:spacing w:after="0"/>
      </w:pPr>
    </w:p>
    <w:p w:rsidR="004A3F55" w:rsidRDefault="004A3F55" w:rsidP="004A3F55">
      <w:pPr>
        <w:pStyle w:val="Note"/>
        <w:numPr>
          <w:ilvl w:val="0"/>
          <w:numId w:val="1"/>
        </w:numPr>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Tools-&gt;Options…View and checking the Bookmarks option in the Show region.</w:t>
      </w:r>
    </w:p>
    <w:p w:rsidR="004A3F55" w:rsidRDefault="004A3F55" w:rsidP="002D0715">
      <w:pPr>
        <w:pStyle w:val="Note"/>
        <w:numPr>
          <w:ilvl w:val="0"/>
          <w:numId w:val="1"/>
        </w:numPr>
        <w:spacing w:after="0"/>
        <w:ind w:left="0" w:firstLine="0"/>
      </w:pPr>
    </w:p>
    <w:p w:rsidR="004A3F55" w:rsidRDefault="004A3F55" w:rsidP="004A3F55">
      <w:pPr>
        <w:pStyle w:val="BodyText"/>
      </w:pPr>
    </w:p>
    <w:p w:rsidR="004A3F55" w:rsidRDefault="004A3F55" w:rsidP="004A3F55">
      <w:pPr>
        <w:pStyle w:val="BodyText"/>
        <w:tabs>
          <w:tab w:val="left" w:pos="4320"/>
        </w:tabs>
      </w:pPr>
      <w:r>
        <w:rPr>
          <w:b/>
        </w:rPr>
        <w:t>Approvals:</w:t>
      </w:r>
    </w:p>
    <w:tbl>
      <w:tblPr>
        <w:tblW w:w="0" w:type="auto"/>
        <w:tblInd w:w="2520" w:type="dxa"/>
        <w:tblLayout w:type="fixed"/>
        <w:tblLook w:val="0000" w:firstRow="0" w:lastRow="0" w:firstColumn="0" w:lastColumn="0" w:noHBand="0" w:noVBand="0"/>
      </w:tblPr>
      <w:tblGrid>
        <w:gridCol w:w="2718"/>
        <w:gridCol w:w="5040"/>
      </w:tblGrid>
      <w:tr w:rsidR="004A3F55" w:rsidTr="004A3F55">
        <w:tc>
          <w:tcPr>
            <w:tcW w:w="2718" w:type="dxa"/>
          </w:tcPr>
          <w:p w:rsidR="004A3F55" w:rsidRDefault="004A3F55" w:rsidP="004A3F55">
            <w:pPr>
              <w:spacing w:before="360"/>
              <w:rPr>
                <w:sz w:val="18"/>
              </w:rPr>
            </w:pPr>
            <w:r>
              <w:rPr>
                <w:rStyle w:val="HighlightedVariable"/>
              </w:rPr>
              <w:t>&lt;Approver 1&gt;</w:t>
            </w:r>
          </w:p>
        </w:tc>
        <w:tc>
          <w:tcPr>
            <w:tcW w:w="5040" w:type="dxa"/>
            <w:tcBorders>
              <w:bottom w:val="single" w:sz="6" w:space="0" w:color="auto"/>
            </w:tcBorders>
          </w:tcPr>
          <w:p w:rsidR="004A3F55" w:rsidRDefault="004A3F55" w:rsidP="004A3F55">
            <w:pPr>
              <w:spacing w:before="360"/>
            </w:pPr>
          </w:p>
        </w:tc>
      </w:tr>
      <w:tr w:rsidR="004A3F55" w:rsidTr="004A3F55">
        <w:tc>
          <w:tcPr>
            <w:tcW w:w="2718" w:type="dxa"/>
          </w:tcPr>
          <w:p w:rsidR="004A3F55" w:rsidRDefault="004A3F55" w:rsidP="004A3F5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A3F55" w:rsidRDefault="004A3F55" w:rsidP="004A3F55">
            <w:pPr>
              <w:spacing w:before="360"/>
            </w:pPr>
          </w:p>
        </w:tc>
      </w:tr>
    </w:tbl>
    <w:p w:rsidR="004A3F55" w:rsidRDefault="004A3F55" w:rsidP="004A3F55">
      <w:pPr>
        <w:pStyle w:val="Note"/>
        <w:numPr>
          <w:ilvl w:val="0"/>
          <w:numId w:val="2"/>
        </w:numPr>
      </w:pPr>
      <w:r>
        <w:t>To add additional approval lines, press [Tab] from the last cell in the table above.</w:t>
      </w:r>
    </w:p>
    <w:p w:rsidR="004A3F55" w:rsidRDefault="004A3F55" w:rsidP="004A3F55">
      <w:pPr>
        <w:pStyle w:val="Note"/>
        <w:numPr>
          <w:ilvl w:val="0"/>
          <w:numId w:val="3"/>
        </w:numPr>
      </w:pPr>
      <w:r>
        <w:t>You can delete any elements of this cover page that you do not need for your document.  For example, Copy Number is only required if this is a controlled document and you need to track each copy that you distribute.</w:t>
      </w:r>
    </w:p>
    <w:p w:rsidR="004A3F55" w:rsidRPr="002D0715" w:rsidRDefault="004A3F55" w:rsidP="002D0715">
      <w:pPr>
        <w:pStyle w:val="Note"/>
        <w:numPr>
          <w:ilvl w:val="0"/>
          <w:numId w:val="3"/>
        </w:numPr>
        <w:ind w:left="0" w:firstLine="0"/>
        <w:rPr>
          <w:sz w:val="2"/>
        </w:rPr>
      </w:pPr>
    </w:p>
    <w:p w:rsidR="004A3F55" w:rsidRDefault="004A3F55" w:rsidP="004A3F55">
      <w:pPr>
        <w:pStyle w:val="Heading2"/>
        <w:spacing w:after="0"/>
      </w:pPr>
      <w:bookmarkStart w:id="3" w:name="_Toc36734100"/>
      <w:r>
        <w:lastRenderedPageBreak/>
        <w:t>Document Control</w:t>
      </w:r>
      <w:bookmarkEnd w:id="3"/>
    </w:p>
    <w:p w:rsidR="004A3F55" w:rsidRDefault="004A3F55" w:rsidP="004A3F55">
      <w:pPr>
        <w:pStyle w:val="HeadingBar"/>
      </w:pPr>
    </w:p>
    <w:p w:rsidR="004A3F55" w:rsidRDefault="004A3F55" w:rsidP="004A3F55">
      <w:pPr>
        <w:keepNext/>
        <w:keepLines/>
        <w:spacing w:before="120" w:after="120"/>
        <w:rPr>
          <w:b/>
        </w:rPr>
      </w:pPr>
      <w:r>
        <w:rPr>
          <w:b/>
        </w:rPr>
        <w:t>Change Record</w:t>
      </w:r>
    </w:p>
    <w:bookmarkStart w:id="4" w:name="Sec1"/>
    <w:p w:rsidR="004A3F55" w:rsidRDefault="004A3F55" w:rsidP="004A3F55">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Pr>
          <w:noProof/>
          <w:color w:val="FFFFFF"/>
          <w:sz w:val="10"/>
        </w:rPr>
        <w:t>1</w:t>
      </w:r>
      <w:r>
        <w:rPr>
          <w:color w:val="FFFFFF"/>
          <w:sz w:val="10"/>
        </w:rPr>
        <w:fldChar w:fldCharType="end"/>
      </w:r>
      <w:bookmarkEnd w:id="4"/>
    </w:p>
    <w:tbl>
      <w:tblPr>
        <w:tblW w:w="0" w:type="auto"/>
        <w:tblInd w:w="24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074"/>
        <w:gridCol w:w="1890"/>
        <w:gridCol w:w="996"/>
        <w:gridCol w:w="3780"/>
      </w:tblGrid>
      <w:tr w:rsidR="004A3F55" w:rsidTr="004A3F55">
        <w:trPr>
          <w:cantSplit/>
          <w:tblHeader/>
        </w:trPr>
        <w:tc>
          <w:tcPr>
            <w:tcW w:w="1074" w:type="dxa"/>
            <w:tcBorders>
              <w:bottom w:val="nil"/>
              <w:right w:val="nil"/>
            </w:tcBorders>
            <w:shd w:val="pct10" w:color="auto" w:fill="auto"/>
          </w:tcPr>
          <w:p w:rsidR="004A3F55" w:rsidRDefault="004A3F55" w:rsidP="004A3F55">
            <w:pPr>
              <w:pStyle w:val="TableHeading"/>
            </w:pPr>
            <w:r>
              <w:t>Date</w:t>
            </w:r>
          </w:p>
        </w:tc>
        <w:tc>
          <w:tcPr>
            <w:tcW w:w="1890" w:type="dxa"/>
            <w:tcBorders>
              <w:left w:val="nil"/>
              <w:bottom w:val="nil"/>
              <w:right w:val="nil"/>
            </w:tcBorders>
            <w:shd w:val="pct10" w:color="auto" w:fill="auto"/>
          </w:tcPr>
          <w:p w:rsidR="004A3F55" w:rsidRDefault="004A3F55" w:rsidP="004A3F55">
            <w:pPr>
              <w:pStyle w:val="TableHeading"/>
            </w:pPr>
            <w:r>
              <w:t>Author</w:t>
            </w:r>
          </w:p>
        </w:tc>
        <w:tc>
          <w:tcPr>
            <w:tcW w:w="996" w:type="dxa"/>
            <w:tcBorders>
              <w:left w:val="nil"/>
              <w:bottom w:val="nil"/>
              <w:right w:val="nil"/>
            </w:tcBorders>
            <w:shd w:val="pct10" w:color="auto" w:fill="auto"/>
          </w:tcPr>
          <w:p w:rsidR="004A3F55" w:rsidRDefault="004A3F55" w:rsidP="004A3F55">
            <w:pPr>
              <w:pStyle w:val="TableHeading"/>
            </w:pPr>
            <w:r>
              <w:t>Version</w:t>
            </w:r>
          </w:p>
        </w:tc>
        <w:tc>
          <w:tcPr>
            <w:tcW w:w="3780" w:type="dxa"/>
            <w:tcBorders>
              <w:left w:val="nil"/>
              <w:bottom w:val="nil"/>
            </w:tcBorders>
            <w:shd w:val="pct10" w:color="auto" w:fill="auto"/>
          </w:tcPr>
          <w:p w:rsidR="004A3F55" w:rsidRDefault="004A3F55" w:rsidP="004A3F55">
            <w:pPr>
              <w:pStyle w:val="TableHeading"/>
            </w:pPr>
            <w:r>
              <w:t>Change Reference</w:t>
            </w:r>
          </w:p>
        </w:tc>
      </w:tr>
      <w:tr w:rsidR="004A3F55" w:rsidTr="004A3F55">
        <w:trPr>
          <w:cantSplit/>
          <w:trHeight w:hRule="exact" w:val="60"/>
          <w:tblHeader/>
        </w:trPr>
        <w:tc>
          <w:tcPr>
            <w:tcW w:w="1074" w:type="dxa"/>
            <w:tcBorders>
              <w:left w:val="nil"/>
              <w:right w:val="nil"/>
            </w:tcBorders>
            <w:shd w:val="pct50" w:color="auto" w:fill="auto"/>
          </w:tcPr>
          <w:p w:rsidR="004A3F55" w:rsidRDefault="004A3F55" w:rsidP="004A3F55">
            <w:pPr>
              <w:pStyle w:val="TableText"/>
              <w:rPr>
                <w:sz w:val="8"/>
              </w:rPr>
            </w:pPr>
          </w:p>
        </w:tc>
        <w:tc>
          <w:tcPr>
            <w:tcW w:w="1890" w:type="dxa"/>
            <w:tcBorders>
              <w:left w:val="nil"/>
              <w:right w:val="nil"/>
            </w:tcBorders>
            <w:shd w:val="pct50" w:color="auto" w:fill="auto"/>
          </w:tcPr>
          <w:p w:rsidR="004A3F55" w:rsidRDefault="004A3F55" w:rsidP="004A3F55">
            <w:pPr>
              <w:pStyle w:val="TableText"/>
              <w:rPr>
                <w:sz w:val="8"/>
              </w:rPr>
            </w:pPr>
          </w:p>
        </w:tc>
        <w:tc>
          <w:tcPr>
            <w:tcW w:w="996" w:type="dxa"/>
            <w:tcBorders>
              <w:left w:val="nil"/>
              <w:right w:val="nil"/>
            </w:tcBorders>
            <w:shd w:val="pct50" w:color="auto" w:fill="auto"/>
          </w:tcPr>
          <w:p w:rsidR="004A3F55" w:rsidRDefault="004A3F55" w:rsidP="004A3F55">
            <w:pPr>
              <w:pStyle w:val="TableText"/>
              <w:rPr>
                <w:sz w:val="8"/>
              </w:rPr>
            </w:pPr>
          </w:p>
        </w:tc>
        <w:tc>
          <w:tcPr>
            <w:tcW w:w="3780" w:type="dxa"/>
            <w:tcBorders>
              <w:left w:val="nil"/>
              <w:right w:val="nil"/>
            </w:tcBorders>
            <w:shd w:val="pct50" w:color="auto" w:fill="auto"/>
          </w:tcPr>
          <w:p w:rsidR="004A3F55" w:rsidRDefault="004A3F55" w:rsidP="004A3F55">
            <w:pPr>
              <w:pStyle w:val="TableText"/>
              <w:rPr>
                <w:sz w:val="8"/>
              </w:rPr>
            </w:pPr>
          </w:p>
        </w:tc>
      </w:tr>
      <w:tr w:rsidR="004A3F55" w:rsidTr="004A3F55">
        <w:trPr>
          <w:cantSplit/>
        </w:trPr>
        <w:tc>
          <w:tcPr>
            <w:tcW w:w="1074" w:type="dxa"/>
            <w:tcBorders>
              <w:top w:val="nil"/>
            </w:tcBorders>
          </w:tcPr>
          <w:p w:rsidR="004A3F55" w:rsidRDefault="00CF36C1" w:rsidP="00CF36C1">
            <w:pPr>
              <w:pStyle w:val="TableText"/>
            </w:pPr>
            <w:r>
              <w:rPr>
                <w:rStyle w:val="HighlightedVariable"/>
              </w:rPr>
              <w:t>02</w:t>
            </w:r>
            <w:r w:rsidR="004A3F55">
              <w:rPr>
                <w:rStyle w:val="HighlightedVariable"/>
              </w:rPr>
              <w:t>-</w:t>
            </w:r>
            <w:r>
              <w:rPr>
                <w:rStyle w:val="HighlightedVariable"/>
              </w:rPr>
              <w:t>APR</w:t>
            </w:r>
            <w:r w:rsidR="004A3F55">
              <w:rPr>
                <w:rStyle w:val="HighlightedVariable"/>
              </w:rPr>
              <w:t>-20</w:t>
            </w:r>
            <w:r w:rsidR="009B11F2">
              <w:rPr>
                <w:rStyle w:val="HighlightedVariable"/>
              </w:rPr>
              <w:t>20</w:t>
            </w:r>
          </w:p>
        </w:tc>
        <w:tc>
          <w:tcPr>
            <w:tcW w:w="1890" w:type="dxa"/>
            <w:tcBorders>
              <w:top w:val="nil"/>
            </w:tcBorders>
          </w:tcPr>
          <w:p w:rsidR="004A3F55" w:rsidRDefault="00F82E22" w:rsidP="004A3F55">
            <w:pPr>
              <w:pStyle w:val="TableText"/>
            </w:pPr>
            <w:r>
              <w:rPr>
                <w:rStyle w:val="HighlightedVariable"/>
              </w:rPr>
              <w:t>Kishan_Shetty</w:t>
            </w:r>
          </w:p>
        </w:tc>
        <w:tc>
          <w:tcPr>
            <w:tcW w:w="996" w:type="dxa"/>
            <w:tcBorders>
              <w:top w:val="nil"/>
            </w:tcBorders>
          </w:tcPr>
          <w:p w:rsidR="004A3F55" w:rsidRDefault="004A3F55" w:rsidP="004A3F55">
            <w:pPr>
              <w:pStyle w:val="TableText"/>
            </w:pPr>
            <w:r>
              <w:rPr>
                <w:rStyle w:val="HighlightedVariable"/>
              </w:rPr>
              <w:t>1.0</w:t>
            </w:r>
          </w:p>
        </w:tc>
        <w:tc>
          <w:tcPr>
            <w:tcW w:w="3780" w:type="dxa"/>
            <w:tcBorders>
              <w:top w:val="nil"/>
            </w:tcBorders>
          </w:tcPr>
          <w:p w:rsidR="004A3F55" w:rsidRDefault="00CF36C1" w:rsidP="00CF36C1">
            <w:pPr>
              <w:pStyle w:val="TableText"/>
            </w:pPr>
            <w:r w:rsidRPr="00CF36C1">
              <w:t>CHG0061091</w:t>
            </w:r>
            <w:r w:rsidR="00091769">
              <w:t xml:space="preserve">- </w:t>
            </w:r>
            <w:r>
              <w:t>SWIFT Date Hierarchy</w:t>
            </w:r>
            <w:r w:rsidR="00091769" w:rsidRPr="00091769">
              <w:t xml:space="preserve"> Enhancements</w:t>
            </w:r>
          </w:p>
        </w:tc>
      </w:tr>
      <w:tr w:rsidR="004A3F55" w:rsidTr="004A3F55">
        <w:trPr>
          <w:cantSplit/>
        </w:trPr>
        <w:tc>
          <w:tcPr>
            <w:tcW w:w="1074" w:type="dxa"/>
          </w:tcPr>
          <w:p w:rsidR="004A3F55" w:rsidRDefault="004A3F55" w:rsidP="004A3F55">
            <w:pPr>
              <w:pStyle w:val="TableText"/>
            </w:pPr>
          </w:p>
        </w:tc>
        <w:tc>
          <w:tcPr>
            <w:tcW w:w="1890" w:type="dxa"/>
          </w:tcPr>
          <w:p w:rsidR="004A3F55" w:rsidRDefault="004A3F55" w:rsidP="004A3F55">
            <w:pPr>
              <w:pStyle w:val="TableText"/>
            </w:pPr>
          </w:p>
        </w:tc>
        <w:tc>
          <w:tcPr>
            <w:tcW w:w="996" w:type="dxa"/>
          </w:tcPr>
          <w:p w:rsidR="004A3F55" w:rsidRDefault="004A3F55" w:rsidP="004A3F55">
            <w:pPr>
              <w:pStyle w:val="TableText"/>
            </w:pPr>
          </w:p>
        </w:tc>
        <w:tc>
          <w:tcPr>
            <w:tcW w:w="3780" w:type="dxa"/>
          </w:tcPr>
          <w:p w:rsidR="004A3F55" w:rsidRDefault="004A3F55" w:rsidP="004A3F55">
            <w:pPr>
              <w:pStyle w:val="TableText"/>
            </w:pPr>
          </w:p>
        </w:tc>
      </w:tr>
      <w:tr w:rsidR="004A3F55" w:rsidTr="004A3F55">
        <w:trPr>
          <w:cantSplit/>
        </w:trPr>
        <w:tc>
          <w:tcPr>
            <w:tcW w:w="1074" w:type="dxa"/>
          </w:tcPr>
          <w:p w:rsidR="004A3F55" w:rsidRDefault="004A3F55" w:rsidP="004A3F55">
            <w:pPr>
              <w:pStyle w:val="TableText"/>
            </w:pPr>
          </w:p>
        </w:tc>
        <w:tc>
          <w:tcPr>
            <w:tcW w:w="1890" w:type="dxa"/>
          </w:tcPr>
          <w:p w:rsidR="004A3F55" w:rsidRDefault="004A3F55" w:rsidP="004A3F55">
            <w:pPr>
              <w:pStyle w:val="TableText"/>
            </w:pPr>
          </w:p>
        </w:tc>
        <w:tc>
          <w:tcPr>
            <w:tcW w:w="996" w:type="dxa"/>
          </w:tcPr>
          <w:p w:rsidR="004A3F55" w:rsidRDefault="004A3F55" w:rsidP="004A3F55">
            <w:pPr>
              <w:pStyle w:val="TableText"/>
            </w:pPr>
          </w:p>
        </w:tc>
        <w:tc>
          <w:tcPr>
            <w:tcW w:w="3780" w:type="dxa"/>
          </w:tcPr>
          <w:p w:rsidR="004A3F55" w:rsidRDefault="004A3F55" w:rsidP="004A3F55">
            <w:pPr>
              <w:pStyle w:val="TableText"/>
            </w:pPr>
          </w:p>
        </w:tc>
      </w:tr>
      <w:tr w:rsidR="004A3F55" w:rsidTr="004A3F55">
        <w:trPr>
          <w:cantSplit/>
        </w:trPr>
        <w:tc>
          <w:tcPr>
            <w:tcW w:w="1074" w:type="dxa"/>
          </w:tcPr>
          <w:p w:rsidR="004A3F55" w:rsidRDefault="004A3F55" w:rsidP="004A3F55">
            <w:pPr>
              <w:pStyle w:val="TableText"/>
            </w:pPr>
          </w:p>
        </w:tc>
        <w:tc>
          <w:tcPr>
            <w:tcW w:w="1890" w:type="dxa"/>
          </w:tcPr>
          <w:p w:rsidR="004A3F55" w:rsidRDefault="004A3F55" w:rsidP="004A3F55">
            <w:pPr>
              <w:pStyle w:val="TableText"/>
            </w:pPr>
          </w:p>
        </w:tc>
        <w:tc>
          <w:tcPr>
            <w:tcW w:w="996" w:type="dxa"/>
          </w:tcPr>
          <w:p w:rsidR="004A3F55" w:rsidRDefault="004A3F55" w:rsidP="004A3F55">
            <w:pPr>
              <w:pStyle w:val="TableText"/>
            </w:pPr>
          </w:p>
        </w:tc>
        <w:tc>
          <w:tcPr>
            <w:tcW w:w="3780" w:type="dxa"/>
          </w:tcPr>
          <w:p w:rsidR="004A3F55" w:rsidRDefault="004A3F55" w:rsidP="004A3F55">
            <w:pPr>
              <w:pStyle w:val="TableText"/>
            </w:pPr>
          </w:p>
        </w:tc>
      </w:tr>
    </w:tbl>
    <w:p w:rsidR="004A3F55" w:rsidRDefault="004A3F55" w:rsidP="004A3F55">
      <w:pPr>
        <w:pStyle w:val="BodyText"/>
      </w:pPr>
    </w:p>
    <w:p w:rsidR="004A3F55" w:rsidRDefault="004A3F55" w:rsidP="004A3F55">
      <w:pPr>
        <w:pStyle w:val="HeadingBar"/>
      </w:pPr>
    </w:p>
    <w:p w:rsidR="004A3F55" w:rsidRDefault="004A3F55" w:rsidP="004A3F55">
      <w:pPr>
        <w:keepNext/>
        <w:keepLines/>
        <w:spacing w:before="120" w:after="120"/>
        <w:rPr>
          <w:b/>
        </w:rPr>
      </w:pPr>
      <w:r>
        <w:rPr>
          <w:b/>
        </w:rPr>
        <w:t>Reviewers</w:t>
      </w:r>
    </w:p>
    <w:p w:rsidR="004A3F55" w:rsidRDefault="004A3F55" w:rsidP="004A3F55">
      <w:pPr>
        <w:pStyle w:val="BodyText"/>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4A3F55" w:rsidTr="004A3F55">
        <w:trPr>
          <w:cantSplit/>
          <w:tblHeader/>
        </w:trPr>
        <w:tc>
          <w:tcPr>
            <w:tcW w:w="3960" w:type="dxa"/>
            <w:tcBorders>
              <w:bottom w:val="nil"/>
              <w:right w:val="nil"/>
            </w:tcBorders>
            <w:shd w:val="pct10" w:color="auto" w:fill="auto"/>
          </w:tcPr>
          <w:p w:rsidR="004A3F55" w:rsidRDefault="004A3F55" w:rsidP="004A3F55">
            <w:pPr>
              <w:pStyle w:val="TableHeading"/>
            </w:pPr>
            <w:r>
              <w:t>Name</w:t>
            </w:r>
          </w:p>
        </w:tc>
        <w:tc>
          <w:tcPr>
            <w:tcW w:w="3708" w:type="dxa"/>
            <w:tcBorders>
              <w:left w:val="nil"/>
              <w:bottom w:val="nil"/>
            </w:tcBorders>
            <w:shd w:val="pct10" w:color="auto" w:fill="auto"/>
          </w:tcPr>
          <w:p w:rsidR="004A3F55" w:rsidRDefault="004A3F55" w:rsidP="004A3F55">
            <w:pPr>
              <w:pStyle w:val="TableHeading"/>
            </w:pPr>
            <w:r>
              <w:t>Position</w:t>
            </w:r>
          </w:p>
        </w:tc>
      </w:tr>
      <w:tr w:rsidR="004A3F55" w:rsidTr="004A3F55">
        <w:trPr>
          <w:cantSplit/>
          <w:trHeight w:hRule="exact" w:val="60"/>
          <w:tblHeader/>
        </w:trPr>
        <w:tc>
          <w:tcPr>
            <w:tcW w:w="3960" w:type="dxa"/>
            <w:tcBorders>
              <w:left w:val="nil"/>
              <w:right w:val="nil"/>
            </w:tcBorders>
            <w:shd w:val="pct50" w:color="auto" w:fill="auto"/>
          </w:tcPr>
          <w:p w:rsidR="004A3F55" w:rsidRDefault="004A3F55" w:rsidP="004A3F55">
            <w:pPr>
              <w:pStyle w:val="TableText"/>
              <w:rPr>
                <w:sz w:val="8"/>
              </w:rPr>
            </w:pPr>
          </w:p>
        </w:tc>
        <w:tc>
          <w:tcPr>
            <w:tcW w:w="3708" w:type="dxa"/>
            <w:tcBorders>
              <w:left w:val="nil"/>
              <w:right w:val="nil"/>
            </w:tcBorders>
            <w:shd w:val="pct50" w:color="auto" w:fill="auto"/>
          </w:tcPr>
          <w:p w:rsidR="004A3F55" w:rsidRDefault="004A3F55" w:rsidP="004A3F55">
            <w:pPr>
              <w:pStyle w:val="TableText"/>
              <w:rPr>
                <w:sz w:val="8"/>
              </w:rPr>
            </w:pPr>
          </w:p>
        </w:tc>
      </w:tr>
      <w:tr w:rsidR="004A3F55" w:rsidTr="004A3F55">
        <w:trPr>
          <w:cantSplit/>
        </w:trPr>
        <w:tc>
          <w:tcPr>
            <w:tcW w:w="3960" w:type="dxa"/>
            <w:tcBorders>
              <w:top w:val="nil"/>
            </w:tcBorders>
          </w:tcPr>
          <w:p w:rsidR="004A3F55" w:rsidRDefault="004A3F55" w:rsidP="004A3F55">
            <w:pPr>
              <w:pStyle w:val="TableText"/>
            </w:pPr>
          </w:p>
        </w:tc>
        <w:tc>
          <w:tcPr>
            <w:tcW w:w="3708" w:type="dxa"/>
            <w:tcBorders>
              <w:top w:val="nil"/>
            </w:tcBorders>
          </w:tcPr>
          <w:p w:rsidR="004A3F55" w:rsidRDefault="004A3F55" w:rsidP="004A3F55">
            <w:pPr>
              <w:pStyle w:val="TableText"/>
            </w:pPr>
          </w:p>
        </w:tc>
      </w:tr>
      <w:tr w:rsidR="004A3F55" w:rsidTr="004A3F55">
        <w:trPr>
          <w:cantSplit/>
        </w:trPr>
        <w:tc>
          <w:tcPr>
            <w:tcW w:w="3960" w:type="dxa"/>
          </w:tcPr>
          <w:p w:rsidR="004A3F55" w:rsidRDefault="004A3F55" w:rsidP="004A3F55">
            <w:pPr>
              <w:pStyle w:val="TableText"/>
            </w:pPr>
          </w:p>
        </w:tc>
        <w:tc>
          <w:tcPr>
            <w:tcW w:w="3708" w:type="dxa"/>
          </w:tcPr>
          <w:p w:rsidR="004A3F55" w:rsidRDefault="004A3F55" w:rsidP="004A3F55">
            <w:pPr>
              <w:pStyle w:val="TableText"/>
            </w:pPr>
          </w:p>
        </w:tc>
      </w:tr>
      <w:tr w:rsidR="004A3F55" w:rsidTr="004A3F55">
        <w:trPr>
          <w:cantSplit/>
        </w:trPr>
        <w:tc>
          <w:tcPr>
            <w:tcW w:w="3960" w:type="dxa"/>
          </w:tcPr>
          <w:p w:rsidR="004A3F55" w:rsidRDefault="004A3F55" w:rsidP="004A3F55">
            <w:pPr>
              <w:pStyle w:val="TableText"/>
            </w:pPr>
          </w:p>
        </w:tc>
        <w:tc>
          <w:tcPr>
            <w:tcW w:w="3708" w:type="dxa"/>
          </w:tcPr>
          <w:p w:rsidR="004A3F55" w:rsidRDefault="004A3F55" w:rsidP="004A3F55">
            <w:pPr>
              <w:pStyle w:val="TableText"/>
            </w:pPr>
          </w:p>
        </w:tc>
      </w:tr>
      <w:tr w:rsidR="004A3F55" w:rsidTr="004A3F55">
        <w:trPr>
          <w:cantSplit/>
        </w:trPr>
        <w:tc>
          <w:tcPr>
            <w:tcW w:w="3960" w:type="dxa"/>
          </w:tcPr>
          <w:p w:rsidR="004A3F55" w:rsidRDefault="004A3F55" w:rsidP="004A3F55">
            <w:pPr>
              <w:pStyle w:val="TableText"/>
            </w:pPr>
          </w:p>
        </w:tc>
        <w:tc>
          <w:tcPr>
            <w:tcW w:w="3708" w:type="dxa"/>
          </w:tcPr>
          <w:p w:rsidR="004A3F55" w:rsidRDefault="004A3F55" w:rsidP="004A3F55">
            <w:pPr>
              <w:pStyle w:val="TableText"/>
            </w:pPr>
          </w:p>
        </w:tc>
      </w:tr>
    </w:tbl>
    <w:p w:rsidR="004A3F55" w:rsidRDefault="004A3F55" w:rsidP="004A3F55">
      <w:pPr>
        <w:pStyle w:val="BodyText"/>
      </w:pPr>
    </w:p>
    <w:p w:rsidR="004A3F55" w:rsidRDefault="004A3F55" w:rsidP="004A3F55">
      <w:pPr>
        <w:pStyle w:val="HeadingBar"/>
      </w:pPr>
    </w:p>
    <w:p w:rsidR="004A3F55" w:rsidRDefault="004A3F55" w:rsidP="004A3F55">
      <w:pPr>
        <w:keepNext/>
        <w:keepLines/>
        <w:spacing w:before="120" w:after="120"/>
        <w:rPr>
          <w:b/>
        </w:rPr>
      </w:pPr>
      <w:r>
        <w:rPr>
          <w:b/>
        </w:rPr>
        <w:t>Distribution</w:t>
      </w:r>
    </w:p>
    <w:p w:rsidR="004A3F55" w:rsidRDefault="004A3F55" w:rsidP="004A3F55">
      <w:pPr>
        <w:pStyle w:val="BodyText"/>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4A3F55" w:rsidTr="004A3F55">
        <w:trPr>
          <w:cantSplit/>
          <w:tblHeader/>
        </w:trPr>
        <w:tc>
          <w:tcPr>
            <w:tcW w:w="918" w:type="dxa"/>
            <w:tcBorders>
              <w:bottom w:val="nil"/>
              <w:right w:val="nil"/>
            </w:tcBorders>
            <w:shd w:val="pct10" w:color="auto" w:fill="auto"/>
          </w:tcPr>
          <w:p w:rsidR="004A3F55" w:rsidRDefault="004A3F55" w:rsidP="004A3F55">
            <w:pPr>
              <w:pStyle w:val="TableHeading"/>
            </w:pPr>
            <w:r>
              <w:t>Copy No.</w:t>
            </w:r>
          </w:p>
        </w:tc>
        <w:tc>
          <w:tcPr>
            <w:tcW w:w="3429" w:type="dxa"/>
            <w:tcBorders>
              <w:left w:val="nil"/>
              <w:bottom w:val="nil"/>
              <w:right w:val="nil"/>
            </w:tcBorders>
            <w:shd w:val="pct10" w:color="auto" w:fill="auto"/>
          </w:tcPr>
          <w:p w:rsidR="004A3F55" w:rsidRDefault="004A3F55" w:rsidP="004A3F55">
            <w:pPr>
              <w:pStyle w:val="TableHeading"/>
            </w:pPr>
            <w:r>
              <w:t>Name</w:t>
            </w:r>
          </w:p>
        </w:tc>
        <w:tc>
          <w:tcPr>
            <w:tcW w:w="3429" w:type="dxa"/>
            <w:tcBorders>
              <w:left w:val="nil"/>
              <w:bottom w:val="nil"/>
            </w:tcBorders>
            <w:shd w:val="pct10" w:color="auto" w:fill="auto"/>
          </w:tcPr>
          <w:p w:rsidR="004A3F55" w:rsidRDefault="004A3F55" w:rsidP="004A3F55">
            <w:pPr>
              <w:pStyle w:val="TableHeading"/>
            </w:pPr>
            <w:r>
              <w:t>Location</w:t>
            </w:r>
          </w:p>
        </w:tc>
      </w:tr>
      <w:tr w:rsidR="004A3F55" w:rsidTr="004A3F55">
        <w:trPr>
          <w:cantSplit/>
          <w:trHeight w:hRule="exact" w:val="60"/>
          <w:tblHeader/>
        </w:trPr>
        <w:tc>
          <w:tcPr>
            <w:tcW w:w="918" w:type="dxa"/>
            <w:tcBorders>
              <w:left w:val="nil"/>
              <w:right w:val="nil"/>
            </w:tcBorders>
            <w:shd w:val="pct50" w:color="auto" w:fill="auto"/>
          </w:tcPr>
          <w:p w:rsidR="004A3F55" w:rsidRDefault="004A3F55" w:rsidP="004A3F55">
            <w:pPr>
              <w:pStyle w:val="TableText"/>
              <w:rPr>
                <w:sz w:val="8"/>
              </w:rPr>
            </w:pPr>
          </w:p>
        </w:tc>
        <w:tc>
          <w:tcPr>
            <w:tcW w:w="3429" w:type="dxa"/>
            <w:tcBorders>
              <w:left w:val="nil"/>
              <w:right w:val="nil"/>
            </w:tcBorders>
            <w:shd w:val="pct50" w:color="auto" w:fill="auto"/>
          </w:tcPr>
          <w:p w:rsidR="004A3F55" w:rsidRDefault="004A3F55" w:rsidP="004A3F55">
            <w:pPr>
              <w:pStyle w:val="TableText"/>
              <w:rPr>
                <w:sz w:val="8"/>
              </w:rPr>
            </w:pPr>
          </w:p>
        </w:tc>
        <w:tc>
          <w:tcPr>
            <w:tcW w:w="3429" w:type="dxa"/>
            <w:tcBorders>
              <w:left w:val="nil"/>
              <w:right w:val="nil"/>
            </w:tcBorders>
            <w:shd w:val="pct50" w:color="auto" w:fill="auto"/>
          </w:tcPr>
          <w:p w:rsidR="004A3F55" w:rsidRDefault="004A3F55" w:rsidP="004A3F55">
            <w:pPr>
              <w:pStyle w:val="TableText"/>
              <w:rPr>
                <w:sz w:val="8"/>
              </w:rPr>
            </w:pPr>
          </w:p>
        </w:tc>
      </w:tr>
      <w:tr w:rsidR="004A3F55" w:rsidTr="004A3F55">
        <w:trPr>
          <w:cantSplit/>
        </w:trPr>
        <w:tc>
          <w:tcPr>
            <w:tcW w:w="918" w:type="dxa"/>
            <w:tcBorders>
              <w:top w:val="nil"/>
            </w:tcBorders>
          </w:tcPr>
          <w:p w:rsidR="004A3F55" w:rsidRDefault="004A3F55" w:rsidP="004A3F55">
            <w:pPr>
              <w:pStyle w:val="TableText"/>
              <w:numPr>
                <w:ilvl w:val="0"/>
                <w:numId w:val="4"/>
              </w:numPr>
            </w:pPr>
          </w:p>
        </w:tc>
        <w:tc>
          <w:tcPr>
            <w:tcW w:w="3429" w:type="dxa"/>
            <w:tcBorders>
              <w:top w:val="nil"/>
            </w:tcBorders>
          </w:tcPr>
          <w:p w:rsidR="004A3F55" w:rsidRDefault="004A3F55" w:rsidP="004A3F55">
            <w:pPr>
              <w:pStyle w:val="TableText"/>
              <w:numPr>
                <w:ilvl w:val="12"/>
                <w:numId w:val="0"/>
              </w:numPr>
            </w:pPr>
            <w:r>
              <w:t>Library Master</w:t>
            </w:r>
          </w:p>
        </w:tc>
        <w:tc>
          <w:tcPr>
            <w:tcW w:w="3429" w:type="dxa"/>
            <w:tcBorders>
              <w:top w:val="nil"/>
            </w:tcBorders>
          </w:tcPr>
          <w:p w:rsidR="004A3F55" w:rsidRDefault="004A3F55" w:rsidP="004A3F55">
            <w:pPr>
              <w:pStyle w:val="TableText"/>
              <w:numPr>
                <w:ilvl w:val="12"/>
                <w:numId w:val="0"/>
              </w:numPr>
            </w:pPr>
            <w:r>
              <w:t>Project Library</w:t>
            </w:r>
          </w:p>
        </w:tc>
      </w:tr>
      <w:tr w:rsidR="004A3F55" w:rsidTr="004A3F55">
        <w:trPr>
          <w:cantSplit/>
        </w:trPr>
        <w:tc>
          <w:tcPr>
            <w:tcW w:w="918" w:type="dxa"/>
          </w:tcPr>
          <w:p w:rsidR="004A3F55" w:rsidRDefault="004A3F55" w:rsidP="004A3F55">
            <w:pPr>
              <w:pStyle w:val="TableText"/>
              <w:numPr>
                <w:ilvl w:val="0"/>
                <w:numId w:val="4"/>
              </w:numPr>
            </w:pPr>
          </w:p>
        </w:tc>
        <w:tc>
          <w:tcPr>
            <w:tcW w:w="3429" w:type="dxa"/>
          </w:tcPr>
          <w:p w:rsidR="004A3F55" w:rsidRDefault="004A3F55" w:rsidP="004A3F55">
            <w:pPr>
              <w:pStyle w:val="TableText"/>
              <w:numPr>
                <w:ilvl w:val="12"/>
                <w:numId w:val="0"/>
              </w:numPr>
            </w:pPr>
          </w:p>
        </w:tc>
        <w:tc>
          <w:tcPr>
            <w:tcW w:w="3429" w:type="dxa"/>
          </w:tcPr>
          <w:p w:rsidR="004A3F55" w:rsidRDefault="004A3F55" w:rsidP="004A3F55">
            <w:pPr>
              <w:pStyle w:val="TableText"/>
              <w:numPr>
                <w:ilvl w:val="12"/>
                <w:numId w:val="0"/>
              </w:numPr>
            </w:pPr>
            <w:r>
              <w:t>Project Manager</w:t>
            </w:r>
          </w:p>
        </w:tc>
      </w:tr>
      <w:tr w:rsidR="004A3F55" w:rsidTr="004A3F55">
        <w:trPr>
          <w:cantSplit/>
        </w:trPr>
        <w:tc>
          <w:tcPr>
            <w:tcW w:w="918" w:type="dxa"/>
          </w:tcPr>
          <w:p w:rsidR="004A3F55" w:rsidRDefault="004A3F55" w:rsidP="004A3F55">
            <w:pPr>
              <w:pStyle w:val="TableText"/>
              <w:numPr>
                <w:ilvl w:val="0"/>
                <w:numId w:val="4"/>
              </w:numPr>
            </w:pPr>
          </w:p>
        </w:tc>
        <w:tc>
          <w:tcPr>
            <w:tcW w:w="3429" w:type="dxa"/>
          </w:tcPr>
          <w:p w:rsidR="004A3F55" w:rsidRDefault="004A3F55" w:rsidP="004A3F55">
            <w:pPr>
              <w:pStyle w:val="TableText"/>
              <w:numPr>
                <w:ilvl w:val="12"/>
                <w:numId w:val="0"/>
              </w:numPr>
            </w:pPr>
          </w:p>
        </w:tc>
        <w:tc>
          <w:tcPr>
            <w:tcW w:w="3429" w:type="dxa"/>
          </w:tcPr>
          <w:p w:rsidR="004A3F55" w:rsidRDefault="004A3F55" w:rsidP="004A3F55">
            <w:pPr>
              <w:pStyle w:val="TableText"/>
              <w:numPr>
                <w:ilvl w:val="12"/>
                <w:numId w:val="0"/>
              </w:numPr>
            </w:pPr>
          </w:p>
        </w:tc>
      </w:tr>
      <w:tr w:rsidR="004A3F55" w:rsidTr="004A3F55">
        <w:trPr>
          <w:cantSplit/>
        </w:trPr>
        <w:tc>
          <w:tcPr>
            <w:tcW w:w="918" w:type="dxa"/>
          </w:tcPr>
          <w:p w:rsidR="004A3F55" w:rsidRDefault="004A3F55" w:rsidP="004A3F55">
            <w:pPr>
              <w:pStyle w:val="TableText"/>
              <w:numPr>
                <w:ilvl w:val="0"/>
                <w:numId w:val="4"/>
              </w:numPr>
            </w:pPr>
          </w:p>
        </w:tc>
        <w:tc>
          <w:tcPr>
            <w:tcW w:w="3429" w:type="dxa"/>
          </w:tcPr>
          <w:p w:rsidR="004A3F55" w:rsidRDefault="004A3F55" w:rsidP="004A3F55">
            <w:pPr>
              <w:pStyle w:val="TableText"/>
            </w:pPr>
          </w:p>
        </w:tc>
        <w:tc>
          <w:tcPr>
            <w:tcW w:w="3429" w:type="dxa"/>
          </w:tcPr>
          <w:p w:rsidR="004A3F55" w:rsidRDefault="004A3F55" w:rsidP="004A3F55">
            <w:pPr>
              <w:pStyle w:val="TableText"/>
            </w:pPr>
          </w:p>
        </w:tc>
      </w:tr>
    </w:tbl>
    <w:p w:rsidR="004A3F55" w:rsidRDefault="004A3F55" w:rsidP="004A3F55">
      <w:pPr>
        <w:pStyle w:val="Note"/>
        <w:numPr>
          <w:ilvl w:val="0"/>
          <w:numId w:val="5"/>
        </w:numPr>
      </w:pPr>
      <w:r>
        <w:t xml:space="preserve">The copy numbers referenced above should be written into the </w:t>
      </w:r>
      <w:r>
        <w:rPr>
          <w:b/>
        </w:rPr>
        <w:t>Copy Number</w:t>
      </w:r>
      <w:r>
        <w:t xml:space="preserve"> space on the cover of each distributed copy.  If the document is not controlled, you can delete this table, the Note To Holders, and the </w:t>
      </w:r>
      <w:r>
        <w:rPr>
          <w:b/>
        </w:rPr>
        <w:t>Copy Number</w:t>
      </w:r>
      <w:r>
        <w:t xml:space="preserve"> label from the cover page.</w:t>
      </w:r>
    </w:p>
    <w:p w:rsidR="004A3F55" w:rsidRDefault="004A3F55" w:rsidP="004A3F55">
      <w:pPr>
        <w:pStyle w:val="BodyText"/>
      </w:pPr>
    </w:p>
    <w:p w:rsidR="004A3F55" w:rsidRDefault="004A3F55" w:rsidP="004A3F55">
      <w:pPr>
        <w:pStyle w:val="BodyText"/>
        <w:rPr>
          <w:b/>
        </w:rPr>
      </w:pPr>
      <w:r>
        <w:rPr>
          <w:b/>
        </w:rPr>
        <w:t>Note To Holders:</w:t>
      </w:r>
    </w:p>
    <w:p w:rsidR="004A3F55" w:rsidRDefault="004A3F55" w:rsidP="004A3F55">
      <w:pPr>
        <w:pStyle w:val="BodyText"/>
      </w:pPr>
      <w:r>
        <w:t xml:space="preserve">If you receive an </w:t>
      </w:r>
      <w:r>
        <w:rPr>
          <w:u w:val="single"/>
        </w:rPr>
        <w:t>electronic copy</w:t>
      </w:r>
      <w:r>
        <w:t xml:space="preserve"> of this document and print it out, please write your name on the equivalent of the cover page, for document control purposes.</w:t>
      </w:r>
    </w:p>
    <w:p w:rsidR="004A3F55" w:rsidRDefault="004A3F55" w:rsidP="004A3F55">
      <w:pPr>
        <w:pStyle w:val="BodyText"/>
      </w:pPr>
      <w:r>
        <w:t xml:space="preserve">If you receive a </w:t>
      </w:r>
      <w:r>
        <w:rPr>
          <w:u w:val="single"/>
        </w:rPr>
        <w:t>hard copy</w:t>
      </w:r>
      <w:r>
        <w:t xml:space="preserve"> of this document, please write your name on the front cover, for document control purposes.</w:t>
      </w:r>
    </w:p>
    <w:p w:rsidR="004A3F55" w:rsidRDefault="004A3F55" w:rsidP="004A3F55">
      <w:pPr>
        <w:pStyle w:val="TOCHeading1"/>
      </w:pPr>
      <w:r>
        <w:lastRenderedPageBreak/>
        <w:t>Contents</w:t>
      </w:r>
    </w:p>
    <w:p w:rsidR="004F196A" w:rsidRDefault="004A3F55">
      <w:pPr>
        <w:pStyle w:val="TOC2"/>
        <w:rPr>
          <w:rFonts w:asciiTheme="minorHAnsi" w:eastAsiaTheme="minorEastAsia" w:hAnsiTheme="minorHAnsi" w:cstheme="minorBidi"/>
          <w:noProof/>
          <w:sz w:val="22"/>
          <w:szCs w:val="22"/>
        </w:rPr>
      </w:pPr>
      <w:r>
        <w:fldChar w:fldCharType="begin"/>
      </w:r>
      <w:r>
        <w:instrText xml:space="preserve"> TOC \o "2-3" </w:instrText>
      </w:r>
      <w:r>
        <w:fldChar w:fldCharType="separate"/>
      </w:r>
      <w:r w:rsidR="004F196A">
        <w:rPr>
          <w:noProof/>
        </w:rPr>
        <w:t>Document Control</w:t>
      </w:r>
      <w:r w:rsidR="004F196A">
        <w:rPr>
          <w:noProof/>
        </w:rPr>
        <w:tab/>
      </w:r>
      <w:r w:rsidR="004F196A">
        <w:rPr>
          <w:noProof/>
        </w:rPr>
        <w:fldChar w:fldCharType="begin"/>
      </w:r>
      <w:r w:rsidR="004F196A">
        <w:rPr>
          <w:noProof/>
        </w:rPr>
        <w:instrText xml:space="preserve"> PAGEREF _Toc36734100 \h </w:instrText>
      </w:r>
      <w:r w:rsidR="004F196A">
        <w:rPr>
          <w:noProof/>
        </w:rPr>
      </w:r>
      <w:r w:rsidR="004F196A">
        <w:rPr>
          <w:noProof/>
        </w:rPr>
        <w:fldChar w:fldCharType="separate"/>
      </w:r>
      <w:r w:rsidR="004F196A">
        <w:rPr>
          <w:noProof/>
        </w:rPr>
        <w:t>ii</w:t>
      </w:r>
      <w:r w:rsidR="004F196A">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Technical Overview</w:t>
      </w:r>
      <w:r>
        <w:rPr>
          <w:noProof/>
        </w:rPr>
        <w:tab/>
      </w:r>
      <w:r>
        <w:rPr>
          <w:noProof/>
        </w:rPr>
        <w:fldChar w:fldCharType="begin"/>
      </w:r>
      <w:r>
        <w:rPr>
          <w:noProof/>
        </w:rPr>
        <w:instrText xml:space="preserve"> PAGEREF _Toc36734101 \h </w:instrText>
      </w:r>
      <w:r>
        <w:rPr>
          <w:noProof/>
        </w:rPr>
      </w:r>
      <w:r>
        <w:rPr>
          <w:noProof/>
        </w:rPr>
        <w:fldChar w:fldCharType="separate"/>
      </w:r>
      <w:r>
        <w:rPr>
          <w:noProof/>
        </w:rPr>
        <w:t>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Approach</w:t>
      </w:r>
      <w:r>
        <w:rPr>
          <w:noProof/>
        </w:rPr>
        <w:tab/>
      </w:r>
      <w:r>
        <w:rPr>
          <w:noProof/>
        </w:rPr>
        <w:fldChar w:fldCharType="begin"/>
      </w:r>
      <w:r>
        <w:rPr>
          <w:noProof/>
        </w:rPr>
        <w:instrText xml:space="preserve"> PAGEREF _Toc36734102 \h </w:instrText>
      </w:r>
      <w:r>
        <w:rPr>
          <w:noProof/>
        </w:rPr>
      </w:r>
      <w:r>
        <w:rPr>
          <w:noProof/>
        </w:rPr>
        <w:fldChar w:fldCharType="separate"/>
      </w:r>
      <w:r>
        <w:rPr>
          <w:noProof/>
        </w:rPr>
        <w:t>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Related Documents</w:t>
      </w:r>
      <w:r>
        <w:rPr>
          <w:noProof/>
        </w:rPr>
        <w:tab/>
      </w:r>
      <w:r>
        <w:rPr>
          <w:noProof/>
        </w:rPr>
        <w:fldChar w:fldCharType="begin"/>
      </w:r>
      <w:r>
        <w:rPr>
          <w:noProof/>
        </w:rPr>
        <w:instrText xml:space="preserve"> PAGEREF _Toc36734103 \h </w:instrText>
      </w:r>
      <w:r>
        <w:rPr>
          <w:noProof/>
        </w:rPr>
      </w:r>
      <w:r>
        <w:rPr>
          <w:noProof/>
        </w:rPr>
        <w:fldChar w:fldCharType="separate"/>
      </w:r>
      <w:r>
        <w:rPr>
          <w:noProof/>
        </w:rPr>
        <w:t>1</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Requirements Mapping with Technical Solutions Approach.</w:t>
      </w:r>
      <w:r>
        <w:rPr>
          <w:noProof/>
        </w:rPr>
        <w:tab/>
      </w:r>
      <w:r>
        <w:rPr>
          <w:noProof/>
        </w:rPr>
        <w:fldChar w:fldCharType="begin"/>
      </w:r>
      <w:r>
        <w:rPr>
          <w:noProof/>
        </w:rPr>
        <w:instrText xml:space="preserve"> PAGEREF _Toc36734104 \h </w:instrText>
      </w:r>
      <w:r>
        <w:rPr>
          <w:noProof/>
        </w:rPr>
      </w:r>
      <w:r>
        <w:rPr>
          <w:noProof/>
        </w:rPr>
        <w:fldChar w:fldCharType="separate"/>
      </w:r>
      <w:r>
        <w:rPr>
          <w:noProof/>
        </w:rPr>
        <w:t>2</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Module List</w:t>
      </w:r>
      <w:r>
        <w:rPr>
          <w:noProof/>
        </w:rPr>
        <w:tab/>
      </w:r>
      <w:r>
        <w:rPr>
          <w:noProof/>
        </w:rPr>
        <w:fldChar w:fldCharType="begin"/>
      </w:r>
      <w:r>
        <w:rPr>
          <w:noProof/>
        </w:rPr>
        <w:instrText xml:space="preserve"> PAGEREF _Toc36734105 \h </w:instrText>
      </w:r>
      <w:r>
        <w:rPr>
          <w:noProof/>
        </w:rPr>
      </w:r>
      <w:r>
        <w:rPr>
          <w:noProof/>
        </w:rPr>
        <w:fldChar w:fldCharType="separate"/>
      </w:r>
      <w:r>
        <w:rPr>
          <w:noProof/>
        </w:rPr>
        <w:t>2</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RAC Date Month Hierarchy Program</w:t>
      </w:r>
      <w:r>
        <w:rPr>
          <w:noProof/>
        </w:rPr>
        <w:tab/>
      </w:r>
      <w:r>
        <w:rPr>
          <w:noProof/>
        </w:rPr>
        <w:fldChar w:fldCharType="begin"/>
      </w:r>
      <w:r>
        <w:rPr>
          <w:noProof/>
        </w:rPr>
        <w:instrText xml:space="preserve"> PAGEREF _Toc36734106 \h </w:instrText>
      </w:r>
      <w:r>
        <w:rPr>
          <w:noProof/>
        </w:rPr>
      </w:r>
      <w:r>
        <w:rPr>
          <w:noProof/>
        </w:rPr>
        <w:fldChar w:fldCharType="separate"/>
      </w:r>
      <w:r>
        <w:rPr>
          <w:noProof/>
        </w:rPr>
        <w:t>3</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Calling Arguments</w:t>
      </w:r>
      <w:r>
        <w:rPr>
          <w:noProof/>
        </w:rPr>
        <w:tab/>
      </w:r>
      <w:r>
        <w:rPr>
          <w:noProof/>
        </w:rPr>
        <w:fldChar w:fldCharType="begin"/>
      </w:r>
      <w:r>
        <w:rPr>
          <w:noProof/>
        </w:rPr>
        <w:instrText xml:space="preserve"> PAGEREF _Toc36734107 \h </w:instrText>
      </w:r>
      <w:r>
        <w:rPr>
          <w:noProof/>
        </w:rPr>
      </w:r>
      <w:r>
        <w:rPr>
          <w:noProof/>
        </w:rPr>
        <w:fldChar w:fldCharType="separate"/>
      </w:r>
      <w:r>
        <w:rPr>
          <w:noProof/>
        </w:rPr>
        <w:t>3</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Log Output</w:t>
      </w:r>
      <w:r>
        <w:rPr>
          <w:noProof/>
        </w:rPr>
        <w:tab/>
      </w:r>
      <w:r>
        <w:rPr>
          <w:noProof/>
        </w:rPr>
        <w:fldChar w:fldCharType="begin"/>
      </w:r>
      <w:r>
        <w:rPr>
          <w:noProof/>
        </w:rPr>
        <w:instrText xml:space="preserve"> PAGEREF _Toc36734108 \h </w:instrText>
      </w:r>
      <w:r>
        <w:rPr>
          <w:noProof/>
        </w:rPr>
      </w:r>
      <w:r>
        <w:rPr>
          <w:noProof/>
        </w:rPr>
        <w:fldChar w:fldCharType="separate"/>
      </w:r>
      <w:r>
        <w:rPr>
          <w:noProof/>
        </w:rPr>
        <w:t>3</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Table and View Usage</w:t>
      </w:r>
      <w:r>
        <w:rPr>
          <w:noProof/>
        </w:rPr>
        <w:tab/>
      </w:r>
      <w:r>
        <w:rPr>
          <w:noProof/>
        </w:rPr>
        <w:fldChar w:fldCharType="begin"/>
      </w:r>
      <w:r>
        <w:rPr>
          <w:noProof/>
        </w:rPr>
        <w:instrText xml:space="preserve"> PAGEREF _Toc36734109 \h </w:instrText>
      </w:r>
      <w:r>
        <w:rPr>
          <w:noProof/>
        </w:rPr>
      </w:r>
      <w:r>
        <w:rPr>
          <w:noProof/>
        </w:rPr>
        <w:fldChar w:fldCharType="separate"/>
      </w:r>
      <w:r>
        <w:rPr>
          <w:noProof/>
        </w:rPr>
        <w:t>3</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Program Logic (pseudo code)</w:t>
      </w:r>
      <w:r>
        <w:rPr>
          <w:noProof/>
        </w:rPr>
        <w:tab/>
      </w:r>
      <w:r>
        <w:rPr>
          <w:noProof/>
        </w:rPr>
        <w:fldChar w:fldCharType="begin"/>
      </w:r>
      <w:r>
        <w:rPr>
          <w:noProof/>
        </w:rPr>
        <w:instrText xml:space="preserve"> PAGEREF _Toc36734110 \h </w:instrText>
      </w:r>
      <w:r>
        <w:rPr>
          <w:noProof/>
        </w:rPr>
      </w:r>
      <w:r>
        <w:rPr>
          <w:noProof/>
        </w:rPr>
        <w:fldChar w:fldCharType="separate"/>
      </w:r>
      <w:r>
        <w:rPr>
          <w:noProof/>
        </w:rPr>
        <w:t>3</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SQL Statements</w:t>
      </w:r>
      <w:bookmarkStart w:id="5" w:name="_GoBack"/>
      <w:bookmarkEnd w:id="5"/>
      <w:r>
        <w:rPr>
          <w:noProof/>
        </w:rPr>
        <w:tab/>
      </w:r>
      <w:r>
        <w:rPr>
          <w:noProof/>
        </w:rPr>
        <w:fldChar w:fldCharType="begin"/>
      </w:r>
      <w:r>
        <w:rPr>
          <w:noProof/>
        </w:rPr>
        <w:instrText xml:space="preserve"> PAGEREF _Toc36734111 \h </w:instrText>
      </w:r>
      <w:r>
        <w:rPr>
          <w:noProof/>
        </w:rPr>
      </w:r>
      <w:r>
        <w:rPr>
          <w:noProof/>
        </w:rPr>
        <w:fldChar w:fldCharType="separate"/>
      </w:r>
      <w:r>
        <w:rPr>
          <w:noProof/>
        </w:rPr>
        <w:t>4</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Default Data Sources</w:t>
      </w:r>
      <w:r>
        <w:rPr>
          <w:noProof/>
        </w:rPr>
        <w:tab/>
      </w:r>
      <w:r>
        <w:rPr>
          <w:noProof/>
        </w:rPr>
        <w:fldChar w:fldCharType="begin"/>
      </w:r>
      <w:r>
        <w:rPr>
          <w:noProof/>
        </w:rPr>
        <w:instrText xml:space="preserve"> PAGEREF _Toc36734112 \h </w:instrText>
      </w:r>
      <w:r>
        <w:rPr>
          <w:noProof/>
        </w:rPr>
      </w:r>
      <w:r>
        <w:rPr>
          <w:noProof/>
        </w:rPr>
        <w:fldChar w:fldCharType="separate"/>
      </w:r>
      <w:r>
        <w:rPr>
          <w:noProof/>
        </w:rPr>
        <w:t>6</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Validation Logic</w:t>
      </w:r>
      <w:r>
        <w:rPr>
          <w:noProof/>
        </w:rPr>
        <w:tab/>
      </w:r>
      <w:r>
        <w:rPr>
          <w:noProof/>
        </w:rPr>
        <w:fldChar w:fldCharType="begin"/>
      </w:r>
      <w:r>
        <w:rPr>
          <w:noProof/>
        </w:rPr>
        <w:instrText xml:space="preserve"> PAGEREF _Toc36734113 \h </w:instrText>
      </w:r>
      <w:r>
        <w:rPr>
          <w:noProof/>
        </w:rPr>
      </w:r>
      <w:r>
        <w:rPr>
          <w:noProof/>
        </w:rPr>
        <w:fldChar w:fldCharType="separate"/>
      </w:r>
      <w:r>
        <w:rPr>
          <w:noProof/>
        </w:rPr>
        <w:t>6</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Incompatibility</w:t>
      </w:r>
      <w:r>
        <w:rPr>
          <w:noProof/>
        </w:rPr>
        <w:tab/>
      </w:r>
      <w:r>
        <w:rPr>
          <w:noProof/>
        </w:rPr>
        <w:fldChar w:fldCharType="begin"/>
      </w:r>
      <w:r>
        <w:rPr>
          <w:noProof/>
        </w:rPr>
        <w:instrText xml:space="preserve"> PAGEREF _Toc36734114 \h </w:instrText>
      </w:r>
      <w:r>
        <w:rPr>
          <w:noProof/>
        </w:rPr>
      </w:r>
      <w:r>
        <w:rPr>
          <w:noProof/>
        </w:rPr>
        <w:fldChar w:fldCharType="separate"/>
      </w:r>
      <w:r>
        <w:rPr>
          <w:noProof/>
        </w:rPr>
        <w:t>6</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Performance Considerations</w:t>
      </w:r>
      <w:r>
        <w:rPr>
          <w:noProof/>
        </w:rPr>
        <w:tab/>
      </w:r>
      <w:r>
        <w:rPr>
          <w:noProof/>
        </w:rPr>
        <w:fldChar w:fldCharType="begin"/>
      </w:r>
      <w:r>
        <w:rPr>
          <w:noProof/>
        </w:rPr>
        <w:instrText xml:space="preserve"> PAGEREF _Toc36734115 \h </w:instrText>
      </w:r>
      <w:r>
        <w:rPr>
          <w:noProof/>
        </w:rPr>
      </w:r>
      <w:r>
        <w:rPr>
          <w:noProof/>
        </w:rPr>
        <w:fldChar w:fldCharType="separate"/>
      </w:r>
      <w:r>
        <w:rPr>
          <w:noProof/>
        </w:rPr>
        <w:t>6</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Other Considerations</w:t>
      </w:r>
      <w:r>
        <w:rPr>
          <w:noProof/>
        </w:rPr>
        <w:tab/>
      </w:r>
      <w:r>
        <w:rPr>
          <w:noProof/>
        </w:rPr>
        <w:fldChar w:fldCharType="begin"/>
      </w:r>
      <w:r>
        <w:rPr>
          <w:noProof/>
        </w:rPr>
        <w:instrText xml:space="preserve"> PAGEREF _Toc36734116 \h </w:instrText>
      </w:r>
      <w:r>
        <w:rPr>
          <w:noProof/>
        </w:rPr>
      </w:r>
      <w:r>
        <w:rPr>
          <w:noProof/>
        </w:rPr>
        <w:fldChar w:fldCharType="separate"/>
      </w:r>
      <w:r>
        <w:rPr>
          <w:noProof/>
        </w:rPr>
        <w:t>6</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Integration Issues</w:t>
      </w:r>
      <w:r>
        <w:rPr>
          <w:noProof/>
        </w:rPr>
        <w:tab/>
      </w:r>
      <w:r>
        <w:rPr>
          <w:noProof/>
        </w:rPr>
        <w:fldChar w:fldCharType="begin"/>
      </w:r>
      <w:r>
        <w:rPr>
          <w:noProof/>
        </w:rPr>
        <w:instrText xml:space="preserve"> PAGEREF _Toc36734117 \h </w:instrText>
      </w:r>
      <w:r>
        <w:rPr>
          <w:noProof/>
        </w:rPr>
      </w:r>
      <w:r>
        <w:rPr>
          <w:noProof/>
        </w:rPr>
        <w:fldChar w:fldCharType="separate"/>
      </w:r>
      <w:r>
        <w:rPr>
          <w:noProof/>
        </w:rPr>
        <w:t>7</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Changes Required</w:t>
      </w:r>
      <w:r>
        <w:rPr>
          <w:noProof/>
        </w:rPr>
        <w:tab/>
      </w:r>
      <w:r>
        <w:rPr>
          <w:noProof/>
        </w:rPr>
        <w:fldChar w:fldCharType="begin"/>
      </w:r>
      <w:r>
        <w:rPr>
          <w:noProof/>
        </w:rPr>
        <w:instrText xml:space="preserve"> PAGEREF _Toc36734118 \h </w:instrText>
      </w:r>
      <w:r>
        <w:rPr>
          <w:noProof/>
        </w:rPr>
      </w:r>
      <w:r>
        <w:rPr>
          <w:noProof/>
        </w:rPr>
        <w:fldChar w:fldCharType="separate"/>
      </w:r>
      <w:r>
        <w:rPr>
          <w:noProof/>
        </w:rPr>
        <w:t>7</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Shared Components</w:t>
      </w:r>
      <w:r>
        <w:rPr>
          <w:noProof/>
        </w:rPr>
        <w:tab/>
      </w:r>
      <w:r>
        <w:rPr>
          <w:noProof/>
        </w:rPr>
        <w:fldChar w:fldCharType="begin"/>
      </w:r>
      <w:r>
        <w:rPr>
          <w:noProof/>
        </w:rPr>
        <w:instrText xml:space="preserve"> PAGEREF _Toc36734119 \h </w:instrText>
      </w:r>
      <w:r>
        <w:rPr>
          <w:noProof/>
        </w:rPr>
      </w:r>
      <w:r>
        <w:rPr>
          <w:noProof/>
        </w:rPr>
        <w:fldChar w:fldCharType="separate"/>
      </w:r>
      <w:r>
        <w:rPr>
          <w:noProof/>
        </w:rPr>
        <w:t>7</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Alert conditions</w:t>
      </w:r>
      <w:r>
        <w:rPr>
          <w:noProof/>
        </w:rPr>
        <w:tab/>
      </w:r>
      <w:r>
        <w:rPr>
          <w:noProof/>
        </w:rPr>
        <w:fldChar w:fldCharType="begin"/>
      </w:r>
      <w:r>
        <w:rPr>
          <w:noProof/>
        </w:rPr>
        <w:instrText xml:space="preserve"> PAGEREF _Toc36734120 \h </w:instrText>
      </w:r>
      <w:r>
        <w:rPr>
          <w:noProof/>
        </w:rPr>
      </w:r>
      <w:r>
        <w:rPr>
          <w:noProof/>
        </w:rPr>
        <w:fldChar w:fldCharType="separate"/>
      </w:r>
      <w:r>
        <w:rPr>
          <w:noProof/>
        </w:rPr>
        <w:t>7</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Incompatibilities</w:t>
      </w:r>
      <w:r>
        <w:rPr>
          <w:noProof/>
        </w:rPr>
        <w:tab/>
      </w:r>
      <w:r>
        <w:rPr>
          <w:noProof/>
        </w:rPr>
        <w:fldChar w:fldCharType="begin"/>
      </w:r>
      <w:r>
        <w:rPr>
          <w:noProof/>
        </w:rPr>
        <w:instrText xml:space="preserve"> PAGEREF _Toc36734121 \h </w:instrText>
      </w:r>
      <w:r>
        <w:rPr>
          <w:noProof/>
        </w:rPr>
      </w:r>
      <w:r>
        <w:rPr>
          <w:noProof/>
        </w:rPr>
        <w:fldChar w:fldCharType="separate"/>
      </w:r>
      <w:r>
        <w:rPr>
          <w:noProof/>
        </w:rPr>
        <w:t>7</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Performance Issues</w:t>
      </w:r>
      <w:r>
        <w:rPr>
          <w:noProof/>
        </w:rPr>
        <w:tab/>
      </w:r>
      <w:r>
        <w:rPr>
          <w:noProof/>
        </w:rPr>
        <w:fldChar w:fldCharType="begin"/>
      </w:r>
      <w:r>
        <w:rPr>
          <w:noProof/>
        </w:rPr>
        <w:instrText xml:space="preserve"> PAGEREF _Toc36734122 \h </w:instrText>
      </w:r>
      <w:r>
        <w:rPr>
          <w:noProof/>
        </w:rPr>
      </w:r>
      <w:r>
        <w:rPr>
          <w:noProof/>
        </w:rPr>
        <w:fldChar w:fldCharType="separate"/>
      </w:r>
      <w:r>
        <w:rPr>
          <w:noProof/>
        </w:rPr>
        <w:t>7</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Database Design</w:t>
      </w:r>
      <w:r>
        <w:rPr>
          <w:noProof/>
        </w:rPr>
        <w:tab/>
      </w:r>
      <w:r>
        <w:rPr>
          <w:noProof/>
        </w:rPr>
        <w:fldChar w:fldCharType="begin"/>
      </w:r>
      <w:r>
        <w:rPr>
          <w:noProof/>
        </w:rPr>
        <w:instrText xml:space="preserve"> PAGEREF _Toc36734123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Desired Table Changes</w:t>
      </w:r>
      <w:r>
        <w:rPr>
          <w:noProof/>
        </w:rPr>
        <w:tab/>
      </w:r>
      <w:r>
        <w:rPr>
          <w:noProof/>
        </w:rPr>
        <w:fldChar w:fldCharType="begin"/>
      </w:r>
      <w:r>
        <w:rPr>
          <w:noProof/>
        </w:rPr>
        <w:instrText xml:space="preserve"> PAGEREF _Toc36734124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New/Updated Seed Data</w:t>
      </w:r>
      <w:r>
        <w:rPr>
          <w:noProof/>
        </w:rPr>
        <w:tab/>
      </w:r>
      <w:r>
        <w:rPr>
          <w:noProof/>
        </w:rPr>
        <w:fldChar w:fldCharType="begin"/>
      </w:r>
      <w:r>
        <w:rPr>
          <w:noProof/>
        </w:rPr>
        <w:instrText xml:space="preserve"> PAGEREF _Toc36734125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Descriptive Flexfields</w:t>
      </w:r>
      <w:r>
        <w:rPr>
          <w:noProof/>
        </w:rPr>
        <w:tab/>
      </w:r>
      <w:r>
        <w:rPr>
          <w:noProof/>
        </w:rPr>
        <w:fldChar w:fldCharType="begin"/>
      </w:r>
      <w:r>
        <w:rPr>
          <w:noProof/>
        </w:rPr>
        <w:instrText xml:space="preserve"> PAGEREF _Toc36734126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Value Sets</w:t>
      </w:r>
      <w:r>
        <w:rPr>
          <w:noProof/>
        </w:rPr>
        <w:tab/>
      </w:r>
      <w:r>
        <w:rPr>
          <w:noProof/>
        </w:rPr>
        <w:fldChar w:fldCharType="begin"/>
      </w:r>
      <w:r>
        <w:rPr>
          <w:noProof/>
        </w:rPr>
        <w:instrText xml:space="preserve"> PAGEREF _Toc36734127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Grants/Synonyms</w:t>
      </w:r>
      <w:r>
        <w:rPr>
          <w:noProof/>
        </w:rPr>
        <w:tab/>
      </w:r>
      <w:r>
        <w:rPr>
          <w:noProof/>
        </w:rPr>
        <w:fldChar w:fldCharType="begin"/>
      </w:r>
      <w:r>
        <w:rPr>
          <w:noProof/>
        </w:rPr>
        <w:instrText xml:space="preserve"> PAGEREF _Toc36734128 \h </w:instrText>
      </w:r>
      <w:r>
        <w:rPr>
          <w:noProof/>
        </w:rPr>
      </w:r>
      <w:r>
        <w:rPr>
          <w:noProof/>
        </w:rPr>
        <w:fldChar w:fldCharType="separate"/>
      </w:r>
      <w:r>
        <w:rPr>
          <w:noProof/>
        </w:rPr>
        <w:t>8</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Archiving</w:t>
      </w:r>
      <w:r>
        <w:rPr>
          <w:noProof/>
        </w:rPr>
        <w:tab/>
      </w:r>
      <w:r>
        <w:rPr>
          <w:noProof/>
        </w:rPr>
        <w:fldChar w:fldCharType="begin"/>
      </w:r>
      <w:r>
        <w:rPr>
          <w:noProof/>
        </w:rPr>
        <w:instrText xml:space="preserve"> PAGEREF _Toc36734129 \h </w:instrText>
      </w:r>
      <w:r>
        <w:rPr>
          <w:noProof/>
        </w:rPr>
      </w:r>
      <w:r>
        <w:rPr>
          <w:noProof/>
        </w:rPr>
        <w:fldChar w:fldCharType="separate"/>
      </w:r>
      <w:r>
        <w:rPr>
          <w:noProof/>
        </w:rPr>
        <w:t>9</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Database Diagram</w:t>
      </w:r>
      <w:r>
        <w:rPr>
          <w:noProof/>
        </w:rPr>
        <w:tab/>
      </w:r>
      <w:r>
        <w:rPr>
          <w:noProof/>
        </w:rPr>
        <w:fldChar w:fldCharType="begin"/>
      </w:r>
      <w:r>
        <w:rPr>
          <w:noProof/>
        </w:rPr>
        <w:instrText xml:space="preserve"> PAGEREF _Toc36734130 \h </w:instrText>
      </w:r>
      <w:r>
        <w:rPr>
          <w:noProof/>
        </w:rPr>
      </w:r>
      <w:r>
        <w:rPr>
          <w:noProof/>
        </w:rPr>
        <w:fldChar w:fldCharType="separate"/>
      </w:r>
      <w:r>
        <w:rPr>
          <w:noProof/>
        </w:rPr>
        <w:t>9</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Tables, Indexes, Sequences</w:t>
      </w:r>
      <w:r>
        <w:rPr>
          <w:noProof/>
        </w:rPr>
        <w:tab/>
      </w:r>
      <w:r>
        <w:rPr>
          <w:noProof/>
        </w:rPr>
        <w:fldChar w:fldCharType="begin"/>
      </w:r>
      <w:r>
        <w:rPr>
          <w:noProof/>
        </w:rPr>
        <w:instrText xml:space="preserve"> PAGEREF _Toc36734131 \h </w:instrText>
      </w:r>
      <w:r>
        <w:rPr>
          <w:noProof/>
        </w:rPr>
      </w:r>
      <w:r>
        <w:rPr>
          <w:noProof/>
        </w:rPr>
        <w:fldChar w:fldCharType="separate"/>
      </w:r>
      <w:r>
        <w:rPr>
          <w:noProof/>
        </w:rPr>
        <w:t>9</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Installation Requirements</w:t>
      </w:r>
      <w:r>
        <w:rPr>
          <w:noProof/>
        </w:rPr>
        <w:tab/>
      </w:r>
      <w:r>
        <w:rPr>
          <w:noProof/>
        </w:rPr>
        <w:fldChar w:fldCharType="begin"/>
      </w:r>
      <w:r>
        <w:rPr>
          <w:noProof/>
        </w:rPr>
        <w:instrText xml:space="preserve"> PAGEREF _Toc36734132 \h </w:instrText>
      </w:r>
      <w:r>
        <w:rPr>
          <w:noProof/>
        </w:rPr>
      </w:r>
      <w:r>
        <w:rPr>
          <w:noProof/>
        </w:rPr>
        <w:fldChar w:fldCharType="separate"/>
      </w:r>
      <w:r>
        <w:rPr>
          <w:noProof/>
        </w:rPr>
        <w:t>10</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Implementation Notes</w:t>
      </w:r>
      <w:r>
        <w:rPr>
          <w:noProof/>
        </w:rPr>
        <w:tab/>
      </w:r>
      <w:r>
        <w:rPr>
          <w:noProof/>
        </w:rPr>
        <w:fldChar w:fldCharType="begin"/>
      </w:r>
      <w:r>
        <w:rPr>
          <w:noProof/>
        </w:rPr>
        <w:instrText xml:space="preserve"> PAGEREF _Toc36734133 \h </w:instrText>
      </w:r>
      <w:r>
        <w:rPr>
          <w:noProof/>
        </w:rPr>
      </w:r>
      <w:r>
        <w:rPr>
          <w:noProof/>
        </w:rPr>
        <w:fldChar w:fldCharType="separate"/>
      </w:r>
      <w:r>
        <w:rPr>
          <w:noProof/>
        </w:rPr>
        <w:t>11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Design Summary</w:t>
      </w:r>
      <w:r>
        <w:rPr>
          <w:noProof/>
        </w:rPr>
        <w:tab/>
      </w:r>
      <w:r>
        <w:rPr>
          <w:noProof/>
        </w:rPr>
        <w:fldChar w:fldCharType="begin"/>
      </w:r>
      <w:r>
        <w:rPr>
          <w:noProof/>
        </w:rPr>
        <w:instrText xml:space="preserve"> PAGEREF _Toc36734134 \h </w:instrText>
      </w:r>
      <w:r>
        <w:rPr>
          <w:noProof/>
        </w:rPr>
      </w:r>
      <w:r>
        <w:rPr>
          <w:noProof/>
        </w:rPr>
        <w:fldChar w:fldCharType="separate"/>
      </w:r>
      <w:r>
        <w:rPr>
          <w:noProof/>
        </w:rPr>
        <w:t>11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Coding Summary</w:t>
      </w:r>
      <w:r>
        <w:rPr>
          <w:noProof/>
        </w:rPr>
        <w:tab/>
      </w:r>
      <w:r>
        <w:rPr>
          <w:noProof/>
        </w:rPr>
        <w:fldChar w:fldCharType="begin"/>
      </w:r>
      <w:r>
        <w:rPr>
          <w:noProof/>
        </w:rPr>
        <w:instrText xml:space="preserve"> PAGEREF _Toc36734135 \h </w:instrText>
      </w:r>
      <w:r>
        <w:rPr>
          <w:noProof/>
        </w:rPr>
      </w:r>
      <w:r>
        <w:rPr>
          <w:noProof/>
        </w:rPr>
        <w:fldChar w:fldCharType="separate"/>
      </w:r>
      <w:r>
        <w:rPr>
          <w:noProof/>
        </w:rPr>
        <w:t>11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Testing Summary</w:t>
      </w:r>
      <w:r>
        <w:rPr>
          <w:noProof/>
        </w:rPr>
        <w:tab/>
      </w:r>
      <w:r>
        <w:rPr>
          <w:noProof/>
        </w:rPr>
        <w:fldChar w:fldCharType="begin"/>
      </w:r>
      <w:r>
        <w:rPr>
          <w:noProof/>
        </w:rPr>
        <w:instrText xml:space="preserve"> PAGEREF _Toc36734136 \h </w:instrText>
      </w:r>
      <w:r>
        <w:rPr>
          <w:noProof/>
        </w:rPr>
      </w:r>
      <w:r>
        <w:rPr>
          <w:noProof/>
        </w:rPr>
        <w:fldChar w:fldCharType="separate"/>
      </w:r>
      <w:r>
        <w:rPr>
          <w:noProof/>
        </w:rPr>
        <w:t>11</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Installation</w:t>
      </w:r>
      <w:r>
        <w:rPr>
          <w:noProof/>
        </w:rPr>
        <w:tab/>
      </w:r>
      <w:r>
        <w:rPr>
          <w:noProof/>
        </w:rPr>
        <w:fldChar w:fldCharType="begin"/>
      </w:r>
      <w:r>
        <w:rPr>
          <w:noProof/>
        </w:rPr>
        <w:instrText xml:space="preserve"> PAGEREF _Toc36734137 \h </w:instrText>
      </w:r>
      <w:r>
        <w:rPr>
          <w:noProof/>
        </w:rPr>
      </w:r>
      <w:r>
        <w:rPr>
          <w:noProof/>
        </w:rPr>
        <w:fldChar w:fldCharType="separate"/>
      </w:r>
      <w:r>
        <w:rPr>
          <w:noProof/>
        </w:rPr>
        <w:t>11</w:t>
      </w:r>
      <w:r>
        <w:rPr>
          <w:noProof/>
        </w:rPr>
        <w:fldChar w:fldCharType="end"/>
      </w:r>
    </w:p>
    <w:p w:rsidR="004F196A" w:rsidRDefault="004F196A">
      <w:pPr>
        <w:pStyle w:val="TOC2"/>
        <w:rPr>
          <w:rFonts w:asciiTheme="minorHAnsi" w:eastAsiaTheme="minorEastAsia" w:hAnsiTheme="minorHAnsi" w:cstheme="minorBidi"/>
          <w:noProof/>
          <w:sz w:val="22"/>
          <w:szCs w:val="22"/>
        </w:rPr>
      </w:pPr>
      <w:r>
        <w:rPr>
          <w:noProof/>
        </w:rPr>
        <w:t>Open and Closed Issues for this Deliverable</w:t>
      </w:r>
      <w:r>
        <w:rPr>
          <w:noProof/>
        </w:rPr>
        <w:tab/>
      </w:r>
      <w:r>
        <w:rPr>
          <w:noProof/>
        </w:rPr>
        <w:fldChar w:fldCharType="begin"/>
      </w:r>
      <w:r>
        <w:rPr>
          <w:noProof/>
        </w:rPr>
        <w:instrText xml:space="preserve"> PAGEREF _Toc36734138 \h </w:instrText>
      </w:r>
      <w:r>
        <w:rPr>
          <w:noProof/>
        </w:rPr>
      </w:r>
      <w:r>
        <w:rPr>
          <w:noProof/>
        </w:rPr>
        <w:fldChar w:fldCharType="separate"/>
      </w:r>
      <w:r>
        <w:rPr>
          <w:noProof/>
        </w:rPr>
        <w:t>12</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t>Open Issues</w:t>
      </w:r>
      <w:r>
        <w:rPr>
          <w:noProof/>
        </w:rPr>
        <w:tab/>
      </w:r>
      <w:r>
        <w:rPr>
          <w:noProof/>
        </w:rPr>
        <w:fldChar w:fldCharType="begin"/>
      </w:r>
      <w:r>
        <w:rPr>
          <w:noProof/>
        </w:rPr>
        <w:instrText xml:space="preserve"> PAGEREF _Toc36734139 \h </w:instrText>
      </w:r>
      <w:r>
        <w:rPr>
          <w:noProof/>
        </w:rPr>
      </w:r>
      <w:r>
        <w:rPr>
          <w:noProof/>
        </w:rPr>
        <w:fldChar w:fldCharType="separate"/>
      </w:r>
      <w:r>
        <w:rPr>
          <w:noProof/>
        </w:rPr>
        <w:t>12</w:t>
      </w:r>
      <w:r>
        <w:rPr>
          <w:noProof/>
        </w:rPr>
        <w:fldChar w:fldCharType="end"/>
      </w:r>
    </w:p>
    <w:p w:rsidR="004F196A" w:rsidRDefault="004F196A">
      <w:pPr>
        <w:pStyle w:val="TOC3"/>
        <w:rPr>
          <w:rFonts w:asciiTheme="minorHAnsi" w:eastAsiaTheme="minorEastAsia" w:hAnsiTheme="minorHAnsi" w:cstheme="minorBidi"/>
          <w:noProof/>
          <w:sz w:val="22"/>
          <w:szCs w:val="22"/>
        </w:rPr>
      </w:pPr>
      <w:r>
        <w:rPr>
          <w:noProof/>
        </w:rPr>
        <w:lastRenderedPageBreak/>
        <w:t>Closed Issues</w:t>
      </w:r>
      <w:r>
        <w:rPr>
          <w:noProof/>
        </w:rPr>
        <w:tab/>
      </w:r>
      <w:r>
        <w:rPr>
          <w:noProof/>
        </w:rPr>
        <w:fldChar w:fldCharType="begin"/>
      </w:r>
      <w:r>
        <w:rPr>
          <w:noProof/>
        </w:rPr>
        <w:instrText xml:space="preserve"> PAGEREF _Toc36734140 \h </w:instrText>
      </w:r>
      <w:r>
        <w:rPr>
          <w:noProof/>
        </w:rPr>
      </w:r>
      <w:r>
        <w:rPr>
          <w:noProof/>
        </w:rPr>
        <w:fldChar w:fldCharType="separate"/>
      </w:r>
      <w:r>
        <w:rPr>
          <w:noProof/>
        </w:rPr>
        <w:t>12</w:t>
      </w:r>
      <w:r>
        <w:rPr>
          <w:noProof/>
        </w:rPr>
        <w:fldChar w:fldCharType="end"/>
      </w:r>
    </w:p>
    <w:p w:rsidR="004A3F55" w:rsidRDefault="004A3F55" w:rsidP="004A3F55">
      <w:r>
        <w:fldChar w:fldCharType="end"/>
      </w:r>
    </w:p>
    <w:p w:rsidR="004A3F55" w:rsidRDefault="004A3F55" w:rsidP="004A3F55">
      <w:pPr>
        <w:pStyle w:val="Note"/>
        <w:numPr>
          <w:ilvl w:val="0"/>
          <w:numId w:val="6"/>
        </w:numPr>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A3F55" w:rsidRDefault="004A3F55" w:rsidP="004A3F55"/>
    <w:p w:rsidR="004A3F55" w:rsidRDefault="004A3F55" w:rsidP="004A3F55">
      <w:pPr>
        <w:pStyle w:val="BodyText"/>
        <w:sectPr w:rsidR="004A3F55">
          <w:headerReference w:type="default" r:id="rId7"/>
          <w:footerReference w:type="default" r:id="rId8"/>
          <w:headerReference w:type="first" r:id="rId9"/>
          <w:footerReference w:type="first" r:id="rId10"/>
          <w:pgSz w:w="12240" w:h="15840" w:code="1"/>
          <w:pgMar w:top="720" w:right="720" w:bottom="1080" w:left="720" w:header="432" w:footer="432" w:gutter="360"/>
          <w:pgNumType w:fmt="lowerRoman" w:start="1"/>
          <w:cols w:space="720"/>
          <w:titlePg/>
          <w:docGrid w:linePitch="272"/>
        </w:sectPr>
      </w:pPr>
    </w:p>
    <w:p w:rsidR="004A3F55" w:rsidRDefault="004A3F55" w:rsidP="004A3F55">
      <w:pPr>
        <w:pStyle w:val="Heading2"/>
      </w:pPr>
      <w:bookmarkStart w:id="6" w:name="_Toc36734101"/>
      <w:r>
        <w:lastRenderedPageBreak/>
        <w:t>Technical Overview</w:t>
      </w:r>
      <w:bookmarkEnd w:id="6"/>
    </w:p>
    <w:p w:rsidR="002D0715" w:rsidRDefault="004A3F55" w:rsidP="002D0715">
      <w:pPr>
        <w:pStyle w:val="BodyText"/>
        <w:ind w:left="0"/>
        <w:rPr>
          <w:color w:val="000000" w:themeColor="text1"/>
        </w:rPr>
      </w:pPr>
      <w:r w:rsidRPr="007B618A">
        <w:rPr>
          <w:color w:val="000000" w:themeColor="text1"/>
        </w:rPr>
        <w:t>This document defines the technical components required to implement the changes done to</w:t>
      </w:r>
      <w:r w:rsidR="007B6EE8">
        <w:rPr>
          <w:color w:val="000000" w:themeColor="text1"/>
        </w:rPr>
        <w:t xml:space="preserve"> the logic to load and</w:t>
      </w:r>
      <w:r w:rsidRPr="007B618A">
        <w:rPr>
          <w:color w:val="000000" w:themeColor="text1"/>
        </w:rPr>
        <w:t xml:space="preserve"> add </w:t>
      </w:r>
      <w:r w:rsidR="002D0715">
        <w:rPr>
          <w:color w:val="000000" w:themeColor="text1"/>
        </w:rPr>
        <w:t xml:space="preserve">the below columns </w:t>
      </w:r>
      <w:r w:rsidR="00C46B3A">
        <w:rPr>
          <w:color w:val="000000" w:themeColor="text1"/>
        </w:rPr>
        <w:t>to the date hierarchy</w:t>
      </w:r>
      <w:r w:rsidR="00091769">
        <w:rPr>
          <w:color w:val="000000" w:themeColor="text1"/>
        </w:rPr>
        <w:t xml:space="preserve"> table</w:t>
      </w:r>
      <w:r w:rsidR="002D0715">
        <w:rPr>
          <w:color w:val="000000" w:themeColor="text1"/>
        </w:rPr>
        <w:t>.</w:t>
      </w:r>
      <w:r w:rsidR="002D0715" w:rsidRPr="002D0715">
        <w:rPr>
          <w:color w:val="000000" w:themeColor="text1"/>
        </w:rPr>
        <w:t xml:space="preserve"> </w:t>
      </w:r>
    </w:p>
    <w:tbl>
      <w:tblPr>
        <w:tblW w:w="5626" w:type="dxa"/>
        <w:tblLook w:val="04A0" w:firstRow="1" w:lastRow="0" w:firstColumn="1" w:lastColumn="0" w:noHBand="0" w:noVBand="1"/>
      </w:tblPr>
      <w:tblGrid>
        <w:gridCol w:w="6038"/>
      </w:tblGrid>
      <w:tr w:rsidR="008927DD" w:rsidRPr="008927DD" w:rsidTr="00091769">
        <w:trPr>
          <w:trHeight w:val="300"/>
        </w:trPr>
        <w:tc>
          <w:tcPr>
            <w:tcW w:w="5626" w:type="dxa"/>
            <w:tcBorders>
              <w:top w:val="nil"/>
              <w:left w:val="nil"/>
              <w:bottom w:val="nil"/>
              <w:right w:val="nil"/>
            </w:tcBorders>
            <w:shd w:val="clear" w:color="auto" w:fill="auto"/>
            <w:noWrap/>
            <w:vAlign w:val="bottom"/>
            <w:hideMark/>
          </w:tcPr>
          <w:p w:rsidR="00091769" w:rsidRPr="00091769" w:rsidRDefault="007B6EE8" w:rsidP="00091769">
            <w:pPr>
              <w:pStyle w:val="BodyText"/>
              <w:rPr>
                <w:color w:val="000000" w:themeColor="text1"/>
              </w:rPr>
            </w:pPr>
            <w:r>
              <w:rPr>
                <w:color w:val="000000" w:themeColor="text1"/>
              </w:rPr>
              <w:t>WORKDAY_FLAG</w:t>
            </w:r>
          </w:p>
          <w:p w:rsidR="00091769" w:rsidRPr="00091769" w:rsidRDefault="007B6EE8" w:rsidP="00091769">
            <w:pPr>
              <w:pStyle w:val="BodyText"/>
              <w:rPr>
                <w:color w:val="000000" w:themeColor="text1"/>
              </w:rPr>
            </w:pPr>
            <w:r>
              <w:rPr>
                <w:color w:val="000000" w:themeColor="text1"/>
              </w:rPr>
              <w:t>WORKDAY_OF_MONTH</w:t>
            </w:r>
          </w:p>
          <w:p w:rsidR="00091769" w:rsidRDefault="007B6EE8" w:rsidP="007B6EE8">
            <w:pPr>
              <w:pStyle w:val="BodyText"/>
              <w:rPr>
                <w:color w:val="000000" w:themeColor="text1"/>
              </w:rPr>
            </w:pPr>
            <w:r>
              <w:rPr>
                <w:color w:val="000000" w:themeColor="text1"/>
              </w:rPr>
              <w:t>WORKDAY_REMAINING_MONTH</w:t>
            </w:r>
          </w:p>
          <w:p w:rsidR="0098638F" w:rsidRPr="008927DD" w:rsidRDefault="0098638F" w:rsidP="007B6EE8">
            <w:pPr>
              <w:pStyle w:val="BodyText"/>
              <w:rPr>
                <w:color w:val="000000" w:themeColor="text1"/>
              </w:rPr>
            </w:pPr>
            <w:r>
              <w:rPr>
                <w:color w:val="000000" w:themeColor="text1"/>
              </w:rPr>
              <w:t>WORKDAY_SEQUENCE</w:t>
            </w:r>
          </w:p>
        </w:tc>
      </w:tr>
    </w:tbl>
    <w:p w:rsidR="008927DD" w:rsidRPr="007B618A" w:rsidRDefault="008927DD" w:rsidP="002D0715">
      <w:pPr>
        <w:pStyle w:val="BodyText"/>
        <w:ind w:left="0"/>
        <w:rPr>
          <w:color w:val="000000" w:themeColor="text1"/>
        </w:rPr>
      </w:pPr>
    </w:p>
    <w:p w:rsidR="004A3F55" w:rsidRDefault="004A3F55" w:rsidP="004A3F55">
      <w:pPr>
        <w:pStyle w:val="HeadingBar"/>
      </w:pPr>
    </w:p>
    <w:p w:rsidR="004A3F55" w:rsidRDefault="004A3F55" w:rsidP="004A3F55">
      <w:pPr>
        <w:pStyle w:val="Heading3"/>
      </w:pPr>
      <w:bookmarkStart w:id="7" w:name="_Toc36734102"/>
      <w:r>
        <w:t>Approach</w:t>
      </w:r>
      <w:bookmarkEnd w:id="7"/>
    </w:p>
    <w:p w:rsidR="004A3F55" w:rsidRDefault="004A3F55" w:rsidP="004A3F55">
      <w:pPr>
        <w:pStyle w:val="BodyText"/>
      </w:pPr>
    </w:p>
    <w:p w:rsidR="004A3F55" w:rsidRPr="009C67DC" w:rsidRDefault="004A3F55" w:rsidP="004A3F55">
      <w:pPr>
        <w:pStyle w:val="HeadingBar"/>
        <w:spacing w:before="100" w:beforeAutospacing="1" w:after="100" w:afterAutospacing="1"/>
      </w:pPr>
    </w:p>
    <w:p w:rsidR="004A3F55" w:rsidRDefault="004A3F55" w:rsidP="004A3F55">
      <w:pPr>
        <w:pStyle w:val="Heading3"/>
        <w:spacing w:before="100" w:beforeAutospacing="1" w:after="100" w:afterAutospacing="1"/>
      </w:pPr>
      <w:bookmarkStart w:id="8" w:name="_Toc525625424"/>
      <w:bookmarkStart w:id="9" w:name="_Toc36734103"/>
      <w:r>
        <w:t>Related Documents</w:t>
      </w:r>
      <w:bookmarkEnd w:id="8"/>
      <w:bookmarkEnd w:id="9"/>
    </w:p>
    <w:p w:rsidR="004A3F55" w:rsidRPr="008D6825" w:rsidRDefault="004A3F55" w:rsidP="004A3F55">
      <w:pPr>
        <w:pStyle w:val="Heading2"/>
        <w:rPr>
          <w:sz w:val="24"/>
          <w:szCs w:val="24"/>
        </w:rPr>
      </w:pPr>
      <w:bookmarkStart w:id="10" w:name="_Toc64261381"/>
      <w:bookmarkStart w:id="11" w:name="_Toc294192429"/>
      <w:bookmarkStart w:id="12" w:name="_Toc327995173"/>
      <w:bookmarkStart w:id="13" w:name="_Toc535241805"/>
      <w:bookmarkStart w:id="14" w:name="_Toc36734104"/>
      <w:r w:rsidRPr="008D6825">
        <w:rPr>
          <w:sz w:val="24"/>
          <w:szCs w:val="24"/>
        </w:rPr>
        <w:lastRenderedPageBreak/>
        <w:t xml:space="preserve">Requirements Mapping with </w:t>
      </w:r>
      <w:bookmarkEnd w:id="10"/>
      <w:bookmarkEnd w:id="11"/>
      <w:bookmarkEnd w:id="12"/>
      <w:bookmarkEnd w:id="13"/>
      <w:r>
        <w:rPr>
          <w:sz w:val="24"/>
          <w:szCs w:val="24"/>
        </w:rPr>
        <w:t>Technical Solutions Approach.</w:t>
      </w:r>
      <w:bookmarkEnd w:id="14"/>
    </w:p>
    <w:tbl>
      <w:tblPr>
        <w:tblW w:w="955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20" w:firstRow="1" w:lastRow="0" w:firstColumn="0" w:lastColumn="0" w:noHBand="0" w:noVBand="0"/>
      </w:tblPr>
      <w:tblGrid>
        <w:gridCol w:w="918"/>
        <w:gridCol w:w="8640"/>
      </w:tblGrid>
      <w:tr w:rsidR="004A3F55" w:rsidRPr="00B47308" w:rsidTr="004A3F55">
        <w:trPr>
          <w:trHeight w:val="297"/>
          <w:tblHeader/>
        </w:trPr>
        <w:tc>
          <w:tcPr>
            <w:tcW w:w="918" w:type="dxa"/>
            <w:tcBorders>
              <w:top w:val="nil"/>
              <w:left w:val="nil"/>
              <w:bottom w:val="nil"/>
              <w:right w:val="nil"/>
            </w:tcBorders>
            <w:shd w:val="clear" w:color="auto" w:fill="244061"/>
            <w:vAlign w:val="center"/>
          </w:tcPr>
          <w:p w:rsidR="004A3F55" w:rsidRPr="00B47308" w:rsidRDefault="004A3F55" w:rsidP="004A3F55">
            <w:pPr>
              <w:pStyle w:val="Tablehead1"/>
              <w:rPr>
                <w:color w:val="auto"/>
              </w:rPr>
            </w:pPr>
            <w:r w:rsidRPr="00B47308">
              <w:rPr>
                <w:color w:val="auto"/>
              </w:rPr>
              <w:t>Re</w:t>
            </w:r>
            <w:r>
              <w:rPr>
                <w:color w:val="auto"/>
              </w:rPr>
              <w:t xml:space="preserve">q. ID </w:t>
            </w:r>
          </w:p>
        </w:tc>
        <w:tc>
          <w:tcPr>
            <w:tcW w:w="8640" w:type="dxa"/>
            <w:tcBorders>
              <w:top w:val="nil"/>
              <w:left w:val="nil"/>
              <w:bottom w:val="nil"/>
              <w:right w:val="single" w:sz="4" w:space="0" w:color="FFFFFF"/>
            </w:tcBorders>
            <w:shd w:val="clear" w:color="auto" w:fill="244061"/>
            <w:vAlign w:val="center"/>
          </w:tcPr>
          <w:p w:rsidR="004A3F55" w:rsidRPr="00B47308" w:rsidRDefault="004A3F55" w:rsidP="004A3F55">
            <w:pPr>
              <w:pStyle w:val="Tablehead1"/>
              <w:rPr>
                <w:color w:val="auto"/>
              </w:rPr>
            </w:pPr>
            <w:r>
              <w:rPr>
                <w:color w:val="auto"/>
              </w:rPr>
              <w:t xml:space="preserve">Requirement Listing / </w:t>
            </w:r>
            <w:r w:rsidRPr="00B47308">
              <w:rPr>
                <w:color w:val="auto"/>
              </w:rPr>
              <w:t>Feature Desc.</w:t>
            </w:r>
          </w:p>
        </w:tc>
      </w:tr>
      <w:tr w:rsidR="004A3F55" w:rsidRPr="00B47308" w:rsidTr="004A3F55">
        <w:trPr>
          <w:trHeight w:val="356"/>
        </w:trPr>
        <w:tc>
          <w:tcPr>
            <w:tcW w:w="918" w:type="dxa"/>
            <w:tcBorders>
              <w:top w:val="nil"/>
            </w:tcBorders>
            <w:vAlign w:val="center"/>
          </w:tcPr>
          <w:p w:rsidR="004A3F55" w:rsidRPr="00B47308" w:rsidRDefault="004A3F55" w:rsidP="004A3F55">
            <w:pPr>
              <w:pStyle w:val="Tabletext0"/>
            </w:pPr>
            <w:r>
              <w:t xml:space="preserve">REQ. </w:t>
            </w:r>
            <w:r w:rsidRPr="00B47308">
              <w:t>1</w:t>
            </w:r>
          </w:p>
        </w:tc>
        <w:tc>
          <w:tcPr>
            <w:tcW w:w="8640" w:type="dxa"/>
            <w:tcBorders>
              <w:top w:val="nil"/>
            </w:tcBorders>
            <w:vAlign w:val="center"/>
          </w:tcPr>
          <w:p w:rsidR="004A3F55" w:rsidRPr="00B47308" w:rsidRDefault="007B6EE8" w:rsidP="00223120">
            <w:pPr>
              <w:pStyle w:val="Tabletext0"/>
              <w:spacing w:line="240" w:lineRule="auto"/>
              <w:jc w:val="left"/>
            </w:pPr>
            <w:r>
              <w:t>Change the Date hierarchy logic from truncate and load</w:t>
            </w:r>
          </w:p>
        </w:tc>
      </w:tr>
      <w:tr w:rsidR="004A3F55" w:rsidRPr="00B47308" w:rsidTr="004A3F55">
        <w:trPr>
          <w:trHeight w:val="356"/>
        </w:trPr>
        <w:tc>
          <w:tcPr>
            <w:tcW w:w="918" w:type="dxa"/>
            <w:tcBorders>
              <w:top w:val="nil"/>
            </w:tcBorders>
            <w:vAlign w:val="center"/>
          </w:tcPr>
          <w:p w:rsidR="004A3F55" w:rsidRPr="00B47308" w:rsidRDefault="004A3F55" w:rsidP="004A3F55">
            <w:pPr>
              <w:pStyle w:val="Tabletext0"/>
            </w:pPr>
            <w:r>
              <w:t>REQ. 2</w:t>
            </w:r>
          </w:p>
        </w:tc>
        <w:tc>
          <w:tcPr>
            <w:tcW w:w="8640" w:type="dxa"/>
            <w:tcBorders>
              <w:top w:val="nil"/>
            </w:tcBorders>
            <w:vAlign w:val="center"/>
          </w:tcPr>
          <w:p w:rsidR="004A3F55" w:rsidRDefault="007B6EE8" w:rsidP="004A3F55">
            <w:pPr>
              <w:pStyle w:val="Tabletext0"/>
              <w:spacing w:line="240" w:lineRule="auto"/>
              <w:jc w:val="left"/>
            </w:pPr>
            <w:r>
              <w:t>Add required workday fields to the date hierarchy table</w:t>
            </w:r>
          </w:p>
        </w:tc>
      </w:tr>
      <w:tr w:rsidR="004A3F55" w:rsidRPr="00B47308" w:rsidTr="004A3F55">
        <w:trPr>
          <w:trHeight w:val="356"/>
        </w:trPr>
        <w:tc>
          <w:tcPr>
            <w:tcW w:w="918" w:type="dxa"/>
            <w:vAlign w:val="center"/>
          </w:tcPr>
          <w:p w:rsidR="004A3F55" w:rsidRPr="00B47308" w:rsidRDefault="004A3F55" w:rsidP="004A3F55">
            <w:pPr>
              <w:pStyle w:val="Tabletext0"/>
            </w:pPr>
            <w:r>
              <w:t>REQ. 3</w:t>
            </w:r>
          </w:p>
        </w:tc>
        <w:tc>
          <w:tcPr>
            <w:tcW w:w="8640" w:type="dxa"/>
            <w:vAlign w:val="center"/>
          </w:tcPr>
          <w:p w:rsidR="004A3F55" w:rsidRPr="00B47308" w:rsidRDefault="004A3F55" w:rsidP="004A3F55">
            <w:pPr>
              <w:pStyle w:val="Tabletext0"/>
              <w:spacing w:line="240" w:lineRule="auto"/>
              <w:jc w:val="left"/>
            </w:pPr>
          </w:p>
        </w:tc>
      </w:tr>
      <w:tr w:rsidR="004A3F55" w:rsidRPr="00B47308" w:rsidTr="004A3F55">
        <w:trPr>
          <w:trHeight w:val="371"/>
        </w:trPr>
        <w:tc>
          <w:tcPr>
            <w:tcW w:w="918" w:type="dxa"/>
            <w:vAlign w:val="center"/>
          </w:tcPr>
          <w:p w:rsidR="004A3F55" w:rsidRPr="00B47308" w:rsidRDefault="004A3F55" w:rsidP="004A3F55">
            <w:pPr>
              <w:pStyle w:val="Tabletext0"/>
            </w:pPr>
            <w:r>
              <w:t>REQ. 4</w:t>
            </w:r>
          </w:p>
        </w:tc>
        <w:tc>
          <w:tcPr>
            <w:tcW w:w="8640" w:type="dxa"/>
            <w:vAlign w:val="center"/>
          </w:tcPr>
          <w:p w:rsidR="004A3F55" w:rsidRPr="00B47308" w:rsidRDefault="004A3F55" w:rsidP="004A3F55">
            <w:pPr>
              <w:pStyle w:val="Tabletext0"/>
              <w:spacing w:line="240" w:lineRule="auto"/>
              <w:jc w:val="left"/>
            </w:pPr>
          </w:p>
        </w:tc>
      </w:tr>
    </w:tbl>
    <w:p w:rsidR="004A3F55" w:rsidRDefault="004A3F55" w:rsidP="004A3F55">
      <w:pPr>
        <w:pStyle w:val="Note"/>
        <w:numPr>
          <w:ilvl w:val="0"/>
          <w:numId w:val="7"/>
        </w:numPr>
      </w:pPr>
      <w:r>
        <w:t>If the Functional Design included a Technical Overview section, duplicate that information here and add additional details.</w:t>
      </w:r>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15" w:name="_Toc36734105"/>
      <w:r>
        <w:t>Module List</w:t>
      </w:r>
      <w:bookmarkEnd w:id="15"/>
    </w:p>
    <w:p w:rsidR="004A3F55" w:rsidRDefault="004A3F55" w:rsidP="004A3F55">
      <w:pPr>
        <w:pStyle w:val="Heading4"/>
      </w:pPr>
      <w:r>
        <w:t>Concurrent Programs</w:t>
      </w:r>
    </w:p>
    <w:p w:rsidR="00AB748C" w:rsidRDefault="004A3F55" w:rsidP="004A3F55">
      <w:pPr>
        <w:pStyle w:val="hangingindent"/>
        <w:rPr>
          <w:b/>
        </w:rPr>
      </w:pPr>
      <w:r>
        <w:rPr>
          <w:b/>
        </w:rPr>
        <w:t xml:space="preserve">Program Name: </w:t>
      </w:r>
    </w:p>
    <w:p w:rsidR="00505730" w:rsidRPr="00223120" w:rsidRDefault="007B6EE8" w:rsidP="00223120">
      <w:pPr>
        <w:pStyle w:val="hangingindent"/>
      </w:pPr>
      <w:r w:rsidRPr="007B6EE8">
        <w:t>RAC Date Month Hierarchy</w:t>
      </w:r>
      <w:r w:rsidR="00505730" w:rsidRPr="00223120">
        <w:t xml:space="preserve">       </w:t>
      </w:r>
    </w:p>
    <w:p w:rsidR="004A3F55" w:rsidRDefault="007B6EE8" w:rsidP="004A3F55">
      <w:pPr>
        <w:pStyle w:val="Heading2"/>
      </w:pPr>
      <w:bookmarkStart w:id="16" w:name="_Toc36734106"/>
      <w:r>
        <w:lastRenderedPageBreak/>
        <w:t xml:space="preserve">RAC Date Month Hierarchy </w:t>
      </w:r>
      <w:r w:rsidR="00F9606C">
        <w:t>Program</w:t>
      </w:r>
      <w:bookmarkEnd w:id="16"/>
    </w:p>
    <w:p w:rsidR="00C95037" w:rsidRDefault="004A3F55" w:rsidP="004A3F55">
      <w:pPr>
        <w:pStyle w:val="BodyText"/>
        <w:ind w:left="0"/>
        <w:jc w:val="both"/>
      </w:pPr>
      <w:r>
        <w:t xml:space="preserve">In </w:t>
      </w:r>
      <w:r w:rsidR="00E267AF">
        <w:t>this</w:t>
      </w:r>
      <w:r w:rsidR="00C95037">
        <w:t xml:space="preserve"> existing p</w:t>
      </w:r>
      <w:r>
        <w:t xml:space="preserve">rogram, changes are </w:t>
      </w:r>
      <w:r w:rsidR="008D534B">
        <w:t xml:space="preserve">done to </w:t>
      </w:r>
      <w:r w:rsidR="00C95037">
        <w:t>RACDIM_DATE_HIERARCHY load logic such that data is inserted only when max date in the date hierarchy table is less than or equal to program run date.</w:t>
      </w:r>
    </w:p>
    <w:p w:rsidR="004A3F55" w:rsidRDefault="00C95037" w:rsidP="00C95037">
      <w:pPr>
        <w:pStyle w:val="BodyText"/>
        <w:ind w:left="0"/>
        <w:jc w:val="both"/>
      </w:pPr>
      <w:r>
        <w:t xml:space="preserve">In addition to the above changes are made to pull new columns WORKDAY_FLAG, WORKDAY_OF_MONTH, WORKDAY_REMAINING_MONTH </w:t>
      </w:r>
      <w:r w:rsidR="0098638F">
        <w:t xml:space="preserve">&amp; WORKDAY_SEQUENCE </w:t>
      </w:r>
      <w:r>
        <w:t>into RACDIM_DATE_HIERARCHY table.</w:t>
      </w:r>
    </w:p>
    <w:p w:rsidR="004A3F55" w:rsidRDefault="004A3F55" w:rsidP="004A3F55">
      <w:pPr>
        <w:pStyle w:val="HeadingBar"/>
      </w:pPr>
    </w:p>
    <w:p w:rsidR="004A3F55" w:rsidRDefault="004A3F55" w:rsidP="004A3F55">
      <w:pPr>
        <w:pStyle w:val="Heading3"/>
      </w:pPr>
      <w:bookmarkStart w:id="17" w:name="_Toc36734107"/>
      <w:r>
        <w:t>Calling Arguments</w:t>
      </w:r>
      <w:bookmarkEnd w:id="17"/>
    </w:p>
    <w:p w:rsidR="004A3F55" w:rsidRDefault="004A3F55" w:rsidP="004A3F55">
      <w:r w:rsidRPr="00741462">
        <w:rPr>
          <w:rStyle w:val="HighlightedVariable"/>
          <w:b/>
        </w:rPr>
        <w:t>RAC Transform and Load Balancer Program</w:t>
      </w:r>
      <w:r>
        <w:t xml:space="preserve"> is called from the Standard Report Submission form with the following arguments:</w:t>
      </w: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8"/>
        <w:gridCol w:w="2610"/>
        <w:gridCol w:w="2292"/>
        <w:gridCol w:w="2388"/>
      </w:tblGrid>
      <w:tr w:rsidR="004A3F55" w:rsidTr="004A3F55">
        <w:trPr>
          <w:cantSplit/>
          <w:trHeight w:val="500"/>
          <w:tblHeader/>
        </w:trPr>
        <w:tc>
          <w:tcPr>
            <w:tcW w:w="1458" w:type="dxa"/>
            <w:tcBorders>
              <w:top w:val="single" w:sz="12" w:space="0" w:color="auto"/>
              <w:bottom w:val="nil"/>
              <w:right w:val="nil"/>
            </w:tcBorders>
            <w:shd w:val="solid" w:color="auto" w:fill="auto"/>
          </w:tcPr>
          <w:p w:rsidR="004A3F55" w:rsidRDefault="004A3F55" w:rsidP="004A3F55">
            <w:pPr>
              <w:pStyle w:val="TableHeading"/>
            </w:pPr>
            <w:r>
              <w:t>Argument</w:t>
            </w:r>
          </w:p>
        </w:tc>
        <w:tc>
          <w:tcPr>
            <w:tcW w:w="2610" w:type="dxa"/>
            <w:tcBorders>
              <w:top w:val="single" w:sz="12" w:space="0" w:color="auto"/>
              <w:left w:val="nil"/>
              <w:bottom w:val="nil"/>
              <w:right w:val="nil"/>
            </w:tcBorders>
            <w:shd w:val="solid" w:color="auto" w:fill="auto"/>
          </w:tcPr>
          <w:p w:rsidR="004A3F55" w:rsidRDefault="004A3F55" w:rsidP="004A3F55">
            <w:pPr>
              <w:pStyle w:val="TableHeading"/>
            </w:pPr>
            <w:r>
              <w:t>Prompt</w:t>
            </w:r>
          </w:p>
        </w:tc>
        <w:tc>
          <w:tcPr>
            <w:tcW w:w="2292" w:type="dxa"/>
            <w:tcBorders>
              <w:top w:val="single" w:sz="12" w:space="0" w:color="auto"/>
              <w:left w:val="nil"/>
              <w:bottom w:val="nil"/>
              <w:right w:val="nil"/>
            </w:tcBorders>
            <w:shd w:val="solid" w:color="auto" w:fill="auto"/>
          </w:tcPr>
          <w:p w:rsidR="004A3F55" w:rsidRDefault="004A3F55" w:rsidP="004A3F55">
            <w:pPr>
              <w:pStyle w:val="TableHeading"/>
            </w:pPr>
            <w:r>
              <w:t>Value Set</w:t>
            </w:r>
          </w:p>
        </w:tc>
        <w:tc>
          <w:tcPr>
            <w:tcW w:w="2388" w:type="dxa"/>
            <w:tcBorders>
              <w:top w:val="single" w:sz="12" w:space="0" w:color="auto"/>
              <w:left w:val="nil"/>
              <w:bottom w:val="nil"/>
            </w:tcBorders>
            <w:shd w:val="solid" w:color="auto" w:fill="auto"/>
          </w:tcPr>
          <w:p w:rsidR="004A3F55" w:rsidRDefault="004A3F55" w:rsidP="004A3F55">
            <w:pPr>
              <w:pStyle w:val="TableHeading"/>
            </w:pPr>
            <w:r>
              <w:t>Default Value</w:t>
            </w:r>
          </w:p>
        </w:tc>
      </w:tr>
      <w:tr w:rsidR="004A3F55" w:rsidTr="004A3F55">
        <w:trPr>
          <w:cantSplit/>
          <w:trHeight w:hRule="exact" w:val="60"/>
          <w:tblHeader/>
        </w:trPr>
        <w:tc>
          <w:tcPr>
            <w:tcW w:w="1458"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2610"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2292"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2388"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r>
      <w:tr w:rsidR="004A3F55" w:rsidTr="004A3F55">
        <w:trPr>
          <w:cantSplit/>
          <w:trHeight w:val="240"/>
        </w:trPr>
        <w:tc>
          <w:tcPr>
            <w:tcW w:w="1458" w:type="dxa"/>
            <w:tcBorders>
              <w:top w:val="nil"/>
            </w:tcBorders>
            <w:shd w:val="clear" w:color="auto" w:fill="auto"/>
          </w:tcPr>
          <w:p w:rsidR="004A3F55" w:rsidRDefault="004A3F55" w:rsidP="004A3F55">
            <w:pPr>
              <w:pStyle w:val="TableText"/>
            </w:pPr>
            <w:r>
              <w:t>Source</w:t>
            </w:r>
          </w:p>
        </w:tc>
        <w:tc>
          <w:tcPr>
            <w:tcW w:w="2610" w:type="dxa"/>
            <w:tcBorders>
              <w:top w:val="nil"/>
            </w:tcBorders>
            <w:shd w:val="clear" w:color="auto" w:fill="auto"/>
          </w:tcPr>
          <w:p w:rsidR="004A3F55" w:rsidRDefault="004A3F55" w:rsidP="004A3F55">
            <w:pPr>
              <w:pStyle w:val="TableText"/>
            </w:pPr>
            <w:r>
              <w:t>Oracle 11i</w:t>
            </w:r>
          </w:p>
        </w:tc>
        <w:tc>
          <w:tcPr>
            <w:tcW w:w="2292" w:type="dxa"/>
            <w:tcBorders>
              <w:top w:val="nil"/>
            </w:tcBorders>
            <w:shd w:val="clear" w:color="auto" w:fill="auto"/>
          </w:tcPr>
          <w:p w:rsidR="004A3F55" w:rsidRDefault="004A3F55" w:rsidP="004A3F55">
            <w:pPr>
              <w:pStyle w:val="TableText"/>
            </w:pPr>
          </w:p>
        </w:tc>
        <w:tc>
          <w:tcPr>
            <w:tcW w:w="2388" w:type="dxa"/>
            <w:tcBorders>
              <w:top w:val="nil"/>
            </w:tcBorders>
            <w:shd w:val="clear" w:color="auto" w:fill="auto"/>
          </w:tcPr>
          <w:p w:rsidR="004A3F55" w:rsidRDefault="004A3F55" w:rsidP="004A3F55">
            <w:pPr>
              <w:pStyle w:val="TableText"/>
            </w:pPr>
          </w:p>
        </w:tc>
      </w:tr>
      <w:tr w:rsidR="004A3F55" w:rsidTr="004A3F55">
        <w:trPr>
          <w:cantSplit/>
          <w:trHeight w:val="240"/>
        </w:trPr>
        <w:tc>
          <w:tcPr>
            <w:tcW w:w="1458" w:type="dxa"/>
            <w:shd w:val="clear" w:color="auto" w:fill="auto"/>
          </w:tcPr>
          <w:p w:rsidR="004A3F55" w:rsidRDefault="004A3F55" w:rsidP="004A3F55">
            <w:pPr>
              <w:pStyle w:val="TableText"/>
            </w:pPr>
            <w:r>
              <w:t>Entity</w:t>
            </w:r>
          </w:p>
        </w:tc>
        <w:tc>
          <w:tcPr>
            <w:tcW w:w="2610" w:type="dxa"/>
            <w:shd w:val="clear" w:color="auto" w:fill="auto"/>
          </w:tcPr>
          <w:p w:rsidR="004A3F55" w:rsidRDefault="007B6EE8" w:rsidP="004A3F55">
            <w:pPr>
              <w:pStyle w:val="TableText"/>
            </w:pPr>
            <w:r w:rsidRPr="007B6EE8">
              <w:t>RAC Date Month Hierarchy</w:t>
            </w:r>
          </w:p>
        </w:tc>
        <w:tc>
          <w:tcPr>
            <w:tcW w:w="2292" w:type="dxa"/>
            <w:shd w:val="clear" w:color="auto" w:fill="auto"/>
          </w:tcPr>
          <w:p w:rsidR="004A3F55" w:rsidRDefault="004A3F55" w:rsidP="004A3F55">
            <w:pPr>
              <w:pStyle w:val="TableText"/>
            </w:pPr>
          </w:p>
        </w:tc>
        <w:tc>
          <w:tcPr>
            <w:tcW w:w="2388" w:type="dxa"/>
            <w:shd w:val="clear" w:color="auto" w:fill="auto"/>
          </w:tcPr>
          <w:p w:rsidR="004A3F55" w:rsidRDefault="004A3F55" w:rsidP="004A3F55">
            <w:pPr>
              <w:pStyle w:val="TableText"/>
            </w:pPr>
          </w:p>
        </w:tc>
      </w:tr>
    </w:tbl>
    <w:p w:rsidR="004A3F55" w:rsidRDefault="004A3F55" w:rsidP="004A3F55">
      <w:pPr>
        <w:pStyle w:val="tty80"/>
      </w:pPr>
    </w:p>
    <w:p w:rsidR="004A3F55" w:rsidRDefault="004A3F55" w:rsidP="004A3F55">
      <w:pPr>
        <w:pStyle w:val="HeadingBar"/>
      </w:pPr>
    </w:p>
    <w:p w:rsidR="004A3F55" w:rsidRDefault="004A3F55" w:rsidP="004A3F55">
      <w:pPr>
        <w:pStyle w:val="Heading3"/>
      </w:pPr>
      <w:bookmarkStart w:id="18" w:name="_Toc36734108"/>
      <w:r>
        <w:t>Log Output</w:t>
      </w:r>
      <w:bookmarkEnd w:id="18"/>
    </w:p>
    <w:p w:rsidR="004A3F55" w:rsidRDefault="004A3F55" w:rsidP="004A3F55">
      <w:pPr>
        <w:pStyle w:val="tty80"/>
      </w:pPr>
    </w:p>
    <w:p w:rsidR="004A3F55" w:rsidRDefault="004A3F55" w:rsidP="004A3F55">
      <w:pPr>
        <w:pStyle w:val="HeadingBar"/>
      </w:pPr>
    </w:p>
    <w:p w:rsidR="004A3F55" w:rsidRDefault="004A3F55" w:rsidP="004A3F55">
      <w:pPr>
        <w:pStyle w:val="Heading3"/>
      </w:pPr>
      <w:bookmarkStart w:id="19" w:name="_Toc36734109"/>
      <w:r>
        <w:t>Table and View Usage</w:t>
      </w:r>
      <w:bookmarkEnd w:id="19"/>
    </w:p>
    <w:tbl>
      <w:tblPr>
        <w:tblW w:w="0" w:type="auto"/>
        <w:tblInd w:w="181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240"/>
        <w:gridCol w:w="1321"/>
        <w:gridCol w:w="1321"/>
        <w:gridCol w:w="1048"/>
        <w:gridCol w:w="900"/>
      </w:tblGrid>
      <w:tr w:rsidR="004A3F55" w:rsidTr="004A3F55">
        <w:trPr>
          <w:cantSplit/>
          <w:trHeight w:hRule="exact" w:val="480"/>
          <w:tblHeader/>
        </w:trPr>
        <w:tc>
          <w:tcPr>
            <w:tcW w:w="3240" w:type="dxa"/>
            <w:tcBorders>
              <w:top w:val="single" w:sz="12" w:space="0" w:color="auto"/>
              <w:bottom w:val="single" w:sz="12" w:space="0" w:color="auto"/>
            </w:tcBorders>
            <w:shd w:val="solid" w:color="auto" w:fill="auto"/>
          </w:tcPr>
          <w:p w:rsidR="004A3F55" w:rsidRDefault="004A3F55" w:rsidP="004A3F55">
            <w:pPr>
              <w:pStyle w:val="TableHeading"/>
            </w:pPr>
            <w:r>
              <w:t>Table Name</w:t>
            </w:r>
          </w:p>
        </w:tc>
        <w:tc>
          <w:tcPr>
            <w:tcW w:w="1321" w:type="dxa"/>
            <w:tcBorders>
              <w:top w:val="single" w:sz="12" w:space="0" w:color="auto"/>
              <w:bottom w:val="single" w:sz="12" w:space="0" w:color="auto"/>
            </w:tcBorders>
            <w:shd w:val="solid" w:color="auto" w:fill="auto"/>
          </w:tcPr>
          <w:p w:rsidR="004A3F55" w:rsidRDefault="004A3F55" w:rsidP="004A3F55">
            <w:pPr>
              <w:pStyle w:val="TableHeading"/>
            </w:pPr>
            <w:r>
              <w:t>Select</w:t>
            </w:r>
          </w:p>
        </w:tc>
        <w:tc>
          <w:tcPr>
            <w:tcW w:w="1321" w:type="dxa"/>
            <w:tcBorders>
              <w:top w:val="single" w:sz="12" w:space="0" w:color="auto"/>
              <w:bottom w:val="single" w:sz="12" w:space="0" w:color="auto"/>
            </w:tcBorders>
            <w:shd w:val="solid" w:color="auto" w:fill="auto"/>
          </w:tcPr>
          <w:p w:rsidR="004A3F55" w:rsidRDefault="004A3F55" w:rsidP="004A3F55">
            <w:pPr>
              <w:pStyle w:val="TableHeading"/>
            </w:pPr>
            <w:r>
              <w:t>Insert</w:t>
            </w:r>
          </w:p>
        </w:tc>
        <w:tc>
          <w:tcPr>
            <w:tcW w:w="1048" w:type="dxa"/>
            <w:tcBorders>
              <w:top w:val="single" w:sz="12" w:space="0" w:color="auto"/>
              <w:bottom w:val="single" w:sz="12" w:space="0" w:color="auto"/>
            </w:tcBorders>
            <w:shd w:val="solid" w:color="auto" w:fill="auto"/>
          </w:tcPr>
          <w:p w:rsidR="004A3F55" w:rsidRDefault="004A3F55" w:rsidP="004A3F55">
            <w:pPr>
              <w:pStyle w:val="TableHeading"/>
            </w:pPr>
            <w:r>
              <w:t>Update</w:t>
            </w:r>
          </w:p>
        </w:tc>
        <w:tc>
          <w:tcPr>
            <w:tcW w:w="900" w:type="dxa"/>
            <w:tcBorders>
              <w:top w:val="single" w:sz="12" w:space="0" w:color="auto"/>
              <w:bottom w:val="single" w:sz="12" w:space="0" w:color="auto"/>
            </w:tcBorders>
            <w:shd w:val="solid" w:color="auto" w:fill="auto"/>
          </w:tcPr>
          <w:p w:rsidR="004A3F55" w:rsidRDefault="004A3F55" w:rsidP="004A3F55">
            <w:pPr>
              <w:pStyle w:val="TableHeading"/>
            </w:pPr>
            <w:r>
              <w:t>Delete</w:t>
            </w:r>
          </w:p>
        </w:tc>
      </w:tr>
      <w:tr w:rsidR="004A3F55" w:rsidTr="004A3F55">
        <w:trPr>
          <w:cantSplit/>
          <w:trHeight w:hRule="exact" w:val="60"/>
        </w:trPr>
        <w:tc>
          <w:tcPr>
            <w:tcW w:w="3240" w:type="dxa"/>
            <w:tcBorders>
              <w:top w:val="nil"/>
              <w:bottom w:val="nil"/>
            </w:tcBorders>
            <w:shd w:val="pct50" w:color="auto" w:fill="auto"/>
          </w:tcPr>
          <w:p w:rsidR="004A3F55" w:rsidRDefault="004A3F55" w:rsidP="004A3F55">
            <w:pPr>
              <w:pStyle w:val="TableText"/>
            </w:pPr>
          </w:p>
        </w:tc>
        <w:tc>
          <w:tcPr>
            <w:tcW w:w="1321" w:type="dxa"/>
            <w:tcBorders>
              <w:top w:val="nil"/>
              <w:bottom w:val="nil"/>
            </w:tcBorders>
            <w:shd w:val="pct50" w:color="auto" w:fill="auto"/>
          </w:tcPr>
          <w:p w:rsidR="004A3F55" w:rsidRDefault="004A3F55" w:rsidP="004A3F55">
            <w:pPr>
              <w:pStyle w:val="TableText"/>
              <w:jc w:val="center"/>
            </w:pPr>
          </w:p>
        </w:tc>
        <w:tc>
          <w:tcPr>
            <w:tcW w:w="1321" w:type="dxa"/>
            <w:tcBorders>
              <w:top w:val="nil"/>
              <w:bottom w:val="nil"/>
            </w:tcBorders>
            <w:shd w:val="pct50" w:color="auto" w:fill="auto"/>
          </w:tcPr>
          <w:p w:rsidR="004A3F55" w:rsidRDefault="004A3F55" w:rsidP="004A3F55">
            <w:pPr>
              <w:pStyle w:val="TableText"/>
              <w:jc w:val="center"/>
            </w:pPr>
          </w:p>
        </w:tc>
        <w:tc>
          <w:tcPr>
            <w:tcW w:w="1048" w:type="dxa"/>
            <w:tcBorders>
              <w:top w:val="nil"/>
              <w:bottom w:val="nil"/>
            </w:tcBorders>
            <w:shd w:val="pct50" w:color="auto" w:fill="auto"/>
          </w:tcPr>
          <w:p w:rsidR="004A3F55" w:rsidRDefault="004A3F55" w:rsidP="004A3F55">
            <w:pPr>
              <w:pStyle w:val="TableText"/>
              <w:jc w:val="center"/>
            </w:pPr>
          </w:p>
        </w:tc>
        <w:tc>
          <w:tcPr>
            <w:tcW w:w="900" w:type="dxa"/>
            <w:tcBorders>
              <w:top w:val="nil"/>
              <w:bottom w:val="nil"/>
            </w:tcBorders>
            <w:shd w:val="pct50" w:color="auto" w:fill="auto"/>
          </w:tcPr>
          <w:p w:rsidR="004A3F55" w:rsidRDefault="004A3F55" w:rsidP="004A3F55">
            <w:pPr>
              <w:pStyle w:val="TableText"/>
              <w:jc w:val="center"/>
            </w:pPr>
          </w:p>
        </w:tc>
      </w:tr>
      <w:tr w:rsidR="004A3F55" w:rsidTr="004A3F55">
        <w:trPr>
          <w:cantSplit/>
          <w:trHeight w:hRule="exact" w:val="280"/>
        </w:trPr>
        <w:tc>
          <w:tcPr>
            <w:tcW w:w="3240" w:type="dxa"/>
            <w:tcBorders>
              <w:top w:val="single" w:sz="6" w:space="0" w:color="auto"/>
              <w:left w:val="single" w:sz="6" w:space="0" w:color="auto"/>
              <w:bottom w:val="single" w:sz="6" w:space="0" w:color="auto"/>
              <w:right w:val="single" w:sz="6" w:space="0" w:color="auto"/>
            </w:tcBorders>
          </w:tcPr>
          <w:p w:rsidR="004A3F55" w:rsidRDefault="00ED7EBF" w:rsidP="004A3F55">
            <w:pPr>
              <w:pStyle w:val="TableText"/>
            </w:pPr>
            <w:r>
              <w:t>RACDIM_DATE_HIERARCHY</w:t>
            </w:r>
          </w:p>
        </w:tc>
        <w:tc>
          <w:tcPr>
            <w:tcW w:w="1321" w:type="dxa"/>
            <w:tcBorders>
              <w:top w:val="single" w:sz="6" w:space="0" w:color="auto"/>
              <w:left w:val="single" w:sz="6" w:space="0" w:color="auto"/>
              <w:bottom w:val="single" w:sz="6" w:space="0" w:color="auto"/>
              <w:right w:val="single" w:sz="6" w:space="0" w:color="auto"/>
            </w:tcBorders>
          </w:tcPr>
          <w:p w:rsidR="004A3F55" w:rsidRDefault="004A3F55" w:rsidP="004A3F55">
            <w:pPr>
              <w:pStyle w:val="TableText"/>
              <w:jc w:val="center"/>
            </w:pPr>
            <w:r>
              <w:t>X</w:t>
            </w:r>
          </w:p>
        </w:tc>
        <w:tc>
          <w:tcPr>
            <w:tcW w:w="1321" w:type="dxa"/>
            <w:tcBorders>
              <w:top w:val="single" w:sz="6" w:space="0" w:color="auto"/>
              <w:left w:val="single" w:sz="6" w:space="0" w:color="auto"/>
              <w:bottom w:val="single" w:sz="6" w:space="0" w:color="auto"/>
              <w:right w:val="single" w:sz="6" w:space="0" w:color="auto"/>
            </w:tcBorders>
          </w:tcPr>
          <w:p w:rsidR="004A3F55" w:rsidRDefault="00955303" w:rsidP="004A3F55">
            <w:pPr>
              <w:pStyle w:val="TableText"/>
              <w:jc w:val="center"/>
            </w:pPr>
            <w:r>
              <w:t>X</w:t>
            </w:r>
          </w:p>
        </w:tc>
        <w:tc>
          <w:tcPr>
            <w:tcW w:w="1048" w:type="dxa"/>
            <w:tcBorders>
              <w:top w:val="single" w:sz="6" w:space="0" w:color="auto"/>
              <w:left w:val="single" w:sz="6" w:space="0" w:color="auto"/>
              <w:bottom w:val="single" w:sz="6" w:space="0" w:color="auto"/>
              <w:right w:val="single" w:sz="6" w:space="0" w:color="auto"/>
            </w:tcBorders>
          </w:tcPr>
          <w:p w:rsidR="004A3F55" w:rsidRDefault="00716BDB" w:rsidP="004A3F55">
            <w:pPr>
              <w:pStyle w:val="TableText"/>
              <w:jc w:val="center"/>
            </w:pPr>
            <w:r>
              <w:t>X</w:t>
            </w:r>
          </w:p>
        </w:tc>
        <w:tc>
          <w:tcPr>
            <w:tcW w:w="900" w:type="dxa"/>
            <w:tcBorders>
              <w:top w:val="single" w:sz="6" w:space="0" w:color="auto"/>
              <w:left w:val="single" w:sz="6" w:space="0" w:color="auto"/>
              <w:bottom w:val="single" w:sz="6" w:space="0" w:color="auto"/>
              <w:right w:val="single" w:sz="6" w:space="0" w:color="auto"/>
            </w:tcBorders>
          </w:tcPr>
          <w:p w:rsidR="004A3F55" w:rsidRDefault="004A3F55" w:rsidP="004A3F55">
            <w:pPr>
              <w:pStyle w:val="TableText"/>
              <w:jc w:val="center"/>
            </w:pPr>
          </w:p>
        </w:tc>
      </w:tr>
      <w:tr w:rsidR="004A3F55" w:rsidTr="004A3F55">
        <w:trPr>
          <w:cantSplit/>
          <w:trHeight w:hRule="exact" w:val="280"/>
        </w:trPr>
        <w:tc>
          <w:tcPr>
            <w:tcW w:w="3240" w:type="dxa"/>
            <w:tcBorders>
              <w:top w:val="single" w:sz="6" w:space="0" w:color="auto"/>
              <w:left w:val="single" w:sz="6" w:space="0" w:color="auto"/>
              <w:bottom w:val="single" w:sz="6" w:space="0" w:color="auto"/>
              <w:right w:val="single" w:sz="6" w:space="0" w:color="auto"/>
            </w:tcBorders>
          </w:tcPr>
          <w:p w:rsidR="004A3F55" w:rsidRPr="008433E2" w:rsidRDefault="00ED7EBF" w:rsidP="004A3F55">
            <w:pPr>
              <w:pStyle w:val="TableText"/>
            </w:pPr>
            <w:r>
              <w:t>BOM_CALENDAR_EXCEPTIONS</w:t>
            </w:r>
          </w:p>
        </w:tc>
        <w:tc>
          <w:tcPr>
            <w:tcW w:w="1321" w:type="dxa"/>
            <w:tcBorders>
              <w:top w:val="single" w:sz="6" w:space="0" w:color="auto"/>
              <w:left w:val="single" w:sz="6" w:space="0" w:color="auto"/>
              <w:bottom w:val="single" w:sz="6" w:space="0" w:color="auto"/>
              <w:right w:val="single" w:sz="6" w:space="0" w:color="auto"/>
            </w:tcBorders>
          </w:tcPr>
          <w:p w:rsidR="004A3F55" w:rsidRDefault="004C0B46" w:rsidP="004A3F55">
            <w:pPr>
              <w:pStyle w:val="TableText"/>
              <w:jc w:val="center"/>
            </w:pPr>
            <w:r>
              <w:t>X</w:t>
            </w:r>
          </w:p>
        </w:tc>
        <w:tc>
          <w:tcPr>
            <w:tcW w:w="1321" w:type="dxa"/>
            <w:tcBorders>
              <w:top w:val="single" w:sz="6" w:space="0" w:color="auto"/>
              <w:left w:val="single" w:sz="6" w:space="0" w:color="auto"/>
              <w:bottom w:val="single" w:sz="6" w:space="0" w:color="auto"/>
              <w:right w:val="single" w:sz="6" w:space="0" w:color="auto"/>
            </w:tcBorders>
          </w:tcPr>
          <w:p w:rsidR="004A3F55" w:rsidRDefault="004A3F55" w:rsidP="004A3F55">
            <w:pPr>
              <w:pStyle w:val="TableText"/>
              <w:jc w:val="center"/>
            </w:pPr>
          </w:p>
        </w:tc>
        <w:tc>
          <w:tcPr>
            <w:tcW w:w="1048" w:type="dxa"/>
            <w:tcBorders>
              <w:top w:val="single" w:sz="6" w:space="0" w:color="auto"/>
              <w:left w:val="single" w:sz="6" w:space="0" w:color="auto"/>
              <w:bottom w:val="single" w:sz="6" w:space="0" w:color="auto"/>
              <w:right w:val="single" w:sz="6" w:space="0" w:color="auto"/>
            </w:tcBorders>
          </w:tcPr>
          <w:p w:rsidR="004A3F55" w:rsidRDefault="004A3F55" w:rsidP="004A3F55">
            <w:pPr>
              <w:pStyle w:val="TableText"/>
              <w:jc w:val="center"/>
            </w:pPr>
          </w:p>
        </w:tc>
        <w:tc>
          <w:tcPr>
            <w:tcW w:w="900" w:type="dxa"/>
            <w:tcBorders>
              <w:top w:val="single" w:sz="6" w:space="0" w:color="auto"/>
              <w:left w:val="single" w:sz="6" w:space="0" w:color="auto"/>
              <w:bottom w:val="single" w:sz="6" w:space="0" w:color="auto"/>
              <w:right w:val="single" w:sz="6" w:space="0" w:color="auto"/>
            </w:tcBorders>
          </w:tcPr>
          <w:p w:rsidR="004A3F55" w:rsidRDefault="004A3F55" w:rsidP="004A3F55">
            <w:pPr>
              <w:pStyle w:val="TableText"/>
              <w:jc w:val="center"/>
            </w:pPr>
          </w:p>
        </w:tc>
      </w:tr>
    </w:tbl>
    <w:p w:rsidR="004A3F55" w:rsidRDefault="004A3F55" w:rsidP="004A3F55">
      <w:pPr>
        <w:pStyle w:val="HeadingBar"/>
      </w:pPr>
    </w:p>
    <w:p w:rsidR="004A3F55" w:rsidRDefault="004A3F55" w:rsidP="004A3F55">
      <w:pPr>
        <w:pStyle w:val="Heading3"/>
      </w:pPr>
      <w:bookmarkStart w:id="20" w:name="_Toc36734110"/>
      <w:r>
        <w:t>Program Logic (pseudo code)</w:t>
      </w:r>
      <w:bookmarkEnd w:id="20"/>
    </w:p>
    <w:p w:rsidR="00ED7EBF" w:rsidRDefault="007D1F08" w:rsidP="003D27E3">
      <w:pPr>
        <w:pStyle w:val="BodyText"/>
        <w:numPr>
          <w:ilvl w:val="0"/>
          <w:numId w:val="10"/>
        </w:numPr>
      </w:pPr>
      <w:r>
        <w:t xml:space="preserve">The initial logic to truncate &amp; load RACDIM_DATE_HIERARCHY table is changed such that, one year’s data is loaded into </w:t>
      </w:r>
      <w:r>
        <w:t>RACDIM_DATE_HIERARCHY</w:t>
      </w:r>
      <w:r>
        <w:t xml:space="preserve"> only when the max of date_key in </w:t>
      </w:r>
      <w:r>
        <w:t>RACDIM_DATE_HIERARCHY</w:t>
      </w:r>
      <w:r>
        <w:t xml:space="preserve"> is less than or equal to the program run date. There is no longer truncate and loading of the same date every time the program runs.</w:t>
      </w:r>
    </w:p>
    <w:p w:rsidR="007D1F08" w:rsidRDefault="007D1F08" w:rsidP="003D27E3">
      <w:pPr>
        <w:pStyle w:val="BodyText"/>
        <w:numPr>
          <w:ilvl w:val="0"/>
          <w:numId w:val="10"/>
        </w:numPr>
      </w:pPr>
      <w:r>
        <w:t xml:space="preserve">Default values of ‘Y’, -99 &amp; -99 will be loaded for </w:t>
      </w:r>
      <w:r>
        <w:t>WORKDAY_FLAG</w:t>
      </w:r>
      <w:r>
        <w:t xml:space="preserve">, WORKDAY_OF_MONTH &amp; </w:t>
      </w:r>
      <w:r>
        <w:t>WORKDAY_REMAINING_MONTH</w:t>
      </w:r>
      <w:r>
        <w:t xml:space="preserve"> respectively whenever new data is loaded into RACDIM_DATE_HIERARCHY table.</w:t>
      </w:r>
    </w:p>
    <w:p w:rsidR="00862FB7" w:rsidRDefault="00862FB7" w:rsidP="003D27E3">
      <w:pPr>
        <w:pStyle w:val="BodyText"/>
        <w:numPr>
          <w:ilvl w:val="0"/>
          <w:numId w:val="10"/>
        </w:numPr>
      </w:pPr>
      <w:r>
        <w:t>WORKDAY_FLAG is then updated to ‘N’ for all the newly inserted records whenever the date falls on a weekend and isn’t present in BOM_CALENDAR_EXCEPTIONS table with exception_type as 1 OR is present in the BOM_CALENDAR_EXCEPTIONS table with exception_type as 2. Refer Query1</w:t>
      </w:r>
    </w:p>
    <w:p w:rsidR="00862FB7" w:rsidRDefault="00862FB7" w:rsidP="003D27E3">
      <w:pPr>
        <w:pStyle w:val="BodyText"/>
        <w:numPr>
          <w:ilvl w:val="0"/>
          <w:numId w:val="10"/>
        </w:numPr>
      </w:pPr>
      <w:r>
        <w:t xml:space="preserve">WORKDAY_OF_MONTH </w:t>
      </w:r>
      <w:r w:rsidR="009D0484">
        <w:t>is</w:t>
      </w:r>
      <w:r>
        <w:t xml:space="preserve"> then updated for </w:t>
      </w:r>
      <w:r w:rsidR="009D0484">
        <w:t xml:space="preserve">each month separately for </w:t>
      </w:r>
      <w:r>
        <w:t>all the newly inserted months as below, Refer Query2</w:t>
      </w:r>
    </w:p>
    <w:p w:rsidR="009D0484" w:rsidRDefault="009D0484" w:rsidP="009D0484">
      <w:pPr>
        <w:pStyle w:val="BodyText"/>
        <w:numPr>
          <w:ilvl w:val="1"/>
          <w:numId w:val="12"/>
        </w:numPr>
      </w:pPr>
      <w:r>
        <w:t>First workday of the month is update to 1</w:t>
      </w:r>
    </w:p>
    <w:p w:rsidR="009D0484" w:rsidRDefault="009D0484" w:rsidP="009D0484">
      <w:pPr>
        <w:pStyle w:val="BodyText"/>
        <w:numPr>
          <w:ilvl w:val="1"/>
          <w:numId w:val="12"/>
        </w:numPr>
      </w:pPr>
      <w:r>
        <w:t xml:space="preserve">This value is then incremented by 1 for the next working day till the end of the month. </w:t>
      </w:r>
    </w:p>
    <w:p w:rsidR="009D0484" w:rsidRDefault="009D0484" w:rsidP="009D0484">
      <w:pPr>
        <w:pStyle w:val="BodyText"/>
        <w:numPr>
          <w:ilvl w:val="1"/>
          <w:numId w:val="12"/>
        </w:numPr>
      </w:pPr>
      <w:r>
        <w:t>Non workday days would have default value of -99</w:t>
      </w:r>
    </w:p>
    <w:p w:rsidR="009D0484" w:rsidRDefault="009D0484" w:rsidP="009D0484">
      <w:pPr>
        <w:pStyle w:val="BodyText"/>
        <w:numPr>
          <w:ilvl w:val="0"/>
          <w:numId w:val="10"/>
        </w:numPr>
      </w:pPr>
      <w:r>
        <w:t>WORKDAY_</w:t>
      </w:r>
      <w:r>
        <w:t>REMAINING</w:t>
      </w:r>
      <w:r>
        <w:t xml:space="preserve">_MONTH is then updated for each month separately </w:t>
      </w:r>
      <w:r>
        <w:t xml:space="preserve">for </w:t>
      </w:r>
      <w:r>
        <w:t>all the newly inserted months as below, Refer Query2</w:t>
      </w:r>
    </w:p>
    <w:p w:rsidR="009D0484" w:rsidRDefault="009D0484" w:rsidP="009D0484">
      <w:pPr>
        <w:pStyle w:val="BodyText"/>
        <w:numPr>
          <w:ilvl w:val="1"/>
          <w:numId w:val="12"/>
        </w:numPr>
      </w:pPr>
      <w:r>
        <w:lastRenderedPageBreak/>
        <w:t xml:space="preserve">First workday of the month is update </w:t>
      </w:r>
      <w:r>
        <w:t>to the total workdays in that month</w:t>
      </w:r>
    </w:p>
    <w:p w:rsidR="009D0484" w:rsidRDefault="009D0484" w:rsidP="009D0484">
      <w:pPr>
        <w:pStyle w:val="BodyText"/>
        <w:numPr>
          <w:ilvl w:val="1"/>
          <w:numId w:val="12"/>
        </w:numPr>
      </w:pPr>
      <w:r>
        <w:t xml:space="preserve">This value is then </w:t>
      </w:r>
      <w:r>
        <w:t>decremented</w:t>
      </w:r>
      <w:r>
        <w:t xml:space="preserve"> by 1 for the next working day till the end of the month. </w:t>
      </w:r>
    </w:p>
    <w:p w:rsidR="009D0484" w:rsidRDefault="009D0484" w:rsidP="009D0484">
      <w:pPr>
        <w:pStyle w:val="BodyText"/>
        <w:numPr>
          <w:ilvl w:val="1"/>
          <w:numId w:val="12"/>
        </w:numPr>
      </w:pPr>
      <w:r>
        <w:t>Non workday days would have default value of -99</w:t>
      </w:r>
    </w:p>
    <w:p w:rsidR="002A01A3" w:rsidRDefault="0012507E" w:rsidP="0012507E">
      <w:pPr>
        <w:pStyle w:val="BodyText"/>
        <w:numPr>
          <w:ilvl w:val="0"/>
          <w:numId w:val="10"/>
        </w:numPr>
      </w:pPr>
      <w:r>
        <w:t xml:space="preserve">The WORKDAY_SEQUENCE is then updated for </w:t>
      </w:r>
      <w:r w:rsidR="00857953">
        <w:t xml:space="preserve">all </w:t>
      </w:r>
      <w:r>
        <w:t>the newly</w:t>
      </w:r>
      <w:r w:rsidR="00857953">
        <w:t xml:space="preserve"> inserted</w:t>
      </w:r>
      <w:r>
        <w:t xml:space="preserve"> records by 1</w:t>
      </w:r>
      <w:r w:rsidRPr="0012507E">
        <w:rPr>
          <w:vertAlign w:val="superscript"/>
        </w:rPr>
        <w:t>st</w:t>
      </w:r>
      <w:r>
        <w:t xml:space="preserve"> taking and saving the max sequence value into a local variable before the records are inserted into the date hierarchy table</w:t>
      </w:r>
      <w:r w:rsidR="00D664F5">
        <w:t>. Refer Query3</w:t>
      </w:r>
    </w:p>
    <w:p w:rsidR="0012507E" w:rsidRDefault="0012507E" w:rsidP="0012507E">
      <w:pPr>
        <w:pStyle w:val="BodyText"/>
        <w:numPr>
          <w:ilvl w:val="1"/>
          <w:numId w:val="12"/>
        </w:numPr>
      </w:pPr>
      <w:r>
        <w:t>In case of workday, this value in the local variable is incremented by 1 and updated as WORKDAY_SEQUENCE.</w:t>
      </w:r>
    </w:p>
    <w:p w:rsidR="0012507E" w:rsidRDefault="0012507E" w:rsidP="0012507E">
      <w:pPr>
        <w:pStyle w:val="BodyText"/>
        <w:numPr>
          <w:ilvl w:val="1"/>
          <w:numId w:val="12"/>
        </w:numPr>
      </w:pPr>
      <w:r>
        <w:t xml:space="preserve"> In case of holiday, the existing value in the local variable is updated as WORKDAY_SEQUENCE</w:t>
      </w:r>
    </w:p>
    <w:p w:rsidR="0012507E" w:rsidRDefault="0012507E" w:rsidP="0012507E">
      <w:pPr>
        <w:pStyle w:val="BodyText"/>
        <w:numPr>
          <w:ilvl w:val="1"/>
          <w:numId w:val="12"/>
        </w:numPr>
      </w:pPr>
      <w:r>
        <w:t>The above is done till the last date in the date hierarchy table</w:t>
      </w:r>
      <w:r w:rsidR="00857953">
        <w:t>. The sequence is increment and not reset to 1 for new months.</w:t>
      </w:r>
    </w:p>
    <w:p w:rsidR="00D664F5" w:rsidRDefault="00D664F5" w:rsidP="00EC1B40">
      <w:pPr>
        <w:pStyle w:val="BodyText"/>
        <w:numPr>
          <w:ilvl w:val="0"/>
          <w:numId w:val="10"/>
        </w:numPr>
      </w:pPr>
      <w:r>
        <w:t>WORKDAY_FLAG, WORKDAY_OF_MONTH &amp; WORKDAY_REMAINING_MONTH</w:t>
      </w:r>
      <w:r>
        <w:t xml:space="preserve"> are then refreshed</w:t>
      </w:r>
      <w:r w:rsidR="00EC1B40">
        <w:t xml:space="preserve"> (Logic similar to the one in Query1 &amp; 2)</w:t>
      </w:r>
      <w:r>
        <w:t xml:space="preserve"> for an entire month whenever any date in that month particular month is </w:t>
      </w:r>
      <w:r w:rsidR="00857953">
        <w:t>inserted</w:t>
      </w:r>
      <w:r>
        <w:t>/updated in</w:t>
      </w:r>
      <w:r w:rsidR="00EC1B40">
        <w:t xml:space="preserve"> BOM_CALENDAR_EXCEPTIONS table. </w:t>
      </w:r>
      <w:r>
        <w:t xml:space="preserve">Refer Query4 to identify months </w:t>
      </w:r>
      <w:r w:rsidR="00EC1B40">
        <w:t xml:space="preserve">for which </w:t>
      </w:r>
      <w:r w:rsidR="00EC1B40">
        <w:t xml:space="preserve">WORKDAY_FLAG, WORKDAY_OF_MONTH &amp; WORKDAY_REMAINING_MONTH </w:t>
      </w:r>
      <w:r>
        <w:t>need</w:t>
      </w:r>
      <w:r w:rsidR="00EC1B40">
        <w:t>s</w:t>
      </w:r>
      <w:r>
        <w:t xml:space="preserve"> to be refreshed in the current program run.</w:t>
      </w:r>
    </w:p>
    <w:p w:rsidR="0012507E" w:rsidRDefault="00B91E6F" w:rsidP="00D06F71">
      <w:pPr>
        <w:pStyle w:val="BodyText"/>
        <w:numPr>
          <w:ilvl w:val="0"/>
          <w:numId w:val="10"/>
        </w:numPr>
      </w:pPr>
      <w:r>
        <w:t xml:space="preserve">WORKDAY_SEQUENCE is the then refreshed </w:t>
      </w:r>
      <w:r w:rsidR="00EC1B40">
        <w:t xml:space="preserve">(Logic similar to the one in Query3) for all </w:t>
      </w:r>
      <w:r w:rsidR="00857953">
        <w:t>dates</w:t>
      </w:r>
      <w:r w:rsidR="00EC1B40">
        <w:t xml:space="preserve"> that are equal to or greater than the minimum date for which data has been </w:t>
      </w:r>
      <w:r w:rsidR="00857953">
        <w:t>inserted</w:t>
      </w:r>
      <w:r w:rsidR="00EC1B40">
        <w:t>/updated in BOM_CALENDAR_EXCEPTIONS table</w:t>
      </w:r>
      <w:r w:rsidR="00EC1B40">
        <w:t>. Refer Query5 to identify minimum date above which WORKDAY_SEQUENCE needs to be refreshed in the current program run.</w:t>
      </w:r>
    </w:p>
    <w:p w:rsidR="00857953" w:rsidRPr="006E7CA3" w:rsidRDefault="00857953" w:rsidP="00D06F71">
      <w:pPr>
        <w:pStyle w:val="BodyText"/>
        <w:numPr>
          <w:ilvl w:val="0"/>
          <w:numId w:val="10"/>
        </w:numPr>
      </w:pPr>
      <w:r>
        <w:t xml:space="preserve">A one-time patch is written to update </w:t>
      </w:r>
      <w:r>
        <w:t xml:space="preserve">WORKDAY_FLAG, WORKDAY_OF_MONTH, WORKDAY_REMAINING_MONTH &amp; WORKDAY_SEQUENCE </w:t>
      </w:r>
      <w:r>
        <w:t>for all the existing records in</w:t>
      </w:r>
      <w:r>
        <w:t xml:space="preserve"> RACDIM_DATE_HIERARCHY</w:t>
      </w:r>
    </w:p>
    <w:p w:rsidR="004A3F55" w:rsidRDefault="004A3F55" w:rsidP="004A3F55">
      <w:pPr>
        <w:pStyle w:val="HeadingBar"/>
      </w:pPr>
    </w:p>
    <w:p w:rsidR="004A3F55" w:rsidRDefault="004A3F55" w:rsidP="004A3F55">
      <w:pPr>
        <w:pStyle w:val="Heading3"/>
      </w:pPr>
      <w:bookmarkStart w:id="21" w:name="SQLStatment1"/>
      <w:bookmarkStart w:id="22" w:name="_Toc36734111"/>
      <w:r>
        <w:t>SQL Statements</w:t>
      </w:r>
      <w:bookmarkEnd w:id="22"/>
    </w:p>
    <w:bookmarkEnd w:id="21"/>
    <w:p w:rsidR="004A3F55" w:rsidRDefault="00D06F71" w:rsidP="00D06F71">
      <w:pPr>
        <w:pStyle w:val="Heading4"/>
        <w:ind w:left="0"/>
      </w:pPr>
      <w:r>
        <w:t>Query</w:t>
      </w:r>
      <w:r w:rsidR="004A3F55">
        <w:t xml:space="preserve">1 </w:t>
      </w:r>
      <w:r w:rsidR="002A01A3">
        <w:t>–</w:t>
      </w:r>
      <w:r w:rsidR="004A3F55">
        <w:t xml:space="preserve"> </w:t>
      </w:r>
      <w:r w:rsidR="00862FB7">
        <w:t>Query to update workday flag to ‘N’ for weekends and holidays</w:t>
      </w:r>
    </w:p>
    <w:p w:rsidR="00A5610B" w:rsidRPr="00A5610B" w:rsidRDefault="00A5610B" w:rsidP="00A5610B">
      <w:pPr>
        <w:pStyle w:val="tty80"/>
      </w:pPr>
      <w:r>
        <w:t xml:space="preserve">    </w:t>
      </w:r>
    </w:p>
    <w:p w:rsidR="00862FB7" w:rsidRDefault="00862FB7" w:rsidP="00862FB7">
      <w:pPr>
        <w:pStyle w:val="tty80"/>
      </w:pPr>
      <w:r>
        <w:t>UPDATE apps.racdim_date_hierarchy rdh</w:t>
      </w:r>
    </w:p>
    <w:p w:rsidR="00862FB7" w:rsidRDefault="00862FB7" w:rsidP="00862FB7">
      <w:pPr>
        <w:pStyle w:val="tty80"/>
      </w:pPr>
      <w:r>
        <w:t xml:space="preserve">   SET workday_flag = 'N'</w:t>
      </w:r>
    </w:p>
    <w:p w:rsidR="00862FB7" w:rsidRDefault="00862FB7" w:rsidP="00862FB7">
      <w:pPr>
        <w:pStyle w:val="tty80"/>
      </w:pPr>
      <w:r>
        <w:t xml:space="preserve"> WHERE rdh.date_key &gt; ld_max_date_key</w:t>
      </w:r>
    </w:p>
    <w:p w:rsidR="00862FB7" w:rsidRDefault="00862FB7" w:rsidP="00862FB7">
      <w:pPr>
        <w:pStyle w:val="tty80"/>
      </w:pPr>
      <w:r>
        <w:t xml:space="preserve">   AND ((TRIM(TO_CHAR(rdh.date_key, 'DAY')) IN ('SATURDAY','SUNDAY')</w:t>
      </w:r>
    </w:p>
    <w:p w:rsidR="00862FB7" w:rsidRDefault="00862FB7" w:rsidP="00862FB7">
      <w:pPr>
        <w:pStyle w:val="tty80"/>
      </w:pPr>
      <w:r>
        <w:tab/>
      </w:r>
      <w:r>
        <w:tab/>
        <w:t xml:space="preserve"> AND NOT EXISTS (SELECT 1 </w:t>
      </w:r>
    </w:p>
    <w:p w:rsidR="00862FB7" w:rsidRDefault="00862FB7" w:rsidP="00862FB7">
      <w:pPr>
        <w:pStyle w:val="tty80"/>
      </w:pPr>
      <w:r>
        <w:t xml:space="preserve">            FROM apps.bom_calendar_exceptions@IKN_IRIS_TO_APPS bom</w:t>
      </w:r>
    </w:p>
    <w:p w:rsidR="00862FB7" w:rsidRDefault="00862FB7" w:rsidP="00862FB7">
      <w:pPr>
        <w:pStyle w:val="tty80"/>
      </w:pPr>
      <w:r>
        <w:t xml:space="preserve">            WHERE TRUNC(bom.exception_date) = rdh.date_key</w:t>
      </w:r>
    </w:p>
    <w:p w:rsidR="00862FB7" w:rsidRDefault="00862FB7" w:rsidP="00862FB7">
      <w:pPr>
        <w:pStyle w:val="tty80"/>
      </w:pPr>
      <w:r>
        <w:t xml:space="preserve">            AND bom.calendar_code in ('RAC_CAL','IKN CC')</w:t>
      </w:r>
    </w:p>
    <w:p w:rsidR="00862FB7" w:rsidRDefault="00862FB7" w:rsidP="00862FB7">
      <w:pPr>
        <w:pStyle w:val="tty80"/>
      </w:pPr>
      <w:r>
        <w:t xml:space="preserve">            AND bom.exception_type = 1))</w:t>
      </w:r>
    </w:p>
    <w:p w:rsidR="00862FB7" w:rsidRDefault="00862FB7" w:rsidP="00862FB7">
      <w:pPr>
        <w:pStyle w:val="tty80"/>
      </w:pPr>
      <w:r>
        <w:tab/>
        <w:t xml:space="preserve">   OR EXISTS (SELECT 1 </w:t>
      </w:r>
    </w:p>
    <w:p w:rsidR="00862FB7" w:rsidRDefault="00862FB7" w:rsidP="00862FB7">
      <w:pPr>
        <w:pStyle w:val="tty80"/>
      </w:pPr>
      <w:r>
        <w:tab/>
      </w:r>
      <w:r>
        <w:tab/>
      </w:r>
      <w:r>
        <w:tab/>
        <w:t>FROM apps.bom_calendar_exceptions@IKN_IRIS_TO_APPS bom1</w:t>
      </w:r>
    </w:p>
    <w:p w:rsidR="00862FB7" w:rsidRDefault="00862FB7" w:rsidP="00862FB7">
      <w:pPr>
        <w:pStyle w:val="tty80"/>
      </w:pPr>
      <w:r>
        <w:tab/>
      </w:r>
      <w:r>
        <w:tab/>
      </w:r>
      <w:r>
        <w:tab/>
        <w:t>WHERE TRUNC(bom1.exception_date) = rdh.date_key</w:t>
      </w:r>
    </w:p>
    <w:p w:rsidR="00862FB7" w:rsidRDefault="00862FB7" w:rsidP="00862FB7">
      <w:pPr>
        <w:pStyle w:val="tty80"/>
      </w:pPr>
      <w:r>
        <w:tab/>
      </w:r>
      <w:r>
        <w:tab/>
      </w:r>
      <w:r>
        <w:tab/>
        <w:t>AND bom1.calendar_code in ('RAC_CAL','IKN CC')</w:t>
      </w:r>
    </w:p>
    <w:p w:rsidR="00862FB7" w:rsidRDefault="00862FB7" w:rsidP="00862FB7">
      <w:pPr>
        <w:pStyle w:val="tty80"/>
      </w:pPr>
      <w:r>
        <w:tab/>
      </w:r>
      <w:r>
        <w:tab/>
      </w:r>
      <w:r>
        <w:tab/>
        <w:t>AND bom1.exception_type = 2)</w:t>
      </w:r>
    </w:p>
    <w:p w:rsidR="00862FB7" w:rsidRDefault="00862FB7" w:rsidP="00862FB7">
      <w:pPr>
        <w:pStyle w:val="tty80"/>
      </w:pPr>
      <w:r>
        <w:t xml:space="preserve">       );</w:t>
      </w:r>
    </w:p>
    <w:p w:rsidR="00862FB7" w:rsidRDefault="00862FB7" w:rsidP="00A5610B">
      <w:pPr>
        <w:pStyle w:val="tty80"/>
      </w:pPr>
    </w:p>
    <w:p w:rsidR="009D0484" w:rsidRDefault="009D0484" w:rsidP="009D0484">
      <w:pPr>
        <w:pStyle w:val="Heading4"/>
        <w:ind w:left="0"/>
      </w:pPr>
      <w:r>
        <w:t>Query</w:t>
      </w:r>
      <w:r>
        <w:t>2</w:t>
      </w:r>
      <w:r>
        <w:t xml:space="preserve"> – Query to update </w:t>
      </w:r>
      <w:r>
        <w:t>workday of month &amp; workday remaining month for all workdays</w:t>
      </w:r>
    </w:p>
    <w:p w:rsidR="009D0484" w:rsidRPr="00A5610B" w:rsidRDefault="009D0484" w:rsidP="009D0484">
      <w:pPr>
        <w:pStyle w:val="tty80"/>
      </w:pPr>
      <w:r>
        <w:t xml:space="preserve">    </w:t>
      </w:r>
    </w:p>
    <w:p w:rsidR="009D0484" w:rsidRDefault="009D0484" w:rsidP="009D0484">
      <w:pPr>
        <w:pStyle w:val="tty80"/>
      </w:pPr>
      <w:r>
        <w:t xml:space="preserve">FOR loop1_rec IN (SELECT DISTINCT TRUNC(date_key,'Month') AS date_key </w:t>
      </w:r>
    </w:p>
    <w:p w:rsidR="009D0484" w:rsidRDefault="009D0484" w:rsidP="009D0484">
      <w:pPr>
        <w:pStyle w:val="tty80"/>
      </w:pPr>
      <w:r>
        <w:t xml:space="preserve">                    FROM apps.racdim_date_hierarchy</w:t>
      </w:r>
    </w:p>
    <w:p w:rsidR="009D0484" w:rsidRDefault="009D0484" w:rsidP="009D0484">
      <w:pPr>
        <w:pStyle w:val="tty80"/>
      </w:pPr>
      <w:r>
        <w:t xml:space="preserve">                   WHERE date_key &gt; ld_max_date_key</w:t>
      </w:r>
    </w:p>
    <w:p w:rsidR="009D0484" w:rsidRDefault="009D0484" w:rsidP="009D0484">
      <w:pPr>
        <w:pStyle w:val="tty80"/>
      </w:pPr>
      <w:r>
        <w:t xml:space="preserve">                ORDER BY date_key)</w:t>
      </w:r>
    </w:p>
    <w:p w:rsidR="009D0484" w:rsidRDefault="009D0484" w:rsidP="009D0484">
      <w:pPr>
        <w:pStyle w:val="tty80"/>
      </w:pPr>
      <w:r>
        <w:t>LOOP</w:t>
      </w:r>
    </w:p>
    <w:p w:rsidR="009D0484" w:rsidRDefault="009D0484" w:rsidP="009D0484">
      <w:pPr>
        <w:pStyle w:val="tty80"/>
      </w:pPr>
      <w:r>
        <w:lastRenderedPageBreak/>
        <w:t xml:space="preserve">   ln_workday_of_</w:t>
      </w:r>
      <w:r>
        <w:t>month:</w:t>
      </w:r>
      <w:r>
        <w:t>= 1;</w:t>
      </w:r>
      <w:r>
        <w:tab/>
      </w:r>
      <w:r>
        <w:tab/>
      </w:r>
      <w:r>
        <w:tab/>
      </w:r>
    </w:p>
    <w:p w:rsidR="009D0484" w:rsidRDefault="009D0484" w:rsidP="009D0484">
      <w:pPr>
        <w:pStyle w:val="tty80"/>
      </w:pPr>
      <w:r>
        <w:t xml:space="preserve">   SELECT </w:t>
      </w:r>
      <w:r>
        <w:t>count (</w:t>
      </w:r>
      <w:r>
        <w:t>1)</w:t>
      </w:r>
    </w:p>
    <w:p w:rsidR="009D0484" w:rsidRDefault="009D0484" w:rsidP="009D0484">
      <w:pPr>
        <w:pStyle w:val="tty80"/>
      </w:pPr>
      <w:r>
        <w:tab/>
        <w:t xml:space="preserve">  INTO ln_workday_remaining_month</w:t>
      </w:r>
    </w:p>
    <w:p w:rsidR="009D0484" w:rsidRDefault="009D0484" w:rsidP="009D0484">
      <w:pPr>
        <w:pStyle w:val="tty80"/>
      </w:pPr>
      <w:r>
        <w:tab/>
        <w:t xml:space="preserve">  FROM apps.racdim_date_hierarchy</w:t>
      </w:r>
    </w:p>
    <w:p w:rsidR="009D0484" w:rsidRDefault="009D0484" w:rsidP="009D0484">
      <w:pPr>
        <w:pStyle w:val="tty80"/>
      </w:pPr>
      <w:r>
        <w:t xml:space="preserve">    WHERE TRUNC(date_key,'Month') = loop1_rec.date_key</w:t>
      </w:r>
    </w:p>
    <w:p w:rsidR="009D0484" w:rsidRDefault="009D0484" w:rsidP="009D0484">
      <w:pPr>
        <w:pStyle w:val="tty80"/>
      </w:pPr>
      <w:r>
        <w:t xml:space="preserve">      AND workday_flag = 'Y';</w:t>
      </w:r>
    </w:p>
    <w:p w:rsidR="009D0484" w:rsidRDefault="009D0484" w:rsidP="009D0484">
      <w:pPr>
        <w:pStyle w:val="tty80"/>
      </w:pPr>
      <w:r>
        <w:tab/>
        <w:t xml:space="preserve">   </w:t>
      </w:r>
    </w:p>
    <w:p w:rsidR="009D0484" w:rsidRDefault="009D0484" w:rsidP="009D0484">
      <w:pPr>
        <w:pStyle w:val="tty80"/>
      </w:pPr>
      <w:r>
        <w:t xml:space="preserve">   FOR loop2_rec IN (SELECT date_key</w:t>
      </w:r>
    </w:p>
    <w:p w:rsidR="009D0484" w:rsidRDefault="009D0484" w:rsidP="009D0484">
      <w:pPr>
        <w:pStyle w:val="tty80"/>
      </w:pPr>
      <w:r>
        <w:tab/>
        <w:t xml:space="preserve">                    FROM apps.racdim_date_hierarchy</w:t>
      </w:r>
    </w:p>
    <w:p w:rsidR="009D0484" w:rsidRDefault="009D0484" w:rsidP="009D0484">
      <w:pPr>
        <w:pStyle w:val="tty80"/>
      </w:pPr>
      <w:r>
        <w:tab/>
      </w:r>
      <w:r>
        <w:tab/>
      </w:r>
      <w:r>
        <w:tab/>
      </w:r>
      <w:r>
        <w:tab/>
      </w:r>
      <w:r>
        <w:tab/>
        <w:t xml:space="preserve">   WHERE TRUNC(date_key,'Month') = loop1_rec.date_key</w:t>
      </w:r>
    </w:p>
    <w:p w:rsidR="009D0484" w:rsidRDefault="009D0484" w:rsidP="009D0484">
      <w:pPr>
        <w:pStyle w:val="tty80"/>
      </w:pPr>
      <w:r>
        <w:tab/>
      </w:r>
      <w:r>
        <w:tab/>
      </w:r>
      <w:r>
        <w:tab/>
      </w:r>
      <w:r>
        <w:tab/>
      </w:r>
      <w:r>
        <w:tab/>
        <w:t xml:space="preserve">     AND workday_flag = 'Y'</w:t>
      </w:r>
    </w:p>
    <w:p w:rsidR="009D0484" w:rsidRDefault="009D0484" w:rsidP="009D0484">
      <w:pPr>
        <w:pStyle w:val="tty80"/>
      </w:pPr>
      <w:r>
        <w:tab/>
      </w:r>
      <w:r>
        <w:tab/>
      </w:r>
      <w:r>
        <w:tab/>
      </w:r>
      <w:r>
        <w:tab/>
        <w:t xml:space="preserve">    ORDER BY date_key)</w:t>
      </w:r>
    </w:p>
    <w:p w:rsidR="009D0484" w:rsidRDefault="009D0484" w:rsidP="009D0484">
      <w:pPr>
        <w:pStyle w:val="tty80"/>
      </w:pPr>
      <w:r>
        <w:t xml:space="preserve">   LOOP</w:t>
      </w:r>
    </w:p>
    <w:p w:rsidR="009D0484" w:rsidRDefault="009D0484" w:rsidP="009D0484">
      <w:pPr>
        <w:pStyle w:val="tty80"/>
      </w:pPr>
      <w:r>
        <w:t xml:space="preserve">      UPDATE apps.racdim_date_hierarchy</w:t>
      </w:r>
    </w:p>
    <w:p w:rsidR="009D0484" w:rsidRDefault="009D0484" w:rsidP="009D0484">
      <w:pPr>
        <w:pStyle w:val="tty80"/>
      </w:pPr>
      <w:r>
        <w:tab/>
        <w:t xml:space="preserve">      SET workday_of_month = ln_workday_of_month</w:t>
      </w:r>
    </w:p>
    <w:p w:rsidR="009D0484" w:rsidRDefault="009D0484" w:rsidP="009D0484">
      <w:pPr>
        <w:pStyle w:val="tty80"/>
      </w:pPr>
      <w:r>
        <w:tab/>
        <w:t xml:space="preserve">         ,workday_remaining_month = ln_workday_remaining_month</w:t>
      </w:r>
    </w:p>
    <w:p w:rsidR="009D0484" w:rsidRDefault="009D0484" w:rsidP="009D0484">
      <w:pPr>
        <w:pStyle w:val="tty80"/>
      </w:pPr>
      <w:r>
        <w:tab/>
        <w:t xml:space="preserve">    WHERE date_key = loop2_rec.date_key;</w:t>
      </w:r>
    </w:p>
    <w:p w:rsidR="009D0484" w:rsidRDefault="009D0484" w:rsidP="009D0484">
      <w:pPr>
        <w:pStyle w:val="tty80"/>
      </w:pPr>
      <w:r>
        <w:tab/>
      </w:r>
      <w:r>
        <w:tab/>
      </w:r>
    </w:p>
    <w:p w:rsidR="009D0484" w:rsidRDefault="009D0484" w:rsidP="009D0484">
      <w:pPr>
        <w:pStyle w:val="tty80"/>
      </w:pPr>
      <w:r>
        <w:tab/>
      </w:r>
      <w:r>
        <w:tab/>
        <w:t>ln_workday_of_month: =</w:t>
      </w:r>
      <w:r>
        <w:t xml:space="preserve"> ln_workday_of_month + 1;</w:t>
      </w:r>
    </w:p>
    <w:p w:rsidR="009D0484" w:rsidRDefault="009D0484" w:rsidP="009D0484">
      <w:pPr>
        <w:pStyle w:val="tty80"/>
      </w:pPr>
      <w:r>
        <w:tab/>
      </w:r>
      <w:r>
        <w:tab/>
        <w:t>ln_workday_remaining_month: =</w:t>
      </w:r>
      <w:r>
        <w:t xml:space="preserve"> ln_workday_remaining_month - 1;</w:t>
      </w:r>
    </w:p>
    <w:p w:rsidR="009D0484" w:rsidRDefault="009D0484" w:rsidP="009D0484">
      <w:pPr>
        <w:pStyle w:val="tty80"/>
      </w:pPr>
      <w:r>
        <w:tab/>
      </w:r>
      <w:r>
        <w:tab/>
      </w:r>
      <w:r>
        <w:tab/>
      </w:r>
      <w:r>
        <w:tab/>
      </w:r>
      <w:r>
        <w:tab/>
      </w:r>
    </w:p>
    <w:p w:rsidR="009D0484" w:rsidRDefault="009D0484" w:rsidP="009D0484">
      <w:pPr>
        <w:pStyle w:val="tty80"/>
      </w:pPr>
      <w:r>
        <w:t xml:space="preserve">   END LOOP;</w:t>
      </w:r>
    </w:p>
    <w:p w:rsidR="00862FB7" w:rsidRDefault="009D0484" w:rsidP="009D0484">
      <w:pPr>
        <w:pStyle w:val="tty80"/>
      </w:pPr>
      <w:r>
        <w:t>END LOOP;</w:t>
      </w:r>
    </w:p>
    <w:p w:rsidR="00862FB7" w:rsidRDefault="00862FB7" w:rsidP="00A5610B">
      <w:pPr>
        <w:pStyle w:val="tty80"/>
      </w:pPr>
    </w:p>
    <w:p w:rsidR="00D664F5" w:rsidRDefault="00D664F5" w:rsidP="00D664F5">
      <w:pPr>
        <w:pStyle w:val="Heading4"/>
        <w:ind w:left="0"/>
      </w:pPr>
      <w:r>
        <w:t>Query</w:t>
      </w:r>
      <w:r>
        <w:t>3</w:t>
      </w:r>
      <w:r>
        <w:t xml:space="preserve"> – Query to update workday </w:t>
      </w:r>
      <w:r>
        <w:t>workday sequence</w:t>
      </w:r>
    </w:p>
    <w:p w:rsidR="00D664F5" w:rsidRDefault="00D664F5" w:rsidP="00A5610B">
      <w:pPr>
        <w:pStyle w:val="tty80"/>
      </w:pPr>
    </w:p>
    <w:p w:rsidR="00D664F5" w:rsidRDefault="00D664F5" w:rsidP="00D664F5">
      <w:pPr>
        <w:pStyle w:val="tty80"/>
      </w:pPr>
      <w:r>
        <w:t>FOR loop_rec IN (SELECT rowid AS row_id</w:t>
      </w:r>
    </w:p>
    <w:p w:rsidR="00D664F5" w:rsidRDefault="00D664F5" w:rsidP="00D664F5">
      <w:pPr>
        <w:pStyle w:val="tty80"/>
      </w:pPr>
      <w:r>
        <w:t xml:space="preserve">                       ,workday_flag</w:t>
      </w:r>
    </w:p>
    <w:p w:rsidR="00D664F5" w:rsidRDefault="00D664F5" w:rsidP="00D664F5">
      <w:pPr>
        <w:pStyle w:val="tty80"/>
      </w:pPr>
      <w:r>
        <w:t xml:space="preserve">                   FROM apps.racdim_date_hierarchy</w:t>
      </w:r>
    </w:p>
    <w:p w:rsidR="00D664F5" w:rsidRDefault="00D664F5" w:rsidP="00D664F5">
      <w:pPr>
        <w:pStyle w:val="tty80"/>
      </w:pPr>
      <w:r>
        <w:t xml:space="preserve">                  WHERE date_key &gt; ld_max_date_key</w:t>
      </w:r>
    </w:p>
    <w:p w:rsidR="00D664F5" w:rsidRDefault="00D664F5" w:rsidP="00D664F5">
      <w:pPr>
        <w:pStyle w:val="tty80"/>
      </w:pPr>
      <w:r>
        <w:t xml:space="preserve">               ORDER BY date_key)</w:t>
      </w:r>
    </w:p>
    <w:p w:rsidR="00D664F5" w:rsidRDefault="00D664F5" w:rsidP="00D664F5">
      <w:pPr>
        <w:pStyle w:val="tty80"/>
      </w:pPr>
      <w:r>
        <w:t>LOOP</w:t>
      </w:r>
    </w:p>
    <w:p w:rsidR="00D664F5" w:rsidRDefault="00D664F5" w:rsidP="00D664F5">
      <w:pPr>
        <w:pStyle w:val="tty80"/>
      </w:pPr>
      <w:r>
        <w:t xml:space="preserve">   IF loop_rec.workday_flag = 'Y'</w:t>
      </w:r>
    </w:p>
    <w:p w:rsidR="00D664F5" w:rsidRDefault="00D664F5" w:rsidP="00D664F5">
      <w:pPr>
        <w:pStyle w:val="tty80"/>
      </w:pPr>
      <w:r>
        <w:tab/>
        <w:t>THEN</w:t>
      </w:r>
    </w:p>
    <w:p w:rsidR="00D664F5" w:rsidRDefault="00D664F5" w:rsidP="00D664F5">
      <w:pPr>
        <w:pStyle w:val="tty80"/>
      </w:pPr>
      <w:r>
        <w:tab/>
        <w:t xml:space="preserve">   ln_max_workday_seq := ln_max_workday_seq + 1;</w:t>
      </w:r>
    </w:p>
    <w:p w:rsidR="00D664F5" w:rsidRDefault="00D664F5" w:rsidP="00D664F5">
      <w:pPr>
        <w:pStyle w:val="tty80"/>
      </w:pPr>
      <w:r>
        <w:tab/>
        <w:t xml:space="preserve">   </w:t>
      </w:r>
    </w:p>
    <w:p w:rsidR="00D664F5" w:rsidRDefault="00D664F5" w:rsidP="00D664F5">
      <w:pPr>
        <w:pStyle w:val="tty80"/>
      </w:pPr>
      <w:r>
        <w:tab/>
        <w:t xml:space="preserve">   UPDATE apps.racdim_date_hierarchy</w:t>
      </w:r>
    </w:p>
    <w:p w:rsidR="00D664F5" w:rsidRDefault="00D664F5" w:rsidP="00D664F5">
      <w:pPr>
        <w:pStyle w:val="tty80"/>
      </w:pPr>
      <w:r>
        <w:tab/>
        <w:t xml:space="preserve">      SET workday_sequence = ln_max_workday_seq</w:t>
      </w:r>
    </w:p>
    <w:p w:rsidR="00D664F5" w:rsidRDefault="00D664F5" w:rsidP="00D664F5">
      <w:pPr>
        <w:pStyle w:val="tty80"/>
      </w:pPr>
      <w:r>
        <w:tab/>
      </w:r>
      <w:r>
        <w:tab/>
        <w:t>WHERE rowid = loop_rec.row_id;</w:t>
      </w:r>
    </w:p>
    <w:p w:rsidR="00D664F5" w:rsidRDefault="00D664F5" w:rsidP="00D664F5">
      <w:pPr>
        <w:pStyle w:val="tty80"/>
      </w:pPr>
      <w:r>
        <w:tab/>
        <w:t>ELSE</w:t>
      </w:r>
    </w:p>
    <w:p w:rsidR="00D664F5" w:rsidRDefault="00D664F5" w:rsidP="00D664F5">
      <w:pPr>
        <w:pStyle w:val="tty80"/>
      </w:pPr>
      <w:r>
        <w:tab/>
        <w:t xml:space="preserve">   UPDATE apps.racdim_date_hierarchy</w:t>
      </w:r>
    </w:p>
    <w:p w:rsidR="00D664F5" w:rsidRDefault="00D664F5" w:rsidP="00D664F5">
      <w:pPr>
        <w:pStyle w:val="tty80"/>
      </w:pPr>
      <w:r>
        <w:tab/>
        <w:t xml:space="preserve">      SET workday_sequence = ln_max_workday_seq</w:t>
      </w:r>
    </w:p>
    <w:p w:rsidR="00D664F5" w:rsidRDefault="00D664F5" w:rsidP="00D664F5">
      <w:pPr>
        <w:pStyle w:val="tty80"/>
      </w:pPr>
      <w:r>
        <w:tab/>
      </w:r>
      <w:r>
        <w:tab/>
        <w:t>WHERE rowid = loop_rec.row_id;</w:t>
      </w:r>
    </w:p>
    <w:p w:rsidR="00D664F5" w:rsidRDefault="00D664F5" w:rsidP="00D664F5">
      <w:pPr>
        <w:pStyle w:val="tty80"/>
      </w:pPr>
      <w:r>
        <w:tab/>
        <w:t>END IF;</w:t>
      </w:r>
    </w:p>
    <w:p w:rsidR="00D664F5" w:rsidRDefault="00D664F5" w:rsidP="00D664F5">
      <w:pPr>
        <w:pStyle w:val="tty80"/>
      </w:pPr>
      <w:r>
        <w:tab/>
        <w:t>ln_load_size := SQL%ROWCOUNT+ln_load_size;</w:t>
      </w:r>
    </w:p>
    <w:p w:rsidR="00D664F5" w:rsidRDefault="00D664F5" w:rsidP="00D664F5">
      <w:pPr>
        <w:pStyle w:val="tty80"/>
      </w:pPr>
      <w:r>
        <w:t>END LOOP;</w:t>
      </w:r>
    </w:p>
    <w:p w:rsidR="00D664F5" w:rsidRDefault="00D664F5" w:rsidP="00A5610B">
      <w:pPr>
        <w:pStyle w:val="tty80"/>
      </w:pPr>
    </w:p>
    <w:p w:rsidR="00D664F5" w:rsidRDefault="00D664F5" w:rsidP="00D664F5">
      <w:pPr>
        <w:pStyle w:val="Heading4"/>
        <w:ind w:left="0"/>
      </w:pPr>
      <w:r>
        <w:t>Query</w:t>
      </w:r>
      <w:r w:rsidR="00EC1B40">
        <w:t>4</w:t>
      </w:r>
      <w:r>
        <w:t xml:space="preserve"> – Query to </w:t>
      </w:r>
      <w:r>
        <w:t>identify months for which workday fields need to be refreshed</w:t>
      </w:r>
    </w:p>
    <w:p w:rsidR="00D664F5" w:rsidRDefault="00D664F5" w:rsidP="00D664F5">
      <w:pPr>
        <w:pStyle w:val="tty80"/>
      </w:pPr>
    </w:p>
    <w:p w:rsidR="00D664F5" w:rsidRDefault="00D664F5" w:rsidP="00D664F5">
      <w:pPr>
        <w:pStyle w:val="tty80"/>
      </w:pPr>
      <w:r>
        <w:t>SELECT DISTINCT TRUNC(exception_date, 'Month') AS exception_date</w:t>
      </w:r>
    </w:p>
    <w:p w:rsidR="00D664F5" w:rsidRDefault="00D664F5" w:rsidP="00D664F5">
      <w:pPr>
        <w:pStyle w:val="tty80"/>
      </w:pPr>
      <w:r>
        <w:t xml:space="preserve">  FROM apps.bom_calendar_exceptions@IKN_IRIS_TO_APPS</w:t>
      </w:r>
    </w:p>
    <w:p w:rsidR="00D664F5" w:rsidRDefault="00D664F5" w:rsidP="00D664F5">
      <w:pPr>
        <w:pStyle w:val="tty80"/>
      </w:pPr>
      <w:r>
        <w:t xml:space="preserve"> WHERE calendar_code in ('RAC_CAL','IKN CC')</w:t>
      </w:r>
    </w:p>
    <w:p w:rsidR="00D664F5" w:rsidRDefault="00D664F5" w:rsidP="00D664F5">
      <w:pPr>
        <w:pStyle w:val="tty80"/>
      </w:pPr>
      <w:r>
        <w:t xml:space="preserve">   AND last_update_date BETWEEN ld_bucket_start_date AND ld_bucket_end_date;</w:t>
      </w:r>
    </w:p>
    <w:p w:rsidR="00D664F5" w:rsidRDefault="00D664F5" w:rsidP="00A5610B">
      <w:pPr>
        <w:pStyle w:val="tty80"/>
      </w:pPr>
    </w:p>
    <w:p w:rsidR="00EC1B40" w:rsidRDefault="00EC1B40" w:rsidP="00EC1B40">
      <w:pPr>
        <w:pStyle w:val="Heading4"/>
        <w:ind w:left="0"/>
      </w:pPr>
      <w:r>
        <w:t>Query</w:t>
      </w:r>
      <w:r>
        <w:t>5</w:t>
      </w:r>
      <w:r>
        <w:t xml:space="preserve"> – Query to identify </w:t>
      </w:r>
      <w:r>
        <w:t>minimum date above which workday sequence needs to be refreshed</w:t>
      </w:r>
    </w:p>
    <w:p w:rsidR="00EC1B40" w:rsidRDefault="00EC1B40" w:rsidP="00A5610B">
      <w:pPr>
        <w:pStyle w:val="tty80"/>
      </w:pPr>
    </w:p>
    <w:p w:rsidR="00EC1B40" w:rsidRDefault="00EC1B40" w:rsidP="00EC1B40">
      <w:pPr>
        <w:pStyle w:val="tty80"/>
      </w:pPr>
      <w:r>
        <w:t>SELECT TRUNC(MIN(exception_date), 'Month')-1</w:t>
      </w:r>
    </w:p>
    <w:p w:rsidR="00EC1B40" w:rsidRDefault="00EC1B40" w:rsidP="00EC1B40">
      <w:pPr>
        <w:pStyle w:val="tty80"/>
      </w:pPr>
      <w:r>
        <w:lastRenderedPageBreak/>
        <w:t xml:space="preserve">   INTO ln_min_bom_date</w:t>
      </w:r>
    </w:p>
    <w:p w:rsidR="00EC1B40" w:rsidRDefault="00EC1B40" w:rsidP="00EC1B40">
      <w:pPr>
        <w:pStyle w:val="tty80"/>
      </w:pPr>
      <w:r>
        <w:tab/>
        <w:t>FROM apps.bom_calendar_exceptions@IKN_IRIS_TO_APPS</w:t>
      </w:r>
    </w:p>
    <w:p w:rsidR="00EC1B40" w:rsidRDefault="00EC1B40" w:rsidP="00EC1B40">
      <w:pPr>
        <w:pStyle w:val="tty80"/>
      </w:pPr>
      <w:r>
        <w:t xml:space="preserve">  WHERE calendar_code in ('RAC_CAL','IKN CC')</w:t>
      </w:r>
    </w:p>
    <w:p w:rsidR="00EC1B40" w:rsidRDefault="00EC1B40" w:rsidP="00EC1B40">
      <w:pPr>
        <w:pStyle w:val="tty80"/>
      </w:pPr>
      <w:r>
        <w:t xml:space="preserve">    AND last_update_date BETWEEN ld_bucket_start_date AND ld_bucket_end_date;</w:t>
      </w:r>
    </w:p>
    <w:p w:rsidR="004A3F55" w:rsidRDefault="004A3F55" w:rsidP="004A3F55">
      <w:pPr>
        <w:pStyle w:val="HeadingBar"/>
      </w:pPr>
    </w:p>
    <w:p w:rsidR="004A3F55" w:rsidRDefault="004A3F55" w:rsidP="004A3F55">
      <w:pPr>
        <w:pStyle w:val="Heading3"/>
      </w:pPr>
      <w:bookmarkStart w:id="23" w:name="_Toc36734112"/>
      <w:r>
        <w:t>Default Data Sources</w:t>
      </w:r>
      <w:bookmarkEnd w:id="23"/>
    </w:p>
    <w:tbl>
      <w:tblPr>
        <w:tblW w:w="0" w:type="auto"/>
        <w:tblInd w:w="144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684"/>
        <w:gridCol w:w="2824"/>
        <w:gridCol w:w="3240"/>
      </w:tblGrid>
      <w:tr w:rsidR="004A3F55" w:rsidTr="004A3F55">
        <w:trPr>
          <w:cantSplit/>
          <w:trHeight w:hRule="exact" w:val="480"/>
        </w:trPr>
        <w:tc>
          <w:tcPr>
            <w:tcW w:w="2684" w:type="dxa"/>
            <w:tcBorders>
              <w:top w:val="single" w:sz="12" w:space="0" w:color="auto"/>
              <w:bottom w:val="single" w:sz="12" w:space="0" w:color="auto"/>
            </w:tcBorders>
            <w:shd w:val="solid" w:color="auto" w:fill="auto"/>
          </w:tcPr>
          <w:p w:rsidR="004A3F55" w:rsidRDefault="004A3F55" w:rsidP="004A3F55">
            <w:pPr>
              <w:pStyle w:val="TableText"/>
              <w:rPr>
                <w:b/>
              </w:rPr>
            </w:pPr>
            <w:r>
              <w:rPr>
                <w:b/>
              </w:rPr>
              <w:t>Table</w:t>
            </w:r>
          </w:p>
        </w:tc>
        <w:tc>
          <w:tcPr>
            <w:tcW w:w="2824" w:type="dxa"/>
            <w:tcBorders>
              <w:top w:val="single" w:sz="12" w:space="0" w:color="auto"/>
              <w:bottom w:val="single" w:sz="12" w:space="0" w:color="auto"/>
            </w:tcBorders>
            <w:shd w:val="solid" w:color="auto" w:fill="auto"/>
          </w:tcPr>
          <w:p w:rsidR="004A3F55" w:rsidRDefault="004A3F55" w:rsidP="004A3F55">
            <w:pPr>
              <w:pStyle w:val="TableText"/>
              <w:rPr>
                <w:b/>
              </w:rPr>
            </w:pPr>
            <w:r>
              <w:rPr>
                <w:b/>
              </w:rPr>
              <w:t>Column</w:t>
            </w:r>
          </w:p>
        </w:tc>
        <w:tc>
          <w:tcPr>
            <w:tcW w:w="3240" w:type="dxa"/>
            <w:tcBorders>
              <w:top w:val="single" w:sz="12" w:space="0" w:color="auto"/>
              <w:bottom w:val="single" w:sz="12" w:space="0" w:color="auto"/>
            </w:tcBorders>
            <w:shd w:val="solid" w:color="auto" w:fill="auto"/>
          </w:tcPr>
          <w:p w:rsidR="004A3F55" w:rsidRDefault="004A3F55" w:rsidP="004A3F55">
            <w:pPr>
              <w:pStyle w:val="TableText"/>
              <w:rPr>
                <w:b/>
              </w:rPr>
            </w:pPr>
            <w:r>
              <w:rPr>
                <w:b/>
              </w:rPr>
              <w:t>Source Value</w:t>
            </w:r>
          </w:p>
        </w:tc>
      </w:tr>
      <w:tr w:rsidR="004A3F55" w:rsidTr="004A3F55">
        <w:trPr>
          <w:cantSplit/>
          <w:trHeight w:hRule="exact" w:val="60"/>
        </w:trPr>
        <w:tc>
          <w:tcPr>
            <w:tcW w:w="2684" w:type="dxa"/>
            <w:tcBorders>
              <w:top w:val="nil"/>
              <w:left w:val="nil"/>
              <w:bottom w:val="nil"/>
            </w:tcBorders>
            <w:shd w:val="pct50" w:color="auto" w:fill="auto"/>
          </w:tcPr>
          <w:p w:rsidR="004A3F55" w:rsidRDefault="004A3F55" w:rsidP="004A3F55">
            <w:pPr>
              <w:pStyle w:val="TableText"/>
            </w:pPr>
          </w:p>
        </w:tc>
        <w:tc>
          <w:tcPr>
            <w:tcW w:w="2824" w:type="dxa"/>
            <w:tcBorders>
              <w:top w:val="nil"/>
              <w:bottom w:val="nil"/>
            </w:tcBorders>
            <w:shd w:val="pct50" w:color="auto" w:fill="auto"/>
          </w:tcPr>
          <w:p w:rsidR="004A3F55" w:rsidRDefault="004A3F55" w:rsidP="004A3F55">
            <w:pPr>
              <w:pStyle w:val="TableText"/>
            </w:pPr>
          </w:p>
        </w:tc>
        <w:tc>
          <w:tcPr>
            <w:tcW w:w="3240" w:type="dxa"/>
            <w:tcBorders>
              <w:top w:val="nil"/>
              <w:bottom w:val="nil"/>
              <w:right w:val="nil"/>
            </w:tcBorders>
            <w:shd w:val="pct50" w:color="auto" w:fill="auto"/>
          </w:tcPr>
          <w:p w:rsidR="004A3F55" w:rsidRDefault="004A3F55" w:rsidP="004A3F55">
            <w:pPr>
              <w:pStyle w:val="TableText"/>
            </w:pPr>
          </w:p>
        </w:tc>
      </w:tr>
      <w:tr w:rsidR="004A3F55" w:rsidTr="004A3F55">
        <w:trPr>
          <w:cantSplit/>
          <w:trHeight w:hRule="exact" w:val="280"/>
        </w:trPr>
        <w:tc>
          <w:tcPr>
            <w:tcW w:w="268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&lt;table name&gt;</w:t>
            </w:r>
          </w:p>
        </w:tc>
        <w:tc>
          <w:tcPr>
            <w:tcW w:w="282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&lt;column name</w:t>
            </w:r>
          </w:p>
        </w:tc>
        <w:tc>
          <w:tcPr>
            <w:tcW w:w="3240"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&lt;table&gt;.&lt;column&gt;</w:t>
            </w:r>
          </w:p>
        </w:tc>
      </w:tr>
      <w:tr w:rsidR="004A3F55" w:rsidTr="004A3F55">
        <w:trPr>
          <w:cantSplit/>
          <w:trHeight w:hRule="exact" w:val="280"/>
        </w:trPr>
        <w:tc>
          <w:tcPr>
            <w:tcW w:w="268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p>
        </w:tc>
        <w:tc>
          <w:tcPr>
            <w:tcW w:w="282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&lt;column 2&gt;</w:t>
            </w:r>
          </w:p>
        </w:tc>
        <w:tc>
          <w:tcPr>
            <w:tcW w:w="3240"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'Literal string'</w:t>
            </w:r>
          </w:p>
        </w:tc>
      </w:tr>
      <w:tr w:rsidR="004A3F55" w:rsidTr="004A3F55">
        <w:trPr>
          <w:cantSplit/>
          <w:trHeight w:hRule="exact" w:val="280"/>
        </w:trPr>
        <w:tc>
          <w:tcPr>
            <w:tcW w:w="268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p>
        </w:tc>
        <w:tc>
          <w:tcPr>
            <w:tcW w:w="2824"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&lt;column 3&gt;</w:t>
            </w:r>
          </w:p>
        </w:tc>
        <w:tc>
          <w:tcPr>
            <w:tcW w:w="3240"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pPr>
            <w:r>
              <w:t>(Description of derived value)</w:t>
            </w:r>
          </w:p>
        </w:tc>
      </w:tr>
    </w:tbl>
    <w:p w:rsidR="004A3F55" w:rsidRDefault="004A3F55" w:rsidP="004A3F55">
      <w:pPr>
        <w:pStyle w:val="HeadingBar"/>
      </w:pPr>
    </w:p>
    <w:p w:rsidR="004A3F55" w:rsidRDefault="004A3F55" w:rsidP="004A3F55">
      <w:pPr>
        <w:pStyle w:val="Heading3"/>
      </w:pPr>
      <w:bookmarkStart w:id="24" w:name="_Toc36734113"/>
      <w:r>
        <w:t>Validation Logic</w:t>
      </w:r>
      <w:bookmarkEnd w:id="24"/>
    </w:p>
    <w:p w:rsidR="004A3F55" w:rsidRDefault="004A3F55" w:rsidP="004A3F55">
      <w:pPr>
        <w:pStyle w:val="Heading4"/>
      </w:pPr>
      <w:r>
        <w:t>Error Conditions:</w:t>
      </w:r>
    </w:p>
    <w:p w:rsidR="004A3F55" w:rsidRDefault="004A3F55" w:rsidP="004A3F55">
      <w:pPr>
        <w:pStyle w:val="BodyText"/>
      </w:pPr>
    </w:p>
    <w:p w:rsidR="004A3F55" w:rsidRDefault="004A3F55" w:rsidP="004A3F55">
      <w:pPr>
        <w:pStyle w:val="Heading4"/>
      </w:pPr>
      <w:r>
        <w:t>Warning Conditions:</w:t>
      </w:r>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25" w:name="_Toc36734114"/>
      <w:r>
        <w:t>Incompatibility</w:t>
      </w:r>
      <w:bookmarkEnd w:id="25"/>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26" w:name="_Toc36734115"/>
      <w:r>
        <w:t>Performance Considerations</w:t>
      </w:r>
      <w:bookmarkEnd w:id="26"/>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27" w:name="_Toc36734116"/>
      <w:r>
        <w:t>Other Considerations</w:t>
      </w:r>
      <w:bookmarkEnd w:id="27"/>
    </w:p>
    <w:p w:rsidR="004A3F55" w:rsidRDefault="004A3F55" w:rsidP="004A3F55">
      <w:pPr>
        <w:pStyle w:val="Heading4"/>
      </w:pPr>
      <w:r>
        <w:t>Restart Strategy</w:t>
      </w:r>
    </w:p>
    <w:p w:rsidR="004A3F55" w:rsidRDefault="004A3F55" w:rsidP="004A3F55">
      <w:pPr>
        <w:pStyle w:val="BodyText"/>
      </w:pPr>
    </w:p>
    <w:p w:rsidR="00AB748C" w:rsidRDefault="004A3F55" w:rsidP="00AB748C">
      <w:pPr>
        <w:pStyle w:val="Heading4"/>
      </w:pPr>
      <w:r>
        <w:t>Crash Recovery</w:t>
      </w:r>
    </w:p>
    <w:p w:rsidR="009C3CEC" w:rsidRPr="00AB748C" w:rsidRDefault="009C3CEC" w:rsidP="00AB748C">
      <w:pPr>
        <w:pStyle w:val="BodyText"/>
        <w:ind w:left="0"/>
      </w:pPr>
    </w:p>
    <w:p w:rsidR="004A3F55" w:rsidRDefault="004A3F55" w:rsidP="004A3F55">
      <w:pPr>
        <w:pStyle w:val="Heading2"/>
      </w:pPr>
      <w:bookmarkStart w:id="28" w:name="_Toc36734117"/>
      <w:r>
        <w:lastRenderedPageBreak/>
        <w:t>Integration Issues</w:t>
      </w:r>
      <w:bookmarkEnd w:id="28"/>
    </w:p>
    <w:p w:rsidR="004A3F55" w:rsidRDefault="004A3F55" w:rsidP="004A3F55">
      <w:pPr>
        <w:pStyle w:val="HeadingBar"/>
      </w:pPr>
    </w:p>
    <w:p w:rsidR="004A3F55" w:rsidRDefault="004A3F55" w:rsidP="004A3F55">
      <w:pPr>
        <w:pStyle w:val="Heading3"/>
      </w:pPr>
      <w:bookmarkStart w:id="29" w:name="_Toc36734118"/>
      <w:r>
        <w:t>Changes Required</w:t>
      </w:r>
      <w:bookmarkEnd w:id="29"/>
    </w:p>
    <w:p w:rsidR="004A3F55" w:rsidRDefault="004A3F55" w:rsidP="004A3F55">
      <w:pPr>
        <w:pStyle w:val="Heading4"/>
      </w:pPr>
      <w:r>
        <w:t>Within Product</w:t>
      </w:r>
    </w:p>
    <w:p w:rsidR="004A3F55" w:rsidRDefault="004A3F55" w:rsidP="004A3F55">
      <w:pPr>
        <w:pStyle w:val="hangingindent"/>
      </w:pPr>
    </w:p>
    <w:p w:rsidR="004A3F55" w:rsidRDefault="004A3F55" w:rsidP="004A3F55">
      <w:pPr>
        <w:pStyle w:val="Heading4"/>
      </w:pPr>
      <w:r>
        <w:t>Other Products</w:t>
      </w:r>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30" w:name="_Toc36734119"/>
      <w:r>
        <w:t>Shared Components</w:t>
      </w:r>
      <w:bookmarkEnd w:id="30"/>
    </w:p>
    <w:p w:rsidR="004A3F55" w:rsidRDefault="004A3F55" w:rsidP="004A3F55">
      <w:pPr>
        <w:pStyle w:val="Note"/>
        <w:numPr>
          <w:ilvl w:val="0"/>
          <w:numId w:val="8"/>
        </w:numPr>
      </w:pPr>
      <w:r>
        <w:t>The Oracle Application product short names listed below are examples only.  Update the shared component information to reflect the requirements of your customization.</w:t>
      </w:r>
    </w:p>
    <w:p w:rsidR="004A3F55" w:rsidRDefault="004A3F55" w:rsidP="004A3F55">
      <w:pPr>
        <w:pStyle w:val="Heading4"/>
      </w:pPr>
      <w:r>
        <w:t>INV</w:t>
      </w:r>
    </w:p>
    <w:p w:rsidR="004A3F55" w:rsidRDefault="004A3F55" w:rsidP="004A3F55">
      <w:pPr>
        <w:pStyle w:val="BodyText"/>
      </w:pPr>
    </w:p>
    <w:p w:rsidR="004A3F55" w:rsidRDefault="004A3F55" w:rsidP="004A3F55">
      <w:pPr>
        <w:pStyle w:val="Heading4"/>
      </w:pPr>
      <w:r>
        <w:t>BOM</w:t>
      </w:r>
    </w:p>
    <w:p w:rsidR="004A3F55" w:rsidRDefault="004A3F55" w:rsidP="004A3F55">
      <w:pPr>
        <w:pStyle w:val="BodyText"/>
      </w:pPr>
    </w:p>
    <w:p w:rsidR="004A3F55" w:rsidRDefault="004A3F55" w:rsidP="004A3F55">
      <w:pPr>
        <w:pStyle w:val="Heading4"/>
      </w:pPr>
      <w:r>
        <w:t>ENG</w:t>
      </w:r>
    </w:p>
    <w:p w:rsidR="004A3F55" w:rsidRDefault="004A3F55" w:rsidP="004A3F55">
      <w:pPr>
        <w:pStyle w:val="BodyText"/>
        <w:ind w:left="0"/>
      </w:pPr>
    </w:p>
    <w:p w:rsidR="004A3F55" w:rsidRDefault="004A3F55" w:rsidP="004A3F55">
      <w:pPr>
        <w:pStyle w:val="Heading4"/>
      </w:pPr>
      <w:r>
        <w:t>MPS/MRP</w:t>
      </w:r>
    </w:p>
    <w:p w:rsidR="004A3F55" w:rsidRDefault="004A3F55" w:rsidP="004A3F55">
      <w:pPr>
        <w:pStyle w:val="BodyText"/>
      </w:pPr>
    </w:p>
    <w:p w:rsidR="004A3F55" w:rsidRDefault="004A3F55" w:rsidP="004A3F55">
      <w:pPr>
        <w:pStyle w:val="Heading4"/>
      </w:pPr>
      <w:r>
        <w:t>WIP</w:t>
      </w:r>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31" w:name="_Toc36734120"/>
      <w:r>
        <w:t>Alert conditions</w:t>
      </w:r>
      <w:bookmarkEnd w:id="31"/>
    </w:p>
    <w:p w:rsidR="004A3F55" w:rsidRDefault="004A3F55" w:rsidP="004A3F55">
      <w:pPr>
        <w:pStyle w:val="BodyText"/>
      </w:pPr>
      <w:r>
        <w:t>None.</w:t>
      </w:r>
    </w:p>
    <w:p w:rsidR="004A3F55" w:rsidRDefault="004A3F55" w:rsidP="004A3F55">
      <w:pPr>
        <w:pStyle w:val="HeadingBar"/>
      </w:pPr>
    </w:p>
    <w:p w:rsidR="004A3F55" w:rsidRDefault="004A3F55" w:rsidP="004A3F55">
      <w:pPr>
        <w:pStyle w:val="Heading3"/>
      </w:pPr>
      <w:bookmarkStart w:id="32" w:name="_Toc36734121"/>
      <w:r>
        <w:t>Incompatibilities</w:t>
      </w:r>
      <w:bookmarkEnd w:id="32"/>
    </w:p>
    <w:p w:rsidR="004A3F55" w:rsidRDefault="004A3F55" w:rsidP="004A3F55">
      <w:pPr>
        <w:pStyle w:val="BodyText"/>
      </w:pPr>
      <w:r>
        <w:t>None.</w:t>
      </w:r>
    </w:p>
    <w:p w:rsidR="004A3F55" w:rsidRDefault="004A3F55" w:rsidP="004A3F55">
      <w:pPr>
        <w:pStyle w:val="HeadingBar"/>
      </w:pPr>
    </w:p>
    <w:p w:rsidR="004A3F55" w:rsidRDefault="004A3F55" w:rsidP="004A3F55">
      <w:pPr>
        <w:pStyle w:val="Heading3"/>
      </w:pPr>
      <w:bookmarkStart w:id="33" w:name="_Toc36734122"/>
      <w:r>
        <w:t>Performance Issues</w:t>
      </w:r>
      <w:bookmarkEnd w:id="33"/>
    </w:p>
    <w:p w:rsidR="004A3F55" w:rsidRDefault="004A3F55" w:rsidP="004A3F55">
      <w:pPr>
        <w:pStyle w:val="BodyText"/>
      </w:pPr>
      <w:r>
        <w:t>None.</w:t>
      </w:r>
    </w:p>
    <w:p w:rsidR="004A3F55" w:rsidRDefault="004A3F55" w:rsidP="004A3F55">
      <w:pPr>
        <w:pStyle w:val="Heading2"/>
      </w:pPr>
      <w:bookmarkStart w:id="34" w:name="_Toc36734123"/>
      <w:r>
        <w:lastRenderedPageBreak/>
        <w:t>Database Design</w:t>
      </w:r>
      <w:bookmarkEnd w:id="34"/>
    </w:p>
    <w:p w:rsidR="004A3F55" w:rsidRPr="002B02AC" w:rsidRDefault="004A3F55" w:rsidP="004A3F55">
      <w:pPr>
        <w:pStyle w:val="BodyText"/>
        <w:rPr>
          <w:color w:val="0070C0"/>
        </w:rPr>
      </w:pPr>
      <w:r w:rsidRPr="002B02AC">
        <w:rPr>
          <w:color w:val="0070C0"/>
        </w:rPr>
        <w:t xml:space="preserve">This section summarized new and changed database objects and data required to support </w:t>
      </w:r>
      <w:r w:rsidRPr="002B02AC">
        <w:rPr>
          <w:rStyle w:val="HighlightedVariable"/>
          <w:color w:val="0070C0"/>
        </w:rPr>
        <w:t>&lt;Subject&gt;</w:t>
      </w:r>
      <w:r w:rsidRPr="002B02AC">
        <w:rPr>
          <w:color w:val="0070C0"/>
        </w:rPr>
        <w:t>.  However, the complete database design is documented in the Database Extensions Design document.</w:t>
      </w:r>
    </w:p>
    <w:p w:rsidR="004A3F55" w:rsidRDefault="004A3F55" w:rsidP="004A3F55">
      <w:pPr>
        <w:pStyle w:val="HeadingBar"/>
      </w:pPr>
    </w:p>
    <w:p w:rsidR="004A3F55" w:rsidRDefault="004A3F55" w:rsidP="004A3F55">
      <w:pPr>
        <w:pStyle w:val="Heading3"/>
      </w:pPr>
      <w:bookmarkStart w:id="35" w:name="_Toc36734124"/>
      <w:r>
        <w:t>Desired Table Changes</w:t>
      </w:r>
      <w:bookmarkEnd w:id="35"/>
    </w:p>
    <w:p w:rsidR="004A3F55" w:rsidRDefault="004A3F55" w:rsidP="004A3F55">
      <w:pPr>
        <w:pStyle w:val="BodyText"/>
      </w:pPr>
      <w:r>
        <w:t>None</w:t>
      </w:r>
    </w:p>
    <w:p w:rsidR="004A3F55" w:rsidRDefault="004A3F55" w:rsidP="004A3F55">
      <w:pPr>
        <w:pStyle w:val="HeadingBar"/>
      </w:pPr>
    </w:p>
    <w:p w:rsidR="004A3F55" w:rsidRDefault="004A3F55" w:rsidP="004A3F55">
      <w:pPr>
        <w:pStyle w:val="Heading3"/>
      </w:pPr>
      <w:bookmarkStart w:id="36" w:name="_Toc36734125"/>
      <w:r>
        <w:t>New/Updated Seed Data</w:t>
      </w:r>
      <w:bookmarkEnd w:id="36"/>
    </w:p>
    <w:p w:rsidR="004A3F55" w:rsidRDefault="004A3F55" w:rsidP="004A3F55">
      <w:pPr>
        <w:pStyle w:val="BodyText"/>
      </w:pPr>
      <w:r>
        <w:t xml:space="preserve">Rows added to </w:t>
      </w:r>
      <w:r>
        <w:rPr>
          <w:rStyle w:val="HighlightedVariable"/>
        </w:rPr>
        <w:t>&lt;App Prefix&gt;</w:t>
      </w:r>
      <w:r>
        <w:t>_LOOKUPS:</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20"/>
        <w:gridCol w:w="1440"/>
        <w:gridCol w:w="3808"/>
      </w:tblGrid>
      <w:tr w:rsidR="004A3F55" w:rsidTr="004A3F55">
        <w:trPr>
          <w:cantSplit/>
        </w:trPr>
        <w:tc>
          <w:tcPr>
            <w:tcW w:w="2420" w:type="dxa"/>
            <w:tcBorders>
              <w:top w:val="single" w:sz="12" w:space="0" w:color="auto"/>
              <w:bottom w:val="single" w:sz="12" w:space="0" w:color="auto"/>
              <w:right w:val="nil"/>
            </w:tcBorders>
            <w:shd w:val="solid" w:color="auto" w:fill="auto"/>
          </w:tcPr>
          <w:p w:rsidR="004A3F55" w:rsidRDefault="004A3F55" w:rsidP="004A3F55">
            <w:pPr>
              <w:pStyle w:val="TableHeading"/>
            </w:pPr>
            <w:r>
              <w:t>Lookup Type</w:t>
            </w:r>
          </w:p>
        </w:tc>
        <w:tc>
          <w:tcPr>
            <w:tcW w:w="1440" w:type="dxa"/>
            <w:tcBorders>
              <w:top w:val="single" w:sz="12" w:space="0" w:color="auto"/>
              <w:left w:val="nil"/>
              <w:bottom w:val="single" w:sz="12" w:space="0" w:color="auto"/>
              <w:right w:val="nil"/>
            </w:tcBorders>
            <w:shd w:val="solid" w:color="auto" w:fill="auto"/>
          </w:tcPr>
          <w:p w:rsidR="004A3F55" w:rsidRDefault="004A3F55" w:rsidP="004A3F55">
            <w:pPr>
              <w:pStyle w:val="TableText"/>
              <w:rPr>
                <w:b/>
              </w:rPr>
            </w:pPr>
            <w:r>
              <w:rPr>
                <w:b/>
              </w:rPr>
              <w:t>Code</w:t>
            </w:r>
          </w:p>
        </w:tc>
        <w:tc>
          <w:tcPr>
            <w:tcW w:w="3808" w:type="dxa"/>
            <w:tcBorders>
              <w:top w:val="single" w:sz="12" w:space="0" w:color="auto"/>
              <w:left w:val="nil"/>
              <w:bottom w:val="single" w:sz="12" w:space="0" w:color="auto"/>
            </w:tcBorders>
            <w:shd w:val="solid" w:color="auto" w:fill="auto"/>
          </w:tcPr>
          <w:p w:rsidR="004A3F55" w:rsidRDefault="004A3F55" w:rsidP="004A3F55">
            <w:pPr>
              <w:pStyle w:val="TableText"/>
              <w:rPr>
                <w:b/>
              </w:rPr>
            </w:pPr>
            <w:r>
              <w:rPr>
                <w:b/>
              </w:rPr>
              <w:t>Meaning</w:t>
            </w:r>
          </w:p>
        </w:tc>
      </w:tr>
      <w:tr w:rsidR="004A3F55" w:rsidTr="004A3F55">
        <w:trPr>
          <w:cantSplit/>
          <w:trHeight w:hRule="exact" w:val="60"/>
        </w:trPr>
        <w:tc>
          <w:tcPr>
            <w:tcW w:w="2420" w:type="dxa"/>
            <w:tcBorders>
              <w:top w:val="nil"/>
            </w:tcBorders>
            <w:shd w:val="pct50" w:color="auto" w:fill="auto"/>
          </w:tcPr>
          <w:p w:rsidR="004A3F55" w:rsidRDefault="004A3F55" w:rsidP="004A3F55">
            <w:pPr>
              <w:pStyle w:val="TableText"/>
            </w:pPr>
          </w:p>
        </w:tc>
        <w:tc>
          <w:tcPr>
            <w:tcW w:w="1440" w:type="dxa"/>
            <w:tcBorders>
              <w:top w:val="nil"/>
            </w:tcBorders>
            <w:shd w:val="pct50" w:color="auto" w:fill="auto"/>
          </w:tcPr>
          <w:p w:rsidR="004A3F55" w:rsidRDefault="004A3F55" w:rsidP="004A3F55">
            <w:pPr>
              <w:pStyle w:val="TableText"/>
            </w:pPr>
          </w:p>
        </w:tc>
        <w:tc>
          <w:tcPr>
            <w:tcW w:w="3808" w:type="dxa"/>
            <w:tcBorders>
              <w:top w:val="nil"/>
            </w:tcBorders>
            <w:shd w:val="pct50" w:color="auto" w:fill="auto"/>
          </w:tcPr>
          <w:p w:rsidR="004A3F55" w:rsidRDefault="004A3F55" w:rsidP="004A3F55">
            <w:pPr>
              <w:pStyle w:val="TableText"/>
            </w:pPr>
          </w:p>
        </w:tc>
      </w:tr>
      <w:tr w:rsidR="004A3F55" w:rsidTr="004A3F55">
        <w:trPr>
          <w:cantSplit/>
          <w:trHeight w:hRule="exact" w:val="280"/>
        </w:trPr>
        <w:tc>
          <w:tcPr>
            <w:tcW w:w="2420" w:type="dxa"/>
          </w:tcPr>
          <w:p w:rsidR="004A3F55" w:rsidRDefault="004A3F55" w:rsidP="004A3F55">
            <w:pPr>
              <w:pStyle w:val="TableText"/>
            </w:pPr>
          </w:p>
        </w:tc>
        <w:tc>
          <w:tcPr>
            <w:tcW w:w="1440" w:type="dxa"/>
          </w:tcPr>
          <w:p w:rsidR="004A3F55" w:rsidRDefault="004A3F55" w:rsidP="004A3F55">
            <w:pPr>
              <w:pStyle w:val="TableText"/>
            </w:pPr>
          </w:p>
        </w:tc>
        <w:tc>
          <w:tcPr>
            <w:tcW w:w="3808" w:type="dxa"/>
          </w:tcPr>
          <w:p w:rsidR="004A3F55" w:rsidRDefault="004A3F55" w:rsidP="004A3F55">
            <w:pPr>
              <w:pStyle w:val="TableText"/>
            </w:pPr>
          </w:p>
        </w:tc>
      </w:tr>
    </w:tbl>
    <w:p w:rsidR="004A3F55" w:rsidRDefault="004A3F55" w:rsidP="004A3F55">
      <w:pPr>
        <w:pStyle w:val="HeadingBar"/>
      </w:pPr>
    </w:p>
    <w:p w:rsidR="004A3F55" w:rsidRDefault="004A3F55" w:rsidP="004A3F55">
      <w:pPr>
        <w:pStyle w:val="Heading3"/>
      </w:pPr>
      <w:bookmarkStart w:id="37" w:name="_Toc36734126"/>
      <w:r>
        <w:t>Descriptive Flexfields</w:t>
      </w:r>
      <w:bookmarkEnd w:id="37"/>
    </w:p>
    <w:p w:rsidR="004A3F55" w:rsidRDefault="004A3F55" w:rsidP="004A3F55">
      <w:pPr>
        <w:pStyle w:val="BodyText"/>
      </w:pPr>
      <w:r>
        <w:t>Application:</w:t>
      </w:r>
      <w:r>
        <w:br/>
        <w:t>Form Name:</w:t>
      </w:r>
      <w:r>
        <w:br/>
        <w:t>Base Table:</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86"/>
        <w:gridCol w:w="2016"/>
        <w:gridCol w:w="680"/>
        <w:gridCol w:w="1565"/>
        <w:gridCol w:w="1686"/>
      </w:tblGrid>
      <w:tr w:rsidR="004A3F55" w:rsidTr="004A3F55">
        <w:trPr>
          <w:cantSplit/>
          <w:tblHeader/>
        </w:trPr>
        <w:tc>
          <w:tcPr>
            <w:tcW w:w="1686" w:type="dxa"/>
            <w:tcBorders>
              <w:top w:val="single" w:sz="12" w:space="0" w:color="auto"/>
              <w:bottom w:val="nil"/>
              <w:right w:val="nil"/>
            </w:tcBorders>
            <w:shd w:val="solid" w:color="auto" w:fill="auto"/>
          </w:tcPr>
          <w:p w:rsidR="004A3F55" w:rsidRDefault="004A3F55" w:rsidP="004A3F55">
            <w:pPr>
              <w:pStyle w:val="TableHeading"/>
            </w:pPr>
            <w:r>
              <w:t>Segment Name</w:t>
            </w:r>
          </w:p>
        </w:tc>
        <w:tc>
          <w:tcPr>
            <w:tcW w:w="2016" w:type="dxa"/>
            <w:tcBorders>
              <w:top w:val="single" w:sz="12" w:space="0" w:color="auto"/>
              <w:left w:val="nil"/>
              <w:bottom w:val="nil"/>
              <w:right w:val="nil"/>
            </w:tcBorders>
            <w:shd w:val="solid" w:color="auto" w:fill="auto"/>
          </w:tcPr>
          <w:p w:rsidR="004A3F55" w:rsidRDefault="004A3F55" w:rsidP="004A3F55">
            <w:pPr>
              <w:pStyle w:val="TableHeading"/>
            </w:pPr>
            <w:r>
              <w:t>Prompt</w:t>
            </w:r>
          </w:p>
        </w:tc>
        <w:tc>
          <w:tcPr>
            <w:tcW w:w="680" w:type="dxa"/>
            <w:tcBorders>
              <w:top w:val="single" w:sz="12" w:space="0" w:color="auto"/>
              <w:left w:val="nil"/>
              <w:bottom w:val="nil"/>
              <w:right w:val="nil"/>
            </w:tcBorders>
            <w:shd w:val="solid" w:color="auto" w:fill="auto"/>
          </w:tcPr>
          <w:p w:rsidR="004A3F55" w:rsidRDefault="004A3F55" w:rsidP="004A3F55">
            <w:pPr>
              <w:pStyle w:val="TableHeading"/>
            </w:pPr>
            <w:r>
              <w:t>Size</w:t>
            </w:r>
          </w:p>
        </w:tc>
        <w:tc>
          <w:tcPr>
            <w:tcW w:w="1565" w:type="dxa"/>
            <w:tcBorders>
              <w:top w:val="single" w:sz="12" w:space="0" w:color="auto"/>
              <w:left w:val="nil"/>
              <w:bottom w:val="nil"/>
              <w:right w:val="nil"/>
            </w:tcBorders>
            <w:shd w:val="solid" w:color="auto" w:fill="auto"/>
          </w:tcPr>
          <w:p w:rsidR="004A3F55" w:rsidRDefault="004A3F55" w:rsidP="004A3F55">
            <w:pPr>
              <w:pStyle w:val="TableHeading"/>
            </w:pPr>
            <w:r>
              <w:t>Value Set</w:t>
            </w:r>
          </w:p>
        </w:tc>
        <w:tc>
          <w:tcPr>
            <w:tcW w:w="1686" w:type="dxa"/>
            <w:tcBorders>
              <w:top w:val="single" w:sz="12" w:space="0" w:color="auto"/>
              <w:left w:val="nil"/>
              <w:bottom w:val="nil"/>
            </w:tcBorders>
            <w:shd w:val="solid" w:color="auto" w:fill="auto"/>
          </w:tcPr>
          <w:p w:rsidR="004A3F55" w:rsidRDefault="004A3F55" w:rsidP="004A3F55">
            <w:pPr>
              <w:pStyle w:val="TableHeading"/>
            </w:pPr>
            <w:r>
              <w:t>Default Value</w:t>
            </w:r>
          </w:p>
        </w:tc>
      </w:tr>
      <w:tr w:rsidR="004A3F55" w:rsidTr="004A3F55">
        <w:trPr>
          <w:cantSplit/>
          <w:trHeight w:hRule="exact" w:val="60"/>
          <w:tblHeader/>
        </w:trPr>
        <w:tc>
          <w:tcPr>
            <w:tcW w:w="168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201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680"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1565"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168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r>
      <w:tr w:rsidR="004A3F55" w:rsidTr="004A3F55">
        <w:trPr>
          <w:cantSplit/>
          <w:trHeight w:hRule="exact" w:val="280"/>
        </w:trPr>
        <w:tc>
          <w:tcPr>
            <w:tcW w:w="1686" w:type="dxa"/>
            <w:tcBorders>
              <w:top w:val="nil"/>
            </w:tcBorders>
          </w:tcPr>
          <w:p w:rsidR="004A3F55" w:rsidRDefault="004A3F55" w:rsidP="004A3F55">
            <w:pPr>
              <w:pStyle w:val="TableText"/>
            </w:pPr>
          </w:p>
        </w:tc>
        <w:tc>
          <w:tcPr>
            <w:tcW w:w="2016" w:type="dxa"/>
            <w:tcBorders>
              <w:top w:val="nil"/>
            </w:tcBorders>
          </w:tcPr>
          <w:p w:rsidR="004A3F55" w:rsidRDefault="004A3F55" w:rsidP="004A3F55">
            <w:pPr>
              <w:pStyle w:val="TableText"/>
            </w:pPr>
          </w:p>
        </w:tc>
        <w:tc>
          <w:tcPr>
            <w:tcW w:w="680" w:type="dxa"/>
            <w:tcBorders>
              <w:top w:val="nil"/>
            </w:tcBorders>
          </w:tcPr>
          <w:p w:rsidR="004A3F55" w:rsidRDefault="004A3F55" w:rsidP="004A3F55">
            <w:pPr>
              <w:pStyle w:val="TableText"/>
            </w:pPr>
          </w:p>
        </w:tc>
        <w:tc>
          <w:tcPr>
            <w:tcW w:w="1565" w:type="dxa"/>
            <w:tcBorders>
              <w:top w:val="nil"/>
            </w:tcBorders>
          </w:tcPr>
          <w:p w:rsidR="004A3F55" w:rsidRDefault="004A3F55" w:rsidP="004A3F55">
            <w:pPr>
              <w:pStyle w:val="TableText"/>
            </w:pPr>
          </w:p>
        </w:tc>
        <w:tc>
          <w:tcPr>
            <w:tcW w:w="1686" w:type="dxa"/>
            <w:tcBorders>
              <w:top w:val="nil"/>
            </w:tcBorders>
          </w:tcPr>
          <w:p w:rsidR="004A3F55" w:rsidRDefault="004A3F55" w:rsidP="004A3F55">
            <w:pPr>
              <w:pStyle w:val="TableText"/>
            </w:pPr>
          </w:p>
        </w:tc>
      </w:tr>
      <w:tr w:rsidR="004A3F55" w:rsidTr="004A3F55">
        <w:trPr>
          <w:cantSplit/>
          <w:trHeight w:hRule="exact" w:val="280"/>
        </w:trPr>
        <w:tc>
          <w:tcPr>
            <w:tcW w:w="1686" w:type="dxa"/>
          </w:tcPr>
          <w:p w:rsidR="004A3F55" w:rsidRDefault="004A3F55" w:rsidP="004A3F55">
            <w:pPr>
              <w:pStyle w:val="TableText"/>
            </w:pPr>
          </w:p>
        </w:tc>
        <w:tc>
          <w:tcPr>
            <w:tcW w:w="2016" w:type="dxa"/>
          </w:tcPr>
          <w:p w:rsidR="004A3F55" w:rsidRDefault="004A3F55" w:rsidP="004A3F55">
            <w:pPr>
              <w:pStyle w:val="TableText"/>
            </w:pPr>
          </w:p>
        </w:tc>
        <w:tc>
          <w:tcPr>
            <w:tcW w:w="680" w:type="dxa"/>
          </w:tcPr>
          <w:p w:rsidR="004A3F55" w:rsidRDefault="004A3F55" w:rsidP="004A3F55">
            <w:pPr>
              <w:pStyle w:val="TableText"/>
            </w:pPr>
          </w:p>
        </w:tc>
        <w:tc>
          <w:tcPr>
            <w:tcW w:w="1565" w:type="dxa"/>
          </w:tcPr>
          <w:p w:rsidR="004A3F55" w:rsidRDefault="004A3F55" w:rsidP="004A3F55">
            <w:pPr>
              <w:pStyle w:val="TableText"/>
            </w:pPr>
          </w:p>
        </w:tc>
        <w:tc>
          <w:tcPr>
            <w:tcW w:w="1686" w:type="dxa"/>
          </w:tcPr>
          <w:p w:rsidR="004A3F55" w:rsidRDefault="004A3F55" w:rsidP="004A3F55">
            <w:pPr>
              <w:pStyle w:val="TableText"/>
            </w:pPr>
          </w:p>
        </w:tc>
      </w:tr>
    </w:tbl>
    <w:p w:rsidR="004A3F55" w:rsidRDefault="004A3F55" w:rsidP="004A3F55">
      <w:pPr>
        <w:pStyle w:val="BodyText"/>
      </w:pPr>
    </w:p>
    <w:p w:rsidR="004A3F55" w:rsidRDefault="004A3F55" w:rsidP="004A3F55">
      <w:pPr>
        <w:pStyle w:val="BodyText"/>
      </w:pPr>
      <w:r>
        <w:t>Application:</w:t>
      </w:r>
      <w:r>
        <w:br/>
        <w:t>Form Name:</w:t>
      </w:r>
      <w:r>
        <w:br/>
        <w:t>Base Table:</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86"/>
        <w:gridCol w:w="2016"/>
        <w:gridCol w:w="680"/>
        <w:gridCol w:w="1565"/>
        <w:gridCol w:w="1686"/>
      </w:tblGrid>
      <w:tr w:rsidR="004A3F55" w:rsidTr="004A3F55">
        <w:trPr>
          <w:cantSplit/>
          <w:tblHeader/>
        </w:trPr>
        <w:tc>
          <w:tcPr>
            <w:tcW w:w="1686" w:type="dxa"/>
            <w:tcBorders>
              <w:top w:val="single" w:sz="12" w:space="0" w:color="auto"/>
              <w:bottom w:val="nil"/>
              <w:right w:val="nil"/>
            </w:tcBorders>
            <w:shd w:val="solid" w:color="auto" w:fill="auto"/>
          </w:tcPr>
          <w:p w:rsidR="004A3F55" w:rsidRDefault="004A3F55" w:rsidP="004A3F55">
            <w:pPr>
              <w:pStyle w:val="TableHeading"/>
            </w:pPr>
            <w:r>
              <w:t>Segment Name</w:t>
            </w:r>
          </w:p>
        </w:tc>
        <w:tc>
          <w:tcPr>
            <w:tcW w:w="2016" w:type="dxa"/>
            <w:tcBorders>
              <w:top w:val="single" w:sz="12" w:space="0" w:color="auto"/>
              <w:left w:val="nil"/>
              <w:bottom w:val="nil"/>
              <w:right w:val="nil"/>
            </w:tcBorders>
            <w:shd w:val="solid" w:color="auto" w:fill="auto"/>
          </w:tcPr>
          <w:p w:rsidR="004A3F55" w:rsidRDefault="004A3F55" w:rsidP="004A3F55">
            <w:pPr>
              <w:pStyle w:val="TableHeading"/>
            </w:pPr>
            <w:r>
              <w:t>Prompt</w:t>
            </w:r>
          </w:p>
        </w:tc>
        <w:tc>
          <w:tcPr>
            <w:tcW w:w="680" w:type="dxa"/>
            <w:tcBorders>
              <w:top w:val="single" w:sz="12" w:space="0" w:color="auto"/>
              <w:left w:val="nil"/>
              <w:bottom w:val="nil"/>
              <w:right w:val="nil"/>
            </w:tcBorders>
            <w:shd w:val="solid" w:color="auto" w:fill="auto"/>
          </w:tcPr>
          <w:p w:rsidR="004A3F55" w:rsidRDefault="004A3F55" w:rsidP="004A3F55">
            <w:pPr>
              <w:pStyle w:val="TableHeading"/>
            </w:pPr>
            <w:r>
              <w:t>Size</w:t>
            </w:r>
          </w:p>
        </w:tc>
        <w:tc>
          <w:tcPr>
            <w:tcW w:w="1565" w:type="dxa"/>
            <w:tcBorders>
              <w:top w:val="single" w:sz="12" w:space="0" w:color="auto"/>
              <w:left w:val="nil"/>
              <w:bottom w:val="nil"/>
              <w:right w:val="nil"/>
            </w:tcBorders>
            <w:shd w:val="solid" w:color="auto" w:fill="auto"/>
          </w:tcPr>
          <w:p w:rsidR="004A3F55" w:rsidRDefault="004A3F55" w:rsidP="004A3F55">
            <w:pPr>
              <w:pStyle w:val="TableHeading"/>
            </w:pPr>
            <w:r>
              <w:t>Value Set</w:t>
            </w:r>
          </w:p>
        </w:tc>
        <w:tc>
          <w:tcPr>
            <w:tcW w:w="1686" w:type="dxa"/>
            <w:tcBorders>
              <w:top w:val="single" w:sz="12" w:space="0" w:color="auto"/>
              <w:left w:val="nil"/>
              <w:bottom w:val="nil"/>
            </w:tcBorders>
            <w:shd w:val="solid" w:color="auto" w:fill="auto"/>
          </w:tcPr>
          <w:p w:rsidR="004A3F55" w:rsidRDefault="004A3F55" w:rsidP="004A3F55">
            <w:pPr>
              <w:pStyle w:val="TableHeading"/>
            </w:pPr>
            <w:r>
              <w:t>Default Value</w:t>
            </w:r>
          </w:p>
        </w:tc>
      </w:tr>
      <w:tr w:rsidR="004A3F55" w:rsidTr="004A3F55">
        <w:trPr>
          <w:cantSplit/>
          <w:trHeight w:hRule="exact" w:val="60"/>
          <w:tblHeader/>
        </w:trPr>
        <w:tc>
          <w:tcPr>
            <w:tcW w:w="168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201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680"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1565"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1686"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r>
      <w:tr w:rsidR="004A3F55" w:rsidTr="004A3F55">
        <w:trPr>
          <w:cantSplit/>
          <w:trHeight w:hRule="exact" w:val="280"/>
        </w:trPr>
        <w:tc>
          <w:tcPr>
            <w:tcW w:w="1686" w:type="dxa"/>
            <w:tcBorders>
              <w:top w:val="nil"/>
            </w:tcBorders>
          </w:tcPr>
          <w:p w:rsidR="004A3F55" w:rsidRDefault="004A3F55" w:rsidP="004A3F55">
            <w:pPr>
              <w:pStyle w:val="TableText"/>
            </w:pPr>
          </w:p>
        </w:tc>
        <w:tc>
          <w:tcPr>
            <w:tcW w:w="2016" w:type="dxa"/>
            <w:tcBorders>
              <w:top w:val="nil"/>
            </w:tcBorders>
          </w:tcPr>
          <w:p w:rsidR="004A3F55" w:rsidRDefault="004A3F55" w:rsidP="004A3F55">
            <w:pPr>
              <w:pStyle w:val="TableText"/>
            </w:pPr>
          </w:p>
        </w:tc>
        <w:tc>
          <w:tcPr>
            <w:tcW w:w="680" w:type="dxa"/>
            <w:tcBorders>
              <w:top w:val="nil"/>
            </w:tcBorders>
          </w:tcPr>
          <w:p w:rsidR="004A3F55" w:rsidRDefault="004A3F55" w:rsidP="004A3F55">
            <w:pPr>
              <w:pStyle w:val="TableText"/>
            </w:pPr>
          </w:p>
        </w:tc>
        <w:tc>
          <w:tcPr>
            <w:tcW w:w="1565" w:type="dxa"/>
            <w:tcBorders>
              <w:top w:val="nil"/>
            </w:tcBorders>
          </w:tcPr>
          <w:p w:rsidR="004A3F55" w:rsidRDefault="004A3F55" w:rsidP="004A3F55">
            <w:pPr>
              <w:pStyle w:val="TableText"/>
            </w:pPr>
          </w:p>
        </w:tc>
        <w:tc>
          <w:tcPr>
            <w:tcW w:w="1686" w:type="dxa"/>
            <w:tcBorders>
              <w:top w:val="nil"/>
            </w:tcBorders>
          </w:tcPr>
          <w:p w:rsidR="004A3F55" w:rsidRDefault="004A3F55" w:rsidP="004A3F55">
            <w:pPr>
              <w:pStyle w:val="TableText"/>
            </w:pPr>
          </w:p>
        </w:tc>
      </w:tr>
      <w:tr w:rsidR="004A3F55" w:rsidTr="004A3F55">
        <w:trPr>
          <w:cantSplit/>
          <w:trHeight w:hRule="exact" w:val="280"/>
        </w:trPr>
        <w:tc>
          <w:tcPr>
            <w:tcW w:w="1686" w:type="dxa"/>
          </w:tcPr>
          <w:p w:rsidR="004A3F55" w:rsidRDefault="004A3F55" w:rsidP="004A3F55">
            <w:pPr>
              <w:pStyle w:val="TableText"/>
            </w:pPr>
          </w:p>
        </w:tc>
        <w:tc>
          <w:tcPr>
            <w:tcW w:w="2016" w:type="dxa"/>
          </w:tcPr>
          <w:p w:rsidR="004A3F55" w:rsidRDefault="004A3F55" w:rsidP="004A3F55">
            <w:pPr>
              <w:pStyle w:val="TableText"/>
            </w:pPr>
          </w:p>
        </w:tc>
        <w:tc>
          <w:tcPr>
            <w:tcW w:w="680" w:type="dxa"/>
          </w:tcPr>
          <w:p w:rsidR="004A3F55" w:rsidRDefault="004A3F55" w:rsidP="004A3F55">
            <w:pPr>
              <w:pStyle w:val="TableText"/>
            </w:pPr>
          </w:p>
        </w:tc>
        <w:tc>
          <w:tcPr>
            <w:tcW w:w="1565" w:type="dxa"/>
          </w:tcPr>
          <w:p w:rsidR="004A3F55" w:rsidRDefault="004A3F55" w:rsidP="004A3F55">
            <w:pPr>
              <w:pStyle w:val="TableText"/>
            </w:pPr>
          </w:p>
        </w:tc>
        <w:tc>
          <w:tcPr>
            <w:tcW w:w="1686" w:type="dxa"/>
          </w:tcPr>
          <w:p w:rsidR="004A3F55" w:rsidRDefault="004A3F55" w:rsidP="004A3F55">
            <w:pPr>
              <w:pStyle w:val="TableText"/>
            </w:pPr>
          </w:p>
        </w:tc>
      </w:tr>
    </w:tbl>
    <w:p w:rsidR="004A3F55" w:rsidRDefault="004A3F55" w:rsidP="004A3F55">
      <w:pPr>
        <w:pStyle w:val="HeadingBar"/>
      </w:pPr>
    </w:p>
    <w:p w:rsidR="004A3F55" w:rsidRDefault="004A3F55" w:rsidP="004A3F55">
      <w:pPr>
        <w:pStyle w:val="Heading3"/>
      </w:pPr>
      <w:bookmarkStart w:id="38" w:name="_Toc36734127"/>
      <w:r>
        <w:t>Value Sets</w:t>
      </w:r>
      <w:bookmarkEnd w:id="38"/>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80"/>
        <w:gridCol w:w="645"/>
        <w:gridCol w:w="663"/>
        <w:gridCol w:w="593"/>
        <w:gridCol w:w="3335"/>
      </w:tblGrid>
      <w:tr w:rsidR="004A3F55" w:rsidTr="004A3F55">
        <w:trPr>
          <w:cantSplit/>
          <w:trHeight w:hRule="exact" w:val="480"/>
          <w:tblHeader/>
        </w:trPr>
        <w:tc>
          <w:tcPr>
            <w:tcW w:w="2380" w:type="dxa"/>
            <w:tcBorders>
              <w:top w:val="single" w:sz="12" w:space="0" w:color="auto"/>
              <w:bottom w:val="nil"/>
              <w:right w:val="nil"/>
            </w:tcBorders>
            <w:shd w:val="solid" w:color="auto" w:fill="auto"/>
          </w:tcPr>
          <w:p w:rsidR="004A3F55" w:rsidRDefault="004A3F55" w:rsidP="004A3F55">
            <w:pPr>
              <w:pStyle w:val="TableHeading"/>
            </w:pPr>
            <w:r>
              <w:t>Value Set</w:t>
            </w:r>
          </w:p>
        </w:tc>
        <w:tc>
          <w:tcPr>
            <w:tcW w:w="645" w:type="dxa"/>
            <w:tcBorders>
              <w:top w:val="single" w:sz="12" w:space="0" w:color="auto"/>
              <w:left w:val="nil"/>
              <w:bottom w:val="nil"/>
              <w:right w:val="nil"/>
            </w:tcBorders>
            <w:shd w:val="solid" w:color="auto" w:fill="auto"/>
          </w:tcPr>
          <w:p w:rsidR="004A3F55" w:rsidRDefault="004A3F55" w:rsidP="004A3F55">
            <w:pPr>
              <w:pStyle w:val="TableHeading"/>
            </w:pPr>
            <w:r>
              <w:t>Size</w:t>
            </w:r>
          </w:p>
        </w:tc>
        <w:tc>
          <w:tcPr>
            <w:tcW w:w="663" w:type="dxa"/>
            <w:tcBorders>
              <w:top w:val="single" w:sz="12" w:space="0" w:color="auto"/>
              <w:left w:val="nil"/>
              <w:bottom w:val="nil"/>
              <w:right w:val="nil"/>
            </w:tcBorders>
            <w:shd w:val="solid" w:color="auto" w:fill="auto"/>
          </w:tcPr>
          <w:p w:rsidR="004A3F55" w:rsidRDefault="004A3F55" w:rsidP="004A3F55">
            <w:pPr>
              <w:pStyle w:val="TableHeading"/>
            </w:pPr>
            <w:r>
              <w:t>Type</w:t>
            </w:r>
          </w:p>
        </w:tc>
        <w:tc>
          <w:tcPr>
            <w:tcW w:w="593" w:type="dxa"/>
            <w:tcBorders>
              <w:top w:val="single" w:sz="12" w:space="0" w:color="auto"/>
              <w:left w:val="nil"/>
              <w:bottom w:val="nil"/>
              <w:right w:val="nil"/>
            </w:tcBorders>
            <w:shd w:val="solid" w:color="auto" w:fill="auto"/>
          </w:tcPr>
          <w:p w:rsidR="004A3F55" w:rsidRDefault="004A3F55" w:rsidP="004A3F55">
            <w:pPr>
              <w:pStyle w:val="TableHeading"/>
            </w:pPr>
            <w:r>
              <w:t>Rqd</w:t>
            </w:r>
          </w:p>
        </w:tc>
        <w:tc>
          <w:tcPr>
            <w:tcW w:w="3335" w:type="dxa"/>
            <w:tcBorders>
              <w:top w:val="single" w:sz="12" w:space="0" w:color="auto"/>
              <w:left w:val="nil"/>
              <w:bottom w:val="nil"/>
            </w:tcBorders>
            <w:shd w:val="solid" w:color="auto" w:fill="auto"/>
          </w:tcPr>
          <w:p w:rsidR="004A3F55" w:rsidRDefault="004A3F55" w:rsidP="004A3F55">
            <w:pPr>
              <w:pStyle w:val="TableHeading"/>
            </w:pPr>
            <w:r>
              <w:t>Validation/Values</w:t>
            </w:r>
          </w:p>
        </w:tc>
      </w:tr>
      <w:tr w:rsidR="004A3F55" w:rsidTr="004A3F55">
        <w:trPr>
          <w:cantSplit/>
          <w:trHeight w:hRule="exact" w:val="60"/>
          <w:tblHeader/>
        </w:trPr>
        <w:tc>
          <w:tcPr>
            <w:tcW w:w="2380"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645"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663"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593"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3335"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r>
      <w:tr w:rsidR="004A3F55" w:rsidTr="004A3F55">
        <w:trPr>
          <w:cantSplit/>
        </w:trPr>
        <w:tc>
          <w:tcPr>
            <w:tcW w:w="2380" w:type="dxa"/>
            <w:tcBorders>
              <w:top w:val="nil"/>
            </w:tcBorders>
            <w:shd w:val="pct20" w:color="auto" w:fill="auto"/>
          </w:tcPr>
          <w:p w:rsidR="004A3F55" w:rsidRDefault="004A3F55" w:rsidP="004A3F55">
            <w:pPr>
              <w:pStyle w:val="TableText"/>
            </w:pPr>
            <w:r>
              <w:rPr>
                <w:rStyle w:val="HighlightedVariable"/>
              </w:rPr>
              <w:t>&lt;App Prefix&gt;</w:t>
            </w:r>
            <w:r>
              <w:t>_ITEM_SELECT</w:t>
            </w:r>
          </w:p>
        </w:tc>
        <w:tc>
          <w:tcPr>
            <w:tcW w:w="645" w:type="dxa"/>
            <w:tcBorders>
              <w:top w:val="nil"/>
            </w:tcBorders>
            <w:shd w:val="pct20" w:color="auto" w:fill="auto"/>
          </w:tcPr>
          <w:p w:rsidR="004A3F55" w:rsidRDefault="004A3F55" w:rsidP="004A3F55">
            <w:pPr>
              <w:pStyle w:val="TableText"/>
            </w:pPr>
            <w:r>
              <w:t>15</w:t>
            </w:r>
          </w:p>
        </w:tc>
        <w:tc>
          <w:tcPr>
            <w:tcW w:w="663" w:type="dxa"/>
            <w:tcBorders>
              <w:top w:val="nil"/>
            </w:tcBorders>
            <w:shd w:val="pct20" w:color="auto" w:fill="auto"/>
          </w:tcPr>
          <w:p w:rsidR="004A3F55" w:rsidRDefault="004A3F55" w:rsidP="004A3F55">
            <w:pPr>
              <w:pStyle w:val="TableText"/>
            </w:pPr>
            <w:r>
              <w:t>Char</w:t>
            </w:r>
          </w:p>
        </w:tc>
        <w:tc>
          <w:tcPr>
            <w:tcW w:w="593" w:type="dxa"/>
            <w:tcBorders>
              <w:top w:val="nil"/>
            </w:tcBorders>
            <w:shd w:val="pct20" w:color="auto" w:fill="auto"/>
          </w:tcPr>
          <w:p w:rsidR="004A3F55" w:rsidRDefault="004A3F55" w:rsidP="004A3F55">
            <w:pPr>
              <w:pStyle w:val="TableText"/>
            </w:pPr>
            <w:r>
              <w:t>Yes</w:t>
            </w:r>
          </w:p>
        </w:tc>
        <w:tc>
          <w:tcPr>
            <w:tcW w:w="3335" w:type="dxa"/>
            <w:tcBorders>
              <w:top w:val="nil"/>
            </w:tcBorders>
            <w:shd w:val="pct20" w:color="auto" w:fill="auto"/>
          </w:tcPr>
          <w:p w:rsidR="004A3F55" w:rsidRDefault="004A3F55" w:rsidP="004A3F55">
            <w:pPr>
              <w:pStyle w:val="TableText"/>
            </w:pPr>
            <w:r>
              <w:t>ALL</w:t>
            </w:r>
            <w:r>
              <w:tab/>
              <w:t>All Items</w:t>
            </w:r>
            <w:r>
              <w:br/>
              <w:t>ONE</w:t>
            </w:r>
            <w:r>
              <w:tab/>
              <w:t>Specific Item</w:t>
            </w:r>
          </w:p>
        </w:tc>
      </w:tr>
      <w:tr w:rsidR="004A3F55" w:rsidTr="004A3F55">
        <w:trPr>
          <w:cantSplit/>
        </w:trPr>
        <w:tc>
          <w:tcPr>
            <w:tcW w:w="2380" w:type="dxa"/>
            <w:shd w:val="pct20" w:color="auto" w:fill="auto"/>
          </w:tcPr>
          <w:p w:rsidR="004A3F55" w:rsidRDefault="004A3F55" w:rsidP="004A3F55">
            <w:pPr>
              <w:pStyle w:val="TableText"/>
            </w:pPr>
            <w:r>
              <w:rPr>
                <w:rStyle w:val="HighlightedVariable"/>
              </w:rPr>
              <w:t>&lt;App Prefix&gt;</w:t>
            </w:r>
            <w:r>
              <w:t>_SPECIAL_CODE</w:t>
            </w:r>
          </w:p>
        </w:tc>
        <w:tc>
          <w:tcPr>
            <w:tcW w:w="645" w:type="dxa"/>
            <w:shd w:val="pct20" w:color="auto" w:fill="auto"/>
          </w:tcPr>
          <w:p w:rsidR="004A3F55" w:rsidRDefault="004A3F55" w:rsidP="004A3F55">
            <w:pPr>
              <w:pStyle w:val="TableText"/>
            </w:pPr>
            <w:r>
              <w:t>10</w:t>
            </w:r>
          </w:p>
        </w:tc>
        <w:tc>
          <w:tcPr>
            <w:tcW w:w="663" w:type="dxa"/>
            <w:shd w:val="pct20" w:color="auto" w:fill="auto"/>
          </w:tcPr>
          <w:p w:rsidR="004A3F55" w:rsidRDefault="004A3F55" w:rsidP="004A3F55">
            <w:pPr>
              <w:pStyle w:val="TableText"/>
            </w:pPr>
            <w:r>
              <w:t>Char</w:t>
            </w:r>
          </w:p>
        </w:tc>
        <w:tc>
          <w:tcPr>
            <w:tcW w:w="593" w:type="dxa"/>
            <w:shd w:val="pct20" w:color="auto" w:fill="auto"/>
          </w:tcPr>
          <w:p w:rsidR="004A3F55" w:rsidRDefault="004A3F55" w:rsidP="004A3F55">
            <w:pPr>
              <w:pStyle w:val="TableText"/>
            </w:pPr>
            <w:r>
              <w:t>No</w:t>
            </w:r>
          </w:p>
        </w:tc>
        <w:tc>
          <w:tcPr>
            <w:tcW w:w="3335" w:type="dxa"/>
            <w:shd w:val="pct20" w:color="auto" w:fill="auto"/>
          </w:tcPr>
          <w:p w:rsidR="004A3F55" w:rsidRDefault="004A3F55" w:rsidP="004A3F55">
            <w:pPr>
              <w:pStyle w:val="TableText"/>
            </w:pPr>
            <w:r>
              <w:t>Code</w:t>
            </w:r>
            <w:r>
              <w:tab/>
              <w:t>Meaning</w:t>
            </w:r>
          </w:p>
          <w:p w:rsidR="004A3F55" w:rsidRDefault="004A3F55" w:rsidP="004A3F55">
            <w:pPr>
              <w:pStyle w:val="TableText"/>
            </w:pPr>
            <w:r>
              <w:t xml:space="preserve">From </w:t>
            </w:r>
            <w:r>
              <w:rPr>
                <w:rStyle w:val="HighlightedVariable"/>
              </w:rPr>
              <w:t>&lt;App Prefix&gt;</w:t>
            </w:r>
            <w:r>
              <w:softHyphen/>
              <w:t>_LOOKUPS</w:t>
            </w:r>
          </w:p>
          <w:p w:rsidR="004A3F55" w:rsidRDefault="004A3F55" w:rsidP="004A3F55">
            <w:pPr>
              <w:pStyle w:val="TableText"/>
            </w:pPr>
            <w:r>
              <w:t>Where lookup_type = 'SPECIAL'</w:t>
            </w:r>
          </w:p>
        </w:tc>
      </w:tr>
    </w:tbl>
    <w:p w:rsidR="004A3F55" w:rsidRDefault="004A3F55" w:rsidP="004A3F55">
      <w:pPr>
        <w:pStyle w:val="HeadingBar"/>
      </w:pPr>
    </w:p>
    <w:p w:rsidR="004A3F55" w:rsidRDefault="004A3F55" w:rsidP="004A3F55">
      <w:pPr>
        <w:pStyle w:val="Heading3"/>
      </w:pPr>
      <w:bookmarkStart w:id="39" w:name="_Toc36734128"/>
      <w:r>
        <w:t>Grants/Synonyms</w:t>
      </w:r>
      <w:bookmarkEnd w:id="39"/>
    </w:p>
    <w:tbl>
      <w:tblPr>
        <w:tblW w:w="0" w:type="auto"/>
        <w:tblInd w:w="2520" w:type="dxa"/>
        <w:tblLayout w:type="fixed"/>
        <w:tblLook w:val="0000" w:firstRow="0" w:lastRow="0" w:firstColumn="0" w:lastColumn="0" w:noHBand="0" w:noVBand="0"/>
      </w:tblPr>
      <w:tblGrid>
        <w:gridCol w:w="1096"/>
        <w:gridCol w:w="3542"/>
        <w:gridCol w:w="1271"/>
      </w:tblGrid>
      <w:tr w:rsidR="004A3F55" w:rsidTr="004A3F55">
        <w:trPr>
          <w:cantSplit/>
          <w:trHeight w:hRule="exact" w:val="480"/>
        </w:trPr>
        <w:tc>
          <w:tcPr>
            <w:tcW w:w="1096" w:type="dxa"/>
            <w:tcBorders>
              <w:top w:val="single" w:sz="12" w:space="0" w:color="auto"/>
              <w:left w:val="single" w:sz="12" w:space="0" w:color="auto"/>
              <w:bottom w:val="single" w:sz="12" w:space="0" w:color="auto"/>
            </w:tcBorders>
            <w:shd w:val="solid" w:color="auto" w:fill="auto"/>
          </w:tcPr>
          <w:p w:rsidR="004A3F55" w:rsidRDefault="004A3F55" w:rsidP="004A3F55">
            <w:pPr>
              <w:pStyle w:val="TableHeading"/>
            </w:pPr>
            <w:r>
              <w:t>Owner</w:t>
            </w:r>
          </w:p>
        </w:tc>
        <w:tc>
          <w:tcPr>
            <w:tcW w:w="3542" w:type="dxa"/>
            <w:tcBorders>
              <w:top w:val="single" w:sz="12" w:space="0" w:color="auto"/>
              <w:bottom w:val="single" w:sz="12" w:space="0" w:color="auto"/>
            </w:tcBorders>
            <w:shd w:val="solid" w:color="auto" w:fill="auto"/>
          </w:tcPr>
          <w:p w:rsidR="004A3F55" w:rsidRDefault="004A3F55" w:rsidP="004A3F55">
            <w:pPr>
              <w:pStyle w:val="TableHeading"/>
            </w:pPr>
            <w:r>
              <w:t>Object</w:t>
            </w:r>
          </w:p>
        </w:tc>
        <w:tc>
          <w:tcPr>
            <w:tcW w:w="1271" w:type="dxa"/>
            <w:tcBorders>
              <w:top w:val="single" w:sz="12" w:space="0" w:color="auto"/>
              <w:bottom w:val="single" w:sz="12" w:space="0" w:color="auto"/>
              <w:right w:val="single" w:sz="12" w:space="0" w:color="auto"/>
            </w:tcBorders>
            <w:shd w:val="solid" w:color="auto" w:fill="auto"/>
          </w:tcPr>
          <w:p w:rsidR="004A3F55" w:rsidRDefault="004A3F55" w:rsidP="004A3F55">
            <w:pPr>
              <w:pStyle w:val="TableHeading"/>
            </w:pPr>
            <w:r>
              <w:t>Grantees</w:t>
            </w:r>
          </w:p>
        </w:tc>
      </w:tr>
      <w:tr w:rsidR="004A3F55" w:rsidTr="004A3F55">
        <w:trPr>
          <w:cantSplit/>
          <w:trHeight w:hRule="exact" w:val="60"/>
        </w:trPr>
        <w:tc>
          <w:tcPr>
            <w:tcW w:w="1096" w:type="dxa"/>
            <w:shd w:val="pct50" w:color="auto" w:fill="auto"/>
          </w:tcPr>
          <w:p w:rsidR="004A3F55" w:rsidRDefault="004A3F55" w:rsidP="004A3F55">
            <w:pPr>
              <w:pStyle w:val="TableText"/>
              <w:keepNext/>
            </w:pPr>
          </w:p>
        </w:tc>
        <w:tc>
          <w:tcPr>
            <w:tcW w:w="3542" w:type="dxa"/>
            <w:shd w:val="pct50" w:color="auto" w:fill="auto"/>
          </w:tcPr>
          <w:p w:rsidR="004A3F55" w:rsidRDefault="004A3F55" w:rsidP="004A3F55">
            <w:pPr>
              <w:pStyle w:val="TableText"/>
              <w:keepNext/>
            </w:pPr>
          </w:p>
        </w:tc>
        <w:tc>
          <w:tcPr>
            <w:tcW w:w="1271" w:type="dxa"/>
            <w:shd w:val="pct50" w:color="auto" w:fill="auto"/>
          </w:tcPr>
          <w:p w:rsidR="004A3F55" w:rsidRDefault="004A3F55" w:rsidP="004A3F55">
            <w:pPr>
              <w:pStyle w:val="TableText"/>
              <w:keepNext/>
            </w:pPr>
          </w:p>
        </w:tc>
      </w:tr>
      <w:tr w:rsidR="004A3F55" w:rsidTr="004A3F55">
        <w:trPr>
          <w:cantSplit/>
        </w:trPr>
        <w:tc>
          <w:tcPr>
            <w:tcW w:w="1096" w:type="dxa"/>
            <w:tcBorders>
              <w:top w:val="single" w:sz="6" w:space="0" w:color="auto"/>
              <w:left w:val="single" w:sz="12" w:space="0" w:color="auto"/>
              <w:bottom w:val="single" w:sz="6" w:space="0" w:color="auto"/>
              <w:right w:val="single" w:sz="6" w:space="0" w:color="auto"/>
            </w:tcBorders>
            <w:shd w:val="pct20" w:color="auto" w:fill="auto"/>
          </w:tcPr>
          <w:p w:rsidR="004A3F55" w:rsidRDefault="004A3F55" w:rsidP="004A3F55">
            <w:pPr>
              <w:pStyle w:val="TableText"/>
              <w:keepNext/>
            </w:pPr>
            <w:r>
              <w:rPr>
                <w:rStyle w:val="HighlightedVariable"/>
              </w:rPr>
              <w:t>&lt;App Prefix&gt;</w:t>
            </w:r>
          </w:p>
        </w:tc>
        <w:tc>
          <w:tcPr>
            <w:tcW w:w="3542"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keepNext/>
            </w:pPr>
            <w:r>
              <w:rPr>
                <w:rStyle w:val="HighlightedVariable"/>
              </w:rPr>
              <w:t>&lt;App Prefix&gt;</w:t>
            </w:r>
            <w:r>
              <w:t>_LOOKUPS</w:t>
            </w:r>
          </w:p>
        </w:tc>
        <w:tc>
          <w:tcPr>
            <w:tcW w:w="1271" w:type="dxa"/>
            <w:tcBorders>
              <w:top w:val="single" w:sz="6" w:space="0" w:color="auto"/>
              <w:left w:val="single" w:sz="6" w:space="0" w:color="auto"/>
              <w:bottom w:val="single" w:sz="6" w:space="0" w:color="auto"/>
              <w:right w:val="single" w:sz="6" w:space="0" w:color="auto"/>
            </w:tcBorders>
            <w:shd w:val="pct20" w:color="auto" w:fill="auto"/>
          </w:tcPr>
          <w:p w:rsidR="004A3F55" w:rsidRDefault="004A3F55" w:rsidP="004A3F55">
            <w:pPr>
              <w:pStyle w:val="TableText"/>
              <w:keepNext/>
            </w:pPr>
            <w:r>
              <w:t>MFG</w:t>
            </w:r>
            <w:r>
              <w:br/>
              <w:t>INV</w:t>
            </w:r>
          </w:p>
        </w:tc>
      </w:tr>
      <w:tr w:rsidR="004A3F55" w:rsidTr="004A3F55">
        <w:trPr>
          <w:cantSplit/>
          <w:trHeight w:hRule="exact" w:val="280"/>
        </w:trPr>
        <w:tc>
          <w:tcPr>
            <w:tcW w:w="1096" w:type="dxa"/>
            <w:tcBorders>
              <w:top w:val="single" w:sz="6" w:space="0" w:color="auto"/>
              <w:left w:val="single" w:sz="12" w:space="0" w:color="auto"/>
              <w:bottom w:val="single" w:sz="12" w:space="0" w:color="auto"/>
              <w:right w:val="single" w:sz="6" w:space="0" w:color="auto"/>
            </w:tcBorders>
            <w:shd w:val="pct20" w:color="auto" w:fill="auto"/>
          </w:tcPr>
          <w:p w:rsidR="004A3F55" w:rsidRDefault="004A3F55" w:rsidP="004A3F55">
            <w:pPr>
              <w:pStyle w:val="TableText"/>
              <w:keepNext/>
            </w:pPr>
          </w:p>
        </w:tc>
        <w:tc>
          <w:tcPr>
            <w:tcW w:w="3542" w:type="dxa"/>
            <w:tcBorders>
              <w:top w:val="single" w:sz="6" w:space="0" w:color="auto"/>
              <w:left w:val="single" w:sz="6" w:space="0" w:color="auto"/>
              <w:bottom w:val="single" w:sz="12" w:space="0" w:color="auto"/>
              <w:right w:val="single" w:sz="6" w:space="0" w:color="auto"/>
            </w:tcBorders>
            <w:shd w:val="pct20" w:color="auto" w:fill="auto"/>
          </w:tcPr>
          <w:p w:rsidR="004A3F55" w:rsidRDefault="004A3F55" w:rsidP="004A3F55">
            <w:pPr>
              <w:pStyle w:val="TableText"/>
              <w:keepNext/>
            </w:pPr>
          </w:p>
        </w:tc>
        <w:tc>
          <w:tcPr>
            <w:tcW w:w="1271" w:type="dxa"/>
            <w:tcBorders>
              <w:top w:val="single" w:sz="6" w:space="0" w:color="auto"/>
              <w:left w:val="single" w:sz="6" w:space="0" w:color="auto"/>
              <w:bottom w:val="single" w:sz="12" w:space="0" w:color="auto"/>
              <w:right w:val="single" w:sz="6" w:space="0" w:color="auto"/>
            </w:tcBorders>
            <w:shd w:val="pct20" w:color="auto" w:fill="auto"/>
          </w:tcPr>
          <w:p w:rsidR="004A3F55" w:rsidRDefault="004A3F55" w:rsidP="004A3F55">
            <w:pPr>
              <w:pStyle w:val="TableText"/>
              <w:keepNext/>
            </w:pPr>
          </w:p>
        </w:tc>
      </w:tr>
    </w:tbl>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40" w:name="_Toc36734129"/>
      <w:r>
        <w:t>Archiving</w:t>
      </w:r>
      <w:bookmarkEnd w:id="40"/>
    </w:p>
    <w:p w:rsidR="004A3F55" w:rsidRDefault="004A3F55" w:rsidP="004A3F55">
      <w:pPr>
        <w:pStyle w:val="HeadingBar"/>
      </w:pPr>
    </w:p>
    <w:p w:rsidR="004A3F55" w:rsidRDefault="004A3F55" w:rsidP="004A3F55">
      <w:pPr>
        <w:pStyle w:val="Heading3"/>
      </w:pPr>
      <w:bookmarkStart w:id="41" w:name="_Toc36734130"/>
      <w:r>
        <w:t>Database Diagram</w:t>
      </w:r>
      <w:bookmarkEnd w:id="41"/>
    </w:p>
    <w:p w:rsidR="004A3F55" w:rsidRDefault="004A3F55" w:rsidP="004A3F55">
      <w:pPr>
        <w:pStyle w:val="HeadingBar"/>
      </w:pPr>
    </w:p>
    <w:p w:rsidR="004A3F55" w:rsidRDefault="004A3F55" w:rsidP="004A3F55">
      <w:pPr>
        <w:pStyle w:val="Heading3"/>
      </w:pPr>
      <w:bookmarkStart w:id="42" w:name="_Toc36734131"/>
      <w:r>
        <w:t>Tables, Indexes, Sequences</w:t>
      </w:r>
      <w:bookmarkEnd w:id="42"/>
    </w:p>
    <w:p w:rsidR="004A3F55" w:rsidRDefault="004A3F55" w:rsidP="004A3F55">
      <w:pPr>
        <w:pStyle w:val="Heading2"/>
      </w:pPr>
      <w:bookmarkStart w:id="43" w:name="_Toc36734132"/>
      <w:r>
        <w:lastRenderedPageBreak/>
        <w:t>Installation Requirements</w:t>
      </w:r>
      <w:bookmarkEnd w:id="43"/>
    </w:p>
    <w:p w:rsidR="004A3F55" w:rsidRDefault="004A3F55" w:rsidP="004A3F55">
      <w:pPr>
        <w:pStyle w:val="BodyText"/>
      </w:pPr>
      <w:r>
        <w:t>Installation scripts must be prepared to perform the following actions in an automated way:</w:t>
      </w:r>
    </w:p>
    <w:p w:rsidR="004A3F55" w:rsidRPr="002B02AC" w:rsidRDefault="004A3F55" w:rsidP="004A3F55">
      <w:pPr>
        <w:pStyle w:val="NumberList"/>
        <w:numPr>
          <w:ilvl w:val="0"/>
          <w:numId w:val="9"/>
        </w:numPr>
        <w:ind w:left="3384" w:hanging="504"/>
        <w:rPr>
          <w:color w:val="0070C0"/>
        </w:rPr>
      </w:pPr>
      <w:r w:rsidRPr="002B02AC">
        <w:rPr>
          <w:color w:val="0070C0"/>
        </w:rPr>
        <w:t>Create new tables.</w:t>
      </w:r>
    </w:p>
    <w:p w:rsidR="004A3F55" w:rsidRPr="002B02AC" w:rsidRDefault="004A3F55" w:rsidP="004A3F55">
      <w:pPr>
        <w:pStyle w:val="NumberList"/>
        <w:numPr>
          <w:ilvl w:val="0"/>
          <w:numId w:val="9"/>
        </w:numPr>
        <w:ind w:left="3384" w:hanging="504"/>
        <w:rPr>
          <w:color w:val="0070C0"/>
        </w:rPr>
      </w:pPr>
      <w:r w:rsidRPr="002B02AC">
        <w:rPr>
          <w:color w:val="0070C0"/>
        </w:rPr>
        <w:t xml:space="preserve">Insert seed data into </w:t>
      </w:r>
      <w:r w:rsidRPr="002B02AC">
        <w:rPr>
          <w:rStyle w:val="HighlightedVariable"/>
          <w:color w:val="0070C0"/>
        </w:rPr>
        <w:t>&lt;App Prefix&gt;</w:t>
      </w:r>
      <w:r w:rsidRPr="002B02AC">
        <w:rPr>
          <w:color w:val="0070C0"/>
        </w:rPr>
        <w:t>_LOOKUPS as described above.</w:t>
      </w:r>
    </w:p>
    <w:p w:rsidR="004A3F55" w:rsidRPr="002B02AC" w:rsidRDefault="004A3F55" w:rsidP="004A3F55">
      <w:pPr>
        <w:pStyle w:val="NumberList"/>
        <w:numPr>
          <w:ilvl w:val="0"/>
          <w:numId w:val="9"/>
        </w:numPr>
        <w:ind w:left="3384" w:hanging="504"/>
        <w:rPr>
          <w:color w:val="0070C0"/>
        </w:rPr>
      </w:pPr>
      <w:r w:rsidRPr="002B02AC">
        <w:rPr>
          <w:color w:val="0070C0"/>
        </w:rPr>
        <w:t>Run grant/synonym script.</w:t>
      </w:r>
    </w:p>
    <w:p w:rsidR="004A3F55" w:rsidRPr="002B02AC" w:rsidRDefault="004A3F55" w:rsidP="004A3F55">
      <w:pPr>
        <w:pStyle w:val="NumberList"/>
        <w:numPr>
          <w:ilvl w:val="0"/>
          <w:numId w:val="9"/>
        </w:numPr>
        <w:ind w:left="3384" w:hanging="504"/>
        <w:rPr>
          <w:color w:val="0070C0"/>
        </w:rPr>
      </w:pPr>
      <w:r w:rsidRPr="002B02AC">
        <w:rPr>
          <w:color w:val="0070C0"/>
        </w:rPr>
        <w:t>Define Value Sets and Validation Tables.</w:t>
      </w:r>
    </w:p>
    <w:p w:rsidR="004A3F55" w:rsidRPr="002B02AC" w:rsidRDefault="004A3F55" w:rsidP="004A3F55">
      <w:pPr>
        <w:pStyle w:val="NumberList"/>
        <w:numPr>
          <w:ilvl w:val="0"/>
          <w:numId w:val="9"/>
        </w:numPr>
        <w:ind w:left="3384" w:hanging="504"/>
        <w:rPr>
          <w:color w:val="0070C0"/>
        </w:rPr>
      </w:pPr>
      <w:r w:rsidRPr="002B02AC">
        <w:rPr>
          <w:color w:val="0070C0"/>
        </w:rPr>
        <w:t>Define Descriptive Flexfields.</w:t>
      </w:r>
    </w:p>
    <w:p w:rsidR="004A3F55" w:rsidRPr="002B02AC" w:rsidRDefault="004A3F55" w:rsidP="004A3F55">
      <w:pPr>
        <w:pStyle w:val="NumberList"/>
        <w:numPr>
          <w:ilvl w:val="0"/>
          <w:numId w:val="9"/>
        </w:numPr>
        <w:ind w:left="3384" w:hanging="504"/>
        <w:rPr>
          <w:color w:val="0070C0"/>
        </w:rPr>
      </w:pPr>
      <w:r w:rsidRPr="002B02AC">
        <w:rPr>
          <w:color w:val="0070C0"/>
        </w:rPr>
        <w:t>Define Help text.</w:t>
      </w:r>
    </w:p>
    <w:p w:rsidR="004A3F55" w:rsidRPr="002B02AC" w:rsidRDefault="004A3F55" w:rsidP="004A3F55">
      <w:pPr>
        <w:pStyle w:val="NumberList"/>
        <w:numPr>
          <w:ilvl w:val="0"/>
          <w:numId w:val="9"/>
        </w:numPr>
        <w:ind w:left="3384" w:hanging="504"/>
        <w:rPr>
          <w:color w:val="0070C0"/>
        </w:rPr>
      </w:pPr>
      <w:r w:rsidRPr="002B02AC">
        <w:rPr>
          <w:color w:val="0070C0"/>
        </w:rPr>
        <w:t>Define Message text.</w:t>
      </w:r>
    </w:p>
    <w:p w:rsidR="004A3F55" w:rsidRPr="002B02AC" w:rsidRDefault="004A3F55" w:rsidP="004A3F55">
      <w:pPr>
        <w:pStyle w:val="NumberList"/>
        <w:numPr>
          <w:ilvl w:val="0"/>
          <w:numId w:val="9"/>
        </w:numPr>
        <w:ind w:left="3384" w:hanging="504"/>
        <w:rPr>
          <w:color w:val="0070C0"/>
        </w:rPr>
      </w:pPr>
      <w:r w:rsidRPr="002B02AC">
        <w:rPr>
          <w:color w:val="0070C0"/>
        </w:rPr>
        <w:t>Register Forms.</w:t>
      </w:r>
    </w:p>
    <w:p w:rsidR="004A3F55" w:rsidRPr="002B02AC" w:rsidRDefault="004A3F55" w:rsidP="004A3F55">
      <w:pPr>
        <w:pStyle w:val="NumberList"/>
        <w:numPr>
          <w:ilvl w:val="0"/>
          <w:numId w:val="9"/>
        </w:numPr>
        <w:ind w:left="3384" w:hanging="504"/>
        <w:rPr>
          <w:color w:val="0070C0"/>
        </w:rPr>
      </w:pPr>
      <w:r w:rsidRPr="002B02AC">
        <w:rPr>
          <w:color w:val="0070C0"/>
        </w:rPr>
        <w:t>Register Concurrent Programs.</w:t>
      </w:r>
    </w:p>
    <w:p w:rsidR="004A3F55" w:rsidRPr="002B02AC" w:rsidRDefault="004A3F55" w:rsidP="004A3F55">
      <w:pPr>
        <w:pStyle w:val="NumberList"/>
        <w:numPr>
          <w:ilvl w:val="0"/>
          <w:numId w:val="9"/>
        </w:numPr>
        <w:ind w:left="3384" w:hanging="504"/>
        <w:rPr>
          <w:color w:val="0070C0"/>
        </w:rPr>
      </w:pPr>
      <w:r w:rsidRPr="002B02AC">
        <w:rPr>
          <w:color w:val="0070C0"/>
        </w:rPr>
        <w:t>Register Standard Report Submission parameters.</w:t>
      </w:r>
    </w:p>
    <w:p w:rsidR="004A3F55" w:rsidRPr="002B02AC" w:rsidRDefault="004A3F55" w:rsidP="004A3F55">
      <w:pPr>
        <w:pStyle w:val="NumberList"/>
        <w:numPr>
          <w:ilvl w:val="0"/>
          <w:numId w:val="9"/>
        </w:numPr>
        <w:ind w:left="3384" w:hanging="504"/>
        <w:rPr>
          <w:color w:val="0070C0"/>
        </w:rPr>
      </w:pPr>
      <w:r w:rsidRPr="002B02AC">
        <w:rPr>
          <w:color w:val="0070C0"/>
        </w:rPr>
        <w:t>Create Menus.</w:t>
      </w:r>
    </w:p>
    <w:p w:rsidR="004A3F55" w:rsidRDefault="004A3F55" w:rsidP="004A3F55">
      <w:pPr>
        <w:pStyle w:val="Note"/>
      </w:pPr>
      <w:r>
        <w:t>Add to or modify this list as appropriate.  Provide additional details where necessary to facilitate the creation of the installation routines.</w:t>
      </w:r>
    </w:p>
    <w:p w:rsidR="004A3F55" w:rsidRDefault="004A3F55" w:rsidP="004A3F55">
      <w:pPr>
        <w:pStyle w:val="Heading2"/>
      </w:pPr>
      <w:bookmarkStart w:id="44" w:name="_Toc36734133"/>
      <w:r>
        <w:lastRenderedPageBreak/>
        <w:t>Implementation Notes</w:t>
      </w:r>
      <w:bookmarkEnd w:id="44"/>
    </w:p>
    <w:p w:rsidR="004A3F55" w:rsidRDefault="004A3F55" w:rsidP="004A3F55">
      <w:pPr>
        <w:pStyle w:val="BodyText"/>
      </w:pPr>
    </w:p>
    <w:p w:rsidR="004A3F55" w:rsidRPr="002B02AC" w:rsidRDefault="004A3F55" w:rsidP="004A3F55">
      <w:pPr>
        <w:pStyle w:val="BodyText"/>
      </w:pPr>
    </w:p>
    <w:p w:rsidR="004A3F55" w:rsidRDefault="004A3F55" w:rsidP="004A3F55">
      <w:pPr>
        <w:pStyle w:val="Note"/>
      </w:pPr>
      <w:r>
        <w:t xml:space="preserve">Complete this section after completing the </w:t>
      </w:r>
      <w:r>
        <w:rPr>
          <w:rStyle w:val="HighlightedVariable"/>
        </w:rPr>
        <w:t xml:space="preserve">&lt;Subject&gt; </w:t>
      </w:r>
      <w:r>
        <w:t>customization.  Update the design to reflect any changes made in the course of development and describe how the customization was implemented below.</w:t>
      </w:r>
    </w:p>
    <w:p w:rsidR="004A3F55" w:rsidRDefault="004A3F55" w:rsidP="004A3F55">
      <w:pPr>
        <w:pStyle w:val="HeadingBar"/>
      </w:pPr>
    </w:p>
    <w:p w:rsidR="004A3F55" w:rsidRDefault="004A3F55" w:rsidP="004A3F55">
      <w:pPr>
        <w:pStyle w:val="Heading3"/>
      </w:pPr>
      <w:bookmarkStart w:id="45" w:name="_Toc36734134"/>
      <w:r>
        <w:t>Design Summary</w:t>
      </w:r>
      <w:bookmarkEnd w:id="45"/>
    </w:p>
    <w:p w:rsidR="004A3F55" w:rsidRDefault="004A3F55" w:rsidP="004A3F55">
      <w:pPr>
        <w:pStyle w:val="Heading4"/>
      </w:pPr>
      <w:r>
        <w:t>Functional Design</w:t>
      </w:r>
    </w:p>
    <w:p w:rsidR="004A3F55" w:rsidRDefault="004A3F55" w:rsidP="004A3F55">
      <w:pPr>
        <w:pStyle w:val="BodyText"/>
      </w:pPr>
    </w:p>
    <w:p w:rsidR="004A3F55" w:rsidRDefault="004A3F55" w:rsidP="004A3F55">
      <w:pPr>
        <w:pStyle w:val="Heading4"/>
      </w:pPr>
      <w:r>
        <w:t>Functional Design Approval</w:t>
      </w:r>
    </w:p>
    <w:p w:rsidR="004A3F55" w:rsidRDefault="004A3F55" w:rsidP="004A3F55">
      <w:pPr>
        <w:pStyle w:val="BodyText"/>
      </w:pPr>
    </w:p>
    <w:p w:rsidR="004A3F55" w:rsidRDefault="004A3F55" w:rsidP="004A3F55">
      <w:pPr>
        <w:pStyle w:val="Heading4"/>
      </w:pPr>
      <w:r>
        <w:t>Technical Design</w:t>
      </w:r>
    </w:p>
    <w:p w:rsidR="004A3F55" w:rsidRDefault="004A3F55" w:rsidP="004A3F55">
      <w:pPr>
        <w:pStyle w:val="BodyText"/>
      </w:pPr>
    </w:p>
    <w:p w:rsidR="004A3F55" w:rsidRDefault="004A3F55" w:rsidP="004A3F55">
      <w:pPr>
        <w:pStyle w:val="Heading4"/>
      </w:pPr>
      <w:r>
        <w:t>Design Review</w:t>
      </w:r>
    </w:p>
    <w:p w:rsidR="004A3F55" w:rsidRDefault="004A3F55" w:rsidP="004A3F55">
      <w:pPr>
        <w:pStyle w:val="BodyText"/>
      </w:pPr>
    </w:p>
    <w:p w:rsidR="004A3F55" w:rsidRDefault="004A3F55" w:rsidP="004A3F55">
      <w:pPr>
        <w:pStyle w:val="Heading4"/>
      </w:pPr>
      <w:r>
        <w:t>Final Acceptance</w:t>
      </w:r>
    </w:p>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46" w:name="_Toc36734135"/>
      <w:r>
        <w:t>Coding Summary</w:t>
      </w:r>
      <w:bookmarkEnd w:id="46"/>
    </w:p>
    <w:p w:rsidR="004A3F55" w:rsidRDefault="004A3F55" w:rsidP="004A3F55">
      <w:pPr>
        <w:pStyle w:val="BodyText"/>
      </w:pPr>
      <w:r>
        <w:t xml:space="preserve">Development was done on </w:t>
      </w:r>
      <w:r w:rsidRPr="002B02AC">
        <w:rPr>
          <w:rStyle w:val="HighlightedVariable"/>
        </w:rPr>
        <w:t>&lt;description of hardware</w:t>
      </w:r>
      <w:r w:rsidRPr="002B02AC">
        <w:rPr>
          <w:color w:val="0070C0"/>
        </w:rPr>
        <w:t>&gt;,</w:t>
      </w:r>
      <w:r>
        <w:t xml:space="preserve"> to work with Release </w:t>
      </w:r>
      <w:r>
        <w:rPr>
          <w:rStyle w:val="HighlightedVariable"/>
        </w:rPr>
        <w:t>&lt;Applications Release&gt;</w:t>
      </w:r>
      <w:r>
        <w:t xml:space="preserve"> of Oracle Applications.  All coding follows the standards defined in the Build Standards document for </w:t>
      </w:r>
      <w:r>
        <w:rPr>
          <w:rStyle w:val="HighlightedVariable"/>
        </w:rPr>
        <w:t>&lt;Project Name&gt;</w:t>
      </w:r>
      <w:r>
        <w:t>.</w:t>
      </w:r>
    </w:p>
    <w:p w:rsidR="004A3F55" w:rsidRDefault="004A3F55" w:rsidP="004A3F55">
      <w:pPr>
        <w:pStyle w:val="Heading4"/>
      </w:pPr>
      <w:r>
        <w:t>Program Files</w:t>
      </w:r>
    </w:p>
    <w:p w:rsidR="004A3F55" w:rsidRDefault="004A3F55" w:rsidP="004A3F55">
      <w:pPr>
        <w:pStyle w:val="BodyText"/>
      </w:pPr>
      <w:r>
        <w:t>The files required for this customization are as follows:</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65"/>
        <w:gridCol w:w="4440"/>
        <w:gridCol w:w="1863"/>
      </w:tblGrid>
      <w:tr w:rsidR="004A3F55" w:rsidTr="004A3F55">
        <w:trPr>
          <w:cantSplit/>
          <w:tblHeader/>
        </w:trPr>
        <w:tc>
          <w:tcPr>
            <w:tcW w:w="1465" w:type="dxa"/>
            <w:tcBorders>
              <w:top w:val="single" w:sz="12" w:space="0" w:color="auto"/>
              <w:bottom w:val="nil"/>
              <w:right w:val="nil"/>
            </w:tcBorders>
            <w:shd w:val="solid" w:color="auto" w:fill="auto"/>
          </w:tcPr>
          <w:p w:rsidR="004A3F55" w:rsidRDefault="004A3F55" w:rsidP="004A3F55">
            <w:pPr>
              <w:pStyle w:val="TableHeading"/>
            </w:pPr>
            <w:r>
              <w:t>File</w:t>
            </w:r>
          </w:p>
        </w:tc>
        <w:tc>
          <w:tcPr>
            <w:tcW w:w="4440" w:type="dxa"/>
            <w:tcBorders>
              <w:top w:val="single" w:sz="12" w:space="0" w:color="auto"/>
              <w:left w:val="nil"/>
              <w:bottom w:val="nil"/>
              <w:right w:val="nil"/>
            </w:tcBorders>
            <w:shd w:val="solid" w:color="auto" w:fill="auto"/>
          </w:tcPr>
          <w:p w:rsidR="004A3F55" w:rsidRDefault="004A3F55" w:rsidP="004A3F55">
            <w:pPr>
              <w:pStyle w:val="TableHeading"/>
            </w:pPr>
            <w:r>
              <w:t>Description</w:t>
            </w:r>
          </w:p>
        </w:tc>
        <w:tc>
          <w:tcPr>
            <w:tcW w:w="1863" w:type="dxa"/>
            <w:tcBorders>
              <w:top w:val="single" w:sz="12" w:space="0" w:color="auto"/>
              <w:left w:val="nil"/>
              <w:bottom w:val="nil"/>
            </w:tcBorders>
            <w:shd w:val="solid" w:color="auto" w:fill="auto"/>
          </w:tcPr>
          <w:p w:rsidR="004A3F55" w:rsidRDefault="004A3F55" w:rsidP="004A3F55">
            <w:pPr>
              <w:pStyle w:val="TableHeading"/>
            </w:pPr>
            <w:r>
              <w:t>Coded By</w:t>
            </w:r>
          </w:p>
        </w:tc>
      </w:tr>
      <w:tr w:rsidR="004A3F55" w:rsidTr="004A3F55">
        <w:trPr>
          <w:cantSplit/>
          <w:trHeight w:hRule="exact" w:val="60"/>
          <w:tblHeader/>
        </w:trPr>
        <w:tc>
          <w:tcPr>
            <w:tcW w:w="1465"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4440"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c>
          <w:tcPr>
            <w:tcW w:w="1863" w:type="dxa"/>
            <w:tcBorders>
              <w:top w:val="single" w:sz="6" w:space="0" w:color="auto"/>
              <w:left w:val="nil"/>
              <w:bottom w:val="single" w:sz="6" w:space="0" w:color="auto"/>
              <w:right w:val="nil"/>
            </w:tcBorders>
            <w:shd w:val="pct50" w:color="auto" w:fill="auto"/>
          </w:tcPr>
          <w:p w:rsidR="004A3F55" w:rsidRDefault="004A3F55" w:rsidP="004A3F55">
            <w:pPr>
              <w:pStyle w:val="TableText"/>
              <w:rPr>
                <w:sz w:val="8"/>
              </w:rPr>
            </w:pPr>
          </w:p>
        </w:tc>
      </w:tr>
      <w:tr w:rsidR="004A3F55" w:rsidTr="004A3F55">
        <w:trPr>
          <w:cantSplit/>
        </w:trPr>
        <w:tc>
          <w:tcPr>
            <w:tcW w:w="1465" w:type="dxa"/>
            <w:tcBorders>
              <w:top w:val="nil"/>
            </w:tcBorders>
          </w:tcPr>
          <w:p w:rsidR="004A3F55" w:rsidRDefault="004A3F55" w:rsidP="004A3F55">
            <w:pPr>
              <w:pStyle w:val="TableText"/>
            </w:pPr>
          </w:p>
        </w:tc>
        <w:tc>
          <w:tcPr>
            <w:tcW w:w="4440" w:type="dxa"/>
            <w:tcBorders>
              <w:top w:val="nil"/>
            </w:tcBorders>
          </w:tcPr>
          <w:p w:rsidR="004A3F55" w:rsidRDefault="004A3F55" w:rsidP="004A3F55">
            <w:pPr>
              <w:pStyle w:val="TableText"/>
            </w:pPr>
          </w:p>
        </w:tc>
        <w:tc>
          <w:tcPr>
            <w:tcW w:w="1863" w:type="dxa"/>
            <w:tcBorders>
              <w:top w:val="nil"/>
            </w:tcBorders>
          </w:tcPr>
          <w:p w:rsidR="004A3F55" w:rsidRDefault="004A3F55" w:rsidP="004A3F55">
            <w:pPr>
              <w:pStyle w:val="TableText"/>
            </w:pPr>
          </w:p>
        </w:tc>
      </w:tr>
    </w:tbl>
    <w:p w:rsidR="004A3F55" w:rsidRDefault="004A3F55" w:rsidP="004A3F55">
      <w:pPr>
        <w:pStyle w:val="HeadingBar"/>
      </w:pPr>
    </w:p>
    <w:p w:rsidR="004A3F55" w:rsidRDefault="004A3F55" w:rsidP="004A3F55">
      <w:pPr>
        <w:pStyle w:val="Heading3"/>
      </w:pPr>
      <w:bookmarkStart w:id="47" w:name="_Toc36734136"/>
      <w:r>
        <w:t>Testing Summary</w:t>
      </w:r>
      <w:bookmarkEnd w:id="47"/>
    </w:p>
    <w:p w:rsidR="004A3F55" w:rsidRDefault="004A3F55" w:rsidP="004A3F55">
      <w:pPr>
        <w:pStyle w:val="BodyText"/>
      </w:pPr>
      <w:r>
        <w:t xml:space="preserve">The customizations were tested in </w:t>
      </w:r>
      <w:r>
        <w:rPr>
          <w:rStyle w:val="HighlightedVariable"/>
        </w:rPr>
        <w:t>&lt;Company Short Name&gt;</w:t>
      </w:r>
      <w:r>
        <w:t>'s test environment before being moved to production.  See the Link Test scripts for more information.</w:t>
      </w:r>
    </w:p>
    <w:p w:rsidR="004A3F55" w:rsidRDefault="004A3F55" w:rsidP="004A3F55">
      <w:pPr>
        <w:pStyle w:val="HeadingBar"/>
      </w:pPr>
    </w:p>
    <w:p w:rsidR="004A3F55" w:rsidRDefault="004A3F55" w:rsidP="004A3F55">
      <w:pPr>
        <w:pStyle w:val="Heading3"/>
      </w:pPr>
      <w:bookmarkStart w:id="48" w:name="_Toc36734137"/>
      <w:r>
        <w:t>Installation</w:t>
      </w:r>
      <w:bookmarkEnd w:id="48"/>
    </w:p>
    <w:p w:rsidR="004A3F55" w:rsidRDefault="004A3F55" w:rsidP="004A3F55">
      <w:pPr>
        <w:pStyle w:val="Note"/>
      </w:pPr>
      <w:r>
        <w:t>Indicate the specific menu options added to access new forms.</w:t>
      </w:r>
    </w:p>
    <w:p w:rsidR="004A3F55" w:rsidRDefault="004A3F55" w:rsidP="004A3F55">
      <w:pPr>
        <w:pStyle w:val="Heading2"/>
      </w:pPr>
      <w:bookmarkStart w:id="49" w:name="_Toc36734138"/>
      <w:r>
        <w:lastRenderedPageBreak/>
        <w:t>Open and Closed Issues for this Deliverable</w:t>
      </w:r>
      <w:bookmarkEnd w:id="49"/>
    </w:p>
    <w:p w:rsidR="004A3F55" w:rsidRDefault="004A3F55" w:rsidP="004A3F55">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rsidR="004A3F55" w:rsidRDefault="004A3F55" w:rsidP="004A3F55">
      <w:pPr>
        <w:pStyle w:val="HeadingBar"/>
      </w:pPr>
    </w:p>
    <w:p w:rsidR="004A3F55" w:rsidRDefault="004A3F55" w:rsidP="004A3F55">
      <w:pPr>
        <w:pStyle w:val="Heading3"/>
      </w:pPr>
      <w:bookmarkStart w:id="50" w:name="_Toc36734139"/>
      <w:r>
        <w:t>Open Issues</w:t>
      </w:r>
      <w:bookmarkEnd w:id="50"/>
    </w:p>
    <w:p w:rsidR="004A3F55" w:rsidRDefault="004A3F55" w:rsidP="004A3F55">
      <w:pPr>
        <w:pStyle w:val="BodyText"/>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070"/>
        <w:gridCol w:w="2994"/>
        <w:gridCol w:w="1819"/>
        <w:gridCol w:w="1407"/>
        <w:gridCol w:w="980"/>
      </w:tblGrid>
      <w:tr w:rsidR="004A3F55" w:rsidTr="004A3F55">
        <w:trPr>
          <w:tblHeader/>
        </w:trPr>
        <w:tc>
          <w:tcPr>
            <w:tcW w:w="900" w:type="dxa"/>
            <w:tcBorders>
              <w:top w:val="single" w:sz="12" w:space="0" w:color="auto"/>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ID</w:t>
            </w:r>
          </w:p>
        </w:tc>
        <w:tc>
          <w:tcPr>
            <w:tcW w:w="2070"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Issue</w:t>
            </w:r>
          </w:p>
        </w:tc>
        <w:tc>
          <w:tcPr>
            <w:tcW w:w="2994"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Resolution</w:t>
            </w:r>
          </w:p>
        </w:tc>
        <w:tc>
          <w:tcPr>
            <w:tcW w:w="1819"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Responsibility</w:t>
            </w:r>
          </w:p>
        </w:tc>
        <w:tc>
          <w:tcPr>
            <w:tcW w:w="1407"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Target Date</w:t>
            </w:r>
          </w:p>
        </w:tc>
        <w:tc>
          <w:tcPr>
            <w:tcW w:w="980" w:type="dxa"/>
            <w:tcBorders>
              <w:top w:val="single" w:sz="12" w:space="0" w:color="auto"/>
              <w:left w:val="nil"/>
              <w:bottom w:val="single" w:sz="6" w:space="0" w:color="auto"/>
              <w:right w:val="single" w:sz="12" w:space="0" w:color="auto"/>
            </w:tcBorders>
            <w:shd w:val="solid" w:color="auto" w:fill="auto"/>
          </w:tcPr>
          <w:p w:rsidR="004A3F55" w:rsidRDefault="004A3F55" w:rsidP="004A3F55">
            <w:pPr>
              <w:pStyle w:val="TableHeading"/>
              <w:rPr>
                <w:color w:val="FFFFFF"/>
                <w:sz w:val="18"/>
              </w:rPr>
            </w:pPr>
            <w:r>
              <w:rPr>
                <w:color w:val="FFFFFF"/>
                <w:sz w:val="18"/>
              </w:rPr>
              <w:t>Impact Date</w:t>
            </w:r>
          </w:p>
        </w:tc>
      </w:tr>
      <w:tr w:rsidR="004A3F55" w:rsidTr="004A3F55">
        <w:trPr>
          <w:trHeight w:hRule="exact" w:val="60"/>
        </w:trPr>
        <w:tc>
          <w:tcPr>
            <w:tcW w:w="900"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2070"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2994"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1819"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1407"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980"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070" w:type="dxa"/>
            <w:tcBorders>
              <w:top w:val="nil"/>
            </w:tcBorders>
          </w:tcPr>
          <w:p w:rsidR="004A3F55" w:rsidRDefault="004A3F55" w:rsidP="004A3F55">
            <w:pPr>
              <w:pStyle w:val="TableText"/>
              <w:rPr>
                <w:color w:val="000000"/>
              </w:rPr>
            </w:pPr>
          </w:p>
        </w:tc>
        <w:tc>
          <w:tcPr>
            <w:tcW w:w="2994" w:type="dxa"/>
            <w:tcBorders>
              <w:top w:val="nil"/>
            </w:tcBorders>
          </w:tcPr>
          <w:p w:rsidR="004A3F55" w:rsidRDefault="004A3F55" w:rsidP="004A3F55">
            <w:pPr>
              <w:pStyle w:val="TableText"/>
              <w:rPr>
                <w:color w:val="000000"/>
              </w:rPr>
            </w:pPr>
          </w:p>
        </w:tc>
        <w:tc>
          <w:tcPr>
            <w:tcW w:w="1819" w:type="dxa"/>
            <w:tcBorders>
              <w:top w:val="nil"/>
            </w:tcBorders>
          </w:tcPr>
          <w:p w:rsidR="004A3F55" w:rsidRDefault="004A3F55" w:rsidP="004A3F55">
            <w:pPr>
              <w:pStyle w:val="TableText"/>
              <w:rPr>
                <w:color w:val="000000"/>
              </w:rPr>
            </w:pPr>
          </w:p>
        </w:tc>
        <w:tc>
          <w:tcPr>
            <w:tcW w:w="1407" w:type="dxa"/>
            <w:tcBorders>
              <w:top w:val="nil"/>
            </w:tcBorders>
          </w:tcPr>
          <w:p w:rsidR="004A3F55" w:rsidRDefault="004A3F55" w:rsidP="004A3F55">
            <w:pPr>
              <w:pStyle w:val="TableText"/>
              <w:rPr>
                <w:color w:val="000000"/>
              </w:rPr>
            </w:pPr>
          </w:p>
        </w:tc>
        <w:tc>
          <w:tcPr>
            <w:tcW w:w="980" w:type="dxa"/>
            <w:tcBorders>
              <w:top w:val="nil"/>
            </w:tcBorders>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070" w:type="dxa"/>
            <w:tcBorders>
              <w:top w:val="nil"/>
            </w:tcBorders>
          </w:tcPr>
          <w:p w:rsidR="004A3F55" w:rsidRDefault="004A3F55" w:rsidP="004A3F55">
            <w:pPr>
              <w:pStyle w:val="TableText"/>
              <w:rPr>
                <w:color w:val="000000"/>
              </w:rPr>
            </w:pPr>
          </w:p>
        </w:tc>
        <w:tc>
          <w:tcPr>
            <w:tcW w:w="2994" w:type="dxa"/>
            <w:tcBorders>
              <w:top w:val="nil"/>
            </w:tcBorders>
          </w:tcPr>
          <w:p w:rsidR="004A3F55" w:rsidRDefault="004A3F55" w:rsidP="004A3F55">
            <w:pPr>
              <w:pStyle w:val="TableText"/>
              <w:rPr>
                <w:color w:val="000000"/>
              </w:rPr>
            </w:pPr>
          </w:p>
        </w:tc>
        <w:tc>
          <w:tcPr>
            <w:tcW w:w="1819" w:type="dxa"/>
            <w:tcBorders>
              <w:top w:val="nil"/>
            </w:tcBorders>
          </w:tcPr>
          <w:p w:rsidR="004A3F55" w:rsidRDefault="004A3F55" w:rsidP="004A3F55">
            <w:pPr>
              <w:pStyle w:val="TableText"/>
              <w:rPr>
                <w:color w:val="000000"/>
              </w:rPr>
            </w:pPr>
          </w:p>
        </w:tc>
        <w:tc>
          <w:tcPr>
            <w:tcW w:w="1407" w:type="dxa"/>
            <w:tcBorders>
              <w:top w:val="nil"/>
            </w:tcBorders>
          </w:tcPr>
          <w:p w:rsidR="004A3F55" w:rsidRDefault="004A3F55" w:rsidP="004A3F55">
            <w:pPr>
              <w:pStyle w:val="TableText"/>
              <w:rPr>
                <w:color w:val="000000"/>
              </w:rPr>
            </w:pPr>
          </w:p>
        </w:tc>
        <w:tc>
          <w:tcPr>
            <w:tcW w:w="980" w:type="dxa"/>
            <w:tcBorders>
              <w:top w:val="nil"/>
            </w:tcBorders>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070" w:type="dxa"/>
            <w:tcBorders>
              <w:top w:val="nil"/>
            </w:tcBorders>
          </w:tcPr>
          <w:p w:rsidR="004A3F55" w:rsidRDefault="004A3F55" w:rsidP="004A3F55">
            <w:pPr>
              <w:pStyle w:val="TableText"/>
              <w:rPr>
                <w:color w:val="000000"/>
              </w:rPr>
            </w:pPr>
          </w:p>
        </w:tc>
        <w:tc>
          <w:tcPr>
            <w:tcW w:w="2994" w:type="dxa"/>
            <w:tcBorders>
              <w:top w:val="nil"/>
            </w:tcBorders>
          </w:tcPr>
          <w:p w:rsidR="004A3F55" w:rsidRDefault="004A3F55" w:rsidP="004A3F55">
            <w:pPr>
              <w:pStyle w:val="TableText"/>
              <w:rPr>
                <w:color w:val="000000"/>
              </w:rPr>
            </w:pPr>
          </w:p>
        </w:tc>
        <w:tc>
          <w:tcPr>
            <w:tcW w:w="1819" w:type="dxa"/>
            <w:tcBorders>
              <w:top w:val="nil"/>
            </w:tcBorders>
          </w:tcPr>
          <w:p w:rsidR="004A3F55" w:rsidRDefault="004A3F55" w:rsidP="004A3F55">
            <w:pPr>
              <w:pStyle w:val="TableText"/>
              <w:rPr>
                <w:color w:val="000000"/>
              </w:rPr>
            </w:pPr>
          </w:p>
        </w:tc>
        <w:tc>
          <w:tcPr>
            <w:tcW w:w="1407" w:type="dxa"/>
            <w:tcBorders>
              <w:top w:val="nil"/>
            </w:tcBorders>
          </w:tcPr>
          <w:p w:rsidR="004A3F55" w:rsidRDefault="004A3F55" w:rsidP="004A3F55">
            <w:pPr>
              <w:pStyle w:val="TableText"/>
              <w:rPr>
                <w:color w:val="000000"/>
              </w:rPr>
            </w:pPr>
          </w:p>
        </w:tc>
        <w:tc>
          <w:tcPr>
            <w:tcW w:w="980" w:type="dxa"/>
            <w:tcBorders>
              <w:top w:val="nil"/>
            </w:tcBorders>
          </w:tcPr>
          <w:p w:rsidR="004A3F55" w:rsidRDefault="004A3F55" w:rsidP="004A3F55">
            <w:pPr>
              <w:pStyle w:val="TableText"/>
              <w:rPr>
                <w:color w:val="000000"/>
              </w:rPr>
            </w:pPr>
          </w:p>
        </w:tc>
      </w:tr>
      <w:tr w:rsidR="004A3F55" w:rsidTr="004A3F55">
        <w:tc>
          <w:tcPr>
            <w:tcW w:w="900" w:type="dxa"/>
          </w:tcPr>
          <w:p w:rsidR="004A3F55" w:rsidRDefault="004A3F55" w:rsidP="004A3F55">
            <w:pPr>
              <w:pStyle w:val="TableText"/>
              <w:rPr>
                <w:color w:val="000000"/>
              </w:rPr>
            </w:pPr>
          </w:p>
        </w:tc>
        <w:tc>
          <w:tcPr>
            <w:tcW w:w="2070" w:type="dxa"/>
          </w:tcPr>
          <w:p w:rsidR="004A3F55" w:rsidRDefault="004A3F55" w:rsidP="004A3F55">
            <w:pPr>
              <w:pStyle w:val="TableText"/>
              <w:rPr>
                <w:color w:val="000000"/>
              </w:rPr>
            </w:pPr>
          </w:p>
        </w:tc>
        <w:tc>
          <w:tcPr>
            <w:tcW w:w="2994" w:type="dxa"/>
          </w:tcPr>
          <w:p w:rsidR="004A3F55" w:rsidRDefault="004A3F55" w:rsidP="004A3F55">
            <w:pPr>
              <w:pStyle w:val="TableText"/>
              <w:rPr>
                <w:color w:val="000000"/>
              </w:rPr>
            </w:pPr>
          </w:p>
        </w:tc>
        <w:tc>
          <w:tcPr>
            <w:tcW w:w="1819" w:type="dxa"/>
          </w:tcPr>
          <w:p w:rsidR="004A3F55" w:rsidRDefault="004A3F55" w:rsidP="004A3F55">
            <w:pPr>
              <w:pStyle w:val="TableText"/>
              <w:rPr>
                <w:color w:val="000000"/>
              </w:rPr>
            </w:pPr>
          </w:p>
        </w:tc>
        <w:tc>
          <w:tcPr>
            <w:tcW w:w="1407" w:type="dxa"/>
          </w:tcPr>
          <w:p w:rsidR="004A3F55" w:rsidRDefault="004A3F55" w:rsidP="004A3F55">
            <w:pPr>
              <w:pStyle w:val="TableText"/>
              <w:rPr>
                <w:color w:val="000000"/>
              </w:rPr>
            </w:pPr>
          </w:p>
        </w:tc>
        <w:tc>
          <w:tcPr>
            <w:tcW w:w="980" w:type="dxa"/>
          </w:tcPr>
          <w:p w:rsidR="004A3F55" w:rsidRDefault="004A3F55" w:rsidP="004A3F55">
            <w:pPr>
              <w:pStyle w:val="TableText"/>
              <w:rPr>
                <w:color w:val="000000"/>
              </w:rPr>
            </w:pPr>
          </w:p>
        </w:tc>
      </w:tr>
    </w:tbl>
    <w:p w:rsidR="004A3F55" w:rsidRDefault="004A3F55" w:rsidP="004A3F55">
      <w:pPr>
        <w:pStyle w:val="BodyText"/>
      </w:pPr>
    </w:p>
    <w:p w:rsidR="004A3F55" w:rsidRDefault="004A3F55" w:rsidP="004A3F55">
      <w:pPr>
        <w:pStyle w:val="HeadingBar"/>
      </w:pPr>
    </w:p>
    <w:p w:rsidR="004A3F55" w:rsidRDefault="004A3F55" w:rsidP="004A3F55">
      <w:pPr>
        <w:pStyle w:val="Heading3"/>
      </w:pPr>
      <w:bookmarkStart w:id="51" w:name="_Toc36734140"/>
      <w:r>
        <w:t>Closed Issues</w:t>
      </w:r>
      <w:bookmarkEnd w:id="51"/>
    </w:p>
    <w:p w:rsidR="004A3F55" w:rsidRDefault="004A3F55" w:rsidP="004A3F55">
      <w:pPr>
        <w:pStyle w:val="BodyText"/>
        <w:ind w:hanging="1080"/>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2857"/>
        <w:gridCol w:w="1816"/>
        <w:gridCol w:w="1405"/>
        <w:gridCol w:w="1009"/>
      </w:tblGrid>
      <w:tr w:rsidR="004A3F55" w:rsidTr="004A3F55">
        <w:trPr>
          <w:tblHeader/>
        </w:trPr>
        <w:tc>
          <w:tcPr>
            <w:tcW w:w="900" w:type="dxa"/>
            <w:tcBorders>
              <w:top w:val="single" w:sz="12" w:space="0" w:color="auto"/>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ID</w:t>
            </w:r>
          </w:p>
        </w:tc>
        <w:tc>
          <w:tcPr>
            <w:tcW w:w="2183"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Issue</w:t>
            </w:r>
          </w:p>
        </w:tc>
        <w:tc>
          <w:tcPr>
            <w:tcW w:w="2857"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Resolution</w:t>
            </w:r>
          </w:p>
        </w:tc>
        <w:tc>
          <w:tcPr>
            <w:tcW w:w="1816"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Responsibility</w:t>
            </w:r>
          </w:p>
        </w:tc>
        <w:tc>
          <w:tcPr>
            <w:tcW w:w="1405" w:type="dxa"/>
            <w:tcBorders>
              <w:top w:val="single" w:sz="12" w:space="0" w:color="auto"/>
              <w:left w:val="nil"/>
              <w:bottom w:val="single" w:sz="6" w:space="0" w:color="auto"/>
              <w:right w:val="nil"/>
            </w:tcBorders>
            <w:shd w:val="solid" w:color="auto" w:fill="auto"/>
          </w:tcPr>
          <w:p w:rsidR="004A3F55" w:rsidRDefault="004A3F55" w:rsidP="004A3F55">
            <w:pPr>
              <w:pStyle w:val="TableHeading"/>
              <w:rPr>
                <w:color w:val="FFFFFF"/>
                <w:sz w:val="18"/>
              </w:rPr>
            </w:pPr>
            <w:r>
              <w:rPr>
                <w:color w:val="FFFFFF"/>
                <w:sz w:val="18"/>
              </w:rPr>
              <w:t>Target Date</w:t>
            </w:r>
          </w:p>
        </w:tc>
        <w:tc>
          <w:tcPr>
            <w:tcW w:w="1009" w:type="dxa"/>
            <w:tcBorders>
              <w:top w:val="single" w:sz="12" w:space="0" w:color="auto"/>
              <w:left w:val="nil"/>
              <w:bottom w:val="single" w:sz="6" w:space="0" w:color="auto"/>
              <w:right w:val="single" w:sz="12" w:space="0" w:color="auto"/>
            </w:tcBorders>
            <w:shd w:val="solid" w:color="auto" w:fill="auto"/>
          </w:tcPr>
          <w:p w:rsidR="004A3F55" w:rsidRDefault="004A3F55" w:rsidP="004A3F55">
            <w:pPr>
              <w:pStyle w:val="TableHeading"/>
              <w:rPr>
                <w:color w:val="FFFFFF"/>
                <w:sz w:val="18"/>
              </w:rPr>
            </w:pPr>
            <w:r>
              <w:rPr>
                <w:color w:val="FFFFFF"/>
                <w:sz w:val="18"/>
              </w:rPr>
              <w:t>Impact Date</w:t>
            </w:r>
          </w:p>
        </w:tc>
      </w:tr>
      <w:tr w:rsidR="004A3F55" w:rsidTr="004A3F55">
        <w:trPr>
          <w:trHeight w:hRule="exact" w:val="60"/>
        </w:trPr>
        <w:tc>
          <w:tcPr>
            <w:tcW w:w="900"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2183"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2857"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1816"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1405"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c>
          <w:tcPr>
            <w:tcW w:w="1009" w:type="dxa"/>
            <w:tcBorders>
              <w:top w:val="nil"/>
              <w:left w:val="nil"/>
              <w:bottom w:val="single" w:sz="6" w:space="0" w:color="auto"/>
              <w:right w:val="nil"/>
            </w:tcBorders>
            <w:shd w:val="pct50" w:color="auto" w:fill="auto"/>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183" w:type="dxa"/>
            <w:tcBorders>
              <w:top w:val="nil"/>
            </w:tcBorders>
          </w:tcPr>
          <w:p w:rsidR="004A3F55" w:rsidRDefault="004A3F55" w:rsidP="004A3F55">
            <w:pPr>
              <w:pStyle w:val="TableText"/>
              <w:rPr>
                <w:color w:val="000000"/>
              </w:rPr>
            </w:pPr>
          </w:p>
        </w:tc>
        <w:tc>
          <w:tcPr>
            <w:tcW w:w="2857" w:type="dxa"/>
            <w:tcBorders>
              <w:top w:val="nil"/>
            </w:tcBorders>
          </w:tcPr>
          <w:p w:rsidR="004A3F55" w:rsidRDefault="004A3F55" w:rsidP="004A3F55">
            <w:pPr>
              <w:pStyle w:val="TableText"/>
              <w:rPr>
                <w:color w:val="000000"/>
              </w:rPr>
            </w:pPr>
          </w:p>
        </w:tc>
        <w:tc>
          <w:tcPr>
            <w:tcW w:w="1816" w:type="dxa"/>
            <w:tcBorders>
              <w:top w:val="nil"/>
            </w:tcBorders>
          </w:tcPr>
          <w:p w:rsidR="004A3F55" w:rsidRDefault="004A3F55" w:rsidP="004A3F55">
            <w:pPr>
              <w:pStyle w:val="TableText"/>
              <w:rPr>
                <w:color w:val="000000"/>
              </w:rPr>
            </w:pPr>
          </w:p>
        </w:tc>
        <w:tc>
          <w:tcPr>
            <w:tcW w:w="1405" w:type="dxa"/>
            <w:tcBorders>
              <w:top w:val="nil"/>
            </w:tcBorders>
          </w:tcPr>
          <w:p w:rsidR="004A3F55" w:rsidRDefault="004A3F55" w:rsidP="004A3F55">
            <w:pPr>
              <w:pStyle w:val="TableText"/>
              <w:rPr>
                <w:color w:val="000000"/>
              </w:rPr>
            </w:pPr>
          </w:p>
        </w:tc>
        <w:tc>
          <w:tcPr>
            <w:tcW w:w="1009" w:type="dxa"/>
            <w:tcBorders>
              <w:top w:val="nil"/>
            </w:tcBorders>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183" w:type="dxa"/>
            <w:tcBorders>
              <w:top w:val="nil"/>
            </w:tcBorders>
          </w:tcPr>
          <w:p w:rsidR="004A3F55" w:rsidRDefault="004A3F55" w:rsidP="004A3F55">
            <w:pPr>
              <w:pStyle w:val="TableText"/>
              <w:rPr>
                <w:color w:val="000000"/>
              </w:rPr>
            </w:pPr>
          </w:p>
        </w:tc>
        <w:tc>
          <w:tcPr>
            <w:tcW w:w="2857" w:type="dxa"/>
            <w:tcBorders>
              <w:top w:val="nil"/>
            </w:tcBorders>
          </w:tcPr>
          <w:p w:rsidR="004A3F55" w:rsidRDefault="004A3F55" w:rsidP="004A3F55">
            <w:pPr>
              <w:pStyle w:val="TableText"/>
              <w:rPr>
                <w:color w:val="000000"/>
              </w:rPr>
            </w:pPr>
          </w:p>
        </w:tc>
        <w:tc>
          <w:tcPr>
            <w:tcW w:w="1816" w:type="dxa"/>
            <w:tcBorders>
              <w:top w:val="nil"/>
            </w:tcBorders>
          </w:tcPr>
          <w:p w:rsidR="004A3F55" w:rsidRDefault="004A3F55" w:rsidP="004A3F55">
            <w:pPr>
              <w:pStyle w:val="TableText"/>
              <w:rPr>
                <w:color w:val="000000"/>
              </w:rPr>
            </w:pPr>
          </w:p>
        </w:tc>
        <w:tc>
          <w:tcPr>
            <w:tcW w:w="1405" w:type="dxa"/>
            <w:tcBorders>
              <w:top w:val="nil"/>
            </w:tcBorders>
          </w:tcPr>
          <w:p w:rsidR="004A3F55" w:rsidRDefault="004A3F55" w:rsidP="004A3F55">
            <w:pPr>
              <w:pStyle w:val="TableText"/>
              <w:rPr>
                <w:color w:val="000000"/>
              </w:rPr>
            </w:pPr>
          </w:p>
        </w:tc>
        <w:tc>
          <w:tcPr>
            <w:tcW w:w="1009" w:type="dxa"/>
            <w:tcBorders>
              <w:top w:val="nil"/>
            </w:tcBorders>
          </w:tcPr>
          <w:p w:rsidR="004A3F55" w:rsidRDefault="004A3F55" w:rsidP="004A3F55">
            <w:pPr>
              <w:pStyle w:val="TableText"/>
              <w:rPr>
                <w:color w:val="000000"/>
              </w:rPr>
            </w:pPr>
          </w:p>
        </w:tc>
      </w:tr>
      <w:tr w:rsidR="004A3F55" w:rsidTr="004A3F55">
        <w:tc>
          <w:tcPr>
            <w:tcW w:w="900" w:type="dxa"/>
            <w:tcBorders>
              <w:top w:val="nil"/>
            </w:tcBorders>
          </w:tcPr>
          <w:p w:rsidR="004A3F55" w:rsidRDefault="004A3F55" w:rsidP="004A3F55">
            <w:pPr>
              <w:pStyle w:val="TableText"/>
              <w:rPr>
                <w:color w:val="000000"/>
              </w:rPr>
            </w:pPr>
          </w:p>
        </w:tc>
        <w:tc>
          <w:tcPr>
            <w:tcW w:w="2183" w:type="dxa"/>
            <w:tcBorders>
              <w:top w:val="nil"/>
            </w:tcBorders>
          </w:tcPr>
          <w:p w:rsidR="004A3F55" w:rsidRDefault="004A3F55" w:rsidP="004A3F55">
            <w:pPr>
              <w:pStyle w:val="TableText"/>
              <w:rPr>
                <w:color w:val="000000"/>
              </w:rPr>
            </w:pPr>
          </w:p>
        </w:tc>
        <w:tc>
          <w:tcPr>
            <w:tcW w:w="2857" w:type="dxa"/>
            <w:tcBorders>
              <w:top w:val="nil"/>
            </w:tcBorders>
          </w:tcPr>
          <w:p w:rsidR="004A3F55" w:rsidRDefault="004A3F55" w:rsidP="004A3F55">
            <w:pPr>
              <w:pStyle w:val="TableText"/>
              <w:rPr>
                <w:color w:val="000000"/>
              </w:rPr>
            </w:pPr>
          </w:p>
        </w:tc>
        <w:tc>
          <w:tcPr>
            <w:tcW w:w="1816" w:type="dxa"/>
            <w:tcBorders>
              <w:top w:val="nil"/>
            </w:tcBorders>
          </w:tcPr>
          <w:p w:rsidR="004A3F55" w:rsidRDefault="004A3F55" w:rsidP="004A3F55">
            <w:pPr>
              <w:pStyle w:val="TableText"/>
              <w:rPr>
                <w:color w:val="000000"/>
              </w:rPr>
            </w:pPr>
          </w:p>
        </w:tc>
        <w:tc>
          <w:tcPr>
            <w:tcW w:w="1405" w:type="dxa"/>
            <w:tcBorders>
              <w:top w:val="nil"/>
            </w:tcBorders>
          </w:tcPr>
          <w:p w:rsidR="004A3F55" w:rsidRDefault="004A3F55" w:rsidP="004A3F55">
            <w:pPr>
              <w:pStyle w:val="TableText"/>
              <w:rPr>
                <w:color w:val="000000"/>
              </w:rPr>
            </w:pPr>
          </w:p>
        </w:tc>
        <w:tc>
          <w:tcPr>
            <w:tcW w:w="1009" w:type="dxa"/>
            <w:tcBorders>
              <w:top w:val="nil"/>
            </w:tcBorders>
          </w:tcPr>
          <w:p w:rsidR="004A3F55" w:rsidRDefault="004A3F55" w:rsidP="004A3F55">
            <w:pPr>
              <w:pStyle w:val="TableText"/>
              <w:rPr>
                <w:color w:val="000000"/>
              </w:rPr>
            </w:pPr>
          </w:p>
        </w:tc>
      </w:tr>
      <w:tr w:rsidR="004A3F55" w:rsidTr="004A3F55">
        <w:tc>
          <w:tcPr>
            <w:tcW w:w="900" w:type="dxa"/>
          </w:tcPr>
          <w:p w:rsidR="004A3F55" w:rsidRDefault="004A3F55" w:rsidP="004A3F55">
            <w:pPr>
              <w:pStyle w:val="TableText"/>
              <w:rPr>
                <w:color w:val="000000"/>
              </w:rPr>
            </w:pPr>
          </w:p>
        </w:tc>
        <w:tc>
          <w:tcPr>
            <w:tcW w:w="2183" w:type="dxa"/>
          </w:tcPr>
          <w:p w:rsidR="004A3F55" w:rsidRDefault="004A3F55" w:rsidP="004A3F55">
            <w:pPr>
              <w:pStyle w:val="TableText"/>
              <w:rPr>
                <w:color w:val="000000"/>
              </w:rPr>
            </w:pPr>
          </w:p>
        </w:tc>
        <w:tc>
          <w:tcPr>
            <w:tcW w:w="2857" w:type="dxa"/>
          </w:tcPr>
          <w:p w:rsidR="004A3F55" w:rsidRDefault="004A3F55" w:rsidP="004A3F55">
            <w:pPr>
              <w:pStyle w:val="TableText"/>
              <w:rPr>
                <w:color w:val="000000"/>
              </w:rPr>
            </w:pPr>
          </w:p>
        </w:tc>
        <w:tc>
          <w:tcPr>
            <w:tcW w:w="1816" w:type="dxa"/>
          </w:tcPr>
          <w:p w:rsidR="004A3F55" w:rsidRDefault="004A3F55" w:rsidP="004A3F55">
            <w:pPr>
              <w:pStyle w:val="TableText"/>
              <w:rPr>
                <w:color w:val="000000"/>
              </w:rPr>
            </w:pPr>
          </w:p>
        </w:tc>
        <w:tc>
          <w:tcPr>
            <w:tcW w:w="1405" w:type="dxa"/>
          </w:tcPr>
          <w:p w:rsidR="004A3F55" w:rsidRDefault="004A3F55" w:rsidP="004A3F55">
            <w:pPr>
              <w:pStyle w:val="TableText"/>
              <w:rPr>
                <w:color w:val="000000"/>
              </w:rPr>
            </w:pPr>
          </w:p>
        </w:tc>
        <w:tc>
          <w:tcPr>
            <w:tcW w:w="1009" w:type="dxa"/>
          </w:tcPr>
          <w:p w:rsidR="004A3F55" w:rsidRDefault="004A3F55" w:rsidP="004A3F55">
            <w:pPr>
              <w:pStyle w:val="TableText"/>
              <w:rPr>
                <w:color w:val="000000"/>
              </w:rPr>
            </w:pPr>
          </w:p>
        </w:tc>
      </w:tr>
    </w:tbl>
    <w:p w:rsidR="004A3F55" w:rsidRDefault="004A3F55" w:rsidP="004A3F55"/>
    <w:p w:rsidR="00B65C4A" w:rsidRDefault="00B65C4A"/>
    <w:sectPr w:rsidR="00B65C4A" w:rsidSect="004A3F55">
      <w:footerReference w:type="even" r:id="rId11"/>
      <w:footerReference w:type="first" r:id="rId12"/>
      <w:pgSz w:w="12240" w:h="15840" w:code="1"/>
      <w:pgMar w:top="720" w:right="720" w:bottom="1080" w:left="720" w:header="432" w:footer="432" w:gutter="360"/>
      <w:paperSrc w:first="1" w:other="1"/>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365" w:rsidRDefault="00135365" w:rsidP="002D0715">
      <w:r>
        <w:separator/>
      </w:r>
    </w:p>
  </w:endnote>
  <w:endnote w:type="continuationSeparator" w:id="0">
    <w:p w:rsidR="00135365" w:rsidRDefault="00135365" w:rsidP="002D0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pPr>
      <w:pStyle w:val="Footer"/>
      <w:framePr w:hSpace="187" w:wrap="around" w:vAnchor="text" w:hAnchor="margin" w:xAlign="right" w:y="1"/>
      <w:tabs>
        <w:tab w:val="right" w:pos="9900"/>
        <w:tab w:val="right" w:pos="10440"/>
      </w:tabs>
    </w:pPr>
    <w:r>
      <w:rPr>
        <w:noProof/>
      </w:rPr>
      <w:fldChar w:fldCharType="begin"/>
    </w:r>
    <w:r>
      <w:rPr>
        <w:noProof/>
      </w:rPr>
      <w:instrText xml:space="preserve"> STYLEREF HD2 \* MERGEFORMAT </w:instrText>
    </w:r>
    <w:r>
      <w:rPr>
        <w:noProof/>
      </w:rPr>
      <w:fldChar w:fldCharType="separate"/>
    </w:r>
    <w:r w:rsidR="004F196A">
      <w:rPr>
        <w:noProof/>
      </w:rPr>
      <w:t>Document Control</w:t>
    </w:r>
    <w:r>
      <w:rPr>
        <w:noProof/>
      </w:rPr>
      <w:fldChar w:fldCharType="end"/>
    </w:r>
    <w:r>
      <w:t xml:space="preserve">     </w:t>
    </w:r>
    <w:r>
      <w:fldChar w:fldCharType="begin"/>
    </w:r>
    <w:r>
      <w:instrText xml:space="preserve"> If </w:instrText>
    </w:r>
    <w:r>
      <w:fldChar w:fldCharType="begin"/>
    </w:r>
    <w:r>
      <w:instrText xml:space="preserve"> Section </w:instrText>
    </w:r>
    <w:r>
      <w:fldChar w:fldCharType="separate"/>
    </w:r>
    <w:r w:rsidR="004F196A">
      <w:instrText>1</w:instrText>
    </w:r>
    <w:r>
      <w:fldChar w:fldCharType="end"/>
    </w:r>
    <w:r>
      <w:instrText xml:space="preserve"> &gt; 1 “</w:instrText>
    </w:r>
    <w:r>
      <w:rPr>
        <w:noProof/>
      </w:rPr>
      <w:fldChar w:fldCharType="begin"/>
    </w:r>
    <w:r>
      <w:rPr>
        <w:noProof/>
      </w:rPr>
      <w:instrText xml:space="preserve">PAGE </w:instrText>
    </w:r>
    <w:r>
      <w:rPr>
        <w:noProof/>
      </w:rPr>
      <w:fldChar w:fldCharType="separate"/>
    </w:r>
    <w:r w:rsidR="004F196A">
      <w:rPr>
        <w:noProof/>
      </w:rPr>
      <w:instrText>12</w:instrText>
    </w:r>
    <w:r>
      <w:rPr>
        <w:noProof/>
      </w:rPr>
      <w:fldChar w:fldCharType="end"/>
    </w:r>
    <w:r>
      <w:instrText xml:space="preserve"> of </w:instrText>
    </w:r>
    <w:r>
      <w:fldChar w:fldCharType="begin"/>
    </w:r>
    <w:r>
      <w:instrText xml:space="preserve"> =  </w:instrText>
    </w:r>
    <w:r>
      <w:rPr>
        <w:noProof/>
      </w:rPr>
      <w:fldChar w:fldCharType="begin"/>
    </w:r>
    <w:r>
      <w:rPr>
        <w:noProof/>
      </w:rPr>
      <w:instrText xml:space="preserve"> NUMPAGES </w:instrText>
    </w:r>
    <w:r>
      <w:rPr>
        <w:noProof/>
      </w:rPr>
      <w:fldChar w:fldCharType="separate"/>
    </w:r>
    <w:r w:rsidR="004F196A">
      <w:rPr>
        <w:noProof/>
      </w:rPr>
      <w:instrText>16</w:instrText>
    </w:r>
    <w:r>
      <w:rPr>
        <w:noProof/>
      </w:rPr>
      <w:fldChar w:fldCharType="end"/>
    </w:r>
    <w:r>
      <w:instrText xml:space="preserve"> - Sec1  </w:instrText>
    </w:r>
    <w:r>
      <w:fldChar w:fldCharType="separate"/>
    </w:r>
    <w:r w:rsidR="004F196A">
      <w:rPr>
        <w:noProof/>
      </w:rPr>
      <w:instrText>15</w:instrText>
    </w:r>
    <w:r>
      <w:fldChar w:fldCharType="end"/>
    </w:r>
    <w:r>
      <w:instrText>” “</w:instrText>
    </w:r>
    <w:r>
      <w:rPr>
        <w:noProof/>
      </w:rPr>
      <w:fldChar w:fldCharType="begin"/>
    </w:r>
    <w:r>
      <w:rPr>
        <w:noProof/>
      </w:rPr>
      <w:instrText xml:space="preserve"> PAGE </w:instrText>
    </w:r>
    <w:r>
      <w:rPr>
        <w:noProof/>
      </w:rPr>
      <w:fldChar w:fldCharType="separate"/>
    </w:r>
    <w:r w:rsidR="004F196A">
      <w:rPr>
        <w:noProof/>
      </w:rPr>
      <w:instrText>iv</w:instrText>
    </w:r>
    <w:r>
      <w:rPr>
        <w:noProof/>
      </w:rPr>
      <w:fldChar w:fldCharType="end"/>
    </w:r>
    <w:r>
      <w:instrText xml:space="preserve">” </w:instrText>
    </w:r>
    <w:r>
      <w:fldChar w:fldCharType="separate"/>
    </w:r>
    <w:r w:rsidR="004F196A">
      <w:rPr>
        <w:noProof/>
      </w:rPr>
      <w:t>iv</w:t>
    </w:r>
    <w:r>
      <w:fldChar w:fldCharType="end"/>
    </w:r>
  </w:p>
  <w:p w:rsidR="00C46B3A" w:rsidRDefault="00C46B3A" w:rsidP="007B6EE8">
    <w:pPr>
      <w:pStyle w:val="Footer"/>
      <w:tabs>
        <w:tab w:val="right" w:pos="9900"/>
        <w:tab w:val="right" w:pos="10440"/>
      </w:tabs>
    </w:pPr>
    <w:r>
      <w:rPr>
        <w:rStyle w:val="HighlightedVariable"/>
      </w:rPr>
      <w:fldChar w:fldCharType="begin"/>
    </w:r>
    <w:r>
      <w:rPr>
        <w:rStyle w:val="HighlightedVariable"/>
      </w:rPr>
      <w:instrText xml:space="preserve"> REF Subject \* MERGEFORMAT </w:instrText>
    </w:r>
    <w:r>
      <w:rPr>
        <w:rStyle w:val="HighlightedVariable"/>
      </w:rPr>
      <w:fldChar w:fldCharType="separate"/>
    </w:r>
    <w:r>
      <w:rPr>
        <w:rStyle w:val="HighlightedVariable"/>
      </w:rPr>
      <w:t>&lt;Subject&gt;</w:t>
    </w:r>
    <w:r>
      <w:t xml:space="preserve"> </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pPr>
      <w:pStyle w:val="Footer"/>
      <w:tabs>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rsidR="00C46B3A" w:rsidRDefault="00C46B3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pPr>
      <w:pStyle w:val="Footer"/>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365" w:rsidRDefault="00135365" w:rsidP="002D0715">
      <w:r>
        <w:separator/>
      </w:r>
    </w:p>
  </w:footnote>
  <w:footnote w:type="continuationSeparator" w:id="0">
    <w:p w:rsidR="00135365" w:rsidRDefault="00135365" w:rsidP="002D0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pPr>
      <w:pStyle w:val="Header"/>
      <w:framePr w:hSpace="187" w:wrap="around" w:vAnchor="page" w:hAnchor="margin" w:xAlign="right" w:y="433"/>
    </w:pPr>
  </w:p>
  <w:p w:rsidR="00C46B3A" w:rsidRDefault="00C46B3A">
    <w:pPr>
      <w:pStyle w:val="Header"/>
    </w:pPr>
    <w:r w:rsidRPr="00CF36C1">
      <w:t>MD070_Swif</w:t>
    </w:r>
    <w:r>
      <w:t>t_Date_Hierarchy_CHG0061091</w:t>
    </w:r>
  </w:p>
  <w:p w:rsidR="00C46B3A" w:rsidRDefault="00C46B3A">
    <w:pPr>
      <w:pStyle w:val="Header"/>
      <w:framePr w:hSpace="187" w:wrap="around" w:vAnchor="text" w:hAnchor="margin" w:xAlign="right" w:y="1"/>
    </w:pPr>
    <w:fldSimple w:instr=" REF LastDate \* MERGEFORMAT ">
      <w:r>
        <w:t xml:space="preserve">APR 02, </w:t>
      </w:r>
    </w:fldSimple>
    <w:r>
      <w:t>2020</w:t>
    </w:r>
  </w:p>
  <w:p w:rsidR="00C46B3A" w:rsidRDefault="00C46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B3A" w:rsidRDefault="00C46B3A" w:rsidP="004A3F55">
    <w:pPr>
      <w:pStyle w:val="Header"/>
      <w:jc w:val="right"/>
    </w:pPr>
    <w:r>
      <w:rPr>
        <w:noProof/>
      </w:rPr>
      <w:drawing>
        <wp:inline distT="0" distB="0" distL="0" distR="0" wp14:anchorId="0C123CCC" wp14:editId="32B30B98">
          <wp:extent cx="1524000" cy="542925"/>
          <wp:effectExtent l="19050" t="0" r="0" b="0"/>
          <wp:docPr id="2" name="Picture 2" descr="C:\Users\jastinso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stinson\Desktop\Capture.PNG"/>
                  <pic:cNvPicPr>
                    <a:picLocks noChangeAspect="1" noChangeArrowheads="1"/>
                  </pic:cNvPicPr>
                </pic:nvPicPr>
                <pic:blipFill>
                  <a:blip r:embed="rId1"/>
                  <a:srcRect/>
                  <a:stretch>
                    <a:fillRect/>
                  </a:stretch>
                </pic:blipFill>
                <pic:spPr bwMode="auto">
                  <a:xfrm>
                    <a:off x="0" y="0"/>
                    <a:ext cx="1524000" cy="5429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677"/>
    <w:multiLevelType w:val="singleLevel"/>
    <w:tmpl w:val="A3321E7C"/>
    <w:lvl w:ilvl="0">
      <w:start w:val="1"/>
      <w:numFmt w:val="decimal"/>
      <w:lvlText w:val="%1."/>
      <w:legacy w:legacy="1" w:legacySpace="0" w:legacyIndent="360"/>
      <w:lvlJc w:val="left"/>
      <w:pPr>
        <w:ind w:left="3240" w:hanging="360"/>
      </w:pPr>
    </w:lvl>
  </w:abstractNum>
  <w:abstractNum w:abstractNumId="1" w15:restartNumberingAfterBreak="0">
    <w:nsid w:val="084B58A0"/>
    <w:multiLevelType w:val="singleLevel"/>
    <w:tmpl w:val="BA248A44"/>
    <w:lvl w:ilvl="0">
      <w:start w:val="1"/>
      <w:numFmt w:val="none"/>
      <w:lvlText w:val="Note:"/>
      <w:legacy w:legacy="1" w:legacySpace="0" w:legacyIndent="720"/>
      <w:lvlJc w:val="left"/>
      <w:pPr>
        <w:ind w:left="720" w:hanging="720"/>
      </w:pPr>
      <w:rPr>
        <w:b/>
        <w:i w:val="0"/>
      </w:rPr>
    </w:lvl>
  </w:abstractNum>
  <w:abstractNum w:abstractNumId="2" w15:restartNumberingAfterBreak="0">
    <w:nsid w:val="0C8C087A"/>
    <w:multiLevelType w:val="singleLevel"/>
    <w:tmpl w:val="BA248A44"/>
    <w:lvl w:ilvl="0">
      <w:start w:val="1"/>
      <w:numFmt w:val="none"/>
      <w:lvlText w:val="Note:"/>
      <w:legacy w:legacy="1" w:legacySpace="0" w:legacyIndent="720"/>
      <w:lvlJc w:val="left"/>
      <w:pPr>
        <w:ind w:left="720" w:hanging="720"/>
      </w:pPr>
      <w:rPr>
        <w:b/>
        <w:i w:val="0"/>
      </w:rPr>
    </w:lvl>
  </w:abstractNum>
  <w:abstractNum w:abstractNumId="3" w15:restartNumberingAfterBreak="0">
    <w:nsid w:val="1A1E33F4"/>
    <w:multiLevelType w:val="hybridMultilevel"/>
    <w:tmpl w:val="B646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03468"/>
    <w:multiLevelType w:val="singleLevel"/>
    <w:tmpl w:val="BA248A44"/>
    <w:lvl w:ilvl="0">
      <w:start w:val="1"/>
      <w:numFmt w:val="none"/>
      <w:lvlText w:val="Note:"/>
      <w:legacy w:legacy="1" w:legacySpace="0" w:legacyIndent="720"/>
      <w:lvlJc w:val="left"/>
      <w:pPr>
        <w:ind w:left="720" w:hanging="720"/>
      </w:pPr>
      <w:rPr>
        <w:b/>
        <w:i w:val="0"/>
      </w:rPr>
    </w:lvl>
  </w:abstractNum>
  <w:abstractNum w:abstractNumId="5" w15:restartNumberingAfterBreak="0">
    <w:nsid w:val="1F2D31F0"/>
    <w:multiLevelType w:val="hybridMultilevel"/>
    <w:tmpl w:val="EC5AE7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67386"/>
    <w:multiLevelType w:val="singleLevel"/>
    <w:tmpl w:val="54F2248E"/>
    <w:lvl w:ilvl="0">
      <w:start w:val="1"/>
      <w:numFmt w:val="decimal"/>
      <w:lvlText w:val="%1"/>
      <w:legacy w:legacy="1" w:legacySpace="0" w:legacyIndent="360"/>
      <w:lvlJc w:val="left"/>
      <w:pPr>
        <w:ind w:left="360" w:hanging="360"/>
      </w:pPr>
    </w:lvl>
  </w:abstractNum>
  <w:abstractNum w:abstractNumId="7" w15:restartNumberingAfterBreak="0">
    <w:nsid w:val="2A1F1D98"/>
    <w:multiLevelType w:val="hybridMultilevel"/>
    <w:tmpl w:val="42F62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8554E"/>
    <w:multiLevelType w:val="singleLevel"/>
    <w:tmpl w:val="BA248A44"/>
    <w:lvl w:ilvl="0">
      <w:start w:val="1"/>
      <w:numFmt w:val="none"/>
      <w:lvlText w:val="Note:"/>
      <w:legacy w:legacy="1" w:legacySpace="0" w:legacyIndent="720"/>
      <w:lvlJc w:val="left"/>
      <w:pPr>
        <w:ind w:left="720" w:hanging="720"/>
      </w:pPr>
      <w:rPr>
        <w:b/>
        <w:i w:val="0"/>
      </w:rPr>
    </w:lvl>
  </w:abstractNum>
  <w:abstractNum w:abstractNumId="9" w15:restartNumberingAfterBreak="0">
    <w:nsid w:val="655540B3"/>
    <w:multiLevelType w:val="singleLevel"/>
    <w:tmpl w:val="BA248A44"/>
    <w:lvl w:ilvl="0">
      <w:start w:val="1"/>
      <w:numFmt w:val="none"/>
      <w:lvlText w:val="Note:"/>
      <w:legacy w:legacy="1" w:legacySpace="0" w:legacyIndent="720"/>
      <w:lvlJc w:val="left"/>
      <w:pPr>
        <w:ind w:left="720" w:hanging="720"/>
      </w:pPr>
      <w:rPr>
        <w:b/>
        <w:i w:val="0"/>
      </w:rPr>
    </w:lvl>
  </w:abstractNum>
  <w:abstractNum w:abstractNumId="10" w15:restartNumberingAfterBreak="0">
    <w:nsid w:val="6DC01B13"/>
    <w:multiLevelType w:val="singleLevel"/>
    <w:tmpl w:val="BA248A44"/>
    <w:lvl w:ilvl="0">
      <w:start w:val="1"/>
      <w:numFmt w:val="none"/>
      <w:lvlText w:val="Note:"/>
      <w:legacy w:legacy="1" w:legacySpace="0" w:legacyIndent="720"/>
      <w:lvlJc w:val="left"/>
      <w:pPr>
        <w:ind w:left="720" w:hanging="720"/>
      </w:pPr>
      <w:rPr>
        <w:b/>
        <w:i w:val="0"/>
      </w:rPr>
    </w:lvl>
  </w:abstractNum>
  <w:abstractNum w:abstractNumId="11" w15:restartNumberingAfterBreak="0">
    <w:nsid w:val="71483988"/>
    <w:multiLevelType w:val="singleLevel"/>
    <w:tmpl w:val="BA248A44"/>
    <w:lvl w:ilvl="0">
      <w:start w:val="1"/>
      <w:numFmt w:val="none"/>
      <w:lvlText w:val="Note:"/>
      <w:legacy w:legacy="1" w:legacySpace="0" w:legacyIndent="720"/>
      <w:lvlJc w:val="left"/>
      <w:pPr>
        <w:ind w:left="720" w:hanging="720"/>
      </w:pPr>
      <w:rPr>
        <w:b/>
        <w:i w:val="0"/>
      </w:rPr>
    </w:lvl>
  </w:abstractNum>
  <w:num w:numId="1">
    <w:abstractNumId w:val="9"/>
  </w:num>
  <w:num w:numId="2">
    <w:abstractNumId w:val="11"/>
  </w:num>
  <w:num w:numId="3">
    <w:abstractNumId w:val="8"/>
  </w:num>
  <w:num w:numId="4">
    <w:abstractNumId w:val="6"/>
  </w:num>
  <w:num w:numId="5">
    <w:abstractNumId w:val="10"/>
  </w:num>
  <w:num w:numId="6">
    <w:abstractNumId w:val="4"/>
  </w:num>
  <w:num w:numId="7">
    <w:abstractNumId w:val="1"/>
  </w:num>
  <w:num w:numId="8">
    <w:abstractNumId w:val="2"/>
  </w:num>
  <w:num w:numId="9">
    <w:abstractNumId w:val="0"/>
  </w:num>
  <w:num w:numId="10">
    <w:abstractNumId w:val="7"/>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F55"/>
    <w:rsid w:val="000174DD"/>
    <w:rsid w:val="000222F8"/>
    <w:rsid w:val="00091769"/>
    <w:rsid w:val="0012507E"/>
    <w:rsid w:val="00135365"/>
    <w:rsid w:val="00223120"/>
    <w:rsid w:val="002459C1"/>
    <w:rsid w:val="002A01A3"/>
    <w:rsid w:val="002D0715"/>
    <w:rsid w:val="002E02F9"/>
    <w:rsid w:val="002E475C"/>
    <w:rsid w:val="003D27E3"/>
    <w:rsid w:val="004A3F55"/>
    <w:rsid w:val="004C0B46"/>
    <w:rsid w:val="004F196A"/>
    <w:rsid w:val="00505730"/>
    <w:rsid w:val="005314C5"/>
    <w:rsid w:val="00623748"/>
    <w:rsid w:val="0063025A"/>
    <w:rsid w:val="006429F6"/>
    <w:rsid w:val="00716BDB"/>
    <w:rsid w:val="007A5FBC"/>
    <w:rsid w:val="007B6EE8"/>
    <w:rsid w:val="007D1F08"/>
    <w:rsid w:val="007E724B"/>
    <w:rsid w:val="00820614"/>
    <w:rsid w:val="00857953"/>
    <w:rsid w:val="00862FB7"/>
    <w:rsid w:val="008927DD"/>
    <w:rsid w:val="00897A3A"/>
    <w:rsid w:val="008C2757"/>
    <w:rsid w:val="008D534B"/>
    <w:rsid w:val="00955303"/>
    <w:rsid w:val="0098638F"/>
    <w:rsid w:val="009B11F2"/>
    <w:rsid w:val="009C3CEC"/>
    <w:rsid w:val="009D0484"/>
    <w:rsid w:val="00A5610B"/>
    <w:rsid w:val="00AB748C"/>
    <w:rsid w:val="00AE3982"/>
    <w:rsid w:val="00B22912"/>
    <w:rsid w:val="00B65C4A"/>
    <w:rsid w:val="00B91E6F"/>
    <w:rsid w:val="00C41DEF"/>
    <w:rsid w:val="00C46B3A"/>
    <w:rsid w:val="00C95037"/>
    <w:rsid w:val="00CA6DA9"/>
    <w:rsid w:val="00CB72C8"/>
    <w:rsid w:val="00CD1BE6"/>
    <w:rsid w:val="00CF0714"/>
    <w:rsid w:val="00CF36C1"/>
    <w:rsid w:val="00D06F71"/>
    <w:rsid w:val="00D54A2B"/>
    <w:rsid w:val="00D664F5"/>
    <w:rsid w:val="00E267AF"/>
    <w:rsid w:val="00E308A3"/>
    <w:rsid w:val="00EC1B40"/>
    <w:rsid w:val="00ED7EBF"/>
    <w:rsid w:val="00F82E22"/>
    <w:rsid w:val="00F9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5F99B"/>
  <w15:chartTrackingRefBased/>
  <w15:docId w15:val="{E1CE5795-0507-4C5B-B5B3-AB2BB572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F55"/>
    <w:pPr>
      <w:spacing w:after="0" w:line="240" w:lineRule="auto"/>
    </w:pPr>
    <w:rPr>
      <w:rFonts w:ascii="Book Antiqua" w:eastAsia="Times New Roman" w:hAnsi="Book Antiqua" w:cs="Times New Roman"/>
      <w:sz w:val="20"/>
      <w:szCs w:val="20"/>
    </w:rPr>
  </w:style>
  <w:style w:type="paragraph" w:styleId="Heading2">
    <w:name w:val="heading 2"/>
    <w:aliases w:val="HD2"/>
    <w:basedOn w:val="BodyText"/>
    <w:next w:val="BodyText"/>
    <w:link w:val="Heading2Char"/>
    <w:qFormat/>
    <w:rsid w:val="004A3F55"/>
    <w:pPr>
      <w:keepNext/>
      <w:keepLines/>
      <w:pageBreakBefore/>
      <w:pBdr>
        <w:top w:val="single" w:sz="48" w:space="4" w:color="auto"/>
      </w:pBdr>
      <w:ind w:left="0"/>
      <w:outlineLvl w:val="1"/>
    </w:pPr>
    <w:rPr>
      <w:b/>
      <w:sz w:val="28"/>
    </w:rPr>
  </w:style>
  <w:style w:type="paragraph" w:styleId="Heading3">
    <w:name w:val="heading 3"/>
    <w:basedOn w:val="BodyText"/>
    <w:next w:val="BodyText"/>
    <w:link w:val="Heading3Char"/>
    <w:qFormat/>
    <w:rsid w:val="004A3F55"/>
    <w:pPr>
      <w:keepNext/>
      <w:keepLines/>
      <w:ind w:left="0"/>
      <w:outlineLvl w:val="2"/>
    </w:pPr>
    <w:rPr>
      <w:b/>
      <w:sz w:val="24"/>
    </w:rPr>
  </w:style>
  <w:style w:type="paragraph" w:styleId="Heading4">
    <w:name w:val="heading 4"/>
    <w:basedOn w:val="BodyText"/>
    <w:next w:val="BodyText"/>
    <w:link w:val="Heading4Char"/>
    <w:qFormat/>
    <w:rsid w:val="004A3F55"/>
    <w:pPr>
      <w:keepNext/>
      <w:keepLines/>
      <w:pBdr>
        <w:bottom w:val="single" w:sz="6" w:space="1" w:color="auto"/>
      </w:pBdr>
      <w:tabs>
        <w:tab w:val="center" w:pos="6480"/>
        <w:tab w:val="right" w:pos="10440"/>
      </w:tabs>
      <w:spacing w:before="24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
    <w:basedOn w:val="DefaultParagraphFont"/>
    <w:link w:val="Heading2"/>
    <w:rsid w:val="004A3F55"/>
    <w:rPr>
      <w:rFonts w:ascii="Book Antiqua" w:eastAsia="Times New Roman" w:hAnsi="Book Antiqua" w:cs="Times New Roman"/>
      <w:b/>
      <w:sz w:val="28"/>
      <w:szCs w:val="20"/>
    </w:rPr>
  </w:style>
  <w:style w:type="character" w:customStyle="1" w:styleId="Heading3Char">
    <w:name w:val="Heading 3 Char"/>
    <w:basedOn w:val="DefaultParagraphFont"/>
    <w:link w:val="Heading3"/>
    <w:rsid w:val="004A3F55"/>
    <w:rPr>
      <w:rFonts w:ascii="Book Antiqua" w:eastAsia="Times New Roman" w:hAnsi="Book Antiqua" w:cs="Times New Roman"/>
      <w:b/>
      <w:sz w:val="24"/>
      <w:szCs w:val="20"/>
    </w:rPr>
  </w:style>
  <w:style w:type="character" w:customStyle="1" w:styleId="Heading4Char">
    <w:name w:val="Heading 4 Char"/>
    <w:basedOn w:val="DefaultParagraphFont"/>
    <w:link w:val="Heading4"/>
    <w:rsid w:val="004A3F55"/>
    <w:rPr>
      <w:rFonts w:ascii="Book Antiqua" w:eastAsia="Times New Roman" w:hAnsi="Book Antiqua" w:cs="Times New Roman"/>
      <w:b/>
      <w:sz w:val="20"/>
      <w:szCs w:val="20"/>
    </w:rPr>
  </w:style>
  <w:style w:type="paragraph" w:styleId="BodyText">
    <w:name w:val="Body Text"/>
    <w:aliases w:val="body text"/>
    <w:basedOn w:val="Normal"/>
    <w:link w:val="BodyTextChar"/>
    <w:semiHidden/>
    <w:rsid w:val="004A3F55"/>
    <w:pPr>
      <w:spacing w:before="120" w:after="120"/>
      <w:ind w:left="2520"/>
    </w:pPr>
  </w:style>
  <w:style w:type="character" w:customStyle="1" w:styleId="BodyTextChar">
    <w:name w:val="Body Text Char"/>
    <w:aliases w:val="body text Char"/>
    <w:basedOn w:val="DefaultParagraphFont"/>
    <w:link w:val="BodyText"/>
    <w:semiHidden/>
    <w:rsid w:val="004A3F55"/>
    <w:rPr>
      <w:rFonts w:ascii="Book Antiqua" w:eastAsia="Times New Roman" w:hAnsi="Book Antiqua" w:cs="Times New Roman"/>
      <w:sz w:val="20"/>
      <w:szCs w:val="20"/>
    </w:rPr>
  </w:style>
  <w:style w:type="paragraph" w:styleId="TOC3">
    <w:name w:val="toc 3"/>
    <w:basedOn w:val="Normal"/>
    <w:next w:val="Normal"/>
    <w:uiPriority w:val="39"/>
    <w:rsid w:val="004A3F55"/>
    <w:pPr>
      <w:tabs>
        <w:tab w:val="right" w:leader="dot" w:pos="10080"/>
      </w:tabs>
      <w:ind w:left="2880"/>
    </w:pPr>
  </w:style>
  <w:style w:type="paragraph" w:styleId="TOC2">
    <w:name w:val="toc 2"/>
    <w:basedOn w:val="Normal"/>
    <w:next w:val="Normal"/>
    <w:uiPriority w:val="39"/>
    <w:rsid w:val="004A3F55"/>
    <w:pPr>
      <w:tabs>
        <w:tab w:val="right" w:leader="dot" w:pos="10080"/>
      </w:tabs>
      <w:spacing w:before="120" w:after="120"/>
      <w:ind w:left="2520"/>
    </w:pPr>
  </w:style>
  <w:style w:type="paragraph" w:styleId="Footer">
    <w:name w:val="footer"/>
    <w:basedOn w:val="Normal"/>
    <w:link w:val="FooterChar"/>
    <w:semiHidden/>
    <w:rsid w:val="004A3F55"/>
    <w:pPr>
      <w:tabs>
        <w:tab w:val="right" w:pos="7920"/>
      </w:tabs>
    </w:pPr>
    <w:rPr>
      <w:sz w:val="16"/>
    </w:rPr>
  </w:style>
  <w:style w:type="character" w:customStyle="1" w:styleId="FooterChar">
    <w:name w:val="Footer Char"/>
    <w:basedOn w:val="DefaultParagraphFont"/>
    <w:link w:val="Footer"/>
    <w:semiHidden/>
    <w:rsid w:val="004A3F55"/>
    <w:rPr>
      <w:rFonts w:ascii="Book Antiqua" w:eastAsia="Times New Roman" w:hAnsi="Book Antiqua" w:cs="Times New Roman"/>
      <w:sz w:val="16"/>
      <w:szCs w:val="20"/>
    </w:rPr>
  </w:style>
  <w:style w:type="paragraph" w:styleId="Header">
    <w:name w:val="header"/>
    <w:basedOn w:val="Normal"/>
    <w:link w:val="HeaderChar"/>
    <w:semiHidden/>
    <w:rsid w:val="004A3F55"/>
    <w:pPr>
      <w:tabs>
        <w:tab w:val="right" w:pos="10440"/>
      </w:tabs>
    </w:pPr>
    <w:rPr>
      <w:sz w:val="16"/>
    </w:rPr>
  </w:style>
  <w:style w:type="character" w:customStyle="1" w:styleId="HeaderChar">
    <w:name w:val="Header Char"/>
    <w:basedOn w:val="DefaultParagraphFont"/>
    <w:link w:val="Header"/>
    <w:semiHidden/>
    <w:rsid w:val="004A3F55"/>
    <w:rPr>
      <w:rFonts w:ascii="Book Antiqua" w:eastAsia="Times New Roman" w:hAnsi="Book Antiqua" w:cs="Times New Roman"/>
      <w:sz w:val="16"/>
      <w:szCs w:val="20"/>
    </w:rPr>
  </w:style>
  <w:style w:type="paragraph" w:customStyle="1" w:styleId="tty80">
    <w:name w:val="tty80"/>
    <w:basedOn w:val="Normal"/>
    <w:rsid w:val="004A3F55"/>
    <w:rPr>
      <w:rFonts w:ascii="Courier New" w:hAnsi="Courier New"/>
    </w:rPr>
  </w:style>
  <w:style w:type="paragraph" w:customStyle="1" w:styleId="hangingindent">
    <w:name w:val="hanging indent"/>
    <w:basedOn w:val="BodyText"/>
    <w:rsid w:val="004A3F55"/>
    <w:pPr>
      <w:keepLines/>
      <w:ind w:left="5400" w:hanging="2880"/>
    </w:pPr>
  </w:style>
  <w:style w:type="paragraph" w:customStyle="1" w:styleId="TableText">
    <w:name w:val="Table Text"/>
    <w:basedOn w:val="Normal"/>
    <w:rsid w:val="004A3F55"/>
    <w:pPr>
      <w:keepLines/>
    </w:pPr>
    <w:rPr>
      <w:sz w:val="16"/>
    </w:rPr>
  </w:style>
  <w:style w:type="paragraph" w:customStyle="1" w:styleId="NumberList">
    <w:name w:val="Number List"/>
    <w:basedOn w:val="BodyText"/>
    <w:rsid w:val="004A3F55"/>
    <w:pPr>
      <w:spacing w:before="60" w:after="60"/>
      <w:ind w:left="3240" w:hanging="360"/>
    </w:pPr>
  </w:style>
  <w:style w:type="paragraph" w:customStyle="1" w:styleId="HeadingBar">
    <w:name w:val="Heading Bar"/>
    <w:basedOn w:val="Normal"/>
    <w:next w:val="Heading3"/>
    <w:rsid w:val="004A3F55"/>
    <w:pPr>
      <w:keepNext/>
      <w:keepLines/>
      <w:shd w:val="solid" w:color="auto" w:fill="auto"/>
      <w:spacing w:before="240"/>
      <w:ind w:right="7920"/>
    </w:pPr>
    <w:rPr>
      <w:color w:val="FFFFFF"/>
      <w:sz w:val="8"/>
    </w:rPr>
  </w:style>
  <w:style w:type="paragraph" w:customStyle="1" w:styleId="TitleBar">
    <w:name w:val="Title Bar"/>
    <w:basedOn w:val="Normal"/>
    <w:rsid w:val="004A3F55"/>
    <w:pPr>
      <w:keepNext/>
      <w:pageBreakBefore/>
      <w:shd w:val="solid" w:color="auto" w:fill="auto"/>
      <w:spacing w:before="1680"/>
      <w:ind w:left="2520" w:right="720"/>
    </w:pPr>
    <w:rPr>
      <w:sz w:val="36"/>
    </w:rPr>
  </w:style>
  <w:style w:type="paragraph" w:customStyle="1" w:styleId="TOCHeading1">
    <w:name w:val="TOC Heading1"/>
    <w:basedOn w:val="Normal"/>
    <w:rsid w:val="004A3F55"/>
    <w:pPr>
      <w:keepNext/>
      <w:pageBreakBefore/>
      <w:pBdr>
        <w:top w:val="single" w:sz="48" w:space="26" w:color="auto"/>
      </w:pBdr>
      <w:spacing w:before="960" w:after="960"/>
      <w:ind w:left="2520"/>
    </w:pPr>
    <w:rPr>
      <w:sz w:val="36"/>
    </w:rPr>
  </w:style>
  <w:style w:type="character" w:customStyle="1" w:styleId="HighlightedVariable">
    <w:name w:val="Highlighted Variable"/>
    <w:basedOn w:val="DefaultParagraphFont"/>
    <w:rsid w:val="004A3F55"/>
    <w:rPr>
      <w:rFonts w:ascii="Book Antiqua" w:hAnsi="Book Antiqua"/>
      <w:color w:val="0000FF"/>
    </w:rPr>
  </w:style>
  <w:style w:type="paragraph" w:customStyle="1" w:styleId="Note">
    <w:name w:val="Note"/>
    <w:basedOn w:val="BodyText"/>
    <w:rsid w:val="004A3F55"/>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rsid w:val="004A3F55"/>
    <w:pPr>
      <w:spacing w:before="120" w:after="120"/>
    </w:pPr>
    <w:rPr>
      <w:b/>
    </w:rPr>
  </w:style>
  <w:style w:type="character" w:styleId="PageNumber">
    <w:name w:val="page number"/>
    <w:basedOn w:val="DefaultParagraphFont"/>
    <w:semiHidden/>
    <w:rsid w:val="004A3F55"/>
    <w:rPr>
      <w:rFonts w:ascii="Book Antiqua" w:hAnsi="Book Antiqua"/>
    </w:rPr>
  </w:style>
  <w:style w:type="paragraph" w:customStyle="1" w:styleId="Title-Major">
    <w:name w:val="Title-Major"/>
    <w:basedOn w:val="Title"/>
    <w:rsid w:val="004A3F55"/>
    <w:pPr>
      <w:keepLines/>
      <w:spacing w:after="120"/>
      <w:ind w:left="2520" w:right="720"/>
      <w:contextualSpacing w:val="0"/>
    </w:pPr>
    <w:rPr>
      <w:rFonts w:ascii="Book Antiqua" w:eastAsia="Times New Roman" w:hAnsi="Book Antiqua" w:cs="Times New Roman"/>
      <w:smallCaps/>
      <w:spacing w:val="0"/>
      <w:kern w:val="0"/>
      <w:sz w:val="48"/>
      <w:szCs w:val="20"/>
    </w:rPr>
  </w:style>
  <w:style w:type="paragraph" w:customStyle="1" w:styleId="RouteTitle">
    <w:name w:val="Route Title"/>
    <w:basedOn w:val="Normal"/>
    <w:rsid w:val="004A3F55"/>
    <w:pPr>
      <w:keepLines/>
      <w:spacing w:after="120"/>
      <w:ind w:left="2520" w:right="720"/>
    </w:pPr>
    <w:rPr>
      <w:sz w:val="36"/>
    </w:rPr>
  </w:style>
  <w:style w:type="paragraph" w:customStyle="1" w:styleId="Tabletext0">
    <w:name w:val="Tabletext"/>
    <w:basedOn w:val="Normal"/>
    <w:autoRedefine/>
    <w:qFormat/>
    <w:rsid w:val="004A3F55"/>
    <w:pPr>
      <w:spacing w:line="360" w:lineRule="auto"/>
      <w:jc w:val="center"/>
    </w:pPr>
    <w:rPr>
      <w:rFonts w:ascii="Arial" w:hAnsi="Arial"/>
      <w:sz w:val="18"/>
    </w:rPr>
  </w:style>
  <w:style w:type="paragraph" w:customStyle="1" w:styleId="Tablehead1">
    <w:name w:val="Tablehead1"/>
    <w:basedOn w:val="Normal"/>
    <w:qFormat/>
    <w:rsid w:val="004A3F55"/>
    <w:pPr>
      <w:keepNext/>
      <w:pBdr>
        <w:top w:val="single" w:sz="4" w:space="1" w:color="002776"/>
        <w:left w:val="single" w:sz="4" w:space="4" w:color="002776"/>
        <w:bottom w:val="single" w:sz="4" w:space="1" w:color="002776"/>
        <w:right w:val="single" w:sz="4" w:space="4" w:color="FFFFFF"/>
        <w:between w:val="single" w:sz="4" w:space="1" w:color="FFFFFF"/>
      </w:pBdr>
      <w:spacing w:before="60" w:after="60"/>
      <w:jc w:val="center"/>
    </w:pPr>
    <w:rPr>
      <w:rFonts w:ascii="Arial Bold" w:hAnsi="Arial Bold"/>
      <w:b/>
      <w:bCs/>
      <w:color w:val="FFFFFF"/>
      <w:sz w:val="18"/>
    </w:rPr>
  </w:style>
  <w:style w:type="character" w:styleId="Hyperlink">
    <w:name w:val="Hyperlink"/>
    <w:basedOn w:val="DefaultParagraphFont"/>
    <w:uiPriority w:val="99"/>
    <w:unhideWhenUsed/>
    <w:rsid w:val="004A3F55"/>
    <w:rPr>
      <w:color w:val="0563C1" w:themeColor="hyperlink"/>
      <w:u w:val="single"/>
    </w:rPr>
  </w:style>
  <w:style w:type="paragraph" w:styleId="Title">
    <w:name w:val="Title"/>
    <w:basedOn w:val="Normal"/>
    <w:next w:val="Normal"/>
    <w:link w:val="TitleChar"/>
    <w:uiPriority w:val="10"/>
    <w:qFormat/>
    <w:rsid w:val="004A3F5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5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41886">
      <w:bodyDiv w:val="1"/>
      <w:marLeft w:val="0"/>
      <w:marRight w:val="0"/>
      <w:marTop w:val="0"/>
      <w:marBottom w:val="0"/>
      <w:divBdr>
        <w:top w:val="none" w:sz="0" w:space="0" w:color="auto"/>
        <w:left w:val="none" w:sz="0" w:space="0" w:color="auto"/>
        <w:bottom w:val="none" w:sz="0" w:space="0" w:color="auto"/>
        <w:right w:val="none" w:sz="0" w:space="0" w:color="auto"/>
      </w:divBdr>
    </w:div>
    <w:div w:id="183390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16</Pages>
  <Words>2356</Words>
  <Characters>13432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P10</dc:creator>
  <cp:keywords/>
  <dc:description/>
  <cp:lastModifiedBy>Kishan Dinesh Shetty</cp:lastModifiedBy>
  <cp:revision>27</cp:revision>
  <dcterms:created xsi:type="dcterms:W3CDTF">2020-02-26T12:47:00Z</dcterms:created>
  <dcterms:modified xsi:type="dcterms:W3CDTF">2020-04-02T10:04:00Z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Kishan_Shetty@ad.infosys.com</vt:lpwstr>
  </property>
  <property fmtid="{D5CDD505-2E9C-101B-9397-08002B2CF9AE}" pid="5" name="MSIP_Label_be4b3411-284d-4d31-bd4f-bc13ef7f1fd6_SetDate">
    <vt:lpwstr>2020-03-24T11:29:54.6517025Z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30b352ee-3bd0-4716-bd4f-7c6ccdef862b</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Kishan_Shetty@ad.infosys.com</vt:lpwstr>
  </property>
  <property fmtid="{D5CDD505-2E9C-101B-9397-08002B2CF9AE}" pid="13" name="MSIP_Label_a0819fa7-4367-4500-ba88-dd630d977609_SetDate">
    <vt:lpwstr>2020-03-24T11:29:54.6517025Z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30b352ee-3bd0-4716-bd4f-7c6ccdef862b</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