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8901" w14:textId="77777777" w:rsidR="007D7C38" w:rsidRPr="00F731BC" w:rsidRDefault="007D7C38" w:rsidP="007D7C3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F731BC">
        <w:rPr>
          <w:rFonts w:ascii="Segoe UI" w:hAnsi="Segoe UI" w:cs="Segoe UI"/>
          <w:color w:val="0D0D0D"/>
          <w:sz w:val="20"/>
          <w:szCs w:val="20"/>
        </w:rPr>
        <w:t>This Terraform code defines several Azure resources related to Azure Automation. Here's a breakdown of the resources created:</w:t>
      </w:r>
    </w:p>
    <w:p w14:paraId="2FA7E6C6" w14:textId="77777777" w:rsidR="007D7C38" w:rsidRPr="00F731BC" w:rsidRDefault="007D7C38" w:rsidP="007D7C3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F731BC">
        <w:rPr>
          <w:rStyle w:val="Strong"/>
          <w:rFonts w:ascii="Segoe UI" w:eastAsiaTheme="majorEastAsia" w:hAnsi="Segoe UI" w:cs="Segoe UI"/>
          <w:color w:val="0D0D0D"/>
          <w:sz w:val="20"/>
          <w:szCs w:val="20"/>
          <w:bdr w:val="single" w:sz="2" w:space="0" w:color="E3E3E3" w:frame="1"/>
        </w:rPr>
        <w:t>Azure Automation Account</w:t>
      </w:r>
      <w:r w:rsidRPr="00F731BC">
        <w:rPr>
          <w:rFonts w:ascii="Segoe UI" w:hAnsi="Segoe UI" w:cs="Segoe UI"/>
          <w:color w:val="0D0D0D"/>
          <w:sz w:val="20"/>
          <w:szCs w:val="20"/>
        </w:rPr>
        <w:t xml:space="preserve">: This resource represents an Azure Automation account. Azure Automation is a cloud-based automation and configuration service that provides consistent management across your Azure and non-Azure environments. The automation account is where you store </w:t>
      </w:r>
      <w:proofErr w:type="gramStart"/>
      <w:r w:rsidRPr="00F731BC">
        <w:rPr>
          <w:rFonts w:ascii="Segoe UI" w:hAnsi="Segoe UI" w:cs="Segoe UI"/>
          <w:color w:val="0D0D0D"/>
          <w:sz w:val="20"/>
          <w:szCs w:val="20"/>
        </w:rPr>
        <w:t>all of</w:t>
      </w:r>
      <w:proofErr w:type="gramEnd"/>
      <w:r w:rsidRPr="00F731BC">
        <w:rPr>
          <w:rFonts w:ascii="Segoe UI" w:hAnsi="Segoe UI" w:cs="Segoe UI"/>
          <w:color w:val="0D0D0D"/>
          <w:sz w:val="20"/>
          <w:szCs w:val="20"/>
        </w:rPr>
        <w:t xml:space="preserve"> your runbooks, configurations, and other automation-related assets.</w:t>
      </w:r>
    </w:p>
    <w:p w14:paraId="574CF3B3" w14:textId="77777777" w:rsidR="007D7C38" w:rsidRPr="00F731BC" w:rsidRDefault="007D7C38" w:rsidP="007D7C3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F731BC">
        <w:rPr>
          <w:rStyle w:val="Strong"/>
          <w:rFonts w:ascii="Segoe UI" w:eastAsiaTheme="majorEastAsia" w:hAnsi="Segoe UI" w:cs="Segoe UI"/>
          <w:color w:val="0D0D0D"/>
          <w:sz w:val="20"/>
          <w:szCs w:val="20"/>
          <w:bdr w:val="single" w:sz="2" w:space="0" w:color="E3E3E3" w:frame="1"/>
        </w:rPr>
        <w:t>Azure Role Assignment</w:t>
      </w:r>
      <w:r w:rsidRPr="00F731BC">
        <w:rPr>
          <w:rFonts w:ascii="Segoe UI" w:hAnsi="Segoe UI" w:cs="Segoe UI"/>
          <w:color w:val="0D0D0D"/>
          <w:sz w:val="20"/>
          <w:szCs w:val="20"/>
        </w:rPr>
        <w:t>: This resource assigns a role (in this case, "Contributor") to the automation account. This role assignment grants permissions to manage Azure resources.</w:t>
      </w:r>
    </w:p>
    <w:p w14:paraId="3E2DF597" w14:textId="77777777" w:rsidR="007D7C38" w:rsidRPr="00F731BC" w:rsidRDefault="007D7C38" w:rsidP="007D7C3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F731BC">
        <w:rPr>
          <w:rStyle w:val="Strong"/>
          <w:rFonts w:ascii="Segoe UI" w:eastAsiaTheme="majorEastAsia" w:hAnsi="Segoe UI" w:cs="Segoe UI"/>
          <w:color w:val="0D0D0D"/>
          <w:sz w:val="20"/>
          <w:szCs w:val="20"/>
          <w:bdr w:val="single" w:sz="2" w:space="0" w:color="E3E3E3" w:frame="1"/>
        </w:rPr>
        <w:t>Azure Automation Runbook</w:t>
      </w:r>
      <w:r w:rsidRPr="00F731BC">
        <w:rPr>
          <w:rFonts w:ascii="Segoe UI" w:hAnsi="Segoe UI" w:cs="Segoe UI"/>
          <w:color w:val="0D0D0D"/>
          <w:sz w:val="20"/>
          <w:szCs w:val="20"/>
        </w:rPr>
        <w:t xml:space="preserve">: Runbooks are a set of tasks that can be executed in Azure Automation. This resource defines a runbook that contains automation scripts or workflows. Runbooks </w:t>
      </w:r>
      <w:proofErr w:type="gramStart"/>
      <w:r w:rsidRPr="00F731BC">
        <w:rPr>
          <w:rFonts w:ascii="Segoe UI" w:hAnsi="Segoe UI" w:cs="Segoe UI"/>
          <w:color w:val="0D0D0D"/>
          <w:sz w:val="20"/>
          <w:szCs w:val="20"/>
        </w:rPr>
        <w:t>can be run manually,</w:t>
      </w:r>
      <w:proofErr w:type="gramEnd"/>
      <w:r w:rsidRPr="00F731BC">
        <w:rPr>
          <w:rFonts w:ascii="Segoe UI" w:hAnsi="Segoe UI" w:cs="Segoe UI"/>
          <w:color w:val="0D0D0D"/>
          <w:sz w:val="20"/>
          <w:szCs w:val="20"/>
        </w:rPr>
        <w:t xml:space="preserve"> on a schedule, or triggered by other Azure services.</w:t>
      </w:r>
    </w:p>
    <w:p w14:paraId="04337A5A" w14:textId="77777777" w:rsidR="007D7C38" w:rsidRPr="00F731BC" w:rsidRDefault="007D7C38" w:rsidP="007D7C3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F731BC">
        <w:rPr>
          <w:rStyle w:val="Strong"/>
          <w:rFonts w:ascii="Segoe UI" w:eastAsiaTheme="majorEastAsia" w:hAnsi="Segoe UI" w:cs="Segoe UI"/>
          <w:color w:val="0D0D0D"/>
          <w:sz w:val="20"/>
          <w:szCs w:val="20"/>
          <w:bdr w:val="single" w:sz="2" w:space="0" w:color="E3E3E3" w:frame="1"/>
        </w:rPr>
        <w:t>Azure Automation Schedule</w:t>
      </w:r>
      <w:r w:rsidRPr="00F731BC">
        <w:rPr>
          <w:rFonts w:ascii="Segoe UI" w:hAnsi="Segoe UI" w:cs="Segoe UI"/>
          <w:color w:val="0D0D0D"/>
          <w:sz w:val="20"/>
          <w:szCs w:val="20"/>
        </w:rPr>
        <w:t>: This resource defines a schedule for running the automation runbooks. It specifies when and how often the runbooks should be executed. Schedules can be one-time, recurring daily, weekly, or monthly.</w:t>
      </w:r>
    </w:p>
    <w:p w14:paraId="45E96FAA" w14:textId="77777777" w:rsidR="007D7C38" w:rsidRPr="00F731BC" w:rsidRDefault="007D7C38" w:rsidP="007D7C3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F731BC">
        <w:rPr>
          <w:rStyle w:val="Strong"/>
          <w:rFonts w:ascii="Segoe UI" w:eastAsiaTheme="majorEastAsia" w:hAnsi="Segoe UI" w:cs="Segoe UI"/>
          <w:color w:val="0D0D0D"/>
          <w:sz w:val="20"/>
          <w:szCs w:val="20"/>
          <w:bdr w:val="single" w:sz="2" w:space="0" w:color="E3E3E3" w:frame="1"/>
        </w:rPr>
        <w:t>Azure Automation Job Schedule</w:t>
      </w:r>
      <w:r w:rsidRPr="00F731BC">
        <w:rPr>
          <w:rFonts w:ascii="Segoe UI" w:hAnsi="Segoe UI" w:cs="Segoe UI"/>
          <w:color w:val="0D0D0D"/>
          <w:sz w:val="20"/>
          <w:szCs w:val="20"/>
        </w:rPr>
        <w:t>: This resource ties together the runbooks and schedules, creating job schedules. It specifies which runbook should be executed according to which schedule and provides any necessary parameters for the runbook.</w:t>
      </w:r>
    </w:p>
    <w:p w14:paraId="276DA39A" w14:textId="77777777" w:rsidR="007D7C38" w:rsidRPr="00F731BC" w:rsidRDefault="007D7C38" w:rsidP="007D7C3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F731BC">
        <w:rPr>
          <w:rFonts w:ascii="Segoe UI" w:hAnsi="Segoe UI" w:cs="Segoe UI"/>
          <w:color w:val="0D0D0D"/>
          <w:sz w:val="20"/>
          <w:szCs w:val="20"/>
        </w:rPr>
        <w:t>The actual use of Azure Automation can vary widely depending on the specific automation needs of an organization. Some common use cases include:</w:t>
      </w:r>
    </w:p>
    <w:p w14:paraId="342A126E" w14:textId="77777777" w:rsidR="007D7C38" w:rsidRPr="00F731BC" w:rsidRDefault="007D7C38" w:rsidP="007D7C3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F731BC">
        <w:rPr>
          <w:rStyle w:val="Strong"/>
          <w:rFonts w:ascii="Segoe UI" w:eastAsiaTheme="majorEastAsia" w:hAnsi="Segoe UI" w:cs="Segoe UI"/>
          <w:color w:val="0D0D0D"/>
          <w:sz w:val="20"/>
          <w:szCs w:val="20"/>
          <w:bdr w:val="single" w:sz="2" w:space="0" w:color="E3E3E3" w:frame="1"/>
        </w:rPr>
        <w:t>Automating repetitive tasks</w:t>
      </w:r>
      <w:r w:rsidRPr="00F731BC">
        <w:rPr>
          <w:rFonts w:ascii="Segoe UI" w:hAnsi="Segoe UI" w:cs="Segoe UI"/>
          <w:color w:val="0D0D0D"/>
          <w:sz w:val="20"/>
          <w:szCs w:val="20"/>
        </w:rPr>
        <w:t>: Azure Automation can be used to automate routine and repetitive tasks such as VM provisioning, backup management, and patching.</w:t>
      </w:r>
    </w:p>
    <w:p w14:paraId="4D11C460" w14:textId="77777777" w:rsidR="007D7C38" w:rsidRPr="00F731BC" w:rsidRDefault="007D7C38" w:rsidP="007D7C3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F731BC">
        <w:rPr>
          <w:rStyle w:val="Strong"/>
          <w:rFonts w:ascii="Segoe UI" w:eastAsiaTheme="majorEastAsia" w:hAnsi="Segoe UI" w:cs="Segoe UI"/>
          <w:color w:val="0D0D0D"/>
          <w:sz w:val="20"/>
          <w:szCs w:val="20"/>
          <w:bdr w:val="single" w:sz="2" w:space="0" w:color="E3E3E3" w:frame="1"/>
        </w:rPr>
        <w:t>Configuration management</w:t>
      </w:r>
      <w:r w:rsidRPr="00F731BC">
        <w:rPr>
          <w:rFonts w:ascii="Segoe UI" w:hAnsi="Segoe UI" w:cs="Segoe UI"/>
          <w:color w:val="0D0D0D"/>
          <w:sz w:val="20"/>
          <w:szCs w:val="20"/>
        </w:rPr>
        <w:t>: It can be used to ensure consistent configuration across Azure resources and on-premises systems.</w:t>
      </w:r>
    </w:p>
    <w:p w14:paraId="3DA77C7A" w14:textId="77777777" w:rsidR="007D7C38" w:rsidRPr="00F731BC" w:rsidRDefault="007D7C38" w:rsidP="007D7C3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F731BC">
        <w:rPr>
          <w:rStyle w:val="Strong"/>
          <w:rFonts w:ascii="Segoe UI" w:eastAsiaTheme="majorEastAsia" w:hAnsi="Segoe UI" w:cs="Segoe UI"/>
          <w:color w:val="0D0D0D"/>
          <w:sz w:val="20"/>
          <w:szCs w:val="20"/>
          <w:bdr w:val="single" w:sz="2" w:space="0" w:color="E3E3E3" w:frame="1"/>
        </w:rPr>
        <w:t>Process automation</w:t>
      </w:r>
      <w:r w:rsidRPr="00F731BC">
        <w:rPr>
          <w:rFonts w:ascii="Segoe UI" w:hAnsi="Segoe UI" w:cs="Segoe UI"/>
          <w:color w:val="0D0D0D"/>
          <w:sz w:val="20"/>
          <w:szCs w:val="20"/>
        </w:rPr>
        <w:t>: Azure Automation enables the automation of complex processes and workflows, helping organizations improve efficiency and reduce manual errors.</w:t>
      </w:r>
    </w:p>
    <w:p w14:paraId="5D5F39D9" w14:textId="77777777" w:rsidR="007D7C38" w:rsidRPr="00F731BC" w:rsidRDefault="007D7C38" w:rsidP="007D7C3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F731BC">
        <w:rPr>
          <w:rStyle w:val="Strong"/>
          <w:rFonts w:ascii="Segoe UI" w:eastAsiaTheme="majorEastAsia" w:hAnsi="Segoe UI" w:cs="Segoe UI"/>
          <w:color w:val="0D0D0D"/>
          <w:sz w:val="20"/>
          <w:szCs w:val="20"/>
          <w:bdr w:val="single" w:sz="2" w:space="0" w:color="E3E3E3" w:frame="1"/>
        </w:rPr>
        <w:t>Monitoring and remediation</w:t>
      </w:r>
      <w:r w:rsidRPr="00F731BC">
        <w:rPr>
          <w:rFonts w:ascii="Segoe UI" w:hAnsi="Segoe UI" w:cs="Segoe UI"/>
          <w:color w:val="0D0D0D"/>
          <w:sz w:val="20"/>
          <w:szCs w:val="20"/>
        </w:rPr>
        <w:t>: It can be used to monitor resources for specific conditions and trigger automated remediation actions when issues are detected.</w:t>
      </w:r>
    </w:p>
    <w:p w14:paraId="293B1865" w14:textId="77777777" w:rsidR="007D7C38" w:rsidRPr="00F731BC" w:rsidRDefault="007D7C38" w:rsidP="007D7C3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F731BC">
        <w:rPr>
          <w:rStyle w:val="Strong"/>
          <w:rFonts w:ascii="Segoe UI" w:eastAsiaTheme="majorEastAsia" w:hAnsi="Segoe UI" w:cs="Segoe UI"/>
          <w:color w:val="0D0D0D"/>
          <w:sz w:val="20"/>
          <w:szCs w:val="20"/>
          <w:bdr w:val="single" w:sz="2" w:space="0" w:color="E3E3E3" w:frame="1"/>
        </w:rPr>
        <w:t>Integration with other Azure services</w:t>
      </w:r>
      <w:r w:rsidRPr="00F731BC">
        <w:rPr>
          <w:rFonts w:ascii="Segoe UI" w:hAnsi="Segoe UI" w:cs="Segoe UI"/>
          <w:color w:val="0D0D0D"/>
          <w:sz w:val="20"/>
          <w:szCs w:val="20"/>
        </w:rPr>
        <w:t>: Azure Automation can integrate with other Azure services such as Azure Monitor, Azure Log Analytics, and Azure Functions to create comprehensive automation solutions.</w:t>
      </w:r>
    </w:p>
    <w:p w14:paraId="5B239702" w14:textId="77777777" w:rsidR="007D7C38" w:rsidRPr="00F731BC" w:rsidRDefault="007D7C38" w:rsidP="007D7C3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0"/>
          <w:szCs w:val="20"/>
        </w:rPr>
      </w:pPr>
      <w:r w:rsidRPr="00F731BC">
        <w:rPr>
          <w:rFonts w:ascii="Segoe UI" w:hAnsi="Segoe UI" w:cs="Segoe UI"/>
          <w:color w:val="0D0D0D"/>
          <w:sz w:val="20"/>
          <w:szCs w:val="20"/>
        </w:rPr>
        <w:t>Overall, Azure Automation provides a powerful platform for streamlining operations, improving reliability, and reducing operational costs in Azure environments.</w:t>
      </w:r>
    </w:p>
    <w:p w14:paraId="6735B6BE" w14:textId="77777777" w:rsidR="002C37B0" w:rsidRDefault="002C37B0">
      <w:pPr>
        <w:rPr>
          <w:sz w:val="20"/>
          <w:szCs w:val="20"/>
        </w:rPr>
      </w:pPr>
    </w:p>
    <w:p w14:paraId="78F30A6E" w14:textId="77777777" w:rsidR="00E95C88" w:rsidRDefault="00E95C88">
      <w:pPr>
        <w:rPr>
          <w:sz w:val="20"/>
          <w:szCs w:val="20"/>
        </w:rPr>
      </w:pPr>
    </w:p>
    <w:p w14:paraId="6277A53E" w14:textId="77777777" w:rsidR="00E95C88" w:rsidRPr="00E95C88" w:rsidRDefault="00E95C88" w:rsidP="00E95C88">
      <w:pPr>
        <w:spacing w:after="0" w:line="240" w:lineRule="auto"/>
        <w:ind w:right="2250"/>
        <w:outlineLvl w:val="0"/>
        <w:rPr>
          <w:rFonts w:ascii="Times New Roman" w:eastAsia="Times New Roman" w:hAnsi="Times New Roman" w:cs="Times New Roman"/>
          <w:b/>
          <w:bCs/>
          <w:kern w:val="36"/>
          <w:sz w:val="48"/>
          <w:szCs w:val="48"/>
          <w14:ligatures w14:val="none"/>
        </w:rPr>
      </w:pPr>
      <w:r w:rsidRPr="00E95C88">
        <w:rPr>
          <w:rFonts w:ascii="Times New Roman" w:eastAsia="Times New Roman" w:hAnsi="Times New Roman" w:cs="Times New Roman"/>
          <w:b/>
          <w:bCs/>
          <w:kern w:val="36"/>
          <w:sz w:val="48"/>
          <w:szCs w:val="48"/>
          <w14:ligatures w14:val="none"/>
        </w:rPr>
        <w:lastRenderedPageBreak/>
        <w:t xml:space="preserve">Ability to Start Stop AKS Clusters from </w:t>
      </w:r>
      <w:proofErr w:type="spellStart"/>
      <w:r w:rsidRPr="00E95C88">
        <w:rPr>
          <w:rFonts w:ascii="Times New Roman" w:eastAsia="Times New Roman" w:hAnsi="Times New Roman" w:cs="Times New Roman"/>
          <w:b/>
          <w:bCs/>
          <w:kern w:val="36"/>
          <w:sz w:val="48"/>
          <w:szCs w:val="48"/>
          <w14:ligatures w14:val="none"/>
        </w:rPr>
        <w:t>github</w:t>
      </w:r>
      <w:proofErr w:type="spellEnd"/>
      <w:r w:rsidRPr="00E95C88">
        <w:rPr>
          <w:rFonts w:ascii="Times New Roman" w:eastAsia="Times New Roman" w:hAnsi="Times New Roman" w:cs="Times New Roman"/>
          <w:b/>
          <w:bCs/>
          <w:kern w:val="36"/>
          <w:sz w:val="48"/>
          <w:szCs w:val="48"/>
          <w14:ligatures w14:val="none"/>
        </w:rPr>
        <w:t xml:space="preserve"> </w:t>
      </w:r>
      <w:proofErr w:type="gramStart"/>
      <w:r w:rsidRPr="00E95C88">
        <w:rPr>
          <w:rFonts w:ascii="Times New Roman" w:eastAsia="Times New Roman" w:hAnsi="Times New Roman" w:cs="Times New Roman"/>
          <w:b/>
          <w:bCs/>
          <w:kern w:val="36"/>
          <w:sz w:val="48"/>
          <w:szCs w:val="48"/>
          <w14:ligatures w14:val="none"/>
        </w:rPr>
        <w:t>actions</w:t>
      </w:r>
      <w:proofErr w:type="gramEnd"/>
    </w:p>
    <w:p w14:paraId="230B22ED" w14:textId="77777777" w:rsidR="00E95C88" w:rsidRPr="00E95C88" w:rsidRDefault="00E95C88" w:rsidP="00E95C88">
      <w:pPr>
        <w:spacing w:after="0" w:line="240" w:lineRule="auto"/>
        <w:rPr>
          <w:rFonts w:ascii="Times New Roman" w:eastAsia="Times New Roman" w:hAnsi="Times New Roman" w:cs="Times New Roman"/>
          <w:kern w:val="0"/>
          <w:sz w:val="24"/>
          <w:szCs w:val="24"/>
          <w14:ligatures w14:val="none"/>
        </w:rPr>
      </w:pPr>
      <w:hyperlink r:id="rId5" w:history="1">
        <w:r w:rsidRPr="00E95C88">
          <w:rPr>
            <w:rFonts w:ascii="Times New Roman" w:eastAsia="Times New Roman" w:hAnsi="Times New Roman" w:cs="Times New Roman"/>
            <w:color w:val="0000FF"/>
            <w:kern w:val="0"/>
            <w:sz w:val="24"/>
            <w:szCs w:val="24"/>
            <w14:ligatures w14:val="none"/>
          </w:rPr>
          <w:t>Edit</w:t>
        </w:r>
      </w:hyperlink>
      <w:r w:rsidRPr="00E95C88">
        <w:rPr>
          <w:rFonts w:ascii="Times New Roman" w:eastAsia="Times New Roman" w:hAnsi="Times New Roman" w:cs="Times New Roman"/>
          <w:kern w:val="0"/>
          <w:sz w:val="24"/>
          <w:szCs w:val="24"/>
          <w14:ligatures w14:val="none"/>
        </w:rPr>
        <w:t> </w:t>
      </w:r>
      <w:hyperlink r:id="rId6" w:history="1">
        <w:r w:rsidRPr="00E95C88">
          <w:rPr>
            <w:rFonts w:ascii="Times New Roman" w:eastAsia="Times New Roman" w:hAnsi="Times New Roman" w:cs="Times New Roman"/>
            <w:color w:val="0000FF"/>
            <w:kern w:val="0"/>
            <w:sz w:val="24"/>
            <w:szCs w:val="24"/>
            <w14:ligatures w14:val="none"/>
          </w:rPr>
          <w:t>New page</w:t>
        </w:r>
      </w:hyperlink>
    </w:p>
    <w:p w14:paraId="7D47AB0C" w14:textId="77777777" w:rsidR="00E95C88" w:rsidRPr="00E95C88" w:rsidRDefault="00E95C88" w:rsidP="00E95C88">
      <w:pPr>
        <w:spacing w:after="0" w:line="240" w:lineRule="auto"/>
        <w:rPr>
          <w:rFonts w:ascii="Times New Roman" w:eastAsia="Times New Roman" w:hAnsi="Times New Roman" w:cs="Times New Roman"/>
          <w:kern w:val="0"/>
          <w:sz w:val="21"/>
          <w:szCs w:val="21"/>
          <w14:ligatures w14:val="none"/>
        </w:rPr>
      </w:pPr>
      <w:r w:rsidRPr="00E95C88">
        <w:rPr>
          <w:rFonts w:ascii="Times New Roman" w:eastAsia="Times New Roman" w:hAnsi="Times New Roman" w:cs="Times New Roman"/>
          <w:kern w:val="0"/>
          <w:sz w:val="21"/>
          <w:szCs w:val="21"/>
          <w14:ligatures w14:val="none"/>
        </w:rPr>
        <w:t>Raghu edited this page on Feb 5 · </w:t>
      </w:r>
      <w:hyperlink r:id="rId7" w:history="1">
        <w:r w:rsidRPr="00E95C88">
          <w:rPr>
            <w:rFonts w:ascii="Times New Roman" w:eastAsia="Times New Roman" w:hAnsi="Times New Roman" w:cs="Times New Roman"/>
            <w:color w:val="0000FF"/>
            <w:kern w:val="0"/>
            <w:sz w:val="21"/>
            <w:szCs w:val="21"/>
            <w14:ligatures w14:val="none"/>
          </w:rPr>
          <w:t>7 revisions</w:t>
        </w:r>
      </w:hyperlink>
    </w:p>
    <w:p w14:paraId="4179DA1B"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The ability to Start / Stop the AKS Clusters from </w:t>
      </w:r>
      <w:proofErr w:type="spellStart"/>
      <w:r w:rsidRPr="00E95C88">
        <w:rPr>
          <w:rFonts w:ascii="Segoe UI" w:eastAsia="Times New Roman" w:hAnsi="Segoe UI" w:cs="Segoe UI"/>
          <w:color w:val="1F2328"/>
          <w:kern w:val="0"/>
          <w:sz w:val="24"/>
          <w:szCs w:val="24"/>
          <w14:ligatures w14:val="none"/>
        </w:rPr>
        <w:t>github</w:t>
      </w:r>
      <w:proofErr w:type="spellEnd"/>
      <w:r w:rsidRPr="00E95C88">
        <w:rPr>
          <w:rFonts w:ascii="Segoe UI" w:eastAsia="Times New Roman" w:hAnsi="Segoe UI" w:cs="Segoe UI"/>
          <w:color w:val="1F2328"/>
          <w:kern w:val="0"/>
          <w:sz w:val="24"/>
          <w:szCs w:val="24"/>
          <w14:ligatures w14:val="none"/>
        </w:rPr>
        <w:t xml:space="preserve"> actions is a very nice option to have. This can help is reducing costs. This gives the development team also the flexibility to stop/start their AKS Clusters due to which we can automatically </w:t>
      </w:r>
      <w:proofErr w:type="spellStart"/>
      <w:r w:rsidRPr="00E95C88">
        <w:rPr>
          <w:rFonts w:ascii="Segoe UI" w:eastAsia="Times New Roman" w:hAnsi="Segoe UI" w:cs="Segoe UI"/>
          <w:color w:val="1F2328"/>
          <w:kern w:val="0"/>
          <w:sz w:val="24"/>
          <w:szCs w:val="24"/>
          <w14:ligatures w14:val="none"/>
        </w:rPr>
        <w:t>shutdown</w:t>
      </w:r>
      <w:proofErr w:type="spellEnd"/>
      <w:r w:rsidRPr="00E95C88">
        <w:rPr>
          <w:rFonts w:ascii="Segoe UI" w:eastAsia="Times New Roman" w:hAnsi="Segoe UI" w:cs="Segoe UI"/>
          <w:color w:val="1F2328"/>
          <w:kern w:val="0"/>
          <w:sz w:val="24"/>
          <w:szCs w:val="24"/>
          <w14:ligatures w14:val="none"/>
        </w:rPr>
        <w:t xml:space="preserve"> the clusters even earlier. In addition to this in cases of blue / green swap, the development team can themselves bring up the AKS clusters without us having to use the </w:t>
      </w:r>
      <w:proofErr w:type="spellStart"/>
      <w:r w:rsidRPr="00E95C88">
        <w:rPr>
          <w:rFonts w:ascii="Segoe UI" w:eastAsia="Times New Roman" w:hAnsi="Segoe UI" w:cs="Segoe UI"/>
          <w:color w:val="1F2328"/>
          <w:kern w:val="0"/>
          <w:sz w:val="24"/>
          <w:szCs w:val="24"/>
          <w14:ligatures w14:val="none"/>
        </w:rPr>
        <w:t>breakglass</w:t>
      </w:r>
      <w:proofErr w:type="spellEnd"/>
      <w:r w:rsidRPr="00E95C88">
        <w:rPr>
          <w:rFonts w:ascii="Segoe UI" w:eastAsia="Times New Roman" w:hAnsi="Segoe UI" w:cs="Segoe UI"/>
          <w:color w:val="1F2328"/>
          <w:kern w:val="0"/>
          <w:sz w:val="24"/>
          <w:szCs w:val="24"/>
          <w14:ligatures w14:val="none"/>
        </w:rPr>
        <w:t xml:space="preserve"> option or the SREs being in the flow.</w:t>
      </w:r>
    </w:p>
    <w:p w14:paraId="7AB10344"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With this in place, you will get actions like below in your app repository.</w:t>
      </w:r>
    </w:p>
    <w:p w14:paraId="73D73026" w14:textId="709C8CE9"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noProof/>
          <w:color w:val="1F2328"/>
          <w:kern w:val="0"/>
          <w:sz w:val="24"/>
          <w:szCs w:val="24"/>
          <w14:ligatures w14:val="none"/>
        </w:rPr>
        <mc:AlternateContent>
          <mc:Choice Requires="wps">
            <w:drawing>
              <wp:inline distT="0" distB="0" distL="0" distR="0" wp14:anchorId="62C815D3" wp14:editId="57083315">
                <wp:extent cx="302260" cy="302260"/>
                <wp:effectExtent l="0" t="0" r="0" b="0"/>
                <wp:docPr id="1198302174" name="Rectangle 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73F13" id="Rectangle 6" o:spid="_x0000_s1026" alt="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15F2A1A"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What this essentially boils down is the ability to access the </w:t>
      </w:r>
      <w:proofErr w:type="spellStart"/>
      <w:r w:rsidRPr="00E95C88">
        <w:rPr>
          <w:rFonts w:ascii="Segoe UI" w:eastAsia="Times New Roman" w:hAnsi="Segoe UI" w:cs="Segoe UI"/>
          <w:color w:val="1F2328"/>
          <w:kern w:val="0"/>
          <w:sz w:val="24"/>
          <w:szCs w:val="24"/>
          <w14:ligatures w14:val="none"/>
        </w:rPr>
        <w:t>aks</w:t>
      </w:r>
      <w:proofErr w:type="spellEnd"/>
      <w:r w:rsidRPr="00E95C88">
        <w:rPr>
          <w:rFonts w:ascii="Segoe UI" w:eastAsia="Times New Roman" w:hAnsi="Segoe UI" w:cs="Segoe UI"/>
          <w:color w:val="1F2328"/>
          <w:kern w:val="0"/>
          <w:sz w:val="24"/>
          <w:szCs w:val="24"/>
          <w14:ligatures w14:val="none"/>
        </w:rPr>
        <w:t xml:space="preserve"> clusters from the </w:t>
      </w:r>
      <w:proofErr w:type="spellStart"/>
      <w:r w:rsidRPr="00E95C88">
        <w:rPr>
          <w:rFonts w:ascii="Segoe UI" w:eastAsia="Times New Roman" w:hAnsi="Segoe UI" w:cs="Segoe UI"/>
          <w:color w:val="1F2328"/>
          <w:kern w:val="0"/>
          <w:sz w:val="24"/>
          <w:szCs w:val="24"/>
          <w14:ligatures w14:val="none"/>
        </w:rPr>
        <w:t>github</w:t>
      </w:r>
      <w:proofErr w:type="spellEnd"/>
      <w:r w:rsidRPr="00E95C88">
        <w:rPr>
          <w:rFonts w:ascii="Segoe UI" w:eastAsia="Times New Roman" w:hAnsi="Segoe UI" w:cs="Segoe UI"/>
          <w:color w:val="1F2328"/>
          <w:kern w:val="0"/>
          <w:sz w:val="24"/>
          <w:szCs w:val="24"/>
          <w14:ligatures w14:val="none"/>
        </w:rPr>
        <w:t xml:space="preserve"> actions. </w:t>
      </w:r>
      <w:proofErr w:type="gramStart"/>
      <w:r w:rsidRPr="00E95C88">
        <w:rPr>
          <w:rFonts w:ascii="Segoe UI" w:eastAsia="Times New Roman" w:hAnsi="Segoe UI" w:cs="Segoe UI"/>
          <w:color w:val="1F2328"/>
          <w:kern w:val="0"/>
          <w:sz w:val="24"/>
          <w:szCs w:val="24"/>
          <w14:ligatures w14:val="none"/>
        </w:rPr>
        <w:t>So</w:t>
      </w:r>
      <w:proofErr w:type="gramEnd"/>
      <w:r w:rsidRPr="00E95C88">
        <w:rPr>
          <w:rFonts w:ascii="Segoe UI" w:eastAsia="Times New Roman" w:hAnsi="Segoe UI" w:cs="Segoe UI"/>
          <w:color w:val="1F2328"/>
          <w:kern w:val="0"/>
          <w:sz w:val="24"/>
          <w:szCs w:val="24"/>
          <w14:ligatures w14:val="none"/>
        </w:rPr>
        <w:t xml:space="preserve"> this gives us more flexibility is running many automated tasks like verifying the expiry of the </w:t>
      </w:r>
      <w:proofErr w:type="spellStart"/>
      <w:r w:rsidRPr="00E95C88">
        <w:rPr>
          <w:rFonts w:ascii="Segoe UI" w:eastAsia="Times New Roman" w:hAnsi="Segoe UI" w:cs="Segoe UI"/>
          <w:color w:val="1F2328"/>
          <w:kern w:val="0"/>
          <w:sz w:val="24"/>
          <w:szCs w:val="24"/>
          <w14:ligatures w14:val="none"/>
        </w:rPr>
        <w:t>ssl</w:t>
      </w:r>
      <w:proofErr w:type="spellEnd"/>
      <w:r w:rsidRPr="00E95C88">
        <w:rPr>
          <w:rFonts w:ascii="Segoe UI" w:eastAsia="Times New Roman" w:hAnsi="Segoe UI" w:cs="Segoe UI"/>
          <w:color w:val="1F2328"/>
          <w:kern w:val="0"/>
          <w:sz w:val="24"/>
          <w:szCs w:val="24"/>
          <w14:ligatures w14:val="none"/>
        </w:rPr>
        <w:t xml:space="preserve"> certificates etc. Below </w:t>
      </w:r>
      <w:proofErr w:type="gramStart"/>
      <w:r w:rsidRPr="00E95C88">
        <w:rPr>
          <w:rFonts w:ascii="Segoe UI" w:eastAsia="Times New Roman" w:hAnsi="Segoe UI" w:cs="Segoe UI"/>
          <w:color w:val="1F2328"/>
          <w:kern w:val="0"/>
          <w:sz w:val="24"/>
          <w:szCs w:val="24"/>
          <w14:ligatures w14:val="none"/>
        </w:rPr>
        <w:t>are</w:t>
      </w:r>
      <w:proofErr w:type="gramEnd"/>
      <w:r w:rsidRPr="00E95C88">
        <w:rPr>
          <w:rFonts w:ascii="Segoe UI" w:eastAsia="Times New Roman" w:hAnsi="Segoe UI" w:cs="Segoe UI"/>
          <w:color w:val="1F2328"/>
          <w:kern w:val="0"/>
          <w:sz w:val="24"/>
          <w:szCs w:val="24"/>
          <w14:ligatures w14:val="none"/>
        </w:rPr>
        <w:t xml:space="preserve"> the sequence of steps needed to get this up and going in your applications.</w:t>
      </w:r>
    </w:p>
    <w:p w14:paraId="5ADEEA81" w14:textId="77777777" w:rsidR="00E95C88" w:rsidRPr="00E95C88" w:rsidRDefault="00E95C88" w:rsidP="00E95C88">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E95C88">
        <w:rPr>
          <w:rFonts w:ascii="Segoe UI" w:eastAsia="Times New Roman" w:hAnsi="Segoe UI" w:cs="Segoe UI"/>
          <w:b/>
          <w:bCs/>
          <w:color w:val="1F2328"/>
          <w:kern w:val="0"/>
          <w:sz w:val="36"/>
          <w:szCs w:val="36"/>
          <w14:ligatures w14:val="none"/>
        </w:rPr>
        <w:t>Step 1 - Open a policy exception for your dev/</w:t>
      </w:r>
      <w:proofErr w:type="spellStart"/>
      <w:r w:rsidRPr="00E95C88">
        <w:rPr>
          <w:rFonts w:ascii="Segoe UI" w:eastAsia="Times New Roman" w:hAnsi="Segoe UI" w:cs="Segoe UI"/>
          <w:b/>
          <w:bCs/>
          <w:color w:val="1F2328"/>
          <w:kern w:val="0"/>
          <w:sz w:val="36"/>
          <w:szCs w:val="36"/>
          <w14:ligatures w14:val="none"/>
        </w:rPr>
        <w:t>nonprod</w:t>
      </w:r>
      <w:proofErr w:type="spellEnd"/>
      <w:r w:rsidRPr="00E95C88">
        <w:rPr>
          <w:rFonts w:ascii="Segoe UI" w:eastAsia="Times New Roman" w:hAnsi="Segoe UI" w:cs="Segoe UI"/>
          <w:b/>
          <w:bCs/>
          <w:color w:val="1F2328"/>
          <w:kern w:val="0"/>
          <w:sz w:val="36"/>
          <w:szCs w:val="36"/>
          <w14:ligatures w14:val="none"/>
        </w:rPr>
        <w:t xml:space="preserve">/prod </w:t>
      </w:r>
      <w:proofErr w:type="gramStart"/>
      <w:r w:rsidRPr="00E95C88">
        <w:rPr>
          <w:rFonts w:ascii="Segoe UI" w:eastAsia="Times New Roman" w:hAnsi="Segoe UI" w:cs="Segoe UI"/>
          <w:b/>
          <w:bCs/>
          <w:color w:val="1F2328"/>
          <w:kern w:val="0"/>
          <w:sz w:val="36"/>
          <w:szCs w:val="36"/>
          <w14:ligatures w14:val="none"/>
        </w:rPr>
        <w:t>subscription</w:t>
      </w:r>
      <w:proofErr w:type="gramEnd"/>
    </w:p>
    <w:p w14:paraId="34D74682"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We need the Federated Credentials with Managed </w:t>
      </w:r>
      <w:proofErr w:type="spellStart"/>
      <w:r w:rsidRPr="00E95C88">
        <w:rPr>
          <w:rFonts w:ascii="Segoe UI" w:eastAsia="Times New Roman" w:hAnsi="Segoe UI" w:cs="Segoe UI"/>
          <w:color w:val="1F2328"/>
          <w:kern w:val="0"/>
          <w:sz w:val="24"/>
          <w:szCs w:val="24"/>
          <w14:ligatures w14:val="none"/>
        </w:rPr>
        <w:t>Identy</w:t>
      </w:r>
      <w:proofErr w:type="spellEnd"/>
      <w:r w:rsidRPr="00E95C88">
        <w:rPr>
          <w:rFonts w:ascii="Segoe UI" w:eastAsia="Times New Roman" w:hAnsi="Segoe UI" w:cs="Segoe UI"/>
          <w:color w:val="1F2328"/>
          <w:kern w:val="0"/>
          <w:sz w:val="24"/>
          <w:szCs w:val="24"/>
          <w14:ligatures w14:val="none"/>
        </w:rPr>
        <w:t xml:space="preserve"> policy exception to be applied on our subscriptions. So Open an issue in the policy </w:t>
      </w:r>
      <w:proofErr w:type="spellStart"/>
      <w:r w:rsidRPr="00E95C88">
        <w:rPr>
          <w:rFonts w:ascii="Segoe UI" w:eastAsia="Times New Roman" w:hAnsi="Segoe UI" w:cs="Segoe UI"/>
          <w:color w:val="1F2328"/>
          <w:kern w:val="0"/>
          <w:sz w:val="24"/>
          <w:szCs w:val="24"/>
          <w14:ligatures w14:val="none"/>
        </w:rPr>
        <w:t>github</w:t>
      </w:r>
      <w:proofErr w:type="spellEnd"/>
      <w:r w:rsidRPr="00E95C88">
        <w:rPr>
          <w:rFonts w:ascii="Segoe UI" w:eastAsia="Times New Roman" w:hAnsi="Segoe UI" w:cs="Segoe UI"/>
          <w:color w:val="1F2328"/>
          <w:kern w:val="0"/>
          <w:sz w:val="24"/>
          <w:szCs w:val="24"/>
          <w14:ligatures w14:val="none"/>
        </w:rPr>
        <w:t xml:space="preserve"> repository like </w:t>
      </w:r>
      <w:hyperlink r:id="rId8" w:history="1">
        <w:r w:rsidRPr="00E95C88">
          <w:rPr>
            <w:rFonts w:ascii="Segoe UI" w:eastAsia="Times New Roman" w:hAnsi="Segoe UI" w:cs="Segoe UI"/>
            <w:color w:val="0000FF"/>
            <w:kern w:val="0"/>
            <w:sz w:val="24"/>
            <w:szCs w:val="24"/>
            <w:u w:val="single"/>
            <w14:ligatures w14:val="none"/>
          </w:rPr>
          <w:t>this</w:t>
        </w:r>
      </w:hyperlink>
      <w:r w:rsidRPr="00E95C88">
        <w:rPr>
          <w:rFonts w:ascii="Segoe UI" w:eastAsia="Times New Roman" w:hAnsi="Segoe UI" w:cs="Segoe UI"/>
          <w:color w:val="1F2328"/>
          <w:kern w:val="0"/>
          <w:sz w:val="24"/>
          <w:szCs w:val="24"/>
          <w14:ligatures w14:val="none"/>
        </w:rPr>
        <w:t xml:space="preserve"> for each of your dev / </w:t>
      </w:r>
      <w:proofErr w:type="spellStart"/>
      <w:r w:rsidRPr="00E95C88">
        <w:rPr>
          <w:rFonts w:ascii="Segoe UI" w:eastAsia="Times New Roman" w:hAnsi="Segoe UI" w:cs="Segoe UI"/>
          <w:color w:val="1F2328"/>
          <w:kern w:val="0"/>
          <w:sz w:val="24"/>
          <w:szCs w:val="24"/>
          <w14:ligatures w14:val="none"/>
        </w:rPr>
        <w:t>nonprod</w:t>
      </w:r>
      <w:proofErr w:type="spellEnd"/>
      <w:r w:rsidRPr="00E95C88">
        <w:rPr>
          <w:rFonts w:ascii="Segoe UI" w:eastAsia="Times New Roman" w:hAnsi="Segoe UI" w:cs="Segoe UI"/>
          <w:color w:val="1F2328"/>
          <w:kern w:val="0"/>
          <w:sz w:val="24"/>
          <w:szCs w:val="24"/>
          <w14:ligatures w14:val="none"/>
        </w:rPr>
        <w:t xml:space="preserve"> and prod subscriptions</w:t>
      </w:r>
    </w:p>
    <w:p w14:paraId="41B8B56E" w14:textId="77777777" w:rsidR="00E95C88" w:rsidRPr="00E95C88" w:rsidRDefault="00E95C88" w:rsidP="00E95C88">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E95C88">
        <w:rPr>
          <w:rFonts w:ascii="Segoe UI" w:eastAsia="Times New Roman" w:hAnsi="Segoe UI" w:cs="Segoe UI"/>
          <w:b/>
          <w:bCs/>
          <w:color w:val="1F2328"/>
          <w:kern w:val="0"/>
          <w:sz w:val="36"/>
          <w:szCs w:val="36"/>
          <w14:ligatures w14:val="none"/>
        </w:rPr>
        <w:t>Step 2 - Create Federated Credentials with Managed Identities</w:t>
      </w:r>
    </w:p>
    <w:p w14:paraId="66150C62"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What this essentially means is</w:t>
      </w:r>
    </w:p>
    <w:p w14:paraId="5088FA1F" w14:textId="77777777" w:rsidR="00E95C88" w:rsidRPr="00E95C88" w:rsidRDefault="00E95C88" w:rsidP="00E95C88">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Create a Managed Identity in Azure in that </w:t>
      </w:r>
      <w:proofErr w:type="gramStart"/>
      <w:r w:rsidRPr="00E95C88">
        <w:rPr>
          <w:rFonts w:ascii="Segoe UI" w:eastAsia="Times New Roman" w:hAnsi="Segoe UI" w:cs="Segoe UI"/>
          <w:color w:val="1F2328"/>
          <w:kern w:val="0"/>
          <w:sz w:val="24"/>
          <w:szCs w:val="24"/>
          <w14:ligatures w14:val="none"/>
        </w:rPr>
        <w:t>subscription</w:t>
      </w:r>
      <w:proofErr w:type="gramEnd"/>
    </w:p>
    <w:p w14:paraId="31F04E08" w14:textId="77777777" w:rsidR="00E95C88" w:rsidRPr="00E95C88" w:rsidRDefault="00E95C88" w:rsidP="00E95C88">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Allow it access to work on the resource group containing the </w:t>
      </w:r>
      <w:proofErr w:type="spellStart"/>
      <w:r w:rsidRPr="00E95C88">
        <w:rPr>
          <w:rFonts w:ascii="Segoe UI" w:eastAsia="Times New Roman" w:hAnsi="Segoe UI" w:cs="Segoe UI"/>
          <w:color w:val="1F2328"/>
          <w:kern w:val="0"/>
          <w:sz w:val="24"/>
          <w:szCs w:val="24"/>
          <w14:ligatures w14:val="none"/>
        </w:rPr>
        <w:t>aks</w:t>
      </w:r>
      <w:proofErr w:type="spellEnd"/>
      <w:r w:rsidRPr="00E95C88">
        <w:rPr>
          <w:rFonts w:ascii="Segoe UI" w:eastAsia="Times New Roman" w:hAnsi="Segoe UI" w:cs="Segoe UI"/>
          <w:color w:val="1F2328"/>
          <w:kern w:val="0"/>
          <w:sz w:val="24"/>
          <w:szCs w:val="24"/>
          <w14:ligatures w14:val="none"/>
        </w:rPr>
        <w:t xml:space="preserve"> </w:t>
      </w:r>
      <w:proofErr w:type="gramStart"/>
      <w:r w:rsidRPr="00E95C88">
        <w:rPr>
          <w:rFonts w:ascii="Segoe UI" w:eastAsia="Times New Roman" w:hAnsi="Segoe UI" w:cs="Segoe UI"/>
          <w:color w:val="1F2328"/>
          <w:kern w:val="0"/>
          <w:sz w:val="24"/>
          <w:szCs w:val="24"/>
          <w14:ligatures w14:val="none"/>
        </w:rPr>
        <w:t>cluster</w:t>
      </w:r>
      <w:proofErr w:type="gramEnd"/>
    </w:p>
    <w:p w14:paraId="6AEE496B" w14:textId="77777777" w:rsidR="00E95C88" w:rsidRPr="00E95C88" w:rsidRDefault="00E95C88" w:rsidP="00E95C88">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Mention From which </w:t>
      </w:r>
      <w:proofErr w:type="spellStart"/>
      <w:r w:rsidRPr="00E95C88">
        <w:rPr>
          <w:rFonts w:ascii="Segoe UI" w:eastAsia="Times New Roman" w:hAnsi="Segoe UI" w:cs="Segoe UI"/>
          <w:color w:val="1F2328"/>
          <w:kern w:val="0"/>
          <w:sz w:val="24"/>
          <w:szCs w:val="24"/>
          <w14:ligatures w14:val="none"/>
        </w:rPr>
        <w:t>Github</w:t>
      </w:r>
      <w:proofErr w:type="spellEnd"/>
      <w:r w:rsidRPr="00E95C88">
        <w:rPr>
          <w:rFonts w:ascii="Segoe UI" w:eastAsia="Times New Roman" w:hAnsi="Segoe UI" w:cs="Segoe UI"/>
          <w:color w:val="1F2328"/>
          <w:kern w:val="0"/>
          <w:sz w:val="24"/>
          <w:szCs w:val="24"/>
          <w14:ligatures w14:val="none"/>
        </w:rPr>
        <w:t xml:space="preserve"> repository can this Managed Identity access </w:t>
      </w:r>
      <w:proofErr w:type="gramStart"/>
      <w:r w:rsidRPr="00E95C88">
        <w:rPr>
          <w:rFonts w:ascii="Segoe UI" w:eastAsia="Times New Roman" w:hAnsi="Segoe UI" w:cs="Segoe UI"/>
          <w:color w:val="1F2328"/>
          <w:kern w:val="0"/>
          <w:sz w:val="24"/>
          <w:szCs w:val="24"/>
          <w14:ligatures w14:val="none"/>
        </w:rPr>
        <w:t>Azure</w:t>
      </w:r>
      <w:proofErr w:type="gramEnd"/>
    </w:p>
    <w:p w14:paraId="528376C5" w14:textId="77777777" w:rsidR="00E95C88" w:rsidRPr="00E95C88" w:rsidRDefault="00E95C88" w:rsidP="00E95C88">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Mention the environment/branch of the </w:t>
      </w:r>
      <w:proofErr w:type="spellStart"/>
      <w:r w:rsidRPr="00E95C88">
        <w:rPr>
          <w:rFonts w:ascii="Segoe UI" w:eastAsia="Times New Roman" w:hAnsi="Segoe UI" w:cs="Segoe UI"/>
          <w:color w:val="1F2328"/>
          <w:kern w:val="0"/>
          <w:sz w:val="24"/>
          <w:szCs w:val="24"/>
          <w14:ligatures w14:val="none"/>
        </w:rPr>
        <w:t>Github</w:t>
      </w:r>
      <w:proofErr w:type="spellEnd"/>
      <w:r w:rsidRPr="00E95C88">
        <w:rPr>
          <w:rFonts w:ascii="Segoe UI" w:eastAsia="Times New Roman" w:hAnsi="Segoe UI" w:cs="Segoe UI"/>
          <w:color w:val="1F2328"/>
          <w:kern w:val="0"/>
          <w:sz w:val="24"/>
          <w:szCs w:val="24"/>
          <w14:ligatures w14:val="none"/>
        </w:rPr>
        <w:t xml:space="preserve"> repository from which this Managed Identity can access </w:t>
      </w:r>
      <w:proofErr w:type="gramStart"/>
      <w:r w:rsidRPr="00E95C88">
        <w:rPr>
          <w:rFonts w:ascii="Segoe UI" w:eastAsia="Times New Roman" w:hAnsi="Segoe UI" w:cs="Segoe UI"/>
          <w:color w:val="1F2328"/>
          <w:kern w:val="0"/>
          <w:sz w:val="24"/>
          <w:szCs w:val="24"/>
          <w14:ligatures w14:val="none"/>
        </w:rPr>
        <w:t>Azure</w:t>
      </w:r>
      <w:proofErr w:type="gramEnd"/>
    </w:p>
    <w:p w14:paraId="187048CC"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lastRenderedPageBreak/>
        <w:t>Let us see how to do this.</w:t>
      </w:r>
    </w:p>
    <w:p w14:paraId="26A57CCC" w14:textId="77777777" w:rsidR="00E95C88" w:rsidRPr="00E95C88" w:rsidRDefault="00E95C88" w:rsidP="00E95C88">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First create a new directory in your </w:t>
      </w:r>
      <w:proofErr w:type="spellStart"/>
      <w:r w:rsidRPr="00E95C88">
        <w:rPr>
          <w:rFonts w:ascii="Segoe UI" w:eastAsia="Times New Roman" w:hAnsi="Segoe UI" w:cs="Segoe UI"/>
          <w:color w:val="1F2328"/>
          <w:kern w:val="0"/>
          <w:sz w:val="24"/>
          <w:szCs w:val="24"/>
          <w14:ligatures w14:val="none"/>
        </w:rPr>
        <w:t>iac</w:t>
      </w:r>
      <w:proofErr w:type="spellEnd"/>
      <w:r w:rsidRPr="00E95C88">
        <w:rPr>
          <w:rFonts w:ascii="Segoe UI" w:eastAsia="Times New Roman" w:hAnsi="Segoe UI" w:cs="Segoe UI"/>
          <w:color w:val="1F2328"/>
          <w:kern w:val="0"/>
          <w:sz w:val="24"/>
          <w:szCs w:val="24"/>
          <w14:ligatures w14:val="none"/>
        </w:rPr>
        <w:t xml:space="preserve"> workspace called </w:t>
      </w:r>
      <w:proofErr w:type="spellStart"/>
      <w:r w:rsidRPr="00E95C88">
        <w:rPr>
          <w:rFonts w:ascii="Segoe UI" w:eastAsia="Times New Roman" w:hAnsi="Segoe UI" w:cs="Segoe UI"/>
          <w:color w:val="1F2328"/>
          <w:kern w:val="0"/>
          <w:sz w:val="24"/>
          <w:szCs w:val="24"/>
          <w14:ligatures w14:val="none"/>
        </w:rPr>
        <w:t>misc</w:t>
      </w:r>
      <w:proofErr w:type="spellEnd"/>
      <w:r w:rsidRPr="00E95C88">
        <w:rPr>
          <w:rFonts w:ascii="Segoe UI" w:eastAsia="Times New Roman" w:hAnsi="Segoe UI" w:cs="Segoe UI"/>
          <w:color w:val="1F2328"/>
          <w:kern w:val="0"/>
          <w:sz w:val="24"/>
          <w:szCs w:val="24"/>
          <w14:ligatures w14:val="none"/>
        </w:rPr>
        <w:t>/</w:t>
      </w:r>
      <w:proofErr w:type="gramStart"/>
      <w:r w:rsidRPr="00E95C88">
        <w:rPr>
          <w:rFonts w:ascii="Segoe UI" w:eastAsia="Times New Roman" w:hAnsi="Segoe UI" w:cs="Segoe UI"/>
          <w:color w:val="1F2328"/>
          <w:kern w:val="0"/>
          <w:sz w:val="24"/>
          <w:szCs w:val="24"/>
          <w14:ligatures w14:val="none"/>
        </w:rPr>
        <w:t>blue</w:t>
      </w:r>
      <w:proofErr w:type="gramEnd"/>
    </w:p>
    <w:p w14:paraId="35B16AE9" w14:textId="77777777" w:rsidR="00E95C88" w:rsidRPr="00E95C88" w:rsidRDefault="00E95C88" w:rsidP="00E95C8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Add the standard things like configuring the backend.tf, data.tf </w:t>
      </w:r>
      <w:proofErr w:type="spellStart"/>
      <w:proofErr w:type="gramStart"/>
      <w:r w:rsidRPr="00E95C88">
        <w:rPr>
          <w:rFonts w:ascii="Segoe UI" w:eastAsia="Times New Roman" w:hAnsi="Segoe UI" w:cs="Segoe UI"/>
          <w:color w:val="1F2328"/>
          <w:kern w:val="0"/>
          <w:sz w:val="24"/>
          <w:szCs w:val="24"/>
          <w14:ligatures w14:val="none"/>
        </w:rPr>
        <w:t>etc</w:t>
      </w:r>
      <w:proofErr w:type="spellEnd"/>
      <w:proofErr w:type="gramEnd"/>
    </w:p>
    <w:p w14:paraId="725F4D73" w14:textId="77777777" w:rsidR="00E95C88" w:rsidRPr="00E95C88" w:rsidRDefault="00E95C88" w:rsidP="00E95C8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In main.tf, add code like </w:t>
      </w:r>
      <w:proofErr w:type="gramStart"/>
      <w:r w:rsidRPr="00E95C88">
        <w:rPr>
          <w:rFonts w:ascii="Segoe UI" w:eastAsia="Times New Roman" w:hAnsi="Segoe UI" w:cs="Segoe UI"/>
          <w:color w:val="1F2328"/>
          <w:kern w:val="0"/>
          <w:sz w:val="24"/>
          <w:szCs w:val="24"/>
          <w14:ligatures w14:val="none"/>
        </w:rPr>
        <w:t>below</w:t>
      </w:r>
      <w:proofErr w:type="gramEnd"/>
    </w:p>
    <w:p w14:paraId="4D2B28B1"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module "identities" {</w:t>
      </w:r>
    </w:p>
    <w:p w14:paraId="0BC4E825"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source = "</w:t>
      </w:r>
      <w:proofErr w:type="gramStart"/>
      <w:r w:rsidRPr="00E95C88">
        <w:rPr>
          <w:rFonts w:ascii="Courier New" w:eastAsia="Times New Roman" w:hAnsi="Courier New" w:cs="Courier New"/>
          <w:color w:val="1F2328"/>
          <w:kern w:val="0"/>
          <w:sz w:val="20"/>
          <w:szCs w:val="20"/>
          <w:bdr w:val="none" w:sz="0" w:space="0" w:color="auto" w:frame="1"/>
          <w14:ligatures w14:val="none"/>
        </w:rPr>
        <w:t>git@github.com:LexisNexis-RBA/terraform-bsvc.identities</w:t>
      </w:r>
      <w:proofErr w:type="gramEnd"/>
      <w:r w:rsidRPr="00E95C88">
        <w:rPr>
          <w:rFonts w:ascii="Courier New" w:eastAsia="Times New Roman" w:hAnsi="Courier New" w:cs="Courier New"/>
          <w:color w:val="1F2328"/>
          <w:kern w:val="0"/>
          <w:sz w:val="20"/>
          <w:szCs w:val="20"/>
          <w:bdr w:val="none" w:sz="0" w:space="0" w:color="auto" w:frame="1"/>
          <w14:ligatures w14:val="none"/>
        </w:rPr>
        <w:t>?ref=v1.0.0"</w:t>
      </w:r>
    </w:p>
    <w:p w14:paraId="1C0A7EC1"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p>
    <w:p w14:paraId="59AD6523"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location            = </w:t>
      </w:r>
      <w:proofErr w:type="spellStart"/>
      <w:proofErr w:type="gramStart"/>
      <w:r w:rsidRPr="00E95C88">
        <w:rPr>
          <w:rFonts w:ascii="Courier New" w:eastAsia="Times New Roman" w:hAnsi="Courier New" w:cs="Courier New"/>
          <w:color w:val="1F2328"/>
          <w:kern w:val="0"/>
          <w:sz w:val="20"/>
          <w:szCs w:val="20"/>
          <w:bdr w:val="none" w:sz="0" w:space="0" w:color="auto" w:frame="1"/>
          <w14:ligatures w14:val="none"/>
        </w:rPr>
        <w:t>data.terraform</w:t>
      </w:r>
      <w:proofErr w:type="gramEnd"/>
      <w:r w:rsidRPr="00E95C88">
        <w:rPr>
          <w:rFonts w:ascii="Courier New" w:eastAsia="Times New Roman" w:hAnsi="Courier New" w:cs="Courier New"/>
          <w:color w:val="1F2328"/>
          <w:kern w:val="0"/>
          <w:sz w:val="20"/>
          <w:szCs w:val="20"/>
          <w:bdr w:val="none" w:sz="0" w:space="0" w:color="auto" w:frame="1"/>
          <w14:ligatures w14:val="none"/>
        </w:rPr>
        <w:t>_remote_state.metavnet.outputs.location</w:t>
      </w:r>
      <w:proofErr w:type="spellEnd"/>
    </w:p>
    <w:p w14:paraId="6C0DE44D"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w:t>
      </w:r>
      <w:proofErr w:type="spellStart"/>
      <w:r w:rsidRPr="00E95C88">
        <w:rPr>
          <w:rFonts w:ascii="Courier New" w:eastAsia="Times New Roman" w:hAnsi="Courier New" w:cs="Courier New"/>
          <w:color w:val="1F2328"/>
          <w:kern w:val="0"/>
          <w:sz w:val="20"/>
          <w:szCs w:val="20"/>
          <w:bdr w:val="none" w:sz="0" w:space="0" w:color="auto" w:frame="1"/>
          <w14:ligatures w14:val="none"/>
        </w:rPr>
        <w:t>resource_group_name</w:t>
      </w:r>
      <w:proofErr w:type="spellEnd"/>
      <w:r w:rsidRPr="00E95C88">
        <w:rPr>
          <w:rFonts w:ascii="Courier New" w:eastAsia="Times New Roman" w:hAnsi="Courier New" w:cs="Courier New"/>
          <w:color w:val="1F2328"/>
          <w:kern w:val="0"/>
          <w:sz w:val="20"/>
          <w:szCs w:val="20"/>
          <w:bdr w:val="none" w:sz="0" w:space="0" w:color="auto" w:frame="1"/>
          <w14:ligatures w14:val="none"/>
        </w:rPr>
        <w:t xml:space="preserve"> = data.terraform_remote_state.metavnet.outputs.resource_group.name</w:t>
      </w:r>
    </w:p>
    <w:p w14:paraId="6BFC5016"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tags                = </w:t>
      </w:r>
      <w:proofErr w:type="spellStart"/>
      <w:proofErr w:type="gramStart"/>
      <w:r w:rsidRPr="00E95C88">
        <w:rPr>
          <w:rFonts w:ascii="Courier New" w:eastAsia="Times New Roman" w:hAnsi="Courier New" w:cs="Courier New"/>
          <w:color w:val="1F2328"/>
          <w:kern w:val="0"/>
          <w:sz w:val="20"/>
          <w:szCs w:val="20"/>
          <w:bdr w:val="none" w:sz="0" w:space="0" w:color="auto" w:frame="1"/>
          <w14:ligatures w14:val="none"/>
        </w:rPr>
        <w:t>data.terraform</w:t>
      </w:r>
      <w:proofErr w:type="gramEnd"/>
      <w:r w:rsidRPr="00E95C88">
        <w:rPr>
          <w:rFonts w:ascii="Courier New" w:eastAsia="Times New Roman" w:hAnsi="Courier New" w:cs="Courier New"/>
          <w:color w:val="1F2328"/>
          <w:kern w:val="0"/>
          <w:sz w:val="20"/>
          <w:szCs w:val="20"/>
          <w:bdr w:val="none" w:sz="0" w:space="0" w:color="auto" w:frame="1"/>
          <w14:ligatures w14:val="none"/>
        </w:rPr>
        <w:t>_remote_state.metavnet.outputs.tags</w:t>
      </w:r>
      <w:proofErr w:type="spellEnd"/>
    </w:p>
    <w:p w14:paraId="49994E68"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p>
    <w:p w14:paraId="1961D3B6"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w:t>
      </w:r>
      <w:proofErr w:type="spellStart"/>
      <w:r w:rsidRPr="00E95C88">
        <w:rPr>
          <w:rFonts w:ascii="Courier New" w:eastAsia="Times New Roman" w:hAnsi="Courier New" w:cs="Courier New"/>
          <w:color w:val="1F2328"/>
          <w:kern w:val="0"/>
          <w:sz w:val="20"/>
          <w:szCs w:val="20"/>
          <w:bdr w:val="none" w:sz="0" w:space="0" w:color="auto" w:frame="1"/>
          <w14:ligatures w14:val="none"/>
        </w:rPr>
        <w:t>user_identities</w:t>
      </w:r>
      <w:proofErr w:type="spellEnd"/>
      <w:r w:rsidRPr="00E95C88">
        <w:rPr>
          <w:rFonts w:ascii="Courier New" w:eastAsia="Times New Roman" w:hAnsi="Courier New" w:cs="Courier New"/>
          <w:color w:val="1F2328"/>
          <w:kern w:val="0"/>
          <w:sz w:val="20"/>
          <w:szCs w:val="20"/>
          <w:bdr w:val="none" w:sz="0" w:space="0" w:color="auto" w:frame="1"/>
          <w14:ligatures w14:val="none"/>
        </w:rPr>
        <w:t xml:space="preserve"> = </w:t>
      </w:r>
      <w:proofErr w:type="spellStart"/>
      <w:r w:rsidRPr="00E95C88">
        <w:rPr>
          <w:rFonts w:ascii="Courier New" w:eastAsia="Times New Roman" w:hAnsi="Courier New" w:cs="Courier New"/>
          <w:color w:val="1F2328"/>
          <w:kern w:val="0"/>
          <w:sz w:val="20"/>
          <w:szCs w:val="20"/>
          <w:bdr w:val="none" w:sz="0" w:space="0" w:color="auto" w:frame="1"/>
          <w14:ligatures w14:val="none"/>
        </w:rPr>
        <w:t>local.user_identities</w:t>
      </w:r>
      <w:proofErr w:type="spellEnd"/>
    </w:p>
    <w:p w14:paraId="59039E1E"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w:t>
      </w:r>
      <w:proofErr w:type="spellStart"/>
      <w:r w:rsidRPr="00E95C88">
        <w:rPr>
          <w:rFonts w:ascii="Courier New" w:eastAsia="Times New Roman" w:hAnsi="Courier New" w:cs="Courier New"/>
          <w:color w:val="1F2328"/>
          <w:kern w:val="0"/>
          <w:sz w:val="20"/>
          <w:szCs w:val="20"/>
          <w:bdr w:val="none" w:sz="0" w:space="0" w:color="auto" w:frame="1"/>
          <w14:ligatures w14:val="none"/>
        </w:rPr>
        <w:t>aks_user</w:t>
      </w:r>
      <w:proofErr w:type="spellEnd"/>
      <w:r w:rsidRPr="00E95C88">
        <w:rPr>
          <w:rFonts w:ascii="Courier New" w:eastAsia="Times New Roman" w:hAnsi="Courier New" w:cs="Courier New"/>
          <w:color w:val="1F2328"/>
          <w:kern w:val="0"/>
          <w:sz w:val="20"/>
          <w:szCs w:val="20"/>
          <w:bdr w:val="none" w:sz="0" w:space="0" w:color="auto" w:frame="1"/>
          <w14:ligatures w14:val="none"/>
        </w:rPr>
        <w:t xml:space="preserve">        = </w:t>
      </w:r>
      <w:proofErr w:type="spellStart"/>
      <w:r w:rsidRPr="00E95C88">
        <w:rPr>
          <w:rFonts w:ascii="Courier New" w:eastAsia="Times New Roman" w:hAnsi="Courier New" w:cs="Courier New"/>
          <w:color w:val="1F2328"/>
          <w:kern w:val="0"/>
          <w:sz w:val="20"/>
          <w:szCs w:val="20"/>
          <w:bdr w:val="none" w:sz="0" w:space="0" w:color="auto" w:frame="1"/>
          <w14:ligatures w14:val="none"/>
        </w:rPr>
        <w:t>local.aks_user</w:t>
      </w:r>
      <w:proofErr w:type="spellEnd"/>
    </w:p>
    <w:p w14:paraId="7AD5DD28"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w:t>
      </w:r>
    </w:p>
    <w:p w14:paraId="799235D3" w14:textId="77777777" w:rsidR="00E95C88" w:rsidRPr="00E95C88" w:rsidRDefault="00E95C88" w:rsidP="00E95C88">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In locals.tf add code like below for the </w:t>
      </w:r>
      <w:proofErr w:type="spellStart"/>
      <w:r w:rsidRPr="00E95C88">
        <w:rPr>
          <w:rFonts w:ascii="Segoe UI" w:eastAsia="Times New Roman" w:hAnsi="Segoe UI" w:cs="Segoe UI"/>
          <w:color w:val="1F2328"/>
          <w:kern w:val="0"/>
          <w:sz w:val="24"/>
          <w:szCs w:val="24"/>
          <w14:ligatures w14:val="none"/>
        </w:rPr>
        <w:t>user_identities</w:t>
      </w:r>
      <w:proofErr w:type="spellEnd"/>
      <w:r w:rsidRPr="00E95C88">
        <w:rPr>
          <w:rFonts w:ascii="Segoe UI" w:eastAsia="Times New Roman" w:hAnsi="Segoe UI" w:cs="Segoe UI"/>
          <w:color w:val="1F2328"/>
          <w:kern w:val="0"/>
          <w:sz w:val="24"/>
          <w:szCs w:val="24"/>
          <w14:ligatures w14:val="none"/>
        </w:rPr>
        <w:t xml:space="preserve"> and the </w:t>
      </w:r>
      <w:proofErr w:type="spellStart"/>
      <w:r w:rsidRPr="00E95C88">
        <w:rPr>
          <w:rFonts w:ascii="Segoe UI" w:eastAsia="Times New Roman" w:hAnsi="Segoe UI" w:cs="Segoe UI"/>
          <w:color w:val="1F2328"/>
          <w:kern w:val="0"/>
          <w:sz w:val="24"/>
          <w:szCs w:val="24"/>
          <w14:ligatures w14:val="none"/>
        </w:rPr>
        <w:t>aks_user</w:t>
      </w:r>
      <w:proofErr w:type="spellEnd"/>
      <w:r w:rsidRPr="00E95C88">
        <w:rPr>
          <w:rFonts w:ascii="Segoe UI" w:eastAsia="Times New Roman" w:hAnsi="Segoe UI" w:cs="Segoe UI"/>
          <w:color w:val="1F2328"/>
          <w:kern w:val="0"/>
          <w:sz w:val="24"/>
          <w:szCs w:val="24"/>
          <w14:ligatures w14:val="none"/>
        </w:rPr>
        <w:t xml:space="preserve"> vars</w:t>
      </w:r>
    </w:p>
    <w:p w14:paraId="7927C7E0"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w:t>
      </w:r>
      <w:proofErr w:type="spellStart"/>
      <w:r w:rsidRPr="00E95C88">
        <w:rPr>
          <w:rFonts w:ascii="Courier New" w:eastAsia="Times New Roman" w:hAnsi="Courier New" w:cs="Courier New"/>
          <w:color w:val="1F2328"/>
          <w:kern w:val="0"/>
          <w:sz w:val="20"/>
          <w:szCs w:val="20"/>
          <w:bdr w:val="none" w:sz="0" w:space="0" w:color="auto" w:frame="1"/>
          <w14:ligatures w14:val="none"/>
        </w:rPr>
        <w:t>aks_mi_user</w:t>
      </w:r>
      <w:proofErr w:type="spellEnd"/>
      <w:proofErr w:type="gramStart"/>
      <w:r w:rsidRPr="00E95C88">
        <w:rPr>
          <w:rFonts w:ascii="Courier New" w:eastAsia="Times New Roman" w:hAnsi="Courier New" w:cs="Courier New"/>
          <w:color w:val="1F2328"/>
          <w:kern w:val="0"/>
          <w:sz w:val="20"/>
          <w:szCs w:val="20"/>
          <w:bdr w:val="none" w:sz="0" w:space="0" w:color="auto" w:frame="1"/>
          <w14:ligatures w14:val="none"/>
        </w:rPr>
        <w:t>" :</w:t>
      </w:r>
      <w:proofErr w:type="gramEnd"/>
      <w:r w:rsidRPr="00E95C88">
        <w:rPr>
          <w:rFonts w:ascii="Courier New" w:eastAsia="Times New Roman" w:hAnsi="Courier New" w:cs="Courier New"/>
          <w:color w:val="1F2328"/>
          <w:kern w:val="0"/>
          <w:sz w:val="20"/>
          <w:szCs w:val="20"/>
          <w:bdr w:val="none" w:sz="0" w:space="0" w:color="auto" w:frame="1"/>
          <w14:ligatures w14:val="none"/>
        </w:rPr>
        <w:t xml:space="preserve"> {</w:t>
      </w:r>
    </w:p>
    <w:p w14:paraId="062BCFB2"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"roles</w:t>
      </w:r>
      <w:proofErr w:type="gramStart"/>
      <w:r w:rsidRPr="00E95C88">
        <w:rPr>
          <w:rFonts w:ascii="Courier New" w:eastAsia="Times New Roman" w:hAnsi="Courier New" w:cs="Courier New"/>
          <w:color w:val="1F2328"/>
          <w:kern w:val="0"/>
          <w:sz w:val="20"/>
          <w:szCs w:val="20"/>
          <w:bdr w:val="none" w:sz="0" w:space="0" w:color="auto" w:frame="1"/>
          <w14:ligatures w14:val="none"/>
        </w:rPr>
        <w:t>" :</w:t>
      </w:r>
      <w:proofErr w:type="gramEnd"/>
      <w:r w:rsidRPr="00E95C88">
        <w:rPr>
          <w:rFonts w:ascii="Courier New" w:eastAsia="Times New Roman" w:hAnsi="Courier New" w:cs="Courier New"/>
          <w:color w:val="1F2328"/>
          <w:kern w:val="0"/>
          <w:sz w:val="20"/>
          <w:szCs w:val="20"/>
          <w:bdr w:val="none" w:sz="0" w:space="0" w:color="auto" w:frame="1"/>
          <w14:ligatures w14:val="none"/>
        </w:rPr>
        <w:t xml:space="preserve"> {</w:t>
      </w:r>
    </w:p>
    <w:p w14:paraId="59CB81C1"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"role1</w:t>
      </w:r>
      <w:proofErr w:type="gramStart"/>
      <w:r w:rsidRPr="00E95C88">
        <w:rPr>
          <w:rFonts w:ascii="Courier New" w:eastAsia="Times New Roman" w:hAnsi="Courier New" w:cs="Courier New"/>
          <w:color w:val="1F2328"/>
          <w:kern w:val="0"/>
          <w:sz w:val="20"/>
          <w:szCs w:val="20"/>
          <w:bdr w:val="none" w:sz="0" w:space="0" w:color="auto" w:frame="1"/>
          <w14:ligatures w14:val="none"/>
        </w:rPr>
        <w:t>" :</w:t>
      </w:r>
      <w:proofErr w:type="gramEnd"/>
      <w:r w:rsidRPr="00E95C88">
        <w:rPr>
          <w:rFonts w:ascii="Courier New" w:eastAsia="Times New Roman" w:hAnsi="Courier New" w:cs="Courier New"/>
          <w:color w:val="1F2328"/>
          <w:kern w:val="0"/>
          <w:sz w:val="20"/>
          <w:szCs w:val="20"/>
          <w:bdr w:val="none" w:sz="0" w:space="0" w:color="auto" w:frame="1"/>
          <w14:ligatures w14:val="none"/>
        </w:rPr>
        <w:t xml:space="preserve"> {</w:t>
      </w:r>
    </w:p>
    <w:p w14:paraId="6F3DBBC0"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"scope</w:t>
      </w:r>
      <w:proofErr w:type="gramStart"/>
      <w:r w:rsidRPr="00E95C88">
        <w:rPr>
          <w:rFonts w:ascii="Courier New" w:eastAsia="Times New Roman" w:hAnsi="Courier New" w:cs="Courier New"/>
          <w:color w:val="1F2328"/>
          <w:kern w:val="0"/>
          <w:sz w:val="20"/>
          <w:szCs w:val="20"/>
          <w:bdr w:val="none" w:sz="0" w:space="0" w:color="auto" w:frame="1"/>
          <w14:ligatures w14:val="none"/>
        </w:rPr>
        <w:t>" :</w:t>
      </w:r>
      <w:proofErr w:type="gramEnd"/>
      <w:r w:rsidRPr="00E95C88">
        <w:rPr>
          <w:rFonts w:ascii="Courier New" w:eastAsia="Times New Roman" w:hAnsi="Courier New" w:cs="Courier New"/>
          <w:color w:val="1F2328"/>
          <w:kern w:val="0"/>
          <w:sz w:val="20"/>
          <w:szCs w:val="20"/>
          <w:bdr w:val="none" w:sz="0" w:space="0" w:color="auto" w:frame="1"/>
          <w14:ligatures w14:val="none"/>
        </w:rPr>
        <w:t xml:space="preserve"> "/subscriptions/${local.subscription_id}/resourceGroups/${data.terraform_remote_state.metavnet.outputs.resource_group.name}"</w:t>
      </w:r>
    </w:p>
    <w:p w14:paraId="2E58B182"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w:t>
      </w:r>
      <w:proofErr w:type="spellStart"/>
      <w:r w:rsidRPr="00E95C88">
        <w:rPr>
          <w:rFonts w:ascii="Courier New" w:eastAsia="Times New Roman" w:hAnsi="Courier New" w:cs="Courier New"/>
          <w:color w:val="1F2328"/>
          <w:kern w:val="0"/>
          <w:sz w:val="20"/>
          <w:szCs w:val="20"/>
          <w:bdr w:val="none" w:sz="0" w:space="0" w:color="auto" w:frame="1"/>
          <w14:ligatures w14:val="none"/>
        </w:rPr>
        <w:t>role_definition_name</w:t>
      </w:r>
      <w:proofErr w:type="spellEnd"/>
      <w:proofErr w:type="gramStart"/>
      <w:r w:rsidRPr="00E95C88">
        <w:rPr>
          <w:rFonts w:ascii="Courier New" w:eastAsia="Times New Roman" w:hAnsi="Courier New" w:cs="Courier New"/>
          <w:color w:val="1F2328"/>
          <w:kern w:val="0"/>
          <w:sz w:val="20"/>
          <w:szCs w:val="20"/>
          <w:bdr w:val="none" w:sz="0" w:space="0" w:color="auto" w:frame="1"/>
          <w14:ligatures w14:val="none"/>
        </w:rPr>
        <w:t>" :</w:t>
      </w:r>
      <w:proofErr w:type="gramEnd"/>
      <w:r w:rsidRPr="00E95C88">
        <w:rPr>
          <w:rFonts w:ascii="Courier New" w:eastAsia="Times New Roman" w:hAnsi="Courier New" w:cs="Courier New"/>
          <w:color w:val="1F2328"/>
          <w:kern w:val="0"/>
          <w:sz w:val="20"/>
          <w:szCs w:val="20"/>
          <w:bdr w:val="none" w:sz="0" w:space="0" w:color="auto" w:frame="1"/>
          <w14:ligatures w14:val="none"/>
        </w:rPr>
        <w:t xml:space="preserve"> "Reader"</w:t>
      </w:r>
    </w:p>
    <w:p w14:paraId="1B9E8C57"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w:t>
      </w:r>
    </w:p>
    <w:p w14:paraId="2C7A9D5B"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"role2</w:t>
      </w:r>
      <w:proofErr w:type="gramStart"/>
      <w:r w:rsidRPr="00E95C88">
        <w:rPr>
          <w:rFonts w:ascii="Courier New" w:eastAsia="Times New Roman" w:hAnsi="Courier New" w:cs="Courier New"/>
          <w:color w:val="1F2328"/>
          <w:kern w:val="0"/>
          <w:sz w:val="20"/>
          <w:szCs w:val="20"/>
          <w:bdr w:val="none" w:sz="0" w:space="0" w:color="auto" w:frame="1"/>
          <w14:ligatures w14:val="none"/>
        </w:rPr>
        <w:t>" :</w:t>
      </w:r>
      <w:proofErr w:type="gramEnd"/>
      <w:r w:rsidRPr="00E95C88">
        <w:rPr>
          <w:rFonts w:ascii="Courier New" w:eastAsia="Times New Roman" w:hAnsi="Courier New" w:cs="Courier New"/>
          <w:color w:val="1F2328"/>
          <w:kern w:val="0"/>
          <w:sz w:val="20"/>
          <w:szCs w:val="20"/>
          <w:bdr w:val="none" w:sz="0" w:space="0" w:color="auto" w:frame="1"/>
          <w14:ligatures w14:val="none"/>
        </w:rPr>
        <w:t xml:space="preserve"> {</w:t>
      </w:r>
    </w:p>
    <w:p w14:paraId="76F364ED"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"scope</w:t>
      </w:r>
      <w:proofErr w:type="gramStart"/>
      <w:r w:rsidRPr="00E95C88">
        <w:rPr>
          <w:rFonts w:ascii="Courier New" w:eastAsia="Times New Roman" w:hAnsi="Courier New" w:cs="Courier New"/>
          <w:color w:val="1F2328"/>
          <w:kern w:val="0"/>
          <w:sz w:val="20"/>
          <w:szCs w:val="20"/>
          <w:bdr w:val="none" w:sz="0" w:space="0" w:color="auto" w:frame="1"/>
          <w14:ligatures w14:val="none"/>
        </w:rPr>
        <w:t>" :</w:t>
      </w:r>
      <w:proofErr w:type="gramEnd"/>
      <w:r w:rsidRPr="00E95C88">
        <w:rPr>
          <w:rFonts w:ascii="Courier New" w:eastAsia="Times New Roman" w:hAnsi="Courier New" w:cs="Courier New"/>
          <w:color w:val="1F2328"/>
          <w:kern w:val="0"/>
          <w:sz w:val="20"/>
          <w:szCs w:val="20"/>
          <w:bdr w:val="none" w:sz="0" w:space="0" w:color="auto" w:frame="1"/>
          <w14:ligatures w14:val="none"/>
        </w:rPr>
        <w:t xml:space="preserve"> "/subscriptions/${local.subscription_id}/resourceGroups/${data.terraform_remote_state.metavnet.outputs.resource_group.name}"</w:t>
      </w:r>
    </w:p>
    <w:p w14:paraId="7273D321"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w:t>
      </w:r>
      <w:proofErr w:type="spellStart"/>
      <w:r w:rsidRPr="00E95C88">
        <w:rPr>
          <w:rFonts w:ascii="Courier New" w:eastAsia="Times New Roman" w:hAnsi="Courier New" w:cs="Courier New"/>
          <w:color w:val="1F2328"/>
          <w:kern w:val="0"/>
          <w:sz w:val="20"/>
          <w:szCs w:val="20"/>
          <w:bdr w:val="none" w:sz="0" w:space="0" w:color="auto" w:frame="1"/>
          <w14:ligatures w14:val="none"/>
        </w:rPr>
        <w:t>role_definition_name</w:t>
      </w:r>
      <w:proofErr w:type="spellEnd"/>
      <w:proofErr w:type="gramStart"/>
      <w:r w:rsidRPr="00E95C88">
        <w:rPr>
          <w:rFonts w:ascii="Courier New" w:eastAsia="Times New Roman" w:hAnsi="Courier New" w:cs="Courier New"/>
          <w:color w:val="1F2328"/>
          <w:kern w:val="0"/>
          <w:sz w:val="20"/>
          <w:szCs w:val="20"/>
          <w:bdr w:val="none" w:sz="0" w:space="0" w:color="auto" w:frame="1"/>
          <w14:ligatures w14:val="none"/>
        </w:rPr>
        <w:t>" :</w:t>
      </w:r>
      <w:proofErr w:type="gramEnd"/>
      <w:r w:rsidRPr="00E95C88">
        <w:rPr>
          <w:rFonts w:ascii="Courier New" w:eastAsia="Times New Roman" w:hAnsi="Courier New" w:cs="Courier New"/>
          <w:color w:val="1F2328"/>
          <w:kern w:val="0"/>
          <w:sz w:val="20"/>
          <w:szCs w:val="20"/>
          <w:bdr w:val="none" w:sz="0" w:space="0" w:color="auto" w:frame="1"/>
          <w14:ligatures w14:val="none"/>
        </w:rPr>
        <w:t xml:space="preserve"> "Contributor"</w:t>
      </w:r>
    </w:p>
    <w:p w14:paraId="60777CB7"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w:t>
      </w:r>
    </w:p>
    <w:p w14:paraId="62F86FB1"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w:t>
      </w:r>
    </w:p>
    <w:p w14:paraId="6FE1B2C3"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w:t>
      </w:r>
      <w:proofErr w:type="spellStart"/>
      <w:r w:rsidRPr="00E95C88">
        <w:rPr>
          <w:rFonts w:ascii="Courier New" w:eastAsia="Times New Roman" w:hAnsi="Courier New" w:cs="Courier New"/>
          <w:color w:val="1F2328"/>
          <w:kern w:val="0"/>
          <w:sz w:val="20"/>
          <w:szCs w:val="20"/>
          <w:bdr w:val="none" w:sz="0" w:space="0" w:color="auto" w:frame="1"/>
          <w14:ligatures w14:val="none"/>
        </w:rPr>
        <w:t>federated_identity_creds</w:t>
      </w:r>
      <w:proofErr w:type="spellEnd"/>
      <w:proofErr w:type="gramStart"/>
      <w:r w:rsidRPr="00E95C88">
        <w:rPr>
          <w:rFonts w:ascii="Courier New" w:eastAsia="Times New Roman" w:hAnsi="Courier New" w:cs="Courier New"/>
          <w:color w:val="1F2328"/>
          <w:kern w:val="0"/>
          <w:sz w:val="20"/>
          <w:szCs w:val="20"/>
          <w:bdr w:val="none" w:sz="0" w:space="0" w:color="auto" w:frame="1"/>
          <w14:ligatures w14:val="none"/>
        </w:rPr>
        <w:t>" :</w:t>
      </w:r>
      <w:proofErr w:type="gramEnd"/>
      <w:r w:rsidRPr="00E95C88">
        <w:rPr>
          <w:rFonts w:ascii="Courier New" w:eastAsia="Times New Roman" w:hAnsi="Courier New" w:cs="Courier New"/>
          <w:color w:val="1F2328"/>
          <w:kern w:val="0"/>
          <w:sz w:val="20"/>
          <w:szCs w:val="20"/>
          <w:bdr w:val="none" w:sz="0" w:space="0" w:color="auto" w:frame="1"/>
          <w14:ligatures w14:val="none"/>
        </w:rPr>
        <w:t xml:space="preserve"> {</w:t>
      </w:r>
    </w:p>
    <w:p w14:paraId="4093DE66"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"ffred_cred1</w:t>
      </w:r>
      <w:proofErr w:type="gramStart"/>
      <w:r w:rsidRPr="00E95C88">
        <w:rPr>
          <w:rFonts w:ascii="Courier New" w:eastAsia="Times New Roman" w:hAnsi="Courier New" w:cs="Courier New"/>
          <w:color w:val="1F2328"/>
          <w:kern w:val="0"/>
          <w:sz w:val="20"/>
          <w:szCs w:val="20"/>
          <w:bdr w:val="none" w:sz="0" w:space="0" w:color="auto" w:frame="1"/>
          <w14:ligatures w14:val="none"/>
        </w:rPr>
        <w:t>" :</w:t>
      </w:r>
      <w:proofErr w:type="gramEnd"/>
      <w:r w:rsidRPr="00E95C88">
        <w:rPr>
          <w:rFonts w:ascii="Courier New" w:eastAsia="Times New Roman" w:hAnsi="Courier New" w:cs="Courier New"/>
          <w:color w:val="1F2328"/>
          <w:kern w:val="0"/>
          <w:sz w:val="20"/>
          <w:szCs w:val="20"/>
          <w:bdr w:val="none" w:sz="0" w:space="0" w:color="auto" w:frame="1"/>
          <w14:ligatures w14:val="none"/>
        </w:rPr>
        <w:t xml:space="preserve"> "</w:t>
      </w:r>
      <w:proofErr w:type="spellStart"/>
      <w:r w:rsidRPr="00E95C88">
        <w:rPr>
          <w:rFonts w:ascii="Courier New" w:eastAsia="Times New Roman" w:hAnsi="Courier New" w:cs="Courier New"/>
          <w:color w:val="1F2328"/>
          <w:kern w:val="0"/>
          <w:sz w:val="20"/>
          <w:szCs w:val="20"/>
          <w:bdr w:val="none" w:sz="0" w:space="0" w:color="auto" w:frame="1"/>
          <w14:ligatures w14:val="none"/>
        </w:rPr>
        <w:t>repo:LexisNexis-RBA</w:t>
      </w:r>
      <w:proofErr w:type="spellEnd"/>
      <w:r w:rsidRPr="00E95C88">
        <w:rPr>
          <w:rFonts w:ascii="Courier New" w:eastAsia="Times New Roman" w:hAnsi="Courier New" w:cs="Courier New"/>
          <w:color w:val="1F2328"/>
          <w:kern w:val="0"/>
          <w:sz w:val="20"/>
          <w:szCs w:val="20"/>
          <w:bdr w:val="none" w:sz="0" w:space="0" w:color="auto" w:frame="1"/>
          <w14:ligatures w14:val="none"/>
        </w:rPr>
        <w:t>/</w:t>
      </w:r>
      <w:proofErr w:type="spellStart"/>
      <w:r w:rsidRPr="00E95C88">
        <w:rPr>
          <w:rFonts w:ascii="Courier New" w:eastAsia="Times New Roman" w:hAnsi="Courier New" w:cs="Courier New"/>
          <w:color w:val="1F2328"/>
          <w:kern w:val="0"/>
          <w:sz w:val="20"/>
          <w:szCs w:val="20"/>
          <w:bdr w:val="none" w:sz="0" w:space="0" w:color="auto" w:frame="1"/>
          <w14:ligatures w14:val="none"/>
        </w:rPr>
        <w:t>bweb.fedexfred:environment:dev</w:t>
      </w:r>
      <w:proofErr w:type="spellEnd"/>
      <w:r w:rsidRPr="00E95C88">
        <w:rPr>
          <w:rFonts w:ascii="Courier New" w:eastAsia="Times New Roman" w:hAnsi="Courier New" w:cs="Courier New"/>
          <w:color w:val="1F2328"/>
          <w:kern w:val="0"/>
          <w:sz w:val="20"/>
          <w:szCs w:val="20"/>
          <w:bdr w:val="none" w:sz="0" w:space="0" w:color="auto" w:frame="1"/>
          <w14:ligatures w14:val="none"/>
        </w:rPr>
        <w:t>"</w:t>
      </w:r>
    </w:p>
    <w:p w14:paraId="03C7B6C4"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"ups_cred1</w:t>
      </w:r>
      <w:proofErr w:type="gramStart"/>
      <w:r w:rsidRPr="00E95C88">
        <w:rPr>
          <w:rFonts w:ascii="Courier New" w:eastAsia="Times New Roman" w:hAnsi="Courier New" w:cs="Courier New"/>
          <w:color w:val="1F2328"/>
          <w:kern w:val="0"/>
          <w:sz w:val="20"/>
          <w:szCs w:val="20"/>
          <w:bdr w:val="none" w:sz="0" w:space="0" w:color="auto" w:frame="1"/>
          <w14:ligatures w14:val="none"/>
        </w:rPr>
        <w:t>" :</w:t>
      </w:r>
      <w:proofErr w:type="gramEnd"/>
      <w:r w:rsidRPr="00E95C88">
        <w:rPr>
          <w:rFonts w:ascii="Courier New" w:eastAsia="Times New Roman" w:hAnsi="Courier New" w:cs="Courier New"/>
          <w:color w:val="1F2328"/>
          <w:kern w:val="0"/>
          <w:sz w:val="20"/>
          <w:szCs w:val="20"/>
          <w:bdr w:val="none" w:sz="0" w:space="0" w:color="auto" w:frame="1"/>
          <w14:ligatures w14:val="none"/>
        </w:rPr>
        <w:t xml:space="preserve"> "</w:t>
      </w:r>
      <w:proofErr w:type="spellStart"/>
      <w:r w:rsidRPr="00E95C88">
        <w:rPr>
          <w:rFonts w:ascii="Courier New" w:eastAsia="Times New Roman" w:hAnsi="Courier New" w:cs="Courier New"/>
          <w:color w:val="1F2328"/>
          <w:kern w:val="0"/>
          <w:sz w:val="20"/>
          <w:szCs w:val="20"/>
          <w:bdr w:val="none" w:sz="0" w:space="0" w:color="auto" w:frame="1"/>
          <w14:ligatures w14:val="none"/>
        </w:rPr>
        <w:t>repo:LexisNexis-RBA</w:t>
      </w:r>
      <w:proofErr w:type="spellEnd"/>
      <w:r w:rsidRPr="00E95C88">
        <w:rPr>
          <w:rFonts w:ascii="Courier New" w:eastAsia="Times New Roman" w:hAnsi="Courier New" w:cs="Courier New"/>
          <w:color w:val="1F2328"/>
          <w:kern w:val="0"/>
          <w:sz w:val="20"/>
          <w:szCs w:val="20"/>
          <w:bdr w:val="none" w:sz="0" w:space="0" w:color="auto" w:frame="1"/>
          <w14:ligatures w14:val="none"/>
        </w:rPr>
        <w:t>/</w:t>
      </w:r>
      <w:proofErr w:type="spellStart"/>
      <w:r w:rsidRPr="00E95C88">
        <w:rPr>
          <w:rFonts w:ascii="Courier New" w:eastAsia="Times New Roman" w:hAnsi="Courier New" w:cs="Courier New"/>
          <w:color w:val="1F2328"/>
          <w:kern w:val="0"/>
          <w:sz w:val="20"/>
          <w:szCs w:val="20"/>
          <w:bdr w:val="none" w:sz="0" w:space="0" w:color="auto" w:frame="1"/>
          <w14:ligatures w14:val="none"/>
        </w:rPr>
        <w:t>bweb.ups:environment:dev</w:t>
      </w:r>
      <w:proofErr w:type="spellEnd"/>
      <w:r w:rsidRPr="00E95C88">
        <w:rPr>
          <w:rFonts w:ascii="Courier New" w:eastAsia="Times New Roman" w:hAnsi="Courier New" w:cs="Courier New"/>
          <w:color w:val="1F2328"/>
          <w:kern w:val="0"/>
          <w:sz w:val="20"/>
          <w:szCs w:val="20"/>
          <w:bdr w:val="none" w:sz="0" w:space="0" w:color="auto" w:frame="1"/>
          <w14:ligatures w14:val="none"/>
        </w:rPr>
        <w:t>"</w:t>
      </w:r>
    </w:p>
    <w:p w14:paraId="1FBB2A2A"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"ffast_cred1</w:t>
      </w:r>
      <w:proofErr w:type="gramStart"/>
      <w:r w:rsidRPr="00E95C88">
        <w:rPr>
          <w:rFonts w:ascii="Courier New" w:eastAsia="Times New Roman" w:hAnsi="Courier New" w:cs="Courier New"/>
          <w:color w:val="1F2328"/>
          <w:kern w:val="0"/>
          <w:sz w:val="20"/>
          <w:szCs w:val="20"/>
          <w:bdr w:val="none" w:sz="0" w:space="0" w:color="auto" w:frame="1"/>
          <w14:ligatures w14:val="none"/>
        </w:rPr>
        <w:t>" :</w:t>
      </w:r>
      <w:proofErr w:type="gramEnd"/>
      <w:r w:rsidRPr="00E95C88">
        <w:rPr>
          <w:rFonts w:ascii="Courier New" w:eastAsia="Times New Roman" w:hAnsi="Courier New" w:cs="Courier New"/>
          <w:color w:val="1F2328"/>
          <w:kern w:val="0"/>
          <w:sz w:val="20"/>
          <w:szCs w:val="20"/>
          <w:bdr w:val="none" w:sz="0" w:space="0" w:color="auto" w:frame="1"/>
          <w14:ligatures w14:val="none"/>
        </w:rPr>
        <w:t xml:space="preserve"> "</w:t>
      </w:r>
      <w:proofErr w:type="spellStart"/>
      <w:r w:rsidRPr="00E95C88">
        <w:rPr>
          <w:rFonts w:ascii="Courier New" w:eastAsia="Times New Roman" w:hAnsi="Courier New" w:cs="Courier New"/>
          <w:color w:val="1F2328"/>
          <w:kern w:val="0"/>
          <w:sz w:val="20"/>
          <w:szCs w:val="20"/>
          <w:bdr w:val="none" w:sz="0" w:space="0" w:color="auto" w:frame="1"/>
          <w14:ligatures w14:val="none"/>
        </w:rPr>
        <w:t>repo:LexisNexis-RBA</w:t>
      </w:r>
      <w:proofErr w:type="spellEnd"/>
      <w:r w:rsidRPr="00E95C88">
        <w:rPr>
          <w:rFonts w:ascii="Courier New" w:eastAsia="Times New Roman" w:hAnsi="Courier New" w:cs="Courier New"/>
          <w:color w:val="1F2328"/>
          <w:kern w:val="0"/>
          <w:sz w:val="20"/>
          <w:szCs w:val="20"/>
          <w:bdr w:val="none" w:sz="0" w:space="0" w:color="auto" w:frame="1"/>
          <w14:ligatures w14:val="none"/>
        </w:rPr>
        <w:t>/</w:t>
      </w:r>
      <w:proofErr w:type="spellStart"/>
      <w:r w:rsidRPr="00E95C88">
        <w:rPr>
          <w:rFonts w:ascii="Courier New" w:eastAsia="Times New Roman" w:hAnsi="Courier New" w:cs="Courier New"/>
          <w:color w:val="1F2328"/>
          <w:kern w:val="0"/>
          <w:sz w:val="20"/>
          <w:szCs w:val="20"/>
          <w:bdr w:val="none" w:sz="0" w:space="0" w:color="auto" w:frame="1"/>
          <w14:ligatures w14:val="none"/>
        </w:rPr>
        <w:t>bweb.fedexfast:environment:dev</w:t>
      </w:r>
      <w:proofErr w:type="spellEnd"/>
      <w:r w:rsidRPr="00E95C88">
        <w:rPr>
          <w:rFonts w:ascii="Courier New" w:eastAsia="Times New Roman" w:hAnsi="Courier New" w:cs="Courier New"/>
          <w:color w:val="1F2328"/>
          <w:kern w:val="0"/>
          <w:sz w:val="20"/>
          <w:szCs w:val="20"/>
          <w:bdr w:val="none" w:sz="0" w:space="0" w:color="auto" w:frame="1"/>
          <w14:ligatures w14:val="none"/>
        </w:rPr>
        <w:t>"</w:t>
      </w:r>
    </w:p>
    <w:p w14:paraId="6A4D4022"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"fat_cred1</w:t>
      </w:r>
      <w:proofErr w:type="gramStart"/>
      <w:r w:rsidRPr="00E95C88">
        <w:rPr>
          <w:rFonts w:ascii="Courier New" w:eastAsia="Times New Roman" w:hAnsi="Courier New" w:cs="Courier New"/>
          <w:color w:val="1F2328"/>
          <w:kern w:val="0"/>
          <w:sz w:val="20"/>
          <w:szCs w:val="20"/>
          <w:bdr w:val="none" w:sz="0" w:space="0" w:color="auto" w:frame="1"/>
          <w14:ligatures w14:val="none"/>
        </w:rPr>
        <w:t>" :</w:t>
      </w:r>
      <w:proofErr w:type="gramEnd"/>
      <w:r w:rsidRPr="00E95C88">
        <w:rPr>
          <w:rFonts w:ascii="Courier New" w:eastAsia="Times New Roman" w:hAnsi="Courier New" w:cs="Courier New"/>
          <w:color w:val="1F2328"/>
          <w:kern w:val="0"/>
          <w:sz w:val="20"/>
          <w:szCs w:val="20"/>
          <w:bdr w:val="none" w:sz="0" w:space="0" w:color="auto" w:frame="1"/>
          <w14:ligatures w14:val="none"/>
        </w:rPr>
        <w:t xml:space="preserve"> "</w:t>
      </w:r>
      <w:proofErr w:type="spellStart"/>
      <w:r w:rsidRPr="00E95C88">
        <w:rPr>
          <w:rFonts w:ascii="Courier New" w:eastAsia="Times New Roman" w:hAnsi="Courier New" w:cs="Courier New"/>
          <w:color w:val="1F2328"/>
          <w:kern w:val="0"/>
          <w:sz w:val="20"/>
          <w:szCs w:val="20"/>
          <w:bdr w:val="none" w:sz="0" w:space="0" w:color="auto" w:frame="1"/>
          <w14:ligatures w14:val="none"/>
        </w:rPr>
        <w:t>repo:LexisNexis-RBA</w:t>
      </w:r>
      <w:proofErr w:type="spellEnd"/>
      <w:r w:rsidRPr="00E95C88">
        <w:rPr>
          <w:rFonts w:ascii="Courier New" w:eastAsia="Times New Roman" w:hAnsi="Courier New" w:cs="Courier New"/>
          <w:color w:val="1F2328"/>
          <w:kern w:val="0"/>
          <w:sz w:val="20"/>
          <w:szCs w:val="20"/>
          <w:bdr w:val="none" w:sz="0" w:space="0" w:color="auto" w:frame="1"/>
          <w14:ligatures w14:val="none"/>
        </w:rPr>
        <w:t>/</w:t>
      </w:r>
      <w:proofErr w:type="spellStart"/>
      <w:r w:rsidRPr="00E95C88">
        <w:rPr>
          <w:rFonts w:ascii="Courier New" w:eastAsia="Times New Roman" w:hAnsi="Courier New" w:cs="Courier New"/>
          <w:color w:val="1F2328"/>
          <w:kern w:val="0"/>
          <w:sz w:val="20"/>
          <w:szCs w:val="20"/>
          <w:bdr w:val="none" w:sz="0" w:space="0" w:color="auto" w:frame="1"/>
          <w14:ligatures w14:val="none"/>
        </w:rPr>
        <w:t>bweb.fedex_admin_tool</w:t>
      </w:r>
      <w:proofErr w:type="spellEnd"/>
      <w:r w:rsidRPr="00E95C88">
        <w:rPr>
          <w:rFonts w:ascii="Courier New" w:eastAsia="Times New Roman" w:hAnsi="Courier New" w:cs="Courier New"/>
          <w:color w:val="1F2328"/>
          <w:kern w:val="0"/>
          <w:sz w:val="20"/>
          <w:szCs w:val="20"/>
          <w:bdr w:val="none" w:sz="0" w:space="0" w:color="auto" w:frame="1"/>
          <w14:ligatures w14:val="none"/>
        </w:rPr>
        <w:t xml:space="preserve"> :</w:t>
      </w:r>
      <w:proofErr w:type="spellStart"/>
      <w:r w:rsidRPr="00E95C88">
        <w:rPr>
          <w:rFonts w:ascii="Courier New" w:eastAsia="Times New Roman" w:hAnsi="Courier New" w:cs="Courier New"/>
          <w:color w:val="1F2328"/>
          <w:kern w:val="0"/>
          <w:sz w:val="20"/>
          <w:szCs w:val="20"/>
          <w:bdr w:val="none" w:sz="0" w:space="0" w:color="auto" w:frame="1"/>
          <w14:ligatures w14:val="none"/>
        </w:rPr>
        <w:t>environment:dev</w:t>
      </w:r>
      <w:proofErr w:type="spellEnd"/>
      <w:r w:rsidRPr="00E95C88">
        <w:rPr>
          <w:rFonts w:ascii="Courier New" w:eastAsia="Times New Roman" w:hAnsi="Courier New" w:cs="Courier New"/>
          <w:color w:val="1F2328"/>
          <w:kern w:val="0"/>
          <w:sz w:val="20"/>
          <w:szCs w:val="20"/>
          <w:bdr w:val="none" w:sz="0" w:space="0" w:color="auto" w:frame="1"/>
          <w14:ligatures w14:val="none"/>
        </w:rPr>
        <w:t>"</w:t>
      </w:r>
    </w:p>
    <w:p w14:paraId="30A23F01"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"mfa_cred1</w:t>
      </w:r>
      <w:proofErr w:type="gramStart"/>
      <w:r w:rsidRPr="00E95C88">
        <w:rPr>
          <w:rFonts w:ascii="Courier New" w:eastAsia="Times New Roman" w:hAnsi="Courier New" w:cs="Courier New"/>
          <w:color w:val="1F2328"/>
          <w:kern w:val="0"/>
          <w:sz w:val="20"/>
          <w:szCs w:val="20"/>
          <w:bdr w:val="none" w:sz="0" w:space="0" w:color="auto" w:frame="1"/>
          <w14:ligatures w14:val="none"/>
        </w:rPr>
        <w:t>" :</w:t>
      </w:r>
      <w:proofErr w:type="gramEnd"/>
      <w:r w:rsidRPr="00E95C88">
        <w:rPr>
          <w:rFonts w:ascii="Courier New" w:eastAsia="Times New Roman" w:hAnsi="Courier New" w:cs="Courier New"/>
          <w:color w:val="1F2328"/>
          <w:kern w:val="0"/>
          <w:sz w:val="20"/>
          <w:szCs w:val="20"/>
          <w:bdr w:val="none" w:sz="0" w:space="0" w:color="auto" w:frame="1"/>
          <w14:ligatures w14:val="none"/>
        </w:rPr>
        <w:t xml:space="preserve"> "</w:t>
      </w:r>
      <w:proofErr w:type="spellStart"/>
      <w:r w:rsidRPr="00E95C88">
        <w:rPr>
          <w:rFonts w:ascii="Courier New" w:eastAsia="Times New Roman" w:hAnsi="Courier New" w:cs="Courier New"/>
          <w:color w:val="1F2328"/>
          <w:kern w:val="0"/>
          <w:sz w:val="20"/>
          <w:szCs w:val="20"/>
          <w:bdr w:val="none" w:sz="0" w:space="0" w:color="auto" w:frame="1"/>
          <w14:ligatures w14:val="none"/>
        </w:rPr>
        <w:t>repo:LexisNexis-RBA</w:t>
      </w:r>
      <w:proofErr w:type="spellEnd"/>
      <w:r w:rsidRPr="00E95C88">
        <w:rPr>
          <w:rFonts w:ascii="Courier New" w:eastAsia="Times New Roman" w:hAnsi="Courier New" w:cs="Courier New"/>
          <w:color w:val="1F2328"/>
          <w:kern w:val="0"/>
          <w:sz w:val="20"/>
          <w:szCs w:val="20"/>
          <w:bdr w:val="none" w:sz="0" w:space="0" w:color="auto" w:frame="1"/>
          <w14:ligatures w14:val="none"/>
        </w:rPr>
        <w:t>/</w:t>
      </w:r>
      <w:proofErr w:type="spellStart"/>
      <w:r w:rsidRPr="00E95C88">
        <w:rPr>
          <w:rFonts w:ascii="Courier New" w:eastAsia="Times New Roman" w:hAnsi="Courier New" w:cs="Courier New"/>
          <w:color w:val="1F2328"/>
          <w:kern w:val="0"/>
          <w:sz w:val="20"/>
          <w:szCs w:val="20"/>
          <w:bdr w:val="none" w:sz="0" w:space="0" w:color="auto" w:frame="1"/>
          <w14:ligatures w14:val="none"/>
        </w:rPr>
        <w:t>bweb.multi_factor_auth:environment:dev</w:t>
      </w:r>
      <w:proofErr w:type="spellEnd"/>
      <w:r w:rsidRPr="00E95C88">
        <w:rPr>
          <w:rFonts w:ascii="Courier New" w:eastAsia="Times New Roman" w:hAnsi="Courier New" w:cs="Courier New"/>
          <w:color w:val="1F2328"/>
          <w:kern w:val="0"/>
          <w:sz w:val="20"/>
          <w:szCs w:val="20"/>
          <w:bdr w:val="none" w:sz="0" w:space="0" w:color="auto" w:frame="1"/>
          <w14:ligatures w14:val="none"/>
        </w:rPr>
        <w:t>"</w:t>
      </w:r>
    </w:p>
    <w:p w14:paraId="5B57DD5B"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"rest_cred1</w:t>
      </w:r>
      <w:proofErr w:type="gramStart"/>
      <w:r w:rsidRPr="00E95C88">
        <w:rPr>
          <w:rFonts w:ascii="Courier New" w:eastAsia="Times New Roman" w:hAnsi="Courier New" w:cs="Courier New"/>
          <w:color w:val="1F2328"/>
          <w:kern w:val="0"/>
          <w:sz w:val="20"/>
          <w:szCs w:val="20"/>
          <w:bdr w:val="none" w:sz="0" w:space="0" w:color="auto" w:frame="1"/>
          <w14:ligatures w14:val="none"/>
        </w:rPr>
        <w:t>" :</w:t>
      </w:r>
      <w:proofErr w:type="gramEnd"/>
      <w:r w:rsidRPr="00E95C88">
        <w:rPr>
          <w:rFonts w:ascii="Courier New" w:eastAsia="Times New Roman" w:hAnsi="Courier New" w:cs="Courier New"/>
          <w:color w:val="1F2328"/>
          <w:kern w:val="0"/>
          <w:sz w:val="20"/>
          <w:szCs w:val="20"/>
          <w:bdr w:val="none" w:sz="0" w:space="0" w:color="auto" w:frame="1"/>
          <w14:ligatures w14:val="none"/>
        </w:rPr>
        <w:t xml:space="preserve"> "</w:t>
      </w:r>
      <w:proofErr w:type="spellStart"/>
      <w:r w:rsidRPr="00E95C88">
        <w:rPr>
          <w:rFonts w:ascii="Courier New" w:eastAsia="Times New Roman" w:hAnsi="Courier New" w:cs="Courier New"/>
          <w:color w:val="1F2328"/>
          <w:kern w:val="0"/>
          <w:sz w:val="20"/>
          <w:szCs w:val="20"/>
          <w:bdr w:val="none" w:sz="0" w:space="0" w:color="auto" w:frame="1"/>
          <w14:ligatures w14:val="none"/>
        </w:rPr>
        <w:t>repo:LexisNexis-RBA</w:t>
      </w:r>
      <w:proofErr w:type="spellEnd"/>
      <w:r w:rsidRPr="00E95C88">
        <w:rPr>
          <w:rFonts w:ascii="Courier New" w:eastAsia="Times New Roman" w:hAnsi="Courier New" w:cs="Courier New"/>
          <w:color w:val="1F2328"/>
          <w:kern w:val="0"/>
          <w:sz w:val="20"/>
          <w:szCs w:val="20"/>
          <w:bdr w:val="none" w:sz="0" w:space="0" w:color="auto" w:frame="1"/>
          <w14:ligatures w14:val="none"/>
        </w:rPr>
        <w:t>/</w:t>
      </w:r>
      <w:proofErr w:type="spellStart"/>
      <w:r w:rsidRPr="00E95C88">
        <w:rPr>
          <w:rFonts w:ascii="Courier New" w:eastAsia="Times New Roman" w:hAnsi="Courier New" w:cs="Courier New"/>
          <w:color w:val="1F2328"/>
          <w:kern w:val="0"/>
          <w:sz w:val="20"/>
          <w:szCs w:val="20"/>
          <w:bdr w:val="none" w:sz="0" w:space="0" w:color="auto" w:frame="1"/>
          <w14:ligatures w14:val="none"/>
        </w:rPr>
        <w:t>bweb.rest_server:environment:dev</w:t>
      </w:r>
      <w:proofErr w:type="spellEnd"/>
      <w:r w:rsidRPr="00E95C88">
        <w:rPr>
          <w:rFonts w:ascii="Courier New" w:eastAsia="Times New Roman" w:hAnsi="Courier New" w:cs="Courier New"/>
          <w:color w:val="1F2328"/>
          <w:kern w:val="0"/>
          <w:sz w:val="20"/>
          <w:szCs w:val="20"/>
          <w:bdr w:val="none" w:sz="0" w:space="0" w:color="auto" w:frame="1"/>
          <w14:ligatures w14:val="none"/>
        </w:rPr>
        <w:t>"</w:t>
      </w:r>
    </w:p>
    <w:p w14:paraId="54D3DDA6"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"opt_cred1</w:t>
      </w:r>
      <w:proofErr w:type="gramStart"/>
      <w:r w:rsidRPr="00E95C88">
        <w:rPr>
          <w:rFonts w:ascii="Courier New" w:eastAsia="Times New Roman" w:hAnsi="Courier New" w:cs="Courier New"/>
          <w:color w:val="1F2328"/>
          <w:kern w:val="0"/>
          <w:sz w:val="20"/>
          <w:szCs w:val="20"/>
          <w:bdr w:val="none" w:sz="0" w:space="0" w:color="auto" w:frame="1"/>
          <w14:ligatures w14:val="none"/>
        </w:rPr>
        <w:t>" :</w:t>
      </w:r>
      <w:proofErr w:type="gramEnd"/>
      <w:r w:rsidRPr="00E95C88">
        <w:rPr>
          <w:rFonts w:ascii="Courier New" w:eastAsia="Times New Roman" w:hAnsi="Courier New" w:cs="Courier New"/>
          <w:color w:val="1F2328"/>
          <w:kern w:val="0"/>
          <w:sz w:val="20"/>
          <w:szCs w:val="20"/>
          <w:bdr w:val="none" w:sz="0" w:space="0" w:color="auto" w:frame="1"/>
          <w14:ligatures w14:val="none"/>
        </w:rPr>
        <w:t xml:space="preserve"> "</w:t>
      </w:r>
      <w:proofErr w:type="spellStart"/>
      <w:r w:rsidRPr="00E95C88">
        <w:rPr>
          <w:rFonts w:ascii="Courier New" w:eastAsia="Times New Roman" w:hAnsi="Courier New" w:cs="Courier New"/>
          <w:color w:val="1F2328"/>
          <w:kern w:val="0"/>
          <w:sz w:val="20"/>
          <w:szCs w:val="20"/>
          <w:bdr w:val="none" w:sz="0" w:space="0" w:color="auto" w:frame="1"/>
          <w14:ligatures w14:val="none"/>
        </w:rPr>
        <w:t>repo:LexisNexis-RBA</w:t>
      </w:r>
      <w:proofErr w:type="spellEnd"/>
      <w:r w:rsidRPr="00E95C88">
        <w:rPr>
          <w:rFonts w:ascii="Courier New" w:eastAsia="Times New Roman" w:hAnsi="Courier New" w:cs="Courier New"/>
          <w:color w:val="1F2328"/>
          <w:kern w:val="0"/>
          <w:sz w:val="20"/>
          <w:szCs w:val="20"/>
          <w:bdr w:val="none" w:sz="0" w:space="0" w:color="auto" w:frame="1"/>
          <w14:ligatures w14:val="none"/>
        </w:rPr>
        <w:t>/</w:t>
      </w:r>
      <w:proofErr w:type="spellStart"/>
      <w:r w:rsidRPr="00E95C88">
        <w:rPr>
          <w:rFonts w:ascii="Courier New" w:eastAsia="Times New Roman" w:hAnsi="Courier New" w:cs="Courier New"/>
          <w:color w:val="1F2328"/>
          <w:kern w:val="0"/>
          <w:sz w:val="20"/>
          <w:szCs w:val="20"/>
          <w:bdr w:val="none" w:sz="0" w:space="0" w:color="auto" w:frame="1"/>
          <w14:ligatures w14:val="none"/>
        </w:rPr>
        <w:t>bweb.opt-out:environment:dev</w:t>
      </w:r>
      <w:proofErr w:type="spellEnd"/>
      <w:r w:rsidRPr="00E95C88">
        <w:rPr>
          <w:rFonts w:ascii="Courier New" w:eastAsia="Times New Roman" w:hAnsi="Courier New" w:cs="Courier New"/>
          <w:color w:val="1F2328"/>
          <w:kern w:val="0"/>
          <w:sz w:val="20"/>
          <w:szCs w:val="20"/>
          <w:bdr w:val="none" w:sz="0" w:space="0" w:color="auto" w:frame="1"/>
          <w14:ligatures w14:val="none"/>
        </w:rPr>
        <w:t>"</w:t>
      </w:r>
    </w:p>
    <w:p w14:paraId="5EEB113B"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w:t>
      </w:r>
    </w:p>
    <w:p w14:paraId="7B00DBCC"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w:t>
      </w:r>
    </w:p>
    <w:p w14:paraId="6AFD195E"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w:t>
      </w:r>
    </w:p>
    <w:p w14:paraId="0AC31985"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p>
    <w:p w14:paraId="79B6CC38"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r w:rsidRPr="00E95C88">
        <w:rPr>
          <w:rFonts w:ascii="Courier New" w:eastAsia="Times New Roman" w:hAnsi="Courier New" w:cs="Courier New"/>
          <w:color w:val="1F2328"/>
          <w:kern w:val="0"/>
          <w:sz w:val="20"/>
          <w:szCs w:val="20"/>
          <w:bdr w:val="none" w:sz="0" w:space="0" w:color="auto" w:frame="1"/>
          <w14:ligatures w14:val="none"/>
        </w:rPr>
        <w:t xml:space="preserve">  </w:t>
      </w:r>
      <w:proofErr w:type="spellStart"/>
      <w:r w:rsidRPr="00E95C88">
        <w:rPr>
          <w:rFonts w:ascii="Courier New" w:eastAsia="Times New Roman" w:hAnsi="Courier New" w:cs="Courier New"/>
          <w:color w:val="1F2328"/>
          <w:kern w:val="0"/>
          <w:sz w:val="20"/>
          <w:szCs w:val="20"/>
          <w:bdr w:val="none" w:sz="0" w:space="0" w:color="auto" w:frame="1"/>
          <w14:ligatures w14:val="none"/>
        </w:rPr>
        <w:t>aks_user</w:t>
      </w:r>
      <w:proofErr w:type="spellEnd"/>
      <w:r w:rsidRPr="00E95C88">
        <w:rPr>
          <w:rFonts w:ascii="Courier New" w:eastAsia="Times New Roman" w:hAnsi="Courier New" w:cs="Courier New"/>
          <w:color w:val="1F2328"/>
          <w:kern w:val="0"/>
          <w:sz w:val="20"/>
          <w:szCs w:val="20"/>
          <w:bdr w:val="none" w:sz="0" w:space="0" w:color="auto" w:frame="1"/>
          <w14:ligatures w14:val="none"/>
        </w:rPr>
        <w:t xml:space="preserve"> = "</w:t>
      </w:r>
      <w:proofErr w:type="spellStart"/>
      <w:r w:rsidRPr="00E95C88">
        <w:rPr>
          <w:rFonts w:ascii="Courier New" w:eastAsia="Times New Roman" w:hAnsi="Courier New" w:cs="Courier New"/>
          <w:color w:val="1F2328"/>
          <w:kern w:val="0"/>
          <w:sz w:val="20"/>
          <w:szCs w:val="20"/>
          <w:bdr w:val="none" w:sz="0" w:space="0" w:color="auto" w:frame="1"/>
          <w14:ligatures w14:val="none"/>
        </w:rPr>
        <w:t>aks_mi_user</w:t>
      </w:r>
      <w:proofErr w:type="spellEnd"/>
      <w:r w:rsidRPr="00E95C88">
        <w:rPr>
          <w:rFonts w:ascii="Courier New" w:eastAsia="Times New Roman" w:hAnsi="Courier New" w:cs="Courier New"/>
          <w:color w:val="1F2328"/>
          <w:kern w:val="0"/>
          <w:sz w:val="20"/>
          <w:szCs w:val="20"/>
          <w:bdr w:val="none" w:sz="0" w:space="0" w:color="auto" w:frame="1"/>
          <w14:ligatures w14:val="none"/>
        </w:rPr>
        <w:t>"</w:t>
      </w:r>
    </w:p>
    <w:p w14:paraId="74C5766E" w14:textId="77777777" w:rsidR="00E95C88" w:rsidRPr="00E95C88" w:rsidRDefault="00E95C88" w:rsidP="00E95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14:ligatures w14:val="none"/>
        </w:rPr>
      </w:pPr>
    </w:p>
    <w:p w14:paraId="565D3DFD" w14:textId="77777777" w:rsidR="00E95C88" w:rsidRPr="00E95C88" w:rsidRDefault="00E95C88" w:rsidP="00E95C88">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lastRenderedPageBreak/>
        <w:t xml:space="preserve">The </w:t>
      </w:r>
      <w:proofErr w:type="spellStart"/>
      <w:r w:rsidRPr="00E95C88">
        <w:rPr>
          <w:rFonts w:ascii="Segoe UI" w:eastAsia="Times New Roman" w:hAnsi="Segoe UI" w:cs="Segoe UI"/>
          <w:color w:val="1F2328"/>
          <w:kern w:val="0"/>
          <w:sz w:val="24"/>
          <w:szCs w:val="24"/>
          <w14:ligatures w14:val="none"/>
        </w:rPr>
        <w:t>aks_user</w:t>
      </w:r>
      <w:proofErr w:type="spellEnd"/>
      <w:r w:rsidRPr="00E95C88">
        <w:rPr>
          <w:rFonts w:ascii="Segoe UI" w:eastAsia="Times New Roman" w:hAnsi="Segoe UI" w:cs="Segoe UI"/>
          <w:color w:val="1F2328"/>
          <w:kern w:val="0"/>
          <w:sz w:val="24"/>
          <w:szCs w:val="24"/>
          <w14:ligatures w14:val="none"/>
        </w:rPr>
        <w:t xml:space="preserve"> var indicates the name of the managed </w:t>
      </w:r>
      <w:proofErr w:type="gramStart"/>
      <w:r w:rsidRPr="00E95C88">
        <w:rPr>
          <w:rFonts w:ascii="Segoe UI" w:eastAsia="Times New Roman" w:hAnsi="Segoe UI" w:cs="Segoe UI"/>
          <w:color w:val="1F2328"/>
          <w:kern w:val="0"/>
          <w:sz w:val="24"/>
          <w:szCs w:val="24"/>
          <w14:ligatures w14:val="none"/>
        </w:rPr>
        <w:t>identity</w:t>
      </w:r>
      <w:proofErr w:type="gramEnd"/>
    </w:p>
    <w:p w14:paraId="521FFFA1" w14:textId="77777777" w:rsidR="00E95C88" w:rsidRPr="00E95C88" w:rsidRDefault="00E95C88" w:rsidP="00E95C88">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The </w:t>
      </w:r>
      <w:proofErr w:type="spellStart"/>
      <w:r w:rsidRPr="00E95C88">
        <w:rPr>
          <w:rFonts w:ascii="Segoe UI" w:eastAsia="Times New Roman" w:hAnsi="Segoe UI" w:cs="Segoe UI"/>
          <w:color w:val="1F2328"/>
          <w:kern w:val="0"/>
          <w:sz w:val="24"/>
          <w:szCs w:val="24"/>
          <w14:ligatures w14:val="none"/>
        </w:rPr>
        <w:t>aks_mi_user</w:t>
      </w:r>
      <w:proofErr w:type="spellEnd"/>
      <w:r w:rsidRPr="00E95C88">
        <w:rPr>
          <w:rFonts w:ascii="Segoe UI" w:eastAsia="Times New Roman" w:hAnsi="Segoe UI" w:cs="Segoe UI"/>
          <w:color w:val="1F2328"/>
          <w:kern w:val="0"/>
          <w:sz w:val="24"/>
          <w:szCs w:val="24"/>
          <w14:ligatures w14:val="none"/>
        </w:rPr>
        <w:t xml:space="preserve"> variable has 2 </w:t>
      </w:r>
      <w:proofErr w:type="gramStart"/>
      <w:r w:rsidRPr="00E95C88">
        <w:rPr>
          <w:rFonts w:ascii="Segoe UI" w:eastAsia="Times New Roman" w:hAnsi="Segoe UI" w:cs="Segoe UI"/>
          <w:color w:val="1F2328"/>
          <w:kern w:val="0"/>
          <w:sz w:val="24"/>
          <w:szCs w:val="24"/>
          <w14:ligatures w14:val="none"/>
        </w:rPr>
        <w:t>sections</w:t>
      </w:r>
      <w:proofErr w:type="gramEnd"/>
    </w:p>
    <w:p w14:paraId="309EB2D5" w14:textId="77777777" w:rsidR="00E95C88" w:rsidRPr="00E95C88" w:rsidRDefault="00E95C88" w:rsidP="00E95C88">
      <w:pPr>
        <w:shd w:val="clear" w:color="auto" w:fill="FFFFFF"/>
        <w:spacing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b/>
          <w:bCs/>
          <w:color w:val="1F2328"/>
          <w:kern w:val="0"/>
          <w:sz w:val="24"/>
          <w:szCs w:val="24"/>
          <w14:ligatures w14:val="none"/>
        </w:rPr>
        <w:t>roles</w:t>
      </w:r>
      <w:r w:rsidRPr="00E95C88">
        <w:rPr>
          <w:rFonts w:ascii="Segoe UI" w:eastAsia="Times New Roman" w:hAnsi="Segoe UI" w:cs="Segoe UI"/>
          <w:color w:val="1F2328"/>
          <w:kern w:val="0"/>
          <w:sz w:val="24"/>
          <w:szCs w:val="24"/>
          <w14:ligatures w14:val="none"/>
        </w:rPr>
        <w:t xml:space="preserve"> section where we are giving it contributor and reader permissions to the </w:t>
      </w:r>
      <w:proofErr w:type="spellStart"/>
      <w:r w:rsidRPr="00E95C88">
        <w:rPr>
          <w:rFonts w:ascii="Segoe UI" w:eastAsia="Times New Roman" w:hAnsi="Segoe UI" w:cs="Segoe UI"/>
          <w:color w:val="1F2328"/>
          <w:kern w:val="0"/>
          <w:sz w:val="24"/>
          <w:szCs w:val="24"/>
          <w14:ligatures w14:val="none"/>
        </w:rPr>
        <w:t>resource_group</w:t>
      </w:r>
      <w:proofErr w:type="spellEnd"/>
      <w:r w:rsidRPr="00E95C88">
        <w:rPr>
          <w:rFonts w:ascii="Segoe UI" w:eastAsia="Times New Roman" w:hAnsi="Segoe UI" w:cs="Segoe UI"/>
          <w:color w:val="1F2328"/>
          <w:kern w:val="0"/>
          <w:sz w:val="24"/>
          <w:szCs w:val="24"/>
          <w14:ligatures w14:val="none"/>
        </w:rPr>
        <w:t xml:space="preserve"> where the </w:t>
      </w:r>
      <w:proofErr w:type="spellStart"/>
      <w:r w:rsidRPr="00E95C88">
        <w:rPr>
          <w:rFonts w:ascii="Segoe UI" w:eastAsia="Times New Roman" w:hAnsi="Segoe UI" w:cs="Segoe UI"/>
          <w:color w:val="1F2328"/>
          <w:kern w:val="0"/>
          <w:sz w:val="24"/>
          <w:szCs w:val="24"/>
          <w14:ligatures w14:val="none"/>
        </w:rPr>
        <w:t>aks</w:t>
      </w:r>
      <w:proofErr w:type="spellEnd"/>
      <w:r w:rsidRPr="00E95C88">
        <w:rPr>
          <w:rFonts w:ascii="Segoe UI" w:eastAsia="Times New Roman" w:hAnsi="Segoe UI" w:cs="Segoe UI"/>
          <w:color w:val="1F2328"/>
          <w:kern w:val="0"/>
          <w:sz w:val="24"/>
          <w:szCs w:val="24"/>
          <w14:ligatures w14:val="none"/>
        </w:rPr>
        <w:t xml:space="preserve"> cluster lives</w:t>
      </w:r>
      <w:r w:rsidRPr="00E95C88">
        <w:rPr>
          <w:rFonts w:ascii="Segoe UI" w:eastAsia="Times New Roman" w:hAnsi="Segoe UI" w:cs="Segoe UI"/>
          <w:color w:val="1F2328"/>
          <w:kern w:val="0"/>
          <w:sz w:val="24"/>
          <w:szCs w:val="24"/>
          <w14:ligatures w14:val="none"/>
        </w:rPr>
        <w:br/>
      </w:r>
      <w:proofErr w:type="spellStart"/>
      <w:r w:rsidRPr="00E95C88">
        <w:rPr>
          <w:rFonts w:ascii="Segoe UI" w:eastAsia="Times New Roman" w:hAnsi="Segoe UI" w:cs="Segoe UI"/>
          <w:b/>
          <w:bCs/>
          <w:color w:val="1F2328"/>
          <w:kern w:val="0"/>
          <w:sz w:val="24"/>
          <w:szCs w:val="24"/>
          <w14:ligatures w14:val="none"/>
        </w:rPr>
        <w:t>federated_identity_creds</w:t>
      </w:r>
      <w:proofErr w:type="spellEnd"/>
      <w:r w:rsidRPr="00E95C88">
        <w:rPr>
          <w:rFonts w:ascii="Segoe UI" w:eastAsia="Times New Roman" w:hAnsi="Segoe UI" w:cs="Segoe UI"/>
          <w:color w:val="1F2328"/>
          <w:kern w:val="0"/>
          <w:sz w:val="24"/>
          <w:szCs w:val="24"/>
          <w14:ligatures w14:val="none"/>
        </w:rPr>
        <w:t xml:space="preserve"> section, which is telling that this managed identity will be able to hit azure from what all </w:t>
      </w:r>
      <w:proofErr w:type="spellStart"/>
      <w:r w:rsidRPr="00E95C88">
        <w:rPr>
          <w:rFonts w:ascii="Segoe UI" w:eastAsia="Times New Roman" w:hAnsi="Segoe UI" w:cs="Segoe UI"/>
          <w:color w:val="1F2328"/>
          <w:kern w:val="0"/>
          <w:sz w:val="24"/>
          <w:szCs w:val="24"/>
          <w14:ligatures w14:val="none"/>
        </w:rPr>
        <w:t>github</w:t>
      </w:r>
      <w:proofErr w:type="spellEnd"/>
      <w:r w:rsidRPr="00E95C88">
        <w:rPr>
          <w:rFonts w:ascii="Segoe UI" w:eastAsia="Times New Roman" w:hAnsi="Segoe UI" w:cs="Segoe UI"/>
          <w:color w:val="1F2328"/>
          <w:kern w:val="0"/>
          <w:sz w:val="24"/>
          <w:szCs w:val="24"/>
          <w14:ligatures w14:val="none"/>
        </w:rPr>
        <w:t xml:space="preserve"> repository and particularly which environment of that </w:t>
      </w:r>
      <w:proofErr w:type="spellStart"/>
      <w:r w:rsidRPr="00E95C88">
        <w:rPr>
          <w:rFonts w:ascii="Segoe UI" w:eastAsia="Times New Roman" w:hAnsi="Segoe UI" w:cs="Segoe UI"/>
          <w:color w:val="1F2328"/>
          <w:kern w:val="0"/>
          <w:sz w:val="24"/>
          <w:szCs w:val="24"/>
          <w14:ligatures w14:val="none"/>
        </w:rPr>
        <w:t>github</w:t>
      </w:r>
      <w:proofErr w:type="spellEnd"/>
      <w:r w:rsidRPr="00E95C88">
        <w:rPr>
          <w:rFonts w:ascii="Segoe UI" w:eastAsia="Times New Roman" w:hAnsi="Segoe UI" w:cs="Segoe UI"/>
          <w:color w:val="1F2328"/>
          <w:kern w:val="0"/>
          <w:sz w:val="24"/>
          <w:szCs w:val="24"/>
          <w14:ligatures w14:val="none"/>
        </w:rPr>
        <w:t xml:space="preserve"> repository.</w:t>
      </w:r>
    </w:p>
    <w:p w14:paraId="533F6C12"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In the above </w:t>
      </w:r>
      <w:proofErr w:type="gramStart"/>
      <w:r w:rsidRPr="00E95C88">
        <w:rPr>
          <w:rFonts w:ascii="Segoe UI" w:eastAsia="Times New Roman" w:hAnsi="Segoe UI" w:cs="Segoe UI"/>
          <w:color w:val="1F2328"/>
          <w:kern w:val="0"/>
          <w:sz w:val="24"/>
          <w:szCs w:val="24"/>
          <w14:ligatures w14:val="none"/>
        </w:rPr>
        <w:t>example</w:t>
      </w:r>
      <w:proofErr w:type="gramEnd"/>
      <w:r w:rsidRPr="00E95C88">
        <w:rPr>
          <w:rFonts w:ascii="Segoe UI" w:eastAsia="Times New Roman" w:hAnsi="Segoe UI" w:cs="Segoe UI"/>
          <w:color w:val="1F2328"/>
          <w:kern w:val="0"/>
          <w:sz w:val="24"/>
          <w:szCs w:val="24"/>
          <w14:ligatures w14:val="none"/>
        </w:rPr>
        <w:t xml:space="preserve"> which was </w:t>
      </w:r>
      <w:proofErr w:type="spellStart"/>
      <w:r w:rsidRPr="00E95C88">
        <w:rPr>
          <w:rFonts w:ascii="Segoe UI" w:eastAsia="Times New Roman" w:hAnsi="Segoe UI" w:cs="Segoe UI"/>
          <w:color w:val="1F2328"/>
          <w:kern w:val="0"/>
          <w:sz w:val="24"/>
          <w:szCs w:val="24"/>
          <w14:ligatures w14:val="none"/>
        </w:rPr>
        <w:t>bsweb</w:t>
      </w:r>
      <w:proofErr w:type="spellEnd"/>
      <w:r w:rsidRPr="00E95C88">
        <w:rPr>
          <w:rFonts w:ascii="Segoe UI" w:eastAsia="Times New Roman" w:hAnsi="Segoe UI" w:cs="Segoe UI"/>
          <w:color w:val="1F2328"/>
          <w:kern w:val="0"/>
          <w:sz w:val="24"/>
          <w:szCs w:val="24"/>
          <w14:ligatures w14:val="none"/>
        </w:rPr>
        <w:t xml:space="preserve"> subscription, its a subscription where </w:t>
      </w:r>
      <w:proofErr w:type="spellStart"/>
      <w:r w:rsidRPr="00E95C88">
        <w:rPr>
          <w:rFonts w:ascii="Segoe UI" w:eastAsia="Times New Roman" w:hAnsi="Segoe UI" w:cs="Segoe UI"/>
          <w:color w:val="1F2328"/>
          <w:kern w:val="0"/>
          <w:sz w:val="24"/>
          <w:szCs w:val="24"/>
          <w14:ligatures w14:val="none"/>
        </w:rPr>
        <w:t>mulitple</w:t>
      </w:r>
      <w:proofErr w:type="spellEnd"/>
      <w:r w:rsidRPr="00E95C88">
        <w:rPr>
          <w:rFonts w:ascii="Segoe UI" w:eastAsia="Times New Roman" w:hAnsi="Segoe UI" w:cs="Segoe UI"/>
          <w:color w:val="1F2328"/>
          <w:kern w:val="0"/>
          <w:sz w:val="24"/>
          <w:szCs w:val="24"/>
          <w14:ligatures w14:val="none"/>
        </w:rPr>
        <w:t xml:space="preserve"> apps run, so we had listed multiple </w:t>
      </w:r>
      <w:proofErr w:type="spellStart"/>
      <w:r w:rsidRPr="00E95C88">
        <w:rPr>
          <w:rFonts w:ascii="Segoe UI" w:eastAsia="Times New Roman" w:hAnsi="Segoe UI" w:cs="Segoe UI"/>
          <w:color w:val="1F2328"/>
          <w:kern w:val="0"/>
          <w:sz w:val="24"/>
          <w:szCs w:val="24"/>
          <w14:ligatures w14:val="none"/>
        </w:rPr>
        <w:t>github</w:t>
      </w:r>
      <w:proofErr w:type="spellEnd"/>
      <w:r w:rsidRPr="00E95C88">
        <w:rPr>
          <w:rFonts w:ascii="Segoe UI" w:eastAsia="Times New Roman" w:hAnsi="Segoe UI" w:cs="Segoe UI"/>
          <w:color w:val="1F2328"/>
          <w:kern w:val="0"/>
          <w:sz w:val="24"/>
          <w:szCs w:val="24"/>
          <w14:ligatures w14:val="none"/>
        </w:rPr>
        <w:t xml:space="preserve"> repos In your case, it might be just one </w:t>
      </w:r>
      <w:proofErr w:type="spellStart"/>
      <w:r w:rsidRPr="00E95C88">
        <w:rPr>
          <w:rFonts w:ascii="Segoe UI" w:eastAsia="Times New Roman" w:hAnsi="Segoe UI" w:cs="Segoe UI"/>
          <w:color w:val="1F2328"/>
          <w:kern w:val="0"/>
          <w:sz w:val="24"/>
          <w:szCs w:val="24"/>
          <w14:ligatures w14:val="none"/>
        </w:rPr>
        <w:t>github</w:t>
      </w:r>
      <w:proofErr w:type="spellEnd"/>
      <w:r w:rsidRPr="00E95C88">
        <w:rPr>
          <w:rFonts w:ascii="Segoe UI" w:eastAsia="Times New Roman" w:hAnsi="Segoe UI" w:cs="Segoe UI"/>
          <w:color w:val="1F2328"/>
          <w:kern w:val="0"/>
          <w:sz w:val="24"/>
          <w:szCs w:val="24"/>
          <w14:ligatures w14:val="none"/>
        </w:rPr>
        <w:t xml:space="preserve"> repository where the main application code resides. </w:t>
      </w:r>
      <w:proofErr w:type="gramStart"/>
      <w:r w:rsidRPr="00E95C88">
        <w:rPr>
          <w:rFonts w:ascii="Segoe UI" w:eastAsia="Times New Roman" w:hAnsi="Segoe UI" w:cs="Segoe UI"/>
          <w:color w:val="1F2328"/>
          <w:kern w:val="0"/>
          <w:sz w:val="24"/>
          <w:szCs w:val="24"/>
          <w14:ligatures w14:val="none"/>
        </w:rPr>
        <w:t>Also</w:t>
      </w:r>
      <w:proofErr w:type="gramEnd"/>
      <w:r w:rsidRPr="00E95C88">
        <w:rPr>
          <w:rFonts w:ascii="Segoe UI" w:eastAsia="Times New Roman" w:hAnsi="Segoe UI" w:cs="Segoe UI"/>
          <w:color w:val="1F2328"/>
          <w:kern w:val="0"/>
          <w:sz w:val="24"/>
          <w:szCs w:val="24"/>
          <w14:ligatures w14:val="none"/>
        </w:rPr>
        <w:t xml:space="preserve"> the keen observer would have noted that we have given 2 roles to this managed identity. </w:t>
      </w:r>
      <w:proofErr w:type="gramStart"/>
      <w:r w:rsidRPr="00E95C88">
        <w:rPr>
          <w:rFonts w:ascii="Segoe UI" w:eastAsia="Times New Roman" w:hAnsi="Segoe UI" w:cs="Segoe UI"/>
          <w:color w:val="1F2328"/>
          <w:kern w:val="0"/>
          <w:sz w:val="24"/>
          <w:szCs w:val="24"/>
          <w14:ligatures w14:val="none"/>
        </w:rPr>
        <w:t>However</w:t>
      </w:r>
      <w:proofErr w:type="gramEnd"/>
      <w:r w:rsidRPr="00E95C88">
        <w:rPr>
          <w:rFonts w:ascii="Segoe UI" w:eastAsia="Times New Roman" w:hAnsi="Segoe UI" w:cs="Segoe UI"/>
          <w:color w:val="1F2328"/>
          <w:kern w:val="0"/>
          <w:sz w:val="24"/>
          <w:szCs w:val="24"/>
          <w14:ligatures w14:val="none"/>
        </w:rPr>
        <w:t xml:space="preserve"> when it comes to production, we will give it 4 roles, 2 for operating the blue cluster and 2 for operating the green cluster.</w:t>
      </w:r>
    </w:p>
    <w:p w14:paraId="4321CE73"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Below are the links to working example in diff </w:t>
      </w:r>
      <w:proofErr w:type="gramStart"/>
      <w:r w:rsidRPr="00E95C88">
        <w:rPr>
          <w:rFonts w:ascii="Segoe UI" w:eastAsia="Times New Roman" w:hAnsi="Segoe UI" w:cs="Segoe UI"/>
          <w:color w:val="1F2328"/>
          <w:kern w:val="0"/>
          <w:sz w:val="24"/>
          <w:szCs w:val="24"/>
          <w14:ligatures w14:val="none"/>
        </w:rPr>
        <w:t>environments</w:t>
      </w:r>
      <w:proofErr w:type="gramEnd"/>
    </w:p>
    <w:p w14:paraId="02F9D870" w14:textId="77777777" w:rsidR="00E95C88" w:rsidRPr="00E95C88" w:rsidRDefault="00E95C88" w:rsidP="00E95C88">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hyperlink r:id="rId9" w:history="1">
        <w:r w:rsidRPr="00E95C88">
          <w:rPr>
            <w:rFonts w:ascii="Segoe UI" w:eastAsia="Times New Roman" w:hAnsi="Segoe UI" w:cs="Segoe UI"/>
            <w:color w:val="0000FF"/>
            <w:kern w:val="0"/>
            <w:sz w:val="24"/>
            <w:szCs w:val="24"/>
            <w:u w:val="single"/>
            <w14:ligatures w14:val="none"/>
          </w:rPr>
          <w:t>dev</w:t>
        </w:r>
      </w:hyperlink>
    </w:p>
    <w:p w14:paraId="45F0FF2D" w14:textId="77777777" w:rsidR="00E95C88" w:rsidRPr="00E95C88" w:rsidRDefault="00E95C88" w:rsidP="00E95C88">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10" w:history="1">
        <w:proofErr w:type="spellStart"/>
        <w:r w:rsidRPr="00E95C88">
          <w:rPr>
            <w:rFonts w:ascii="Segoe UI" w:eastAsia="Times New Roman" w:hAnsi="Segoe UI" w:cs="Segoe UI"/>
            <w:color w:val="0000FF"/>
            <w:kern w:val="0"/>
            <w:sz w:val="24"/>
            <w:szCs w:val="24"/>
            <w:u w:val="single"/>
            <w14:ligatures w14:val="none"/>
          </w:rPr>
          <w:t>nonprod</w:t>
        </w:r>
        <w:proofErr w:type="spellEnd"/>
      </w:hyperlink>
    </w:p>
    <w:p w14:paraId="497A4DEC" w14:textId="77777777" w:rsidR="00E95C88" w:rsidRPr="00E95C88" w:rsidRDefault="00E95C88" w:rsidP="00E95C88">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11" w:history="1">
        <w:r w:rsidRPr="00E95C88">
          <w:rPr>
            <w:rFonts w:ascii="Segoe UI" w:eastAsia="Times New Roman" w:hAnsi="Segoe UI" w:cs="Segoe UI"/>
            <w:color w:val="0000FF"/>
            <w:kern w:val="0"/>
            <w:sz w:val="24"/>
            <w:szCs w:val="24"/>
            <w:u w:val="single"/>
            <w14:ligatures w14:val="none"/>
          </w:rPr>
          <w:t>prod</w:t>
        </w:r>
      </w:hyperlink>
    </w:p>
    <w:p w14:paraId="740C28C7"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Once you apply the above changes, you have all the things in place from the Azure Side. </w:t>
      </w:r>
      <w:proofErr w:type="spellStart"/>
      <w:r w:rsidRPr="00E95C88">
        <w:rPr>
          <w:rFonts w:ascii="Segoe UI" w:eastAsia="Times New Roman" w:hAnsi="Segoe UI" w:cs="Segoe UI"/>
          <w:color w:val="1F2328"/>
          <w:kern w:val="0"/>
          <w:sz w:val="24"/>
          <w:szCs w:val="24"/>
          <w14:ligatures w14:val="none"/>
        </w:rPr>
        <w:t>i.e</w:t>
      </w:r>
      <w:proofErr w:type="spellEnd"/>
    </w:p>
    <w:p w14:paraId="11855687" w14:textId="77777777" w:rsidR="00E95C88" w:rsidRPr="00E95C88" w:rsidRDefault="00E95C88" w:rsidP="00E95C88">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You have created a </w:t>
      </w:r>
      <w:proofErr w:type="spellStart"/>
      <w:r w:rsidRPr="00E95C88">
        <w:rPr>
          <w:rFonts w:ascii="Segoe UI" w:eastAsia="Times New Roman" w:hAnsi="Segoe UI" w:cs="Segoe UI"/>
          <w:color w:val="1F2328"/>
          <w:kern w:val="0"/>
          <w:sz w:val="24"/>
          <w:szCs w:val="24"/>
          <w14:ligatures w14:val="none"/>
        </w:rPr>
        <w:t>manged</w:t>
      </w:r>
      <w:proofErr w:type="spellEnd"/>
      <w:r w:rsidRPr="00E95C88">
        <w:rPr>
          <w:rFonts w:ascii="Segoe UI" w:eastAsia="Times New Roman" w:hAnsi="Segoe UI" w:cs="Segoe UI"/>
          <w:color w:val="1F2328"/>
          <w:kern w:val="0"/>
          <w:sz w:val="24"/>
          <w:szCs w:val="24"/>
          <w14:ligatures w14:val="none"/>
        </w:rPr>
        <w:t xml:space="preserve"> identity which has access to the AKS </w:t>
      </w:r>
      <w:proofErr w:type="gramStart"/>
      <w:r w:rsidRPr="00E95C88">
        <w:rPr>
          <w:rFonts w:ascii="Segoe UI" w:eastAsia="Times New Roman" w:hAnsi="Segoe UI" w:cs="Segoe UI"/>
          <w:color w:val="1F2328"/>
          <w:kern w:val="0"/>
          <w:sz w:val="24"/>
          <w:szCs w:val="24"/>
          <w14:ligatures w14:val="none"/>
        </w:rPr>
        <w:t>cluster</w:t>
      </w:r>
      <w:proofErr w:type="gramEnd"/>
    </w:p>
    <w:p w14:paraId="435532D0" w14:textId="77777777" w:rsidR="00E95C88" w:rsidRPr="00E95C88" w:rsidRDefault="00E95C88" w:rsidP="00E95C88">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You have mentioned the list of </w:t>
      </w:r>
      <w:proofErr w:type="spellStart"/>
      <w:r w:rsidRPr="00E95C88">
        <w:rPr>
          <w:rFonts w:ascii="Segoe UI" w:eastAsia="Times New Roman" w:hAnsi="Segoe UI" w:cs="Segoe UI"/>
          <w:color w:val="1F2328"/>
          <w:kern w:val="0"/>
          <w:sz w:val="24"/>
          <w:szCs w:val="24"/>
          <w14:ligatures w14:val="none"/>
        </w:rPr>
        <w:t>github</w:t>
      </w:r>
      <w:proofErr w:type="spellEnd"/>
      <w:r w:rsidRPr="00E95C88">
        <w:rPr>
          <w:rFonts w:ascii="Segoe UI" w:eastAsia="Times New Roman" w:hAnsi="Segoe UI" w:cs="Segoe UI"/>
          <w:color w:val="1F2328"/>
          <w:kern w:val="0"/>
          <w:sz w:val="24"/>
          <w:szCs w:val="24"/>
          <w14:ligatures w14:val="none"/>
        </w:rPr>
        <w:t xml:space="preserve"> repos where you will have </w:t>
      </w:r>
      <w:proofErr w:type="spellStart"/>
      <w:r w:rsidRPr="00E95C88">
        <w:rPr>
          <w:rFonts w:ascii="Segoe UI" w:eastAsia="Times New Roman" w:hAnsi="Segoe UI" w:cs="Segoe UI"/>
          <w:color w:val="1F2328"/>
          <w:kern w:val="0"/>
          <w:sz w:val="24"/>
          <w:szCs w:val="24"/>
          <w14:ligatures w14:val="none"/>
        </w:rPr>
        <w:t>github</w:t>
      </w:r>
      <w:proofErr w:type="spellEnd"/>
      <w:r w:rsidRPr="00E95C88">
        <w:rPr>
          <w:rFonts w:ascii="Segoe UI" w:eastAsia="Times New Roman" w:hAnsi="Segoe UI" w:cs="Segoe UI"/>
          <w:color w:val="1F2328"/>
          <w:kern w:val="0"/>
          <w:sz w:val="24"/>
          <w:szCs w:val="24"/>
          <w14:ligatures w14:val="none"/>
        </w:rPr>
        <w:t xml:space="preserve"> actions to work on the </w:t>
      </w:r>
      <w:proofErr w:type="spellStart"/>
      <w:r w:rsidRPr="00E95C88">
        <w:rPr>
          <w:rFonts w:ascii="Segoe UI" w:eastAsia="Times New Roman" w:hAnsi="Segoe UI" w:cs="Segoe UI"/>
          <w:color w:val="1F2328"/>
          <w:kern w:val="0"/>
          <w:sz w:val="24"/>
          <w:szCs w:val="24"/>
          <w14:ligatures w14:val="none"/>
        </w:rPr>
        <w:t>aks</w:t>
      </w:r>
      <w:proofErr w:type="spellEnd"/>
      <w:r w:rsidRPr="00E95C88">
        <w:rPr>
          <w:rFonts w:ascii="Segoe UI" w:eastAsia="Times New Roman" w:hAnsi="Segoe UI" w:cs="Segoe UI"/>
          <w:color w:val="1F2328"/>
          <w:kern w:val="0"/>
          <w:sz w:val="24"/>
          <w:szCs w:val="24"/>
          <w14:ligatures w14:val="none"/>
        </w:rPr>
        <w:t xml:space="preserve"> </w:t>
      </w:r>
      <w:proofErr w:type="gramStart"/>
      <w:r w:rsidRPr="00E95C88">
        <w:rPr>
          <w:rFonts w:ascii="Segoe UI" w:eastAsia="Times New Roman" w:hAnsi="Segoe UI" w:cs="Segoe UI"/>
          <w:color w:val="1F2328"/>
          <w:kern w:val="0"/>
          <w:sz w:val="24"/>
          <w:szCs w:val="24"/>
          <w14:ligatures w14:val="none"/>
        </w:rPr>
        <w:t>cluster</w:t>
      </w:r>
      <w:proofErr w:type="gramEnd"/>
    </w:p>
    <w:p w14:paraId="368B3120" w14:textId="77777777" w:rsidR="00E95C88" w:rsidRPr="00E95C88" w:rsidRDefault="00E95C88" w:rsidP="00E95C88">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You have </w:t>
      </w:r>
      <w:proofErr w:type="spellStart"/>
      <w:r w:rsidRPr="00E95C88">
        <w:rPr>
          <w:rFonts w:ascii="Segoe UI" w:eastAsia="Times New Roman" w:hAnsi="Segoe UI" w:cs="Segoe UI"/>
          <w:color w:val="1F2328"/>
          <w:kern w:val="0"/>
          <w:sz w:val="24"/>
          <w:szCs w:val="24"/>
          <w14:ligatures w14:val="none"/>
        </w:rPr>
        <w:t>mentioend</w:t>
      </w:r>
      <w:proofErr w:type="spellEnd"/>
      <w:r w:rsidRPr="00E95C88">
        <w:rPr>
          <w:rFonts w:ascii="Segoe UI" w:eastAsia="Times New Roman" w:hAnsi="Segoe UI" w:cs="Segoe UI"/>
          <w:color w:val="1F2328"/>
          <w:kern w:val="0"/>
          <w:sz w:val="24"/>
          <w:szCs w:val="24"/>
          <w14:ligatures w14:val="none"/>
        </w:rPr>
        <w:t xml:space="preserve"> the list of environments within </w:t>
      </w:r>
      <w:proofErr w:type="spellStart"/>
      <w:r w:rsidRPr="00E95C88">
        <w:rPr>
          <w:rFonts w:ascii="Segoe UI" w:eastAsia="Times New Roman" w:hAnsi="Segoe UI" w:cs="Segoe UI"/>
          <w:color w:val="1F2328"/>
          <w:kern w:val="0"/>
          <w:sz w:val="24"/>
          <w:szCs w:val="24"/>
          <w14:ligatures w14:val="none"/>
        </w:rPr>
        <w:t>github</w:t>
      </w:r>
      <w:proofErr w:type="spellEnd"/>
      <w:r w:rsidRPr="00E95C88">
        <w:rPr>
          <w:rFonts w:ascii="Segoe UI" w:eastAsia="Times New Roman" w:hAnsi="Segoe UI" w:cs="Segoe UI"/>
          <w:color w:val="1F2328"/>
          <w:kern w:val="0"/>
          <w:sz w:val="24"/>
          <w:szCs w:val="24"/>
          <w14:ligatures w14:val="none"/>
        </w:rPr>
        <w:t xml:space="preserve"> where the </w:t>
      </w:r>
      <w:proofErr w:type="spellStart"/>
      <w:r w:rsidRPr="00E95C88">
        <w:rPr>
          <w:rFonts w:ascii="Segoe UI" w:eastAsia="Times New Roman" w:hAnsi="Segoe UI" w:cs="Segoe UI"/>
          <w:color w:val="1F2328"/>
          <w:kern w:val="0"/>
          <w:sz w:val="24"/>
          <w:szCs w:val="24"/>
          <w14:ligatures w14:val="none"/>
        </w:rPr>
        <w:t>aks</w:t>
      </w:r>
      <w:proofErr w:type="spellEnd"/>
      <w:r w:rsidRPr="00E95C88">
        <w:rPr>
          <w:rFonts w:ascii="Segoe UI" w:eastAsia="Times New Roman" w:hAnsi="Segoe UI" w:cs="Segoe UI"/>
          <w:color w:val="1F2328"/>
          <w:kern w:val="0"/>
          <w:sz w:val="24"/>
          <w:szCs w:val="24"/>
          <w14:ligatures w14:val="none"/>
        </w:rPr>
        <w:t>-cluster can be worked on.</w:t>
      </w:r>
    </w:p>
    <w:p w14:paraId="14E8711E" w14:textId="77777777" w:rsidR="00E95C88" w:rsidRPr="00E95C88" w:rsidRDefault="00E95C88" w:rsidP="00E95C88">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In the prod version, there is an environment called </w:t>
      </w:r>
      <w:r w:rsidRPr="00E95C88">
        <w:rPr>
          <w:rFonts w:ascii="Segoe UI" w:eastAsia="Times New Roman" w:hAnsi="Segoe UI" w:cs="Segoe UI"/>
          <w:b/>
          <w:bCs/>
          <w:color w:val="1F2328"/>
          <w:kern w:val="0"/>
          <w:sz w:val="24"/>
          <w:szCs w:val="24"/>
          <w14:ligatures w14:val="none"/>
        </w:rPr>
        <w:t>checks</w:t>
      </w:r>
      <w:r w:rsidRPr="00E95C88">
        <w:rPr>
          <w:rFonts w:ascii="Segoe UI" w:eastAsia="Times New Roman" w:hAnsi="Segoe UI" w:cs="Segoe UI"/>
          <w:color w:val="1F2328"/>
          <w:kern w:val="0"/>
          <w:sz w:val="24"/>
          <w:szCs w:val="24"/>
          <w14:ligatures w14:val="none"/>
        </w:rPr>
        <w:t> in addition to </w:t>
      </w:r>
      <w:r w:rsidRPr="00E95C88">
        <w:rPr>
          <w:rFonts w:ascii="Segoe UI" w:eastAsia="Times New Roman" w:hAnsi="Segoe UI" w:cs="Segoe UI"/>
          <w:b/>
          <w:bCs/>
          <w:color w:val="1F2328"/>
          <w:kern w:val="0"/>
          <w:sz w:val="24"/>
          <w:szCs w:val="24"/>
          <w14:ligatures w14:val="none"/>
        </w:rPr>
        <w:t>prod</w:t>
      </w:r>
      <w:r w:rsidRPr="00E95C88">
        <w:rPr>
          <w:rFonts w:ascii="Segoe UI" w:eastAsia="Times New Roman" w:hAnsi="Segoe UI" w:cs="Segoe UI"/>
          <w:color w:val="1F2328"/>
          <w:kern w:val="0"/>
          <w:sz w:val="24"/>
          <w:szCs w:val="24"/>
          <w14:ligatures w14:val="none"/>
        </w:rPr>
        <w:t xml:space="preserve">, where we will run some automated </w:t>
      </w:r>
      <w:proofErr w:type="gramStart"/>
      <w:r w:rsidRPr="00E95C88">
        <w:rPr>
          <w:rFonts w:ascii="Segoe UI" w:eastAsia="Times New Roman" w:hAnsi="Segoe UI" w:cs="Segoe UI"/>
          <w:color w:val="1F2328"/>
          <w:kern w:val="0"/>
          <w:sz w:val="24"/>
          <w:szCs w:val="24"/>
          <w14:ligatures w14:val="none"/>
        </w:rPr>
        <w:t>checks</w:t>
      </w:r>
      <w:proofErr w:type="gramEnd"/>
    </w:p>
    <w:p w14:paraId="3448533B" w14:textId="77777777" w:rsidR="00E95C88" w:rsidRPr="00E95C88" w:rsidRDefault="00E95C88" w:rsidP="00E95C88">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so are all done on the Azure side. Now we will go to the </w:t>
      </w:r>
      <w:proofErr w:type="spellStart"/>
      <w:r w:rsidRPr="00E95C88">
        <w:rPr>
          <w:rFonts w:ascii="Segoe UI" w:eastAsia="Times New Roman" w:hAnsi="Segoe UI" w:cs="Segoe UI"/>
          <w:color w:val="1F2328"/>
          <w:kern w:val="0"/>
          <w:sz w:val="24"/>
          <w:szCs w:val="24"/>
          <w14:ligatures w14:val="none"/>
        </w:rPr>
        <w:t>github</w:t>
      </w:r>
      <w:proofErr w:type="spellEnd"/>
      <w:r w:rsidRPr="00E95C88">
        <w:rPr>
          <w:rFonts w:ascii="Segoe UI" w:eastAsia="Times New Roman" w:hAnsi="Segoe UI" w:cs="Segoe UI"/>
          <w:color w:val="1F2328"/>
          <w:kern w:val="0"/>
          <w:sz w:val="24"/>
          <w:szCs w:val="24"/>
          <w14:ligatures w14:val="none"/>
        </w:rPr>
        <w:t xml:space="preserve"> </w:t>
      </w:r>
      <w:proofErr w:type="gramStart"/>
      <w:r w:rsidRPr="00E95C88">
        <w:rPr>
          <w:rFonts w:ascii="Segoe UI" w:eastAsia="Times New Roman" w:hAnsi="Segoe UI" w:cs="Segoe UI"/>
          <w:color w:val="1F2328"/>
          <w:kern w:val="0"/>
          <w:sz w:val="24"/>
          <w:szCs w:val="24"/>
          <w14:ligatures w14:val="none"/>
        </w:rPr>
        <w:t>side</w:t>
      </w:r>
      <w:proofErr w:type="gramEnd"/>
    </w:p>
    <w:p w14:paraId="55ADD546" w14:textId="77777777" w:rsidR="00E95C88" w:rsidRPr="00E95C88" w:rsidRDefault="00E95C88" w:rsidP="00E95C88">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E95C88">
        <w:rPr>
          <w:rFonts w:ascii="Segoe UI" w:eastAsia="Times New Roman" w:hAnsi="Segoe UI" w:cs="Segoe UI"/>
          <w:b/>
          <w:bCs/>
          <w:color w:val="1F2328"/>
          <w:kern w:val="0"/>
          <w:sz w:val="36"/>
          <w:szCs w:val="36"/>
          <w14:ligatures w14:val="none"/>
        </w:rPr>
        <w:t xml:space="preserve">Step 3 Create </w:t>
      </w:r>
      <w:proofErr w:type="spellStart"/>
      <w:r w:rsidRPr="00E95C88">
        <w:rPr>
          <w:rFonts w:ascii="Segoe UI" w:eastAsia="Times New Roman" w:hAnsi="Segoe UI" w:cs="Segoe UI"/>
          <w:b/>
          <w:bCs/>
          <w:color w:val="1F2328"/>
          <w:kern w:val="0"/>
          <w:sz w:val="36"/>
          <w:szCs w:val="36"/>
          <w14:ligatures w14:val="none"/>
        </w:rPr>
        <w:t>Github</w:t>
      </w:r>
      <w:proofErr w:type="spellEnd"/>
      <w:r w:rsidRPr="00E95C88">
        <w:rPr>
          <w:rFonts w:ascii="Segoe UI" w:eastAsia="Times New Roman" w:hAnsi="Segoe UI" w:cs="Segoe UI"/>
          <w:b/>
          <w:bCs/>
          <w:color w:val="1F2328"/>
          <w:kern w:val="0"/>
          <w:sz w:val="36"/>
          <w:szCs w:val="36"/>
          <w14:ligatures w14:val="none"/>
        </w:rPr>
        <w:t xml:space="preserve"> Environments in the app </w:t>
      </w:r>
      <w:proofErr w:type="gramStart"/>
      <w:r w:rsidRPr="00E95C88">
        <w:rPr>
          <w:rFonts w:ascii="Segoe UI" w:eastAsia="Times New Roman" w:hAnsi="Segoe UI" w:cs="Segoe UI"/>
          <w:b/>
          <w:bCs/>
          <w:color w:val="1F2328"/>
          <w:kern w:val="0"/>
          <w:sz w:val="36"/>
          <w:szCs w:val="36"/>
          <w14:ligatures w14:val="none"/>
        </w:rPr>
        <w:t>repo</w:t>
      </w:r>
      <w:proofErr w:type="gramEnd"/>
    </w:p>
    <w:p w14:paraId="08DBCC47"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Here we will go with the example of the </w:t>
      </w:r>
      <w:proofErr w:type="spellStart"/>
      <w:r w:rsidRPr="00E95C88">
        <w:rPr>
          <w:rFonts w:ascii="Segoe UI" w:eastAsia="Times New Roman" w:hAnsi="Segoe UI" w:cs="Segoe UI"/>
          <w:color w:val="1F2328"/>
          <w:kern w:val="0"/>
          <w:sz w:val="24"/>
          <w:szCs w:val="24"/>
          <w14:ligatures w14:val="none"/>
        </w:rPr>
        <w:t>bweb.ups</w:t>
      </w:r>
      <w:proofErr w:type="spellEnd"/>
      <w:r w:rsidRPr="00E95C88">
        <w:rPr>
          <w:rFonts w:ascii="Segoe UI" w:eastAsia="Times New Roman" w:hAnsi="Segoe UI" w:cs="Segoe UI"/>
          <w:color w:val="1F2328"/>
          <w:kern w:val="0"/>
          <w:sz w:val="24"/>
          <w:szCs w:val="24"/>
          <w14:ligatures w14:val="none"/>
        </w:rPr>
        <w:t xml:space="preserve"> repo, which is the application repo for this example.</w:t>
      </w:r>
      <w:r w:rsidRPr="00E95C88">
        <w:rPr>
          <w:rFonts w:ascii="Segoe UI" w:eastAsia="Times New Roman" w:hAnsi="Segoe UI" w:cs="Segoe UI"/>
          <w:color w:val="1F2328"/>
          <w:kern w:val="0"/>
          <w:sz w:val="24"/>
          <w:szCs w:val="24"/>
          <w14:ligatures w14:val="none"/>
        </w:rPr>
        <w:br/>
        <w:t xml:space="preserve">Go to Settings -&gt; Environments and hit the button to create 4 new </w:t>
      </w:r>
      <w:proofErr w:type="gramStart"/>
      <w:r w:rsidRPr="00E95C88">
        <w:rPr>
          <w:rFonts w:ascii="Segoe UI" w:eastAsia="Times New Roman" w:hAnsi="Segoe UI" w:cs="Segoe UI"/>
          <w:color w:val="1F2328"/>
          <w:kern w:val="0"/>
          <w:sz w:val="24"/>
          <w:szCs w:val="24"/>
          <w14:ligatures w14:val="none"/>
        </w:rPr>
        <w:t>environments</w:t>
      </w:r>
      <w:proofErr w:type="gramEnd"/>
    </w:p>
    <w:p w14:paraId="73387E35" w14:textId="77777777" w:rsidR="00E95C88" w:rsidRPr="00E95C88" w:rsidRDefault="00E95C88" w:rsidP="00E95C88">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lastRenderedPageBreak/>
        <w:t>dev</w:t>
      </w:r>
    </w:p>
    <w:p w14:paraId="594E9CDB" w14:textId="77777777" w:rsidR="00E95C88" w:rsidRPr="00E95C88" w:rsidRDefault="00E95C88" w:rsidP="00E95C88">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r w:rsidRPr="00E95C88">
        <w:rPr>
          <w:rFonts w:ascii="Segoe UI" w:eastAsia="Times New Roman" w:hAnsi="Segoe UI" w:cs="Segoe UI"/>
          <w:color w:val="1F2328"/>
          <w:kern w:val="0"/>
          <w:sz w:val="24"/>
          <w:szCs w:val="24"/>
          <w14:ligatures w14:val="none"/>
        </w:rPr>
        <w:t>nonprod</w:t>
      </w:r>
      <w:proofErr w:type="spellEnd"/>
    </w:p>
    <w:p w14:paraId="37E46316" w14:textId="77777777" w:rsidR="00E95C88" w:rsidRPr="00E95C88" w:rsidRDefault="00E95C88" w:rsidP="00E95C88">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prod</w:t>
      </w:r>
    </w:p>
    <w:p w14:paraId="4FBA218D" w14:textId="77777777" w:rsidR="00E95C88" w:rsidRPr="00E95C88" w:rsidRDefault="00E95C88" w:rsidP="00E95C88">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checks</w:t>
      </w:r>
    </w:p>
    <w:p w14:paraId="32A600E8"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It will look like </w:t>
      </w:r>
      <w:proofErr w:type="gramStart"/>
      <w:r w:rsidRPr="00E95C88">
        <w:rPr>
          <w:rFonts w:ascii="Segoe UI" w:eastAsia="Times New Roman" w:hAnsi="Segoe UI" w:cs="Segoe UI"/>
          <w:color w:val="1F2328"/>
          <w:kern w:val="0"/>
          <w:sz w:val="24"/>
          <w:szCs w:val="24"/>
          <w14:ligatures w14:val="none"/>
        </w:rPr>
        <w:t>below</w:t>
      </w:r>
      <w:proofErr w:type="gramEnd"/>
    </w:p>
    <w:p w14:paraId="257D803A" w14:textId="4EE0FA3B"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noProof/>
          <w:color w:val="1F2328"/>
          <w:kern w:val="0"/>
          <w:sz w:val="24"/>
          <w:szCs w:val="24"/>
          <w14:ligatures w14:val="none"/>
        </w:rPr>
        <mc:AlternateContent>
          <mc:Choice Requires="wps">
            <w:drawing>
              <wp:inline distT="0" distB="0" distL="0" distR="0" wp14:anchorId="30FA1838" wp14:editId="3F6633E0">
                <wp:extent cx="302260" cy="302260"/>
                <wp:effectExtent l="0" t="0" r="0" b="0"/>
                <wp:docPr id="2023975319" name="Rectangle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B49A5" id="Rectangle 5" o:spid="_x0000_s1026" alt="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AACF089"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Now click on each environment and add 3 Environment secrets within them, </w:t>
      </w:r>
      <w:proofErr w:type="gramStart"/>
      <w:r w:rsidRPr="00E95C88">
        <w:rPr>
          <w:rFonts w:ascii="Segoe UI" w:eastAsia="Times New Roman" w:hAnsi="Segoe UI" w:cs="Segoe UI"/>
          <w:color w:val="1F2328"/>
          <w:kern w:val="0"/>
          <w:sz w:val="24"/>
          <w:szCs w:val="24"/>
          <w14:ligatures w14:val="none"/>
        </w:rPr>
        <w:t>namely</w:t>
      </w:r>
      <w:proofErr w:type="gramEnd"/>
    </w:p>
    <w:p w14:paraId="37948BD7" w14:textId="77777777" w:rsidR="00E95C88" w:rsidRPr="00E95C88" w:rsidRDefault="00E95C88" w:rsidP="00E95C88">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TENANT_ID</w:t>
      </w:r>
    </w:p>
    <w:p w14:paraId="58C5894D" w14:textId="77777777" w:rsidR="00E95C88" w:rsidRPr="00E95C88" w:rsidRDefault="00E95C88" w:rsidP="00E95C88">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SUBSCRIPTION_ID</w:t>
      </w:r>
    </w:p>
    <w:p w14:paraId="2D3132C7" w14:textId="77777777" w:rsidR="00E95C88" w:rsidRPr="00E95C88" w:rsidRDefault="00E95C88" w:rsidP="00E95C88">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AZURE_CLIENT_ID</w:t>
      </w:r>
    </w:p>
    <w:p w14:paraId="5375D408"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The first 2 you are familiar with </w:t>
      </w:r>
      <w:proofErr w:type="spellStart"/>
      <w:r w:rsidRPr="00E95C88">
        <w:rPr>
          <w:rFonts w:ascii="Segoe UI" w:eastAsia="Times New Roman" w:hAnsi="Segoe UI" w:cs="Segoe UI"/>
          <w:color w:val="1F2328"/>
          <w:kern w:val="0"/>
          <w:sz w:val="24"/>
          <w:szCs w:val="24"/>
          <w14:ligatures w14:val="none"/>
        </w:rPr>
        <w:t>wrt</w:t>
      </w:r>
      <w:proofErr w:type="spellEnd"/>
      <w:r w:rsidRPr="00E95C88">
        <w:rPr>
          <w:rFonts w:ascii="Segoe UI" w:eastAsia="Times New Roman" w:hAnsi="Segoe UI" w:cs="Segoe UI"/>
          <w:color w:val="1F2328"/>
          <w:kern w:val="0"/>
          <w:sz w:val="24"/>
          <w:szCs w:val="24"/>
          <w14:ligatures w14:val="none"/>
        </w:rPr>
        <w:t xml:space="preserve"> your subscription. For the </w:t>
      </w:r>
      <w:r w:rsidRPr="00E95C88">
        <w:rPr>
          <w:rFonts w:ascii="Segoe UI" w:eastAsia="Times New Roman" w:hAnsi="Segoe UI" w:cs="Segoe UI"/>
          <w:b/>
          <w:bCs/>
          <w:color w:val="1F2328"/>
          <w:kern w:val="0"/>
          <w:sz w:val="24"/>
          <w:szCs w:val="24"/>
          <w14:ligatures w14:val="none"/>
        </w:rPr>
        <w:t>AZURE_CLIENT_ID</w:t>
      </w:r>
      <w:r w:rsidRPr="00E95C88">
        <w:rPr>
          <w:rFonts w:ascii="Segoe UI" w:eastAsia="Times New Roman" w:hAnsi="Segoe UI" w:cs="Segoe UI"/>
          <w:color w:val="1F2328"/>
          <w:kern w:val="0"/>
          <w:sz w:val="24"/>
          <w:szCs w:val="24"/>
          <w14:ligatures w14:val="none"/>
        </w:rPr>
        <w:t xml:space="preserve"> that will be the Client id of the managed identity you created via TF. Go to the managed identity from the azure portal to get the value of the Client ID of the Managed Identity. Note that only the </w:t>
      </w:r>
      <w:proofErr w:type="spellStart"/>
      <w:r w:rsidRPr="00E95C88">
        <w:rPr>
          <w:rFonts w:ascii="Segoe UI" w:eastAsia="Times New Roman" w:hAnsi="Segoe UI" w:cs="Segoe UI"/>
          <w:color w:val="1F2328"/>
          <w:kern w:val="0"/>
          <w:sz w:val="24"/>
          <w:szCs w:val="24"/>
          <w14:ligatures w14:val="none"/>
        </w:rPr>
        <w:t>tenant_id</w:t>
      </w:r>
      <w:proofErr w:type="spellEnd"/>
      <w:r w:rsidRPr="00E95C88">
        <w:rPr>
          <w:rFonts w:ascii="Segoe UI" w:eastAsia="Times New Roman" w:hAnsi="Segoe UI" w:cs="Segoe UI"/>
          <w:color w:val="1F2328"/>
          <w:kern w:val="0"/>
          <w:sz w:val="24"/>
          <w:szCs w:val="24"/>
          <w14:ligatures w14:val="none"/>
        </w:rPr>
        <w:t xml:space="preserve"> value will be same across the 4 different environments in which you are adding this environment secrets. The other 2 values will change in different environments. </w:t>
      </w:r>
      <w:proofErr w:type="gramStart"/>
      <w:r w:rsidRPr="00E95C88">
        <w:rPr>
          <w:rFonts w:ascii="Segoe UI" w:eastAsia="Times New Roman" w:hAnsi="Segoe UI" w:cs="Segoe UI"/>
          <w:color w:val="1F2328"/>
          <w:kern w:val="0"/>
          <w:sz w:val="24"/>
          <w:szCs w:val="24"/>
          <w14:ligatures w14:val="none"/>
        </w:rPr>
        <w:t>However</w:t>
      </w:r>
      <w:proofErr w:type="gramEnd"/>
      <w:r w:rsidRPr="00E95C88">
        <w:rPr>
          <w:rFonts w:ascii="Segoe UI" w:eastAsia="Times New Roman" w:hAnsi="Segoe UI" w:cs="Segoe UI"/>
          <w:color w:val="1F2328"/>
          <w:kern w:val="0"/>
          <w:sz w:val="24"/>
          <w:szCs w:val="24"/>
          <w14:ligatures w14:val="none"/>
        </w:rPr>
        <w:t xml:space="preserve"> the secret values will be same in the </w:t>
      </w:r>
      <w:r w:rsidRPr="00E95C88">
        <w:rPr>
          <w:rFonts w:ascii="Segoe UI" w:eastAsia="Times New Roman" w:hAnsi="Segoe UI" w:cs="Segoe UI"/>
          <w:b/>
          <w:bCs/>
          <w:color w:val="1F2328"/>
          <w:kern w:val="0"/>
          <w:sz w:val="24"/>
          <w:szCs w:val="24"/>
          <w14:ligatures w14:val="none"/>
        </w:rPr>
        <w:t>prod</w:t>
      </w:r>
      <w:r w:rsidRPr="00E95C88">
        <w:rPr>
          <w:rFonts w:ascii="Segoe UI" w:eastAsia="Times New Roman" w:hAnsi="Segoe UI" w:cs="Segoe UI"/>
          <w:color w:val="1F2328"/>
          <w:kern w:val="0"/>
          <w:sz w:val="24"/>
          <w:szCs w:val="24"/>
          <w14:ligatures w14:val="none"/>
        </w:rPr>
        <w:t> and the </w:t>
      </w:r>
      <w:r w:rsidRPr="00E95C88">
        <w:rPr>
          <w:rFonts w:ascii="Segoe UI" w:eastAsia="Times New Roman" w:hAnsi="Segoe UI" w:cs="Segoe UI"/>
          <w:b/>
          <w:bCs/>
          <w:color w:val="1F2328"/>
          <w:kern w:val="0"/>
          <w:sz w:val="24"/>
          <w:szCs w:val="24"/>
          <w14:ligatures w14:val="none"/>
        </w:rPr>
        <w:t>checks</w:t>
      </w:r>
      <w:r w:rsidRPr="00E95C88">
        <w:rPr>
          <w:rFonts w:ascii="Segoe UI" w:eastAsia="Times New Roman" w:hAnsi="Segoe UI" w:cs="Segoe UI"/>
          <w:color w:val="1F2328"/>
          <w:kern w:val="0"/>
          <w:sz w:val="24"/>
          <w:szCs w:val="24"/>
          <w14:ligatures w14:val="none"/>
        </w:rPr>
        <w:t> </w:t>
      </w:r>
      <w:proofErr w:type="spellStart"/>
      <w:r w:rsidRPr="00E95C88">
        <w:rPr>
          <w:rFonts w:ascii="Segoe UI" w:eastAsia="Times New Roman" w:hAnsi="Segoe UI" w:cs="Segoe UI"/>
          <w:color w:val="1F2328"/>
          <w:kern w:val="0"/>
          <w:sz w:val="24"/>
          <w:szCs w:val="24"/>
          <w14:ligatures w14:val="none"/>
        </w:rPr>
        <w:t>github</w:t>
      </w:r>
      <w:proofErr w:type="spellEnd"/>
      <w:r w:rsidRPr="00E95C88">
        <w:rPr>
          <w:rFonts w:ascii="Segoe UI" w:eastAsia="Times New Roman" w:hAnsi="Segoe UI" w:cs="Segoe UI"/>
          <w:color w:val="1F2328"/>
          <w:kern w:val="0"/>
          <w:sz w:val="24"/>
          <w:szCs w:val="24"/>
          <w14:ligatures w14:val="none"/>
        </w:rPr>
        <w:t xml:space="preserve"> environments. They will be looking like </w:t>
      </w:r>
      <w:proofErr w:type="gramStart"/>
      <w:r w:rsidRPr="00E95C88">
        <w:rPr>
          <w:rFonts w:ascii="Segoe UI" w:eastAsia="Times New Roman" w:hAnsi="Segoe UI" w:cs="Segoe UI"/>
          <w:color w:val="1F2328"/>
          <w:kern w:val="0"/>
          <w:sz w:val="24"/>
          <w:szCs w:val="24"/>
          <w14:ligatures w14:val="none"/>
        </w:rPr>
        <w:t>below</w:t>
      </w:r>
      <w:proofErr w:type="gramEnd"/>
    </w:p>
    <w:p w14:paraId="6A542BA4" w14:textId="3B0AFEEB"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noProof/>
          <w:color w:val="1F2328"/>
          <w:kern w:val="0"/>
          <w:sz w:val="24"/>
          <w:szCs w:val="24"/>
          <w14:ligatures w14:val="none"/>
        </w:rPr>
        <mc:AlternateContent>
          <mc:Choice Requires="wps">
            <w:drawing>
              <wp:inline distT="0" distB="0" distL="0" distR="0" wp14:anchorId="057FEAA6" wp14:editId="3E396601">
                <wp:extent cx="302260" cy="302260"/>
                <wp:effectExtent l="0" t="0" r="0" b="0"/>
                <wp:docPr id="1538096513" name="Rectangle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D2CF1" id="Rectangle 4" o:spid="_x0000_s1026" alt="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A1B32A2"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In </w:t>
      </w:r>
      <w:proofErr w:type="spellStart"/>
      <w:r w:rsidRPr="00E95C88">
        <w:rPr>
          <w:rFonts w:ascii="Segoe UI" w:eastAsia="Times New Roman" w:hAnsi="Segoe UI" w:cs="Segoe UI"/>
          <w:color w:val="1F2328"/>
          <w:kern w:val="0"/>
          <w:sz w:val="24"/>
          <w:szCs w:val="24"/>
          <w14:ligatures w14:val="none"/>
        </w:rPr>
        <w:t>github</w:t>
      </w:r>
      <w:proofErr w:type="spellEnd"/>
      <w:r w:rsidRPr="00E95C88">
        <w:rPr>
          <w:rFonts w:ascii="Segoe UI" w:eastAsia="Times New Roman" w:hAnsi="Segoe UI" w:cs="Segoe UI"/>
          <w:color w:val="1F2328"/>
          <w:kern w:val="0"/>
          <w:sz w:val="24"/>
          <w:szCs w:val="24"/>
          <w14:ligatures w14:val="none"/>
        </w:rPr>
        <w:t xml:space="preserve"> prod environment, you </w:t>
      </w:r>
      <w:proofErr w:type="spellStart"/>
      <w:r w:rsidRPr="00E95C88">
        <w:rPr>
          <w:rFonts w:ascii="Segoe UI" w:eastAsia="Times New Roman" w:hAnsi="Segoe UI" w:cs="Segoe UI"/>
          <w:color w:val="1F2328"/>
          <w:kern w:val="0"/>
          <w:sz w:val="24"/>
          <w:szCs w:val="24"/>
          <w14:ligatures w14:val="none"/>
        </w:rPr>
        <w:t>alread</w:t>
      </w:r>
      <w:proofErr w:type="spellEnd"/>
      <w:r w:rsidRPr="00E95C88">
        <w:rPr>
          <w:rFonts w:ascii="Segoe UI" w:eastAsia="Times New Roman" w:hAnsi="Segoe UI" w:cs="Segoe UI"/>
          <w:color w:val="1F2328"/>
          <w:kern w:val="0"/>
          <w:sz w:val="24"/>
          <w:szCs w:val="24"/>
          <w14:ligatures w14:val="none"/>
        </w:rPr>
        <w:t xml:space="preserve"> </w:t>
      </w:r>
      <w:proofErr w:type="spellStart"/>
      <w:r w:rsidRPr="00E95C88">
        <w:rPr>
          <w:rFonts w:ascii="Segoe UI" w:eastAsia="Times New Roman" w:hAnsi="Segoe UI" w:cs="Segoe UI"/>
          <w:color w:val="1F2328"/>
          <w:kern w:val="0"/>
          <w:sz w:val="24"/>
          <w:szCs w:val="24"/>
          <w14:ligatures w14:val="none"/>
        </w:rPr>
        <w:t>my</w:t>
      </w:r>
      <w:proofErr w:type="spellEnd"/>
      <w:r w:rsidRPr="00E95C88">
        <w:rPr>
          <w:rFonts w:ascii="Segoe UI" w:eastAsia="Times New Roman" w:hAnsi="Segoe UI" w:cs="Segoe UI"/>
          <w:color w:val="1F2328"/>
          <w:kern w:val="0"/>
          <w:sz w:val="24"/>
          <w:szCs w:val="24"/>
          <w14:ligatures w14:val="none"/>
        </w:rPr>
        <w:t xml:space="preserve"> have </w:t>
      </w:r>
      <w:r w:rsidRPr="00E95C88">
        <w:rPr>
          <w:rFonts w:ascii="Segoe UI" w:eastAsia="Times New Roman" w:hAnsi="Segoe UI" w:cs="Segoe UI"/>
          <w:b/>
          <w:bCs/>
          <w:color w:val="1F2328"/>
          <w:kern w:val="0"/>
          <w:sz w:val="24"/>
          <w:szCs w:val="24"/>
          <w14:ligatures w14:val="none"/>
        </w:rPr>
        <w:t>Deployment protection rule</w:t>
      </w:r>
      <w:r w:rsidRPr="00E95C88">
        <w:rPr>
          <w:rFonts w:ascii="Segoe UI" w:eastAsia="Times New Roman" w:hAnsi="Segoe UI" w:cs="Segoe UI"/>
          <w:color w:val="1F2328"/>
          <w:kern w:val="0"/>
          <w:sz w:val="24"/>
          <w:szCs w:val="24"/>
          <w14:ligatures w14:val="none"/>
        </w:rPr>
        <w:t xml:space="preserve">. If not, discuss with your app team owner and create one. What this does is, when we apply the action on the prod environment, it waits for others to approve before the action is executed. </w:t>
      </w:r>
      <w:proofErr w:type="gramStart"/>
      <w:r w:rsidRPr="00E95C88">
        <w:rPr>
          <w:rFonts w:ascii="Segoe UI" w:eastAsia="Times New Roman" w:hAnsi="Segoe UI" w:cs="Segoe UI"/>
          <w:color w:val="1F2328"/>
          <w:kern w:val="0"/>
          <w:sz w:val="24"/>
          <w:szCs w:val="24"/>
          <w14:ligatures w14:val="none"/>
        </w:rPr>
        <w:t>So</w:t>
      </w:r>
      <w:proofErr w:type="gramEnd"/>
      <w:r w:rsidRPr="00E95C88">
        <w:rPr>
          <w:rFonts w:ascii="Segoe UI" w:eastAsia="Times New Roman" w:hAnsi="Segoe UI" w:cs="Segoe UI"/>
          <w:color w:val="1F2328"/>
          <w:kern w:val="0"/>
          <w:sz w:val="24"/>
          <w:szCs w:val="24"/>
          <w14:ligatures w14:val="none"/>
        </w:rPr>
        <w:t xml:space="preserve"> in our case, if we want the bring down the </w:t>
      </w:r>
      <w:proofErr w:type="spellStart"/>
      <w:r w:rsidRPr="00E95C88">
        <w:rPr>
          <w:rFonts w:ascii="Segoe UI" w:eastAsia="Times New Roman" w:hAnsi="Segoe UI" w:cs="Segoe UI"/>
          <w:color w:val="1F2328"/>
          <w:kern w:val="0"/>
          <w:sz w:val="24"/>
          <w:szCs w:val="24"/>
          <w14:ligatures w14:val="none"/>
        </w:rPr>
        <w:t>aks</w:t>
      </w:r>
      <w:proofErr w:type="spellEnd"/>
      <w:r w:rsidRPr="00E95C88">
        <w:rPr>
          <w:rFonts w:ascii="Segoe UI" w:eastAsia="Times New Roman" w:hAnsi="Segoe UI" w:cs="Segoe UI"/>
          <w:color w:val="1F2328"/>
          <w:kern w:val="0"/>
          <w:sz w:val="24"/>
          <w:szCs w:val="24"/>
          <w14:ligatures w14:val="none"/>
        </w:rPr>
        <w:t xml:space="preserve"> blue cluster, then after the action is triggered, it will wait for confirmation from others in that app before </w:t>
      </w:r>
      <w:proofErr w:type="spellStart"/>
      <w:r w:rsidRPr="00E95C88">
        <w:rPr>
          <w:rFonts w:ascii="Segoe UI" w:eastAsia="Times New Roman" w:hAnsi="Segoe UI" w:cs="Segoe UI"/>
          <w:color w:val="1F2328"/>
          <w:kern w:val="0"/>
          <w:sz w:val="24"/>
          <w:szCs w:val="24"/>
          <w14:ligatures w14:val="none"/>
        </w:rPr>
        <w:t>actuall</w:t>
      </w:r>
      <w:proofErr w:type="spellEnd"/>
      <w:r w:rsidRPr="00E95C88">
        <w:rPr>
          <w:rFonts w:ascii="Segoe UI" w:eastAsia="Times New Roman" w:hAnsi="Segoe UI" w:cs="Segoe UI"/>
          <w:color w:val="1F2328"/>
          <w:kern w:val="0"/>
          <w:sz w:val="24"/>
          <w:szCs w:val="24"/>
          <w14:ligatures w14:val="none"/>
        </w:rPr>
        <w:t xml:space="preserve"> doing it. It will look like </w:t>
      </w:r>
      <w:proofErr w:type="gramStart"/>
      <w:r w:rsidRPr="00E95C88">
        <w:rPr>
          <w:rFonts w:ascii="Segoe UI" w:eastAsia="Times New Roman" w:hAnsi="Segoe UI" w:cs="Segoe UI"/>
          <w:color w:val="1F2328"/>
          <w:kern w:val="0"/>
          <w:sz w:val="24"/>
          <w:szCs w:val="24"/>
          <w14:ligatures w14:val="none"/>
        </w:rPr>
        <w:t>below</w:t>
      </w:r>
      <w:proofErr w:type="gramEnd"/>
    </w:p>
    <w:p w14:paraId="40723496" w14:textId="3B99846B"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noProof/>
          <w:color w:val="1F2328"/>
          <w:kern w:val="0"/>
          <w:sz w:val="24"/>
          <w:szCs w:val="24"/>
          <w14:ligatures w14:val="none"/>
        </w:rPr>
        <mc:AlternateContent>
          <mc:Choice Requires="wps">
            <w:drawing>
              <wp:inline distT="0" distB="0" distL="0" distR="0" wp14:anchorId="17598EAA" wp14:editId="7716AA8B">
                <wp:extent cx="302260" cy="302260"/>
                <wp:effectExtent l="0" t="0" r="0" b="0"/>
                <wp:docPr id="1096226866"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A8F45" id="Rectangle 3" o:spid="_x0000_s1026" alt="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858401F" w14:textId="77777777" w:rsidR="00E95C88" w:rsidRPr="00E95C88" w:rsidRDefault="00E95C88" w:rsidP="00E95C88">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E95C88">
        <w:rPr>
          <w:rFonts w:ascii="Segoe UI" w:eastAsia="Times New Roman" w:hAnsi="Segoe UI" w:cs="Segoe UI"/>
          <w:b/>
          <w:bCs/>
          <w:color w:val="1F2328"/>
          <w:kern w:val="0"/>
          <w:sz w:val="36"/>
          <w:szCs w:val="36"/>
          <w14:ligatures w14:val="none"/>
        </w:rPr>
        <w:t xml:space="preserve">Step 4 Bring in the actual </w:t>
      </w:r>
      <w:proofErr w:type="spellStart"/>
      <w:r w:rsidRPr="00E95C88">
        <w:rPr>
          <w:rFonts w:ascii="Segoe UI" w:eastAsia="Times New Roman" w:hAnsi="Segoe UI" w:cs="Segoe UI"/>
          <w:b/>
          <w:bCs/>
          <w:color w:val="1F2328"/>
          <w:kern w:val="0"/>
          <w:sz w:val="36"/>
          <w:szCs w:val="36"/>
          <w14:ligatures w14:val="none"/>
        </w:rPr>
        <w:t>github</w:t>
      </w:r>
      <w:proofErr w:type="spellEnd"/>
      <w:r w:rsidRPr="00E95C88">
        <w:rPr>
          <w:rFonts w:ascii="Segoe UI" w:eastAsia="Times New Roman" w:hAnsi="Segoe UI" w:cs="Segoe UI"/>
          <w:b/>
          <w:bCs/>
          <w:color w:val="1F2328"/>
          <w:kern w:val="0"/>
          <w:sz w:val="36"/>
          <w:szCs w:val="36"/>
          <w14:ligatures w14:val="none"/>
        </w:rPr>
        <w:t xml:space="preserve"> actions to do the </w:t>
      </w:r>
      <w:proofErr w:type="gramStart"/>
      <w:r w:rsidRPr="00E95C88">
        <w:rPr>
          <w:rFonts w:ascii="Segoe UI" w:eastAsia="Times New Roman" w:hAnsi="Segoe UI" w:cs="Segoe UI"/>
          <w:b/>
          <w:bCs/>
          <w:color w:val="1F2328"/>
          <w:kern w:val="0"/>
          <w:sz w:val="36"/>
          <w:szCs w:val="36"/>
          <w14:ligatures w14:val="none"/>
        </w:rPr>
        <w:t>task</w:t>
      </w:r>
      <w:proofErr w:type="gramEnd"/>
    </w:p>
    <w:p w14:paraId="6CA0D919"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These are some of the actions that we can </w:t>
      </w:r>
      <w:proofErr w:type="gramStart"/>
      <w:r w:rsidRPr="00E95C88">
        <w:rPr>
          <w:rFonts w:ascii="Segoe UI" w:eastAsia="Times New Roman" w:hAnsi="Segoe UI" w:cs="Segoe UI"/>
          <w:color w:val="1F2328"/>
          <w:kern w:val="0"/>
          <w:sz w:val="24"/>
          <w:szCs w:val="24"/>
          <w14:ligatures w14:val="none"/>
        </w:rPr>
        <w:t>have</w:t>
      </w:r>
      <w:proofErr w:type="gramEnd"/>
    </w:p>
    <w:p w14:paraId="71B58D63" w14:textId="77777777" w:rsidR="00E95C88" w:rsidRPr="00E95C88" w:rsidRDefault="00E95C88" w:rsidP="00E95C88">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proofErr w:type="spellStart"/>
      <w:r w:rsidRPr="00E95C88">
        <w:rPr>
          <w:rFonts w:ascii="Segoe UI" w:eastAsia="Times New Roman" w:hAnsi="Segoe UI" w:cs="Segoe UI"/>
          <w:color w:val="1F2328"/>
          <w:kern w:val="0"/>
          <w:sz w:val="24"/>
          <w:szCs w:val="24"/>
          <w14:ligatures w14:val="none"/>
        </w:rPr>
        <w:t>aks</w:t>
      </w:r>
      <w:proofErr w:type="spellEnd"/>
      <w:r w:rsidRPr="00E95C88">
        <w:rPr>
          <w:rFonts w:ascii="Segoe UI" w:eastAsia="Times New Roman" w:hAnsi="Segoe UI" w:cs="Segoe UI"/>
          <w:color w:val="1F2328"/>
          <w:kern w:val="0"/>
          <w:sz w:val="24"/>
          <w:szCs w:val="24"/>
          <w14:ligatures w14:val="none"/>
        </w:rPr>
        <w:t xml:space="preserve">-start </w:t>
      </w:r>
      <w:proofErr w:type="gramStart"/>
      <w:r w:rsidRPr="00E95C88">
        <w:rPr>
          <w:rFonts w:ascii="Segoe UI" w:eastAsia="Times New Roman" w:hAnsi="Segoe UI" w:cs="Segoe UI"/>
          <w:color w:val="1F2328"/>
          <w:kern w:val="0"/>
          <w:sz w:val="24"/>
          <w:szCs w:val="24"/>
          <w14:ligatures w14:val="none"/>
        </w:rPr>
        <w:t>action</w:t>
      </w:r>
      <w:proofErr w:type="gramEnd"/>
    </w:p>
    <w:p w14:paraId="5CFE122A" w14:textId="77777777" w:rsidR="00E95C88" w:rsidRPr="00E95C88" w:rsidRDefault="00E95C88" w:rsidP="00E95C88">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r w:rsidRPr="00E95C88">
        <w:rPr>
          <w:rFonts w:ascii="Segoe UI" w:eastAsia="Times New Roman" w:hAnsi="Segoe UI" w:cs="Segoe UI"/>
          <w:color w:val="1F2328"/>
          <w:kern w:val="0"/>
          <w:sz w:val="24"/>
          <w:szCs w:val="24"/>
          <w14:ligatures w14:val="none"/>
        </w:rPr>
        <w:lastRenderedPageBreak/>
        <w:t>aks</w:t>
      </w:r>
      <w:proofErr w:type="spellEnd"/>
      <w:r w:rsidRPr="00E95C88">
        <w:rPr>
          <w:rFonts w:ascii="Segoe UI" w:eastAsia="Times New Roman" w:hAnsi="Segoe UI" w:cs="Segoe UI"/>
          <w:color w:val="1F2328"/>
          <w:kern w:val="0"/>
          <w:sz w:val="24"/>
          <w:szCs w:val="24"/>
          <w14:ligatures w14:val="none"/>
        </w:rPr>
        <w:t xml:space="preserve">-stop </w:t>
      </w:r>
      <w:proofErr w:type="gramStart"/>
      <w:r w:rsidRPr="00E95C88">
        <w:rPr>
          <w:rFonts w:ascii="Segoe UI" w:eastAsia="Times New Roman" w:hAnsi="Segoe UI" w:cs="Segoe UI"/>
          <w:color w:val="1F2328"/>
          <w:kern w:val="0"/>
          <w:sz w:val="24"/>
          <w:szCs w:val="24"/>
          <w14:ligatures w14:val="none"/>
        </w:rPr>
        <w:t>action</w:t>
      </w:r>
      <w:proofErr w:type="gramEnd"/>
    </w:p>
    <w:p w14:paraId="1A0BB133" w14:textId="77777777" w:rsidR="00E95C88" w:rsidRPr="00E95C88" w:rsidRDefault="00E95C88" w:rsidP="00E95C88">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r w:rsidRPr="00E95C88">
        <w:rPr>
          <w:rFonts w:ascii="Segoe UI" w:eastAsia="Times New Roman" w:hAnsi="Segoe UI" w:cs="Segoe UI"/>
          <w:color w:val="1F2328"/>
          <w:kern w:val="0"/>
          <w:sz w:val="24"/>
          <w:szCs w:val="24"/>
          <w14:ligatures w14:val="none"/>
        </w:rPr>
        <w:t>argo</w:t>
      </w:r>
      <w:proofErr w:type="spellEnd"/>
      <w:r w:rsidRPr="00E95C88">
        <w:rPr>
          <w:rFonts w:ascii="Segoe UI" w:eastAsia="Times New Roman" w:hAnsi="Segoe UI" w:cs="Segoe UI"/>
          <w:color w:val="1F2328"/>
          <w:kern w:val="0"/>
          <w:sz w:val="24"/>
          <w:szCs w:val="24"/>
          <w14:ligatures w14:val="none"/>
        </w:rPr>
        <w:t>-rollouts-actions</w:t>
      </w:r>
    </w:p>
    <w:p w14:paraId="4D99A022" w14:textId="77777777" w:rsidR="00E95C88" w:rsidRPr="00E95C88" w:rsidRDefault="00E95C88" w:rsidP="00E95C88">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r w:rsidRPr="00E95C88">
        <w:rPr>
          <w:rFonts w:ascii="Segoe UI" w:eastAsia="Times New Roman" w:hAnsi="Segoe UI" w:cs="Segoe UI"/>
          <w:color w:val="1F2328"/>
          <w:kern w:val="0"/>
          <w:sz w:val="24"/>
          <w:szCs w:val="24"/>
          <w14:ligatures w14:val="none"/>
        </w:rPr>
        <w:t>ssl_cert_expiry_check</w:t>
      </w:r>
      <w:proofErr w:type="spellEnd"/>
      <w:r w:rsidRPr="00E95C88">
        <w:rPr>
          <w:rFonts w:ascii="Segoe UI" w:eastAsia="Times New Roman" w:hAnsi="Segoe UI" w:cs="Segoe UI"/>
          <w:color w:val="1F2328"/>
          <w:kern w:val="0"/>
          <w:sz w:val="24"/>
          <w:szCs w:val="24"/>
          <w14:ligatures w14:val="none"/>
        </w:rPr>
        <w:t xml:space="preserve"> action</w:t>
      </w:r>
    </w:p>
    <w:p w14:paraId="19A11172"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Copy the below files onto your </w:t>
      </w:r>
      <w:proofErr w:type="gramStart"/>
      <w:r w:rsidRPr="00E95C88">
        <w:rPr>
          <w:rFonts w:ascii="Segoe UI" w:eastAsia="Times New Roman" w:hAnsi="Segoe UI" w:cs="Segoe UI"/>
          <w:color w:val="1F2328"/>
          <w:kern w:val="0"/>
          <w:sz w:val="24"/>
          <w:szCs w:val="24"/>
          <w14:ligatures w14:val="none"/>
        </w:rPr>
        <w:t>applications .</w:t>
      </w:r>
      <w:proofErr w:type="spellStart"/>
      <w:r w:rsidRPr="00E95C88">
        <w:rPr>
          <w:rFonts w:ascii="Segoe UI" w:eastAsia="Times New Roman" w:hAnsi="Segoe UI" w:cs="Segoe UI"/>
          <w:color w:val="1F2328"/>
          <w:kern w:val="0"/>
          <w:sz w:val="24"/>
          <w:szCs w:val="24"/>
          <w14:ligatures w14:val="none"/>
        </w:rPr>
        <w:t>github</w:t>
      </w:r>
      <w:proofErr w:type="spellEnd"/>
      <w:proofErr w:type="gramEnd"/>
      <w:r w:rsidRPr="00E95C88">
        <w:rPr>
          <w:rFonts w:ascii="Segoe UI" w:eastAsia="Times New Roman" w:hAnsi="Segoe UI" w:cs="Segoe UI"/>
          <w:color w:val="1F2328"/>
          <w:kern w:val="0"/>
          <w:sz w:val="24"/>
          <w:szCs w:val="24"/>
          <w14:ligatures w14:val="none"/>
        </w:rPr>
        <w:t>/workflows directory</w:t>
      </w:r>
    </w:p>
    <w:p w14:paraId="5326F4C4"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hyperlink r:id="rId12" w:history="1">
        <w:r w:rsidRPr="00E95C88">
          <w:rPr>
            <w:rFonts w:ascii="Segoe UI" w:eastAsia="Times New Roman" w:hAnsi="Segoe UI" w:cs="Segoe UI"/>
            <w:color w:val="0000FF"/>
            <w:kern w:val="0"/>
            <w:sz w:val="24"/>
            <w:szCs w:val="24"/>
            <w:u w:val="single"/>
            <w14:ligatures w14:val="none"/>
          </w:rPr>
          <w:t>https://github.com/LexisNexis-RBA/bweb.ups/blob/develop/.github/workflows/aks-start.yaml</w:t>
        </w:r>
      </w:hyperlink>
    </w:p>
    <w:p w14:paraId="1888DF71"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hyperlink r:id="rId13" w:history="1">
        <w:r w:rsidRPr="00E95C88">
          <w:rPr>
            <w:rFonts w:ascii="Segoe UI" w:eastAsia="Times New Roman" w:hAnsi="Segoe UI" w:cs="Segoe UI"/>
            <w:color w:val="0000FF"/>
            <w:kern w:val="0"/>
            <w:sz w:val="24"/>
            <w:szCs w:val="24"/>
            <w:u w:val="single"/>
            <w14:ligatures w14:val="none"/>
          </w:rPr>
          <w:t>https://github.com/LexisNexis-RBA/bweb.ups/blob/develop/.github/workflows/aks-stop.yaml</w:t>
        </w:r>
      </w:hyperlink>
    </w:p>
    <w:p w14:paraId="55F0BC87"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hyperlink r:id="rId14" w:history="1">
        <w:r w:rsidRPr="00E95C88">
          <w:rPr>
            <w:rFonts w:ascii="Segoe UI" w:eastAsia="Times New Roman" w:hAnsi="Segoe UI" w:cs="Segoe UI"/>
            <w:color w:val="0000FF"/>
            <w:kern w:val="0"/>
            <w:sz w:val="24"/>
            <w:szCs w:val="24"/>
            <w:u w:val="single"/>
            <w14:ligatures w14:val="none"/>
          </w:rPr>
          <w:t>https://github.com/LexisNexis-RBA/bweb.ups/blob/develop/.github/workflows/ssl_cert_expiry_check.yaml</w:t>
        </w:r>
      </w:hyperlink>
    </w:p>
    <w:p w14:paraId="0F7D7604"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hyperlink r:id="rId15" w:history="1">
        <w:r w:rsidRPr="00E95C88">
          <w:rPr>
            <w:rFonts w:ascii="Segoe UI" w:eastAsia="Times New Roman" w:hAnsi="Segoe UI" w:cs="Segoe UI"/>
            <w:color w:val="0000FF"/>
            <w:kern w:val="0"/>
            <w:sz w:val="24"/>
            <w:szCs w:val="24"/>
            <w:u w:val="single"/>
            <w14:ligatures w14:val="none"/>
          </w:rPr>
          <w:t>https://github.com/LexisNexis-RBA/bweb.ups/blob/develop/.github/workflows/argo-rollouts-actions.yaml</w:t>
        </w:r>
      </w:hyperlink>
    </w:p>
    <w:p w14:paraId="5B252B4D"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In the </w:t>
      </w:r>
      <w:proofErr w:type="spellStart"/>
      <w:r w:rsidRPr="00E95C88">
        <w:rPr>
          <w:rFonts w:ascii="Segoe UI" w:eastAsia="Times New Roman" w:hAnsi="Segoe UI" w:cs="Segoe UI"/>
          <w:color w:val="1F2328"/>
          <w:kern w:val="0"/>
          <w:sz w:val="24"/>
          <w:szCs w:val="24"/>
          <w14:ligatures w14:val="none"/>
        </w:rPr>
        <w:t>aks</w:t>
      </w:r>
      <w:proofErr w:type="spellEnd"/>
      <w:r w:rsidRPr="00E95C88">
        <w:rPr>
          <w:rFonts w:ascii="Segoe UI" w:eastAsia="Times New Roman" w:hAnsi="Segoe UI" w:cs="Segoe UI"/>
          <w:color w:val="1F2328"/>
          <w:kern w:val="0"/>
          <w:sz w:val="24"/>
          <w:szCs w:val="24"/>
          <w14:ligatures w14:val="none"/>
        </w:rPr>
        <w:t xml:space="preserve">-start and the </w:t>
      </w:r>
      <w:proofErr w:type="spellStart"/>
      <w:r w:rsidRPr="00E95C88">
        <w:rPr>
          <w:rFonts w:ascii="Segoe UI" w:eastAsia="Times New Roman" w:hAnsi="Segoe UI" w:cs="Segoe UI"/>
          <w:color w:val="1F2328"/>
          <w:kern w:val="0"/>
          <w:sz w:val="24"/>
          <w:szCs w:val="24"/>
          <w14:ligatures w14:val="none"/>
        </w:rPr>
        <w:t>aks</w:t>
      </w:r>
      <w:proofErr w:type="spellEnd"/>
      <w:r w:rsidRPr="00E95C88">
        <w:rPr>
          <w:rFonts w:ascii="Segoe UI" w:eastAsia="Times New Roman" w:hAnsi="Segoe UI" w:cs="Segoe UI"/>
          <w:color w:val="1F2328"/>
          <w:kern w:val="0"/>
          <w:sz w:val="24"/>
          <w:szCs w:val="24"/>
          <w14:ligatures w14:val="none"/>
        </w:rPr>
        <w:t xml:space="preserve">-stop actions, you can see the sections where we are listing out the </w:t>
      </w:r>
      <w:proofErr w:type="spellStart"/>
      <w:r w:rsidRPr="00E95C88">
        <w:rPr>
          <w:rFonts w:ascii="Segoe UI" w:eastAsia="Times New Roman" w:hAnsi="Segoe UI" w:cs="Segoe UI"/>
          <w:color w:val="1F2328"/>
          <w:kern w:val="0"/>
          <w:sz w:val="24"/>
          <w:szCs w:val="24"/>
          <w14:ligatures w14:val="none"/>
        </w:rPr>
        <w:t>aks</w:t>
      </w:r>
      <w:proofErr w:type="spellEnd"/>
      <w:r w:rsidRPr="00E95C88">
        <w:rPr>
          <w:rFonts w:ascii="Segoe UI" w:eastAsia="Times New Roman" w:hAnsi="Segoe UI" w:cs="Segoe UI"/>
          <w:color w:val="1F2328"/>
          <w:kern w:val="0"/>
          <w:sz w:val="24"/>
          <w:szCs w:val="24"/>
          <w14:ligatures w14:val="none"/>
        </w:rPr>
        <w:t xml:space="preserve"> cluster name and its associated resource group for each environment like dev/</w:t>
      </w:r>
      <w:proofErr w:type="spellStart"/>
      <w:r w:rsidRPr="00E95C88">
        <w:rPr>
          <w:rFonts w:ascii="Segoe UI" w:eastAsia="Times New Roman" w:hAnsi="Segoe UI" w:cs="Segoe UI"/>
          <w:color w:val="1F2328"/>
          <w:kern w:val="0"/>
          <w:sz w:val="24"/>
          <w:szCs w:val="24"/>
          <w14:ligatures w14:val="none"/>
        </w:rPr>
        <w:t>nonprod</w:t>
      </w:r>
      <w:proofErr w:type="spellEnd"/>
      <w:r w:rsidRPr="00E95C88">
        <w:rPr>
          <w:rFonts w:ascii="Segoe UI" w:eastAsia="Times New Roman" w:hAnsi="Segoe UI" w:cs="Segoe UI"/>
          <w:color w:val="1F2328"/>
          <w:kern w:val="0"/>
          <w:sz w:val="24"/>
          <w:szCs w:val="24"/>
          <w14:ligatures w14:val="none"/>
        </w:rPr>
        <w:t xml:space="preserve">/staging/blue/green. You </w:t>
      </w:r>
      <w:proofErr w:type="gramStart"/>
      <w:r w:rsidRPr="00E95C88">
        <w:rPr>
          <w:rFonts w:ascii="Segoe UI" w:eastAsia="Times New Roman" w:hAnsi="Segoe UI" w:cs="Segoe UI"/>
          <w:color w:val="1F2328"/>
          <w:kern w:val="0"/>
          <w:sz w:val="24"/>
          <w:szCs w:val="24"/>
          <w14:ligatures w14:val="none"/>
        </w:rPr>
        <w:t>have to</w:t>
      </w:r>
      <w:proofErr w:type="gramEnd"/>
      <w:r w:rsidRPr="00E95C88">
        <w:rPr>
          <w:rFonts w:ascii="Segoe UI" w:eastAsia="Times New Roman" w:hAnsi="Segoe UI" w:cs="Segoe UI"/>
          <w:color w:val="1F2328"/>
          <w:kern w:val="0"/>
          <w:sz w:val="24"/>
          <w:szCs w:val="24"/>
          <w14:ligatures w14:val="none"/>
        </w:rPr>
        <w:t xml:space="preserve"> change them accordingly in your case. from below section</w:t>
      </w:r>
    </w:p>
    <w:p w14:paraId="3BFB1D7D" w14:textId="05305BAF"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noProof/>
          <w:color w:val="1F2328"/>
          <w:kern w:val="0"/>
          <w:sz w:val="24"/>
          <w:szCs w:val="24"/>
          <w14:ligatures w14:val="none"/>
        </w:rPr>
        <mc:AlternateContent>
          <mc:Choice Requires="wps">
            <w:drawing>
              <wp:inline distT="0" distB="0" distL="0" distR="0" wp14:anchorId="61C2D79D" wp14:editId="7A6B65E1">
                <wp:extent cx="302260" cy="302260"/>
                <wp:effectExtent l="0" t="0" r="0" b="0"/>
                <wp:docPr id="127854353"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1FA17" id="Rectangle 2" o:spid="_x0000_s1026" alt="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BA70932"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In the other 2 actions, i.e. the </w:t>
      </w:r>
      <w:proofErr w:type="spellStart"/>
      <w:r w:rsidRPr="00E95C88">
        <w:rPr>
          <w:rFonts w:ascii="Segoe UI" w:eastAsia="Times New Roman" w:hAnsi="Segoe UI" w:cs="Segoe UI"/>
          <w:color w:val="1F2328"/>
          <w:kern w:val="0"/>
          <w:sz w:val="24"/>
          <w:szCs w:val="24"/>
          <w14:ligatures w14:val="none"/>
        </w:rPr>
        <w:t>ssl</w:t>
      </w:r>
      <w:proofErr w:type="spellEnd"/>
      <w:r w:rsidRPr="00E95C88">
        <w:rPr>
          <w:rFonts w:ascii="Segoe UI" w:eastAsia="Times New Roman" w:hAnsi="Segoe UI" w:cs="Segoe UI"/>
          <w:color w:val="1F2328"/>
          <w:kern w:val="0"/>
          <w:sz w:val="24"/>
          <w:szCs w:val="24"/>
          <w14:ligatures w14:val="none"/>
        </w:rPr>
        <w:t xml:space="preserve">-cert-check action and the </w:t>
      </w:r>
      <w:proofErr w:type="spellStart"/>
      <w:r w:rsidRPr="00E95C88">
        <w:rPr>
          <w:rFonts w:ascii="Segoe UI" w:eastAsia="Times New Roman" w:hAnsi="Segoe UI" w:cs="Segoe UI"/>
          <w:color w:val="1F2328"/>
          <w:kern w:val="0"/>
          <w:sz w:val="24"/>
          <w:szCs w:val="24"/>
          <w14:ligatures w14:val="none"/>
        </w:rPr>
        <w:t>argo</w:t>
      </w:r>
      <w:proofErr w:type="spellEnd"/>
      <w:r w:rsidRPr="00E95C88">
        <w:rPr>
          <w:rFonts w:ascii="Segoe UI" w:eastAsia="Times New Roman" w:hAnsi="Segoe UI" w:cs="Segoe UI"/>
          <w:color w:val="1F2328"/>
          <w:kern w:val="0"/>
          <w:sz w:val="24"/>
          <w:szCs w:val="24"/>
          <w14:ligatures w14:val="none"/>
        </w:rPr>
        <w:t xml:space="preserve">-rollouts actions, over here too change the cluster name and the resource group [ most likely to only your prod </w:t>
      </w:r>
      <w:proofErr w:type="gramStart"/>
      <w:r w:rsidRPr="00E95C88">
        <w:rPr>
          <w:rFonts w:ascii="Segoe UI" w:eastAsia="Times New Roman" w:hAnsi="Segoe UI" w:cs="Segoe UI"/>
          <w:color w:val="1F2328"/>
          <w:kern w:val="0"/>
          <w:sz w:val="24"/>
          <w:szCs w:val="24"/>
          <w14:ligatures w14:val="none"/>
        </w:rPr>
        <w:t>versions ]</w:t>
      </w:r>
      <w:proofErr w:type="gramEnd"/>
      <w:r w:rsidRPr="00E95C88">
        <w:rPr>
          <w:rFonts w:ascii="Segoe UI" w:eastAsia="Times New Roman" w:hAnsi="Segoe UI" w:cs="Segoe UI"/>
          <w:color w:val="1F2328"/>
          <w:kern w:val="0"/>
          <w:sz w:val="24"/>
          <w:szCs w:val="24"/>
          <w14:ligatures w14:val="none"/>
        </w:rPr>
        <w:t xml:space="preserve"> as below</w:t>
      </w:r>
    </w:p>
    <w:p w14:paraId="42189343" w14:textId="65525C43"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noProof/>
          <w:color w:val="1F2328"/>
          <w:kern w:val="0"/>
          <w:sz w:val="24"/>
          <w:szCs w:val="24"/>
          <w14:ligatures w14:val="none"/>
        </w:rPr>
        <mc:AlternateContent>
          <mc:Choice Requires="wps">
            <w:drawing>
              <wp:inline distT="0" distB="0" distL="0" distR="0" wp14:anchorId="0AD6834C" wp14:editId="1341FB4C">
                <wp:extent cx="302260" cy="302260"/>
                <wp:effectExtent l="0" t="0" r="0" b="0"/>
                <wp:docPr id="407043095"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E31E6" id="Rectangle 1" o:spid="_x0000_s1026" alt="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3D651D9" w14:textId="77777777" w:rsidR="00E95C88" w:rsidRPr="00E95C88" w:rsidRDefault="00E95C88" w:rsidP="00E95C88">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E95C88">
        <w:rPr>
          <w:rFonts w:ascii="Segoe UI" w:eastAsia="Times New Roman" w:hAnsi="Segoe UI" w:cs="Segoe UI"/>
          <w:b/>
          <w:bCs/>
          <w:color w:val="1F2328"/>
          <w:kern w:val="0"/>
          <w:sz w:val="36"/>
          <w:szCs w:val="36"/>
          <w14:ligatures w14:val="none"/>
        </w:rPr>
        <w:t xml:space="preserve">Step 5 - Test it </w:t>
      </w:r>
      <w:proofErr w:type="gramStart"/>
      <w:r w:rsidRPr="00E95C88">
        <w:rPr>
          <w:rFonts w:ascii="Segoe UI" w:eastAsia="Times New Roman" w:hAnsi="Segoe UI" w:cs="Segoe UI"/>
          <w:b/>
          <w:bCs/>
          <w:color w:val="1F2328"/>
          <w:kern w:val="0"/>
          <w:sz w:val="36"/>
          <w:szCs w:val="36"/>
          <w14:ligatures w14:val="none"/>
        </w:rPr>
        <w:t>out</w:t>
      </w:r>
      <w:proofErr w:type="gramEnd"/>
    </w:p>
    <w:p w14:paraId="100EC9E0" w14:textId="77777777" w:rsidR="00E95C88" w:rsidRPr="00E95C88" w:rsidRDefault="00E95C88" w:rsidP="00E95C88">
      <w:pPr>
        <w:shd w:val="clear" w:color="auto" w:fill="FFFFFF"/>
        <w:spacing w:after="24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color w:val="1F2328"/>
          <w:kern w:val="0"/>
          <w:sz w:val="24"/>
          <w:szCs w:val="24"/>
          <w14:ligatures w14:val="none"/>
        </w:rPr>
        <w:t xml:space="preserve">Commit all the workflow files into the </w:t>
      </w:r>
      <w:proofErr w:type="spellStart"/>
      <w:r w:rsidRPr="00E95C88">
        <w:rPr>
          <w:rFonts w:ascii="Segoe UI" w:eastAsia="Times New Roman" w:hAnsi="Segoe UI" w:cs="Segoe UI"/>
          <w:color w:val="1F2328"/>
          <w:kern w:val="0"/>
          <w:sz w:val="24"/>
          <w:szCs w:val="24"/>
          <w14:ligatures w14:val="none"/>
        </w:rPr>
        <w:t>github</w:t>
      </w:r>
      <w:proofErr w:type="spellEnd"/>
      <w:r w:rsidRPr="00E95C88">
        <w:rPr>
          <w:rFonts w:ascii="Segoe UI" w:eastAsia="Times New Roman" w:hAnsi="Segoe UI" w:cs="Segoe UI"/>
          <w:color w:val="1F2328"/>
          <w:kern w:val="0"/>
          <w:sz w:val="24"/>
          <w:szCs w:val="24"/>
          <w14:ligatures w14:val="none"/>
        </w:rPr>
        <w:t xml:space="preserve"> repo and go to the </w:t>
      </w:r>
      <w:proofErr w:type="spellStart"/>
      <w:r w:rsidRPr="00E95C88">
        <w:rPr>
          <w:rFonts w:ascii="Segoe UI" w:eastAsia="Times New Roman" w:hAnsi="Segoe UI" w:cs="Segoe UI"/>
          <w:color w:val="1F2328"/>
          <w:kern w:val="0"/>
          <w:sz w:val="24"/>
          <w:szCs w:val="24"/>
          <w14:ligatures w14:val="none"/>
        </w:rPr>
        <w:t>github</w:t>
      </w:r>
      <w:proofErr w:type="spellEnd"/>
      <w:r w:rsidRPr="00E95C88">
        <w:rPr>
          <w:rFonts w:ascii="Segoe UI" w:eastAsia="Times New Roman" w:hAnsi="Segoe UI" w:cs="Segoe UI"/>
          <w:color w:val="1F2328"/>
          <w:kern w:val="0"/>
          <w:sz w:val="24"/>
          <w:szCs w:val="24"/>
          <w14:ligatures w14:val="none"/>
        </w:rPr>
        <w:t xml:space="preserve"> actions and start testing the various actions against all the environments.</w:t>
      </w:r>
    </w:p>
    <w:p w14:paraId="22635A43" w14:textId="77777777" w:rsidR="00E95C88" w:rsidRPr="00E95C88" w:rsidRDefault="00E95C88" w:rsidP="00E95C88">
      <w:pPr>
        <w:shd w:val="clear" w:color="auto" w:fill="FFFFFF"/>
        <w:spacing w:after="0" w:line="240" w:lineRule="auto"/>
        <w:rPr>
          <w:rFonts w:ascii="Segoe UI" w:eastAsia="Times New Roman" w:hAnsi="Segoe UI" w:cs="Segoe UI"/>
          <w:color w:val="1F2328"/>
          <w:kern w:val="0"/>
          <w:sz w:val="24"/>
          <w:szCs w:val="24"/>
          <w14:ligatures w14:val="none"/>
        </w:rPr>
      </w:pPr>
      <w:r w:rsidRPr="00E95C88">
        <w:rPr>
          <w:rFonts w:ascii="Segoe UI" w:eastAsia="Times New Roman" w:hAnsi="Segoe UI" w:cs="Segoe UI"/>
          <w:i/>
          <w:iCs/>
          <w:color w:val="1F2328"/>
          <w:kern w:val="0"/>
          <w:sz w:val="24"/>
          <w:szCs w:val="24"/>
          <w14:ligatures w14:val="none"/>
        </w:rPr>
        <w:t>The common reusable actions are present over </w:t>
      </w:r>
      <w:hyperlink r:id="rId16" w:history="1">
        <w:r w:rsidRPr="00E95C88">
          <w:rPr>
            <w:rFonts w:ascii="Segoe UI" w:eastAsia="Times New Roman" w:hAnsi="Segoe UI" w:cs="Segoe UI"/>
            <w:i/>
            <w:iCs/>
            <w:color w:val="0000FF"/>
            <w:kern w:val="0"/>
            <w:sz w:val="24"/>
            <w:szCs w:val="24"/>
            <w:u w:val="single"/>
            <w14:ligatures w14:val="none"/>
          </w:rPr>
          <w:t>here</w:t>
        </w:r>
      </w:hyperlink>
      <w:r w:rsidRPr="00E95C88">
        <w:rPr>
          <w:rFonts w:ascii="Segoe UI" w:eastAsia="Times New Roman" w:hAnsi="Segoe UI" w:cs="Segoe UI"/>
          <w:i/>
          <w:iCs/>
          <w:color w:val="1F2328"/>
          <w:kern w:val="0"/>
          <w:sz w:val="24"/>
          <w:szCs w:val="24"/>
          <w14:ligatures w14:val="none"/>
        </w:rPr>
        <w:t xml:space="preserve"> in case you are curious on how it works under the hood. If you have additional ideas on common - reusable </w:t>
      </w:r>
      <w:proofErr w:type="spellStart"/>
      <w:r w:rsidRPr="00E95C88">
        <w:rPr>
          <w:rFonts w:ascii="Segoe UI" w:eastAsia="Times New Roman" w:hAnsi="Segoe UI" w:cs="Segoe UI"/>
          <w:i/>
          <w:iCs/>
          <w:color w:val="1F2328"/>
          <w:kern w:val="0"/>
          <w:sz w:val="24"/>
          <w:szCs w:val="24"/>
          <w14:ligatures w14:val="none"/>
        </w:rPr>
        <w:t>github</w:t>
      </w:r>
      <w:proofErr w:type="spellEnd"/>
      <w:r w:rsidRPr="00E95C88">
        <w:rPr>
          <w:rFonts w:ascii="Segoe UI" w:eastAsia="Times New Roman" w:hAnsi="Segoe UI" w:cs="Segoe UI"/>
          <w:i/>
          <w:iCs/>
          <w:color w:val="1F2328"/>
          <w:kern w:val="0"/>
          <w:sz w:val="24"/>
          <w:szCs w:val="24"/>
          <w14:ligatures w14:val="none"/>
        </w:rPr>
        <w:t xml:space="preserve"> actions that can help managing our azure infra reach out to me and we can use them.</w:t>
      </w:r>
    </w:p>
    <w:p w14:paraId="401D659F" w14:textId="77777777" w:rsidR="00E95C88" w:rsidRPr="00F731BC" w:rsidRDefault="00E95C88">
      <w:pPr>
        <w:rPr>
          <w:sz w:val="20"/>
          <w:szCs w:val="20"/>
        </w:rPr>
      </w:pPr>
    </w:p>
    <w:sectPr w:rsidR="00E95C88" w:rsidRPr="00F7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BBC"/>
    <w:multiLevelType w:val="multilevel"/>
    <w:tmpl w:val="BDC0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0108E"/>
    <w:multiLevelType w:val="multilevel"/>
    <w:tmpl w:val="9E7E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634B0"/>
    <w:multiLevelType w:val="multilevel"/>
    <w:tmpl w:val="1BB0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F3132"/>
    <w:multiLevelType w:val="multilevel"/>
    <w:tmpl w:val="EBA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97184"/>
    <w:multiLevelType w:val="multilevel"/>
    <w:tmpl w:val="5BA4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92D14"/>
    <w:multiLevelType w:val="multilevel"/>
    <w:tmpl w:val="471C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B726C"/>
    <w:multiLevelType w:val="multilevel"/>
    <w:tmpl w:val="F3EA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BB65A6"/>
    <w:multiLevelType w:val="multilevel"/>
    <w:tmpl w:val="A5BE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8A4680"/>
    <w:multiLevelType w:val="multilevel"/>
    <w:tmpl w:val="A18A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100F53"/>
    <w:multiLevelType w:val="multilevel"/>
    <w:tmpl w:val="4C142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3E43F4"/>
    <w:multiLevelType w:val="multilevel"/>
    <w:tmpl w:val="6EEC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909367">
    <w:abstractNumId w:val="7"/>
  </w:num>
  <w:num w:numId="2" w16cid:durableId="1991205049">
    <w:abstractNumId w:val="6"/>
  </w:num>
  <w:num w:numId="3" w16cid:durableId="195892742">
    <w:abstractNumId w:val="1"/>
  </w:num>
  <w:num w:numId="4" w16cid:durableId="1133329223">
    <w:abstractNumId w:val="3"/>
  </w:num>
  <w:num w:numId="5" w16cid:durableId="467019438">
    <w:abstractNumId w:val="10"/>
  </w:num>
  <w:num w:numId="6" w16cid:durableId="75246839">
    <w:abstractNumId w:val="5"/>
  </w:num>
  <w:num w:numId="7" w16cid:durableId="1182816522">
    <w:abstractNumId w:val="9"/>
  </w:num>
  <w:num w:numId="8" w16cid:durableId="212473325">
    <w:abstractNumId w:val="2"/>
  </w:num>
  <w:num w:numId="9" w16cid:durableId="1149514636">
    <w:abstractNumId w:val="0"/>
  </w:num>
  <w:num w:numId="10" w16cid:durableId="2042778728">
    <w:abstractNumId w:val="8"/>
  </w:num>
  <w:num w:numId="11" w16cid:durableId="11434305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FF"/>
    <w:rsid w:val="002C37B0"/>
    <w:rsid w:val="007D7C38"/>
    <w:rsid w:val="00B018FF"/>
    <w:rsid w:val="00E95C88"/>
    <w:rsid w:val="00F7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8FF7"/>
  <w15:chartTrackingRefBased/>
  <w15:docId w15:val="{BE9B5A20-DC80-421A-AD7D-D4EE5B90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8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18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8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8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8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8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18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8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8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8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8FF"/>
    <w:rPr>
      <w:rFonts w:eastAsiaTheme="majorEastAsia" w:cstheme="majorBidi"/>
      <w:color w:val="272727" w:themeColor="text1" w:themeTint="D8"/>
    </w:rPr>
  </w:style>
  <w:style w:type="paragraph" w:styleId="Title">
    <w:name w:val="Title"/>
    <w:basedOn w:val="Normal"/>
    <w:next w:val="Normal"/>
    <w:link w:val="TitleChar"/>
    <w:uiPriority w:val="10"/>
    <w:qFormat/>
    <w:rsid w:val="00B01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8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8FF"/>
    <w:pPr>
      <w:spacing w:before="160"/>
      <w:jc w:val="center"/>
    </w:pPr>
    <w:rPr>
      <w:i/>
      <w:iCs/>
      <w:color w:val="404040" w:themeColor="text1" w:themeTint="BF"/>
    </w:rPr>
  </w:style>
  <w:style w:type="character" w:customStyle="1" w:styleId="QuoteChar">
    <w:name w:val="Quote Char"/>
    <w:basedOn w:val="DefaultParagraphFont"/>
    <w:link w:val="Quote"/>
    <w:uiPriority w:val="29"/>
    <w:rsid w:val="00B018FF"/>
    <w:rPr>
      <w:i/>
      <w:iCs/>
      <w:color w:val="404040" w:themeColor="text1" w:themeTint="BF"/>
    </w:rPr>
  </w:style>
  <w:style w:type="paragraph" w:styleId="ListParagraph">
    <w:name w:val="List Paragraph"/>
    <w:basedOn w:val="Normal"/>
    <w:uiPriority w:val="34"/>
    <w:qFormat/>
    <w:rsid w:val="00B018FF"/>
    <w:pPr>
      <w:ind w:left="720"/>
      <w:contextualSpacing/>
    </w:pPr>
  </w:style>
  <w:style w:type="character" w:styleId="IntenseEmphasis">
    <w:name w:val="Intense Emphasis"/>
    <w:basedOn w:val="DefaultParagraphFont"/>
    <w:uiPriority w:val="21"/>
    <w:qFormat/>
    <w:rsid w:val="00B018FF"/>
    <w:rPr>
      <w:i/>
      <w:iCs/>
      <w:color w:val="0F4761" w:themeColor="accent1" w:themeShade="BF"/>
    </w:rPr>
  </w:style>
  <w:style w:type="paragraph" w:styleId="IntenseQuote">
    <w:name w:val="Intense Quote"/>
    <w:basedOn w:val="Normal"/>
    <w:next w:val="Normal"/>
    <w:link w:val="IntenseQuoteChar"/>
    <w:uiPriority w:val="30"/>
    <w:qFormat/>
    <w:rsid w:val="00B018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8FF"/>
    <w:rPr>
      <w:i/>
      <w:iCs/>
      <w:color w:val="0F4761" w:themeColor="accent1" w:themeShade="BF"/>
    </w:rPr>
  </w:style>
  <w:style w:type="character" w:styleId="IntenseReference">
    <w:name w:val="Intense Reference"/>
    <w:basedOn w:val="DefaultParagraphFont"/>
    <w:uiPriority w:val="32"/>
    <w:qFormat/>
    <w:rsid w:val="00B018FF"/>
    <w:rPr>
      <w:b/>
      <w:bCs/>
      <w:smallCaps/>
      <w:color w:val="0F4761" w:themeColor="accent1" w:themeShade="BF"/>
      <w:spacing w:val="5"/>
    </w:rPr>
  </w:style>
  <w:style w:type="paragraph" w:styleId="NormalWeb">
    <w:name w:val="Normal (Web)"/>
    <w:basedOn w:val="Normal"/>
    <w:uiPriority w:val="99"/>
    <w:semiHidden/>
    <w:unhideWhenUsed/>
    <w:rsid w:val="007D7C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D7C38"/>
    <w:rPr>
      <w:b/>
      <w:bCs/>
    </w:rPr>
  </w:style>
  <w:style w:type="character" w:styleId="Hyperlink">
    <w:name w:val="Hyperlink"/>
    <w:basedOn w:val="DefaultParagraphFont"/>
    <w:uiPriority w:val="99"/>
    <w:semiHidden/>
    <w:unhideWhenUsed/>
    <w:rsid w:val="00E95C88"/>
    <w:rPr>
      <w:color w:val="0000FF"/>
      <w:u w:val="single"/>
    </w:rPr>
  </w:style>
  <w:style w:type="character" w:customStyle="1" w:styleId="button-label">
    <w:name w:val="button-label"/>
    <w:basedOn w:val="DefaultParagraphFont"/>
    <w:rsid w:val="00E95C88"/>
  </w:style>
  <w:style w:type="paragraph" w:styleId="HTMLPreformatted">
    <w:name w:val="HTML Preformatted"/>
    <w:basedOn w:val="Normal"/>
    <w:link w:val="HTMLPreformattedChar"/>
    <w:uiPriority w:val="99"/>
    <w:semiHidden/>
    <w:unhideWhenUsed/>
    <w:rsid w:val="00E95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95C8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95C88"/>
    <w:rPr>
      <w:rFonts w:ascii="Courier New" w:eastAsia="Times New Roman" w:hAnsi="Courier New" w:cs="Courier New"/>
      <w:sz w:val="20"/>
      <w:szCs w:val="20"/>
    </w:rPr>
  </w:style>
  <w:style w:type="character" w:styleId="Emphasis">
    <w:name w:val="Emphasis"/>
    <w:basedOn w:val="DefaultParagraphFont"/>
    <w:uiPriority w:val="20"/>
    <w:qFormat/>
    <w:rsid w:val="00E95C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405633">
      <w:bodyDiv w:val="1"/>
      <w:marLeft w:val="0"/>
      <w:marRight w:val="0"/>
      <w:marTop w:val="0"/>
      <w:marBottom w:val="0"/>
      <w:divBdr>
        <w:top w:val="none" w:sz="0" w:space="0" w:color="auto"/>
        <w:left w:val="none" w:sz="0" w:space="0" w:color="auto"/>
        <w:bottom w:val="none" w:sz="0" w:space="0" w:color="auto"/>
        <w:right w:val="none" w:sz="0" w:space="0" w:color="auto"/>
      </w:divBdr>
      <w:divsChild>
        <w:div w:id="1133909379">
          <w:marLeft w:val="0"/>
          <w:marRight w:val="0"/>
          <w:marTop w:val="0"/>
          <w:marBottom w:val="0"/>
          <w:divBdr>
            <w:top w:val="none" w:sz="0" w:space="0" w:color="auto"/>
            <w:left w:val="none" w:sz="0" w:space="0" w:color="auto"/>
            <w:bottom w:val="none" w:sz="0" w:space="0" w:color="auto"/>
            <w:right w:val="none" w:sz="0" w:space="0" w:color="auto"/>
          </w:divBdr>
          <w:divsChild>
            <w:div w:id="1362508626">
              <w:marLeft w:val="0"/>
              <w:marRight w:val="0"/>
              <w:marTop w:val="0"/>
              <w:marBottom w:val="0"/>
              <w:divBdr>
                <w:top w:val="none" w:sz="0" w:space="0" w:color="auto"/>
                <w:left w:val="none" w:sz="0" w:space="0" w:color="auto"/>
                <w:bottom w:val="none" w:sz="0" w:space="0" w:color="auto"/>
                <w:right w:val="none" w:sz="0" w:space="0" w:color="auto"/>
              </w:divBdr>
            </w:div>
          </w:divsChild>
        </w:div>
        <w:div w:id="1658609015">
          <w:marLeft w:val="0"/>
          <w:marRight w:val="0"/>
          <w:marTop w:val="0"/>
          <w:marBottom w:val="0"/>
          <w:divBdr>
            <w:top w:val="none" w:sz="0" w:space="0" w:color="auto"/>
            <w:left w:val="none" w:sz="0" w:space="0" w:color="auto"/>
            <w:bottom w:val="none" w:sz="0" w:space="0" w:color="auto"/>
            <w:right w:val="none" w:sz="0" w:space="0" w:color="auto"/>
          </w:divBdr>
        </w:div>
        <w:div w:id="691034784">
          <w:marLeft w:val="0"/>
          <w:marRight w:val="0"/>
          <w:marTop w:val="0"/>
          <w:marBottom w:val="0"/>
          <w:divBdr>
            <w:top w:val="none" w:sz="0" w:space="0" w:color="auto"/>
            <w:left w:val="none" w:sz="0" w:space="0" w:color="auto"/>
            <w:bottom w:val="none" w:sz="0" w:space="0" w:color="auto"/>
            <w:right w:val="none" w:sz="0" w:space="0" w:color="auto"/>
          </w:divBdr>
          <w:divsChild>
            <w:div w:id="330526011">
              <w:marLeft w:val="0"/>
              <w:marRight w:val="0"/>
              <w:marTop w:val="0"/>
              <w:marBottom w:val="0"/>
              <w:divBdr>
                <w:top w:val="none" w:sz="0" w:space="0" w:color="auto"/>
                <w:left w:val="none" w:sz="0" w:space="0" w:color="auto"/>
                <w:bottom w:val="none" w:sz="0" w:space="0" w:color="auto"/>
                <w:right w:val="none" w:sz="0" w:space="0" w:color="auto"/>
              </w:divBdr>
              <w:divsChild>
                <w:div w:id="858395463">
                  <w:marLeft w:val="0"/>
                  <w:marRight w:val="0"/>
                  <w:marTop w:val="0"/>
                  <w:marBottom w:val="0"/>
                  <w:divBdr>
                    <w:top w:val="none" w:sz="0" w:space="0" w:color="auto"/>
                    <w:left w:val="none" w:sz="0" w:space="0" w:color="auto"/>
                    <w:bottom w:val="none" w:sz="0" w:space="0" w:color="auto"/>
                    <w:right w:val="none" w:sz="0" w:space="0" w:color="auto"/>
                  </w:divBdr>
                  <w:divsChild>
                    <w:div w:id="2074355873">
                      <w:marLeft w:val="0"/>
                      <w:marRight w:val="0"/>
                      <w:marTop w:val="0"/>
                      <w:marBottom w:val="0"/>
                      <w:divBdr>
                        <w:top w:val="none" w:sz="0" w:space="0" w:color="auto"/>
                        <w:left w:val="none" w:sz="0" w:space="0" w:color="auto"/>
                        <w:bottom w:val="none" w:sz="0" w:space="0" w:color="auto"/>
                        <w:right w:val="none" w:sz="0" w:space="0" w:color="auto"/>
                      </w:divBdr>
                      <w:divsChild>
                        <w:div w:id="820733659">
                          <w:marLeft w:val="0"/>
                          <w:marRight w:val="0"/>
                          <w:marTop w:val="0"/>
                          <w:marBottom w:val="0"/>
                          <w:divBdr>
                            <w:top w:val="none" w:sz="0" w:space="0" w:color="auto"/>
                            <w:left w:val="none" w:sz="0" w:space="0" w:color="auto"/>
                            <w:bottom w:val="none" w:sz="0" w:space="0" w:color="auto"/>
                            <w:right w:val="none" w:sz="0" w:space="0" w:color="auto"/>
                          </w:divBdr>
                          <w:divsChild>
                            <w:div w:id="801070388">
                              <w:marLeft w:val="0"/>
                              <w:marRight w:val="0"/>
                              <w:marTop w:val="0"/>
                              <w:marBottom w:val="0"/>
                              <w:divBdr>
                                <w:top w:val="none" w:sz="0" w:space="0" w:color="auto"/>
                                <w:left w:val="none" w:sz="0" w:space="0" w:color="auto"/>
                                <w:bottom w:val="none" w:sz="0" w:space="0" w:color="auto"/>
                                <w:right w:val="none" w:sz="0" w:space="0" w:color="auto"/>
                              </w:divBdr>
                            </w:div>
                            <w:div w:id="824901842">
                              <w:marLeft w:val="0"/>
                              <w:marRight w:val="0"/>
                              <w:marTop w:val="0"/>
                              <w:marBottom w:val="0"/>
                              <w:divBdr>
                                <w:top w:val="none" w:sz="0" w:space="0" w:color="auto"/>
                                <w:left w:val="none" w:sz="0" w:space="0" w:color="auto"/>
                                <w:bottom w:val="none" w:sz="0" w:space="0" w:color="auto"/>
                                <w:right w:val="none" w:sz="0" w:space="0" w:color="auto"/>
                              </w:divBdr>
                            </w:div>
                            <w:div w:id="1508591494">
                              <w:marLeft w:val="0"/>
                              <w:marRight w:val="0"/>
                              <w:marTop w:val="0"/>
                              <w:marBottom w:val="0"/>
                              <w:divBdr>
                                <w:top w:val="none" w:sz="0" w:space="0" w:color="auto"/>
                                <w:left w:val="none" w:sz="0" w:space="0" w:color="auto"/>
                                <w:bottom w:val="none" w:sz="0" w:space="0" w:color="auto"/>
                                <w:right w:val="none" w:sz="0" w:space="0" w:color="auto"/>
                              </w:divBdr>
                            </w:div>
                            <w:div w:id="762645939">
                              <w:marLeft w:val="0"/>
                              <w:marRight w:val="0"/>
                              <w:marTop w:val="0"/>
                              <w:marBottom w:val="0"/>
                              <w:divBdr>
                                <w:top w:val="none" w:sz="0" w:space="0" w:color="auto"/>
                                <w:left w:val="none" w:sz="0" w:space="0" w:color="auto"/>
                                <w:bottom w:val="none" w:sz="0" w:space="0" w:color="auto"/>
                                <w:right w:val="none" w:sz="0" w:space="0" w:color="auto"/>
                              </w:divBdr>
                            </w:div>
                            <w:div w:id="993680743">
                              <w:blockQuote w:val="1"/>
                              <w:marLeft w:val="0"/>
                              <w:marRight w:val="0"/>
                              <w:marTop w:val="0"/>
                              <w:marBottom w:val="240"/>
                              <w:divBdr>
                                <w:top w:val="none" w:sz="0" w:space="0" w:color="auto"/>
                                <w:left w:val="none" w:sz="0" w:space="0" w:color="auto"/>
                                <w:bottom w:val="none" w:sz="0" w:space="0" w:color="auto"/>
                                <w:right w:val="none" w:sz="0" w:space="0" w:color="auto"/>
                              </w:divBdr>
                            </w:div>
                            <w:div w:id="1626623495">
                              <w:marLeft w:val="0"/>
                              <w:marRight w:val="0"/>
                              <w:marTop w:val="0"/>
                              <w:marBottom w:val="0"/>
                              <w:divBdr>
                                <w:top w:val="none" w:sz="0" w:space="0" w:color="auto"/>
                                <w:left w:val="none" w:sz="0" w:space="0" w:color="auto"/>
                                <w:bottom w:val="none" w:sz="0" w:space="0" w:color="auto"/>
                                <w:right w:val="none" w:sz="0" w:space="0" w:color="auto"/>
                              </w:divBdr>
                            </w:div>
                            <w:div w:id="1784301717">
                              <w:marLeft w:val="0"/>
                              <w:marRight w:val="0"/>
                              <w:marTop w:val="0"/>
                              <w:marBottom w:val="0"/>
                              <w:divBdr>
                                <w:top w:val="none" w:sz="0" w:space="0" w:color="auto"/>
                                <w:left w:val="none" w:sz="0" w:space="0" w:color="auto"/>
                                <w:bottom w:val="none" w:sz="0" w:space="0" w:color="auto"/>
                                <w:right w:val="none" w:sz="0" w:space="0" w:color="auto"/>
                              </w:divBdr>
                            </w:div>
                            <w:div w:id="20741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08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xisNexis-RBA/terraform-azurerm-policy/issues/1195" TargetMode="External"/><Relationship Id="rId13" Type="http://schemas.openxmlformats.org/officeDocument/2006/relationships/hyperlink" Target="https://github.com/LexisNexis-RBA/bweb.ups/blob/develop/.github/workflows/aks-stop.ya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exisNexis-RBA/bussvc-sre/wiki/Ability-to-Start---Stop-AKS-Clusters-from-github-actions/_history" TargetMode="External"/><Relationship Id="rId12" Type="http://schemas.openxmlformats.org/officeDocument/2006/relationships/hyperlink" Target="https://github.com/LexisNexis-RBA/bweb.ups/blob/develop/.github/workflows/aks-start.ya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LexisNexis-RBA/bussvc-actions/tree/main/.github/workflows" TargetMode="External"/><Relationship Id="rId1" Type="http://schemas.openxmlformats.org/officeDocument/2006/relationships/numbering" Target="numbering.xml"/><Relationship Id="rId6" Type="http://schemas.openxmlformats.org/officeDocument/2006/relationships/hyperlink" Target="https://github.com/LexisNexis-RBA/bussvc-sre/wiki/_new" TargetMode="External"/><Relationship Id="rId11" Type="http://schemas.openxmlformats.org/officeDocument/2006/relationships/hyperlink" Target="https://github.com/lexisnexis-iac/businesssvc-bsweb-pr/blob/main/misc/blue/locals.tf" TargetMode="External"/><Relationship Id="rId5" Type="http://schemas.openxmlformats.org/officeDocument/2006/relationships/hyperlink" Target="https://github.com/LexisNexis-RBA/bussvc-sre/wiki/Ability-to-Start---Stop-AKS-Clusters-from-github-actions/_edit" TargetMode="External"/><Relationship Id="rId15" Type="http://schemas.openxmlformats.org/officeDocument/2006/relationships/hyperlink" Target="https://github.com/LexisNexis-RBA/bweb.ups/blob/develop/.github/workflows/argo-rollouts-actions.yaml" TargetMode="External"/><Relationship Id="rId10" Type="http://schemas.openxmlformats.org/officeDocument/2006/relationships/hyperlink" Target="https://github.com/lexisnexis-iac/businesssvc-bsweb-np/blob/main/misc/blue/locals.tf" TargetMode="External"/><Relationship Id="rId4" Type="http://schemas.openxmlformats.org/officeDocument/2006/relationships/webSettings" Target="webSettings.xml"/><Relationship Id="rId9" Type="http://schemas.openxmlformats.org/officeDocument/2006/relationships/hyperlink" Target="https://github.com/lexisnexis-iac/businesssvc-bsweb-dev/blob/main/misc/blue/locals.tf" TargetMode="External"/><Relationship Id="rId14" Type="http://schemas.openxmlformats.org/officeDocument/2006/relationships/hyperlink" Target="https://github.com/LexisNexis-RBA/bweb.ups/blob/develop/.github/workflows/ssl_cert_expiry_check.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1748</Words>
  <Characters>9965</Characters>
  <Application>Microsoft Office Word</Application>
  <DocSecurity>0</DocSecurity>
  <Lines>83</Lines>
  <Paragraphs>23</Paragraphs>
  <ScaleCrop>false</ScaleCrop>
  <Company>LexisNexis Risk Solutions</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Sakhare, Vijay (RIS-MUM)</dc:creator>
  <cp:keywords/>
  <dc:description/>
  <cp:lastModifiedBy>Sakhare, Vijay (RIS-MUM)</cp:lastModifiedBy>
  <cp:revision>7</cp:revision>
  <dcterms:created xsi:type="dcterms:W3CDTF">2024-05-30T11:39:00Z</dcterms:created>
  <dcterms:modified xsi:type="dcterms:W3CDTF">2024-05-30T11:46:00Z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2024-05-30T11:39:25Z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a82ab12c-ad06-4ad7-99a5-aab9a22c1ef5</vt:lpwstr>
  </property>
  <property fmtid="{D5CDD505-2E9C-101B-9397-08002B2CF9AE}" pid="8" name="MSIP_Label_549ac42a-3eb4-4074-b885-aea26bd6241e_ContentBits">
    <vt:lpwstr>0</vt:lpwstr>
  </property>
</Properties>
</file>