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8713" w14:textId="147B2EBD" w:rsidR="00317887" w:rsidRDefault="000072EA">
      <w:pPr>
        <w:pStyle w:val="Title"/>
        <w:rPr>
          <w:spacing w:val="-4"/>
        </w:rPr>
      </w:pPr>
      <w:proofErr w:type="spellStart"/>
      <w:r>
        <w:t>TechCorp</w:t>
      </w:r>
      <w:proofErr w:type="spellEnd"/>
      <w:r>
        <w:rPr>
          <w:spacing w:val="-14"/>
        </w:rPr>
        <w:t xml:space="preserve"> </w:t>
      </w:r>
      <w:r>
        <w:t>Financial</w:t>
      </w:r>
      <w:r>
        <w:rPr>
          <w:spacing w:val="-14"/>
        </w:rPr>
        <w:t xml:space="preserve"> </w:t>
      </w:r>
      <w:r>
        <w:t>Report:</w:t>
      </w:r>
      <w:r>
        <w:rPr>
          <w:spacing w:val="3"/>
        </w:rPr>
        <w:t xml:space="preserve"> </w:t>
      </w:r>
      <w:r>
        <w:t>Q1</w:t>
      </w:r>
      <w:r>
        <w:rPr>
          <w:spacing w:val="-15"/>
        </w:rPr>
        <w:t xml:space="preserve"> </w:t>
      </w:r>
      <w:r>
        <w:rPr>
          <w:spacing w:val="-4"/>
        </w:rPr>
        <w:t>2025</w:t>
      </w:r>
    </w:p>
    <w:p w14:paraId="54BCCEDE" w14:textId="77777777" w:rsidR="006C1396" w:rsidRDefault="006C1396">
      <w:pPr>
        <w:pStyle w:val="Title"/>
      </w:pPr>
    </w:p>
    <w:p w14:paraId="241ADA71" w14:textId="77777777" w:rsidR="00317887" w:rsidRDefault="00317887">
      <w:pPr>
        <w:pStyle w:val="BodyText"/>
        <w:rPr>
          <w:sz w:val="41"/>
        </w:rPr>
      </w:pPr>
    </w:p>
    <w:p w14:paraId="353AE22A" w14:textId="38BF83F9" w:rsidR="00317887" w:rsidRDefault="006C1396">
      <w:pPr>
        <w:pStyle w:val="BodyText"/>
        <w:spacing w:before="437"/>
        <w:rPr>
          <w:sz w:val="41"/>
        </w:rPr>
      </w:pPr>
      <w:r>
        <w:rPr>
          <w:sz w:val="41"/>
        </w:rPr>
        <w:t>Input(prompt):</w:t>
      </w:r>
    </w:p>
    <w:p w14:paraId="452E3A7D" w14:textId="77777777" w:rsidR="006C1396" w:rsidRPr="006C1396" w:rsidRDefault="006C1396" w:rsidP="006C1396">
      <w:pPr>
        <w:pStyle w:val="BodyText"/>
        <w:spacing w:before="437"/>
        <w:rPr>
          <w:sz w:val="18"/>
          <w:szCs w:val="18"/>
        </w:rPr>
      </w:pPr>
      <w:r w:rsidRPr="006C1396">
        <w:rPr>
          <w:sz w:val="18"/>
          <w:szCs w:val="18"/>
        </w:rPr>
        <w:t>You will need to fill in the specific data points marked as [YOUR EXTRACTED DATA HERE] using the information you extract from the actual financial reports of the company you choose.</w:t>
      </w:r>
    </w:p>
    <w:p w14:paraId="1986B1F7" w14:textId="77777777" w:rsidR="006C1396" w:rsidRPr="006C1396" w:rsidRDefault="006C1396" w:rsidP="006C1396">
      <w:pPr>
        <w:pStyle w:val="BodyText"/>
        <w:spacing w:before="437"/>
        <w:rPr>
          <w:sz w:val="18"/>
          <w:szCs w:val="18"/>
        </w:rPr>
      </w:pPr>
    </w:p>
    <w:p w14:paraId="5F66216D" w14:textId="77777777" w:rsidR="006C1396" w:rsidRPr="006C1396" w:rsidRDefault="006C1396" w:rsidP="006C1396">
      <w:pPr>
        <w:pStyle w:val="BodyText"/>
        <w:spacing w:before="437"/>
        <w:rPr>
          <w:sz w:val="18"/>
          <w:szCs w:val="18"/>
        </w:rPr>
      </w:pPr>
      <w:r w:rsidRPr="006C1396">
        <w:rPr>
          <w:sz w:val="18"/>
          <w:szCs w:val="18"/>
        </w:rPr>
        <w:t>Here's a template for your report, following the structure of the ABN AMRO example and incorporating the "Output Guidelines":</w:t>
      </w:r>
    </w:p>
    <w:p w14:paraId="6C1D447C" w14:textId="77777777" w:rsidR="006C1396" w:rsidRPr="006C1396" w:rsidRDefault="006C1396" w:rsidP="006C1396">
      <w:pPr>
        <w:pStyle w:val="BodyText"/>
        <w:spacing w:before="437"/>
        <w:rPr>
          <w:sz w:val="18"/>
          <w:szCs w:val="18"/>
        </w:rPr>
      </w:pPr>
    </w:p>
    <w:p w14:paraId="39D94CD9" w14:textId="77777777" w:rsidR="006C1396" w:rsidRPr="006C1396" w:rsidRDefault="006C1396" w:rsidP="006C1396">
      <w:pPr>
        <w:pStyle w:val="BodyText"/>
        <w:spacing w:before="437"/>
        <w:rPr>
          <w:sz w:val="18"/>
          <w:szCs w:val="18"/>
        </w:rPr>
      </w:pPr>
      <w:r w:rsidRPr="006C1396">
        <w:rPr>
          <w:sz w:val="18"/>
          <w:szCs w:val="18"/>
        </w:rPr>
        <w:t>Summary of [YOUR CHOSEN COMPANY NAME] Quarterly Report (Q1 2025)</w:t>
      </w:r>
    </w:p>
    <w:p w14:paraId="6065E7CA" w14:textId="77777777" w:rsidR="006C1396" w:rsidRPr="006C1396" w:rsidRDefault="006C1396" w:rsidP="006C1396">
      <w:pPr>
        <w:pStyle w:val="BodyText"/>
        <w:spacing w:before="437"/>
        <w:rPr>
          <w:sz w:val="18"/>
          <w:szCs w:val="18"/>
        </w:rPr>
      </w:pPr>
    </w:p>
    <w:p w14:paraId="407A0ABF" w14:textId="77777777" w:rsidR="006C1396" w:rsidRPr="006C1396" w:rsidRDefault="006C1396" w:rsidP="006C1396">
      <w:pPr>
        <w:pStyle w:val="BodyText"/>
        <w:spacing w:before="437"/>
        <w:rPr>
          <w:sz w:val="18"/>
          <w:szCs w:val="18"/>
        </w:rPr>
      </w:pPr>
      <w:r w:rsidRPr="006C1396">
        <w:rPr>
          <w:sz w:val="18"/>
          <w:szCs w:val="18"/>
        </w:rPr>
        <w:t>I. Executive Summary</w:t>
      </w:r>
    </w:p>
    <w:p w14:paraId="24FB1D7A" w14:textId="77777777" w:rsidR="006C1396" w:rsidRPr="006C1396" w:rsidRDefault="006C1396" w:rsidP="006C1396">
      <w:pPr>
        <w:pStyle w:val="BodyText"/>
        <w:spacing w:before="437"/>
        <w:rPr>
          <w:sz w:val="18"/>
          <w:szCs w:val="18"/>
        </w:rPr>
      </w:pPr>
      <w:r w:rsidRPr="006C1396">
        <w:rPr>
          <w:sz w:val="18"/>
          <w:szCs w:val="18"/>
        </w:rPr>
        <w:t>This summary captures [YOUR CHOSEN COMPANY NAME]'s performance in Q1 2025, underpinned by [BRIEFLY MENTION 2-3 KEY HIGHLIGHTS, e.g., solid financial results, strategic advancements, and a strong balance sheet] despite [MENTION KEY CHALLENGES, e.g., regulatory challenges or market conditions].</w:t>
      </w:r>
    </w:p>
    <w:p w14:paraId="50A68DDD" w14:textId="77777777" w:rsidR="006C1396" w:rsidRPr="006C1396" w:rsidRDefault="006C1396" w:rsidP="006C1396">
      <w:pPr>
        <w:pStyle w:val="BodyText"/>
        <w:spacing w:before="437"/>
        <w:rPr>
          <w:sz w:val="18"/>
          <w:szCs w:val="18"/>
        </w:rPr>
      </w:pPr>
    </w:p>
    <w:p w14:paraId="209D2823" w14:textId="77777777" w:rsidR="006C1396" w:rsidRPr="006C1396" w:rsidRDefault="006C1396" w:rsidP="006C1396">
      <w:pPr>
        <w:pStyle w:val="BodyText"/>
        <w:spacing w:before="437"/>
        <w:rPr>
          <w:sz w:val="18"/>
          <w:szCs w:val="18"/>
        </w:rPr>
      </w:pPr>
      <w:r w:rsidRPr="006C1396">
        <w:rPr>
          <w:sz w:val="18"/>
          <w:szCs w:val="18"/>
        </w:rPr>
        <w:t>II. Key Financial Metrics</w:t>
      </w:r>
    </w:p>
    <w:p w14:paraId="481979D1" w14:textId="77777777" w:rsidR="006C1396" w:rsidRPr="006C1396" w:rsidRDefault="006C1396" w:rsidP="006C1396">
      <w:pPr>
        <w:pStyle w:val="BodyText"/>
        <w:spacing w:before="437"/>
        <w:rPr>
          <w:sz w:val="18"/>
          <w:szCs w:val="18"/>
        </w:rPr>
      </w:pPr>
    </w:p>
    <w:p w14:paraId="14631C1F" w14:textId="77777777" w:rsidR="006C1396" w:rsidRPr="006C1396" w:rsidRDefault="006C1396" w:rsidP="006C1396">
      <w:pPr>
        <w:pStyle w:val="BodyText"/>
        <w:spacing w:before="437"/>
        <w:rPr>
          <w:sz w:val="18"/>
          <w:szCs w:val="18"/>
        </w:rPr>
      </w:pPr>
      <w:r w:rsidRPr="006C1396">
        <w:rPr>
          <w:sz w:val="18"/>
          <w:szCs w:val="18"/>
        </w:rPr>
        <w:t xml:space="preserve">Revenue: [YOUR EXTRACTED DATA HERE] (e.g., $15.2 billion, up 12% YoY from $13.6 billion in Q1 2024; up 3% </w:t>
      </w:r>
      <w:proofErr w:type="spellStart"/>
      <w:r w:rsidRPr="006C1396">
        <w:rPr>
          <w:sz w:val="18"/>
          <w:szCs w:val="18"/>
        </w:rPr>
        <w:t>QoQ</w:t>
      </w:r>
      <w:proofErr w:type="spellEnd"/>
      <w:r w:rsidRPr="006C1396">
        <w:rPr>
          <w:sz w:val="18"/>
          <w:szCs w:val="18"/>
        </w:rPr>
        <w:t xml:space="preserve"> from $14.7 billion in Q4 2024).</w:t>
      </w:r>
    </w:p>
    <w:p w14:paraId="393A98E5" w14:textId="77777777" w:rsidR="006C1396" w:rsidRPr="006C1396" w:rsidRDefault="006C1396" w:rsidP="006C1396">
      <w:pPr>
        <w:pStyle w:val="BodyText"/>
        <w:spacing w:before="437"/>
        <w:rPr>
          <w:sz w:val="18"/>
          <w:szCs w:val="18"/>
        </w:rPr>
      </w:pPr>
      <w:r w:rsidRPr="006C1396">
        <w:rPr>
          <w:sz w:val="18"/>
          <w:szCs w:val="18"/>
        </w:rPr>
        <w:t xml:space="preserve">Net Income: [YOUR EXTRACTED DATA HERE] (e.g., $2.5 billion, up 8% YoY from $2.3 billion in Q1 2024; down 5% </w:t>
      </w:r>
      <w:proofErr w:type="spellStart"/>
      <w:r w:rsidRPr="006C1396">
        <w:rPr>
          <w:sz w:val="18"/>
          <w:szCs w:val="18"/>
        </w:rPr>
        <w:t>QoQ</w:t>
      </w:r>
      <w:proofErr w:type="spellEnd"/>
      <w:r w:rsidRPr="006C1396">
        <w:rPr>
          <w:sz w:val="18"/>
          <w:szCs w:val="18"/>
        </w:rPr>
        <w:t xml:space="preserve"> from $2.6 billion in Q4 2024 due to one-time gain in Q4).</w:t>
      </w:r>
    </w:p>
    <w:p w14:paraId="1808558C" w14:textId="77777777" w:rsidR="006C1396" w:rsidRPr="006C1396" w:rsidRDefault="006C1396" w:rsidP="006C1396">
      <w:pPr>
        <w:pStyle w:val="BodyText"/>
        <w:spacing w:before="437"/>
        <w:rPr>
          <w:sz w:val="18"/>
          <w:szCs w:val="18"/>
        </w:rPr>
      </w:pPr>
      <w:r w:rsidRPr="006C1396">
        <w:rPr>
          <w:sz w:val="18"/>
          <w:szCs w:val="18"/>
        </w:rPr>
        <w:t xml:space="preserve">Earnings Per Share (EPS): [YOUR EXTRACTED DATA HERE] (e.g., $1.10, up 7% YoY from $1.03 in Q1 2024; down 5% </w:t>
      </w:r>
      <w:proofErr w:type="spellStart"/>
      <w:r w:rsidRPr="006C1396">
        <w:rPr>
          <w:sz w:val="18"/>
          <w:szCs w:val="18"/>
        </w:rPr>
        <w:t>QoQ</w:t>
      </w:r>
      <w:proofErr w:type="spellEnd"/>
      <w:r w:rsidRPr="006C1396">
        <w:rPr>
          <w:sz w:val="18"/>
          <w:szCs w:val="18"/>
        </w:rPr>
        <w:t xml:space="preserve"> from $1.16 in Q4 2024).</w:t>
      </w:r>
    </w:p>
    <w:p w14:paraId="12C692DC" w14:textId="77777777" w:rsidR="006C1396" w:rsidRPr="006C1396" w:rsidRDefault="006C1396" w:rsidP="006C1396">
      <w:pPr>
        <w:pStyle w:val="BodyText"/>
        <w:spacing w:before="437"/>
        <w:rPr>
          <w:sz w:val="18"/>
          <w:szCs w:val="18"/>
        </w:rPr>
      </w:pPr>
      <w:r w:rsidRPr="006C1396">
        <w:rPr>
          <w:sz w:val="18"/>
          <w:szCs w:val="18"/>
        </w:rPr>
        <w:t>Return on Equity: [YOUR EXTRACTED DATA HERE] (e.g., 18.5%, within the target of 18-20%).</w:t>
      </w:r>
    </w:p>
    <w:p w14:paraId="66FCC1D5" w14:textId="77777777" w:rsidR="006C1396" w:rsidRPr="006C1396" w:rsidRDefault="006C1396" w:rsidP="006C1396">
      <w:pPr>
        <w:pStyle w:val="BodyText"/>
        <w:spacing w:before="437"/>
        <w:rPr>
          <w:sz w:val="18"/>
          <w:szCs w:val="18"/>
        </w:rPr>
      </w:pPr>
      <w:r w:rsidRPr="006C1396">
        <w:rPr>
          <w:sz w:val="18"/>
          <w:szCs w:val="18"/>
        </w:rPr>
        <w:lastRenderedPageBreak/>
        <w:t>Cost/Income Ratio: [YOUR EXTRACTED DATA HERE] (e.g., Improved to 55.0%, nearing the long-term target of 50%).</w:t>
      </w:r>
    </w:p>
    <w:p w14:paraId="09A50643" w14:textId="77777777" w:rsidR="006C1396" w:rsidRPr="006C1396" w:rsidRDefault="006C1396" w:rsidP="006C1396">
      <w:pPr>
        <w:pStyle w:val="BodyText"/>
        <w:spacing w:before="437"/>
        <w:rPr>
          <w:sz w:val="18"/>
          <w:szCs w:val="18"/>
        </w:rPr>
      </w:pPr>
      <w:r w:rsidRPr="006C1396">
        <w:rPr>
          <w:sz w:val="18"/>
          <w:szCs w:val="18"/>
        </w:rPr>
        <w:t>[OTHER KEY METRICS, e.g., Gross Profit Margin, EBITDA]: [YOUR EXTRACTED DATA HERE]</w:t>
      </w:r>
    </w:p>
    <w:p w14:paraId="1AEDF1D0" w14:textId="77777777" w:rsidR="006C1396" w:rsidRPr="006C1396" w:rsidRDefault="006C1396" w:rsidP="006C1396">
      <w:pPr>
        <w:pStyle w:val="BodyText"/>
        <w:spacing w:before="437"/>
        <w:rPr>
          <w:sz w:val="18"/>
          <w:szCs w:val="18"/>
        </w:rPr>
      </w:pPr>
      <w:r w:rsidRPr="006C1396">
        <w:rPr>
          <w:sz w:val="18"/>
          <w:szCs w:val="18"/>
        </w:rPr>
        <w:t>III. Income and Expenses</w:t>
      </w:r>
    </w:p>
    <w:p w14:paraId="35627841" w14:textId="77777777" w:rsidR="006C1396" w:rsidRPr="006C1396" w:rsidRDefault="006C1396" w:rsidP="006C1396">
      <w:pPr>
        <w:pStyle w:val="BodyText"/>
        <w:spacing w:before="437"/>
        <w:rPr>
          <w:sz w:val="18"/>
          <w:szCs w:val="18"/>
        </w:rPr>
      </w:pPr>
    </w:p>
    <w:p w14:paraId="1DAC183A" w14:textId="77777777" w:rsidR="006C1396" w:rsidRPr="006C1396" w:rsidRDefault="006C1396" w:rsidP="006C1396">
      <w:pPr>
        <w:pStyle w:val="BodyText"/>
        <w:spacing w:before="437"/>
        <w:rPr>
          <w:sz w:val="18"/>
          <w:szCs w:val="18"/>
        </w:rPr>
      </w:pPr>
      <w:r w:rsidRPr="006C1396">
        <w:rPr>
          <w:sz w:val="18"/>
          <w:szCs w:val="18"/>
        </w:rPr>
        <w:t>Revenue Growth Drivers: [YOUR EXTRACTED DATA HERE] (e.g., Revenue increased by 12% YoY, primarily driven by strong performance in the cloud services segment and new product launches).</w:t>
      </w:r>
    </w:p>
    <w:p w14:paraId="6E2A2EE7" w14:textId="77777777" w:rsidR="006C1396" w:rsidRPr="006C1396" w:rsidRDefault="006C1396" w:rsidP="006C1396">
      <w:pPr>
        <w:pStyle w:val="BodyText"/>
        <w:spacing w:before="437"/>
        <w:rPr>
          <w:sz w:val="18"/>
          <w:szCs w:val="18"/>
        </w:rPr>
      </w:pPr>
      <w:r w:rsidRPr="006C1396">
        <w:rPr>
          <w:sz w:val="18"/>
          <w:szCs w:val="18"/>
        </w:rPr>
        <w:t>Operating Expenses: [YOUR EXTRACTED DATA HERE] (e.g., Rose 10% YoY to $12.0 billion, due to increased investments in R&amp;D and marketing for new product lines).</w:t>
      </w:r>
    </w:p>
    <w:p w14:paraId="635638D8" w14:textId="77777777" w:rsidR="006C1396" w:rsidRPr="006C1396" w:rsidRDefault="006C1396" w:rsidP="006C1396">
      <w:pPr>
        <w:pStyle w:val="BodyText"/>
        <w:spacing w:before="437"/>
        <w:rPr>
          <w:sz w:val="18"/>
          <w:szCs w:val="18"/>
        </w:rPr>
      </w:pPr>
      <w:r w:rsidRPr="006C1396">
        <w:rPr>
          <w:sz w:val="18"/>
          <w:szCs w:val="18"/>
        </w:rPr>
        <w:t>[OTHER INCOME/EXPENSE DETAILS]: [YOUR EXTRACTED DATA HERE]</w:t>
      </w:r>
    </w:p>
    <w:p w14:paraId="7DCFAA14" w14:textId="77777777" w:rsidR="006C1396" w:rsidRPr="006C1396" w:rsidRDefault="006C1396" w:rsidP="006C1396">
      <w:pPr>
        <w:pStyle w:val="BodyText"/>
        <w:spacing w:before="437"/>
        <w:rPr>
          <w:sz w:val="18"/>
          <w:szCs w:val="18"/>
        </w:rPr>
      </w:pPr>
      <w:r w:rsidRPr="006C1396">
        <w:rPr>
          <w:sz w:val="18"/>
          <w:szCs w:val="18"/>
        </w:rPr>
        <w:t>IV. Balance Sheet Highlights (as of March 31, 2025)</w:t>
      </w:r>
    </w:p>
    <w:p w14:paraId="22BCCBE3" w14:textId="77777777" w:rsidR="006C1396" w:rsidRPr="006C1396" w:rsidRDefault="006C1396" w:rsidP="006C1396">
      <w:pPr>
        <w:pStyle w:val="BodyText"/>
        <w:spacing w:before="437"/>
        <w:rPr>
          <w:sz w:val="18"/>
          <w:szCs w:val="18"/>
        </w:rPr>
      </w:pPr>
    </w:p>
    <w:p w14:paraId="3FE67871" w14:textId="77777777" w:rsidR="006C1396" w:rsidRPr="006C1396" w:rsidRDefault="006C1396" w:rsidP="006C1396">
      <w:pPr>
        <w:pStyle w:val="BodyText"/>
        <w:spacing w:before="437"/>
        <w:rPr>
          <w:sz w:val="18"/>
          <w:szCs w:val="18"/>
        </w:rPr>
      </w:pPr>
      <w:r w:rsidRPr="006C1396">
        <w:rPr>
          <w:sz w:val="18"/>
          <w:szCs w:val="18"/>
        </w:rPr>
        <w:t>Total Assets: [YOUR EXTRACTED DATA HERE] (e.g., $85.5 billion, an increase of 5% from Q4 2024, primarily due to increased cash reserves and inventory build-up).</w:t>
      </w:r>
    </w:p>
    <w:p w14:paraId="07A74AA4" w14:textId="77777777" w:rsidR="006C1396" w:rsidRPr="006C1396" w:rsidRDefault="006C1396" w:rsidP="006C1396">
      <w:pPr>
        <w:pStyle w:val="BodyText"/>
        <w:spacing w:before="437"/>
        <w:rPr>
          <w:sz w:val="18"/>
          <w:szCs w:val="18"/>
        </w:rPr>
      </w:pPr>
      <w:r w:rsidRPr="006C1396">
        <w:rPr>
          <w:sz w:val="18"/>
          <w:szCs w:val="18"/>
        </w:rPr>
        <w:t>Loans and Advances to Customers (if applicable): [YOUR EXTRACTED DATA HERE] (e.g., $XXX billion, up $YY billion, driven by growth in residential mortgages and corporate lending – adjust for your company type).</w:t>
      </w:r>
    </w:p>
    <w:p w14:paraId="37E722E9" w14:textId="77777777" w:rsidR="006C1396" w:rsidRPr="006C1396" w:rsidRDefault="006C1396" w:rsidP="006C1396">
      <w:pPr>
        <w:pStyle w:val="BodyText"/>
        <w:spacing w:before="437"/>
        <w:rPr>
          <w:sz w:val="18"/>
          <w:szCs w:val="18"/>
        </w:rPr>
      </w:pPr>
      <w:r w:rsidRPr="006C1396">
        <w:rPr>
          <w:sz w:val="18"/>
          <w:szCs w:val="18"/>
        </w:rPr>
        <w:t>Client Deposits (if applicable): [YOUR EXTRACTED DATA HERE] (e.g., Stable at $XXX billion, while professional deposits grew by $YY billion – adjust for your company type).</w:t>
      </w:r>
    </w:p>
    <w:p w14:paraId="39331A5D" w14:textId="77777777" w:rsidR="006C1396" w:rsidRPr="006C1396" w:rsidRDefault="006C1396" w:rsidP="006C1396">
      <w:pPr>
        <w:pStyle w:val="BodyText"/>
        <w:spacing w:before="437"/>
        <w:rPr>
          <w:sz w:val="18"/>
          <w:szCs w:val="18"/>
        </w:rPr>
      </w:pPr>
      <w:r w:rsidRPr="006C1396">
        <w:rPr>
          <w:sz w:val="18"/>
          <w:szCs w:val="18"/>
        </w:rPr>
        <w:t>Total Liabilities: [YOUR EXTRACTED DATA HERE] (e.g., $35.0 billion, stable from Q4 2024).</w:t>
      </w:r>
    </w:p>
    <w:p w14:paraId="788733D4" w14:textId="77777777" w:rsidR="006C1396" w:rsidRPr="006C1396" w:rsidRDefault="006C1396" w:rsidP="006C1396">
      <w:pPr>
        <w:pStyle w:val="BodyText"/>
        <w:spacing w:before="437"/>
        <w:rPr>
          <w:sz w:val="18"/>
          <w:szCs w:val="18"/>
        </w:rPr>
      </w:pPr>
      <w:r w:rsidRPr="006C1396">
        <w:rPr>
          <w:sz w:val="18"/>
          <w:szCs w:val="18"/>
        </w:rPr>
        <w:t>Shareholders' Equity: [YOUR EXTRACTED DATA HERE] (e.g., $50.5 billion, up 8% from Q4 2024, primarily due to retained earnings).</w:t>
      </w:r>
    </w:p>
    <w:p w14:paraId="75DC483E" w14:textId="77777777" w:rsidR="006C1396" w:rsidRPr="006C1396" w:rsidRDefault="006C1396" w:rsidP="006C1396">
      <w:pPr>
        <w:pStyle w:val="BodyText"/>
        <w:spacing w:before="437"/>
        <w:rPr>
          <w:sz w:val="18"/>
          <w:szCs w:val="18"/>
        </w:rPr>
      </w:pPr>
      <w:r w:rsidRPr="006C1396">
        <w:rPr>
          <w:sz w:val="18"/>
          <w:szCs w:val="18"/>
        </w:rPr>
        <w:t>V. Cash Flow Statement Summary (for Q1 2025)</w:t>
      </w:r>
    </w:p>
    <w:p w14:paraId="1ECC7906" w14:textId="77777777" w:rsidR="006C1396" w:rsidRPr="006C1396" w:rsidRDefault="006C1396" w:rsidP="006C1396">
      <w:pPr>
        <w:pStyle w:val="BodyText"/>
        <w:spacing w:before="437"/>
        <w:rPr>
          <w:sz w:val="18"/>
          <w:szCs w:val="18"/>
        </w:rPr>
      </w:pPr>
    </w:p>
    <w:p w14:paraId="254B9075" w14:textId="77777777" w:rsidR="006C1396" w:rsidRPr="006C1396" w:rsidRDefault="006C1396" w:rsidP="006C1396">
      <w:pPr>
        <w:pStyle w:val="BodyText"/>
        <w:spacing w:before="437"/>
        <w:rPr>
          <w:sz w:val="18"/>
          <w:szCs w:val="18"/>
        </w:rPr>
      </w:pPr>
      <w:r w:rsidRPr="006C1396">
        <w:rPr>
          <w:sz w:val="18"/>
          <w:szCs w:val="18"/>
        </w:rPr>
        <w:t>Net Cash from Operating Activities: [YOUR EXTRACTED DATA HERE] (e.g., $3.8 billion, reflecting strong operational cash generation).</w:t>
      </w:r>
    </w:p>
    <w:p w14:paraId="5EF19199" w14:textId="77777777" w:rsidR="006C1396" w:rsidRPr="006C1396" w:rsidRDefault="006C1396" w:rsidP="006C1396">
      <w:pPr>
        <w:pStyle w:val="BodyText"/>
        <w:spacing w:before="437"/>
        <w:rPr>
          <w:sz w:val="18"/>
          <w:szCs w:val="18"/>
        </w:rPr>
      </w:pPr>
      <w:r w:rsidRPr="006C1396">
        <w:rPr>
          <w:sz w:val="18"/>
          <w:szCs w:val="18"/>
        </w:rPr>
        <w:t>Net Cash Used in Investing Activities: [YOUR EXTRACTED DATA HERE] (e.g., -$1.5 billion, primarily for capital expenditures and a strategic acquisition).</w:t>
      </w:r>
    </w:p>
    <w:p w14:paraId="746B8427" w14:textId="77777777" w:rsidR="006C1396" w:rsidRPr="006C1396" w:rsidRDefault="006C1396" w:rsidP="006C1396">
      <w:pPr>
        <w:pStyle w:val="BodyText"/>
        <w:spacing w:before="437"/>
        <w:rPr>
          <w:sz w:val="18"/>
          <w:szCs w:val="18"/>
        </w:rPr>
      </w:pPr>
      <w:r w:rsidRPr="006C1396">
        <w:rPr>
          <w:sz w:val="18"/>
          <w:szCs w:val="18"/>
        </w:rPr>
        <w:t>Net Cash Used in Financing Activities: [YOUR EXTRACTED DATA HERE] (e.g., -$0.5 billion, related to dividend payments and share buybacks).</w:t>
      </w:r>
    </w:p>
    <w:p w14:paraId="5BB9C9BF" w14:textId="77777777" w:rsidR="006C1396" w:rsidRPr="006C1396" w:rsidRDefault="006C1396" w:rsidP="006C1396">
      <w:pPr>
        <w:pStyle w:val="BodyText"/>
        <w:spacing w:before="437"/>
        <w:rPr>
          <w:sz w:val="18"/>
          <w:szCs w:val="18"/>
        </w:rPr>
      </w:pPr>
      <w:r w:rsidRPr="006C1396">
        <w:rPr>
          <w:sz w:val="18"/>
          <w:szCs w:val="18"/>
        </w:rPr>
        <w:lastRenderedPageBreak/>
        <w:t>VI. Credit Quality (if applicable for financial institutions)</w:t>
      </w:r>
    </w:p>
    <w:p w14:paraId="017D8EB7" w14:textId="77777777" w:rsidR="006C1396" w:rsidRPr="006C1396" w:rsidRDefault="006C1396" w:rsidP="006C1396">
      <w:pPr>
        <w:pStyle w:val="BodyText"/>
        <w:spacing w:before="437"/>
        <w:rPr>
          <w:sz w:val="18"/>
          <w:szCs w:val="18"/>
        </w:rPr>
      </w:pPr>
    </w:p>
    <w:p w14:paraId="48D8AC4A" w14:textId="77777777" w:rsidR="006C1396" w:rsidRPr="006C1396" w:rsidRDefault="006C1396" w:rsidP="006C1396">
      <w:pPr>
        <w:pStyle w:val="BodyText"/>
        <w:spacing w:before="437"/>
        <w:rPr>
          <w:sz w:val="18"/>
          <w:szCs w:val="18"/>
        </w:rPr>
      </w:pPr>
      <w:r w:rsidRPr="006C1396">
        <w:rPr>
          <w:sz w:val="18"/>
          <w:szCs w:val="18"/>
        </w:rPr>
        <w:t>Cost of Risk: [YOUR EXTRACTED DATA HERE] (e.g., Remained low at -2 basis points, reflecting net impairment releases).</w:t>
      </w:r>
    </w:p>
    <w:p w14:paraId="3B567A5C" w14:textId="77777777" w:rsidR="006C1396" w:rsidRPr="006C1396" w:rsidRDefault="006C1396" w:rsidP="006C1396">
      <w:pPr>
        <w:pStyle w:val="BodyText"/>
        <w:spacing w:before="437"/>
        <w:rPr>
          <w:sz w:val="18"/>
          <w:szCs w:val="18"/>
        </w:rPr>
      </w:pPr>
      <w:r w:rsidRPr="006C1396">
        <w:rPr>
          <w:sz w:val="18"/>
          <w:szCs w:val="18"/>
        </w:rPr>
        <w:t>Forbearance Ratio: [YOUR EXTRACTED DATA HERE] (e.g., Declined to 2.0% from 2.2% in Q2 2024, indicating better credit quality).</w:t>
      </w:r>
    </w:p>
    <w:p w14:paraId="7FA0FACD" w14:textId="77777777" w:rsidR="006C1396" w:rsidRPr="006C1396" w:rsidRDefault="006C1396" w:rsidP="006C1396">
      <w:pPr>
        <w:pStyle w:val="BodyText"/>
        <w:spacing w:before="437"/>
        <w:rPr>
          <w:sz w:val="18"/>
          <w:szCs w:val="18"/>
        </w:rPr>
      </w:pPr>
      <w:r w:rsidRPr="006C1396">
        <w:rPr>
          <w:sz w:val="18"/>
          <w:szCs w:val="18"/>
        </w:rPr>
        <w:t>Stage 3 Ratio (Non-Performing Loans): [YOUR EXTRACTED DATA HERE] (e.g., Stable at 1.9%).</w:t>
      </w:r>
    </w:p>
    <w:p w14:paraId="5DC29371" w14:textId="77777777" w:rsidR="006C1396" w:rsidRPr="006C1396" w:rsidRDefault="006C1396" w:rsidP="006C1396">
      <w:pPr>
        <w:pStyle w:val="BodyText"/>
        <w:spacing w:before="437"/>
        <w:rPr>
          <w:sz w:val="18"/>
          <w:szCs w:val="18"/>
        </w:rPr>
      </w:pPr>
      <w:r w:rsidRPr="006C1396">
        <w:rPr>
          <w:sz w:val="18"/>
          <w:szCs w:val="18"/>
        </w:rPr>
        <w:t>[OTHER RELEVANT CREDIT METRICS]: [YOUR EXTRACTED DATA HERE]</w:t>
      </w:r>
    </w:p>
    <w:p w14:paraId="0C9F3164" w14:textId="77777777" w:rsidR="006C1396" w:rsidRPr="006C1396" w:rsidRDefault="006C1396" w:rsidP="006C1396">
      <w:pPr>
        <w:pStyle w:val="BodyText"/>
        <w:spacing w:before="437"/>
        <w:rPr>
          <w:sz w:val="18"/>
          <w:szCs w:val="18"/>
        </w:rPr>
      </w:pPr>
      <w:r w:rsidRPr="006C1396">
        <w:rPr>
          <w:sz w:val="18"/>
          <w:szCs w:val="18"/>
        </w:rPr>
        <w:t>VII. Strategic and Operational Updates</w:t>
      </w:r>
    </w:p>
    <w:p w14:paraId="52368CEA" w14:textId="77777777" w:rsidR="006C1396" w:rsidRPr="006C1396" w:rsidRDefault="006C1396" w:rsidP="006C1396">
      <w:pPr>
        <w:pStyle w:val="BodyText"/>
        <w:spacing w:before="437"/>
        <w:rPr>
          <w:sz w:val="18"/>
          <w:szCs w:val="18"/>
        </w:rPr>
      </w:pPr>
    </w:p>
    <w:p w14:paraId="11C8C0B5" w14:textId="77777777" w:rsidR="006C1396" w:rsidRPr="006C1396" w:rsidRDefault="006C1396" w:rsidP="006C1396">
      <w:pPr>
        <w:pStyle w:val="BodyText"/>
        <w:spacing w:before="437"/>
        <w:rPr>
          <w:sz w:val="18"/>
          <w:szCs w:val="18"/>
        </w:rPr>
      </w:pPr>
      <w:r w:rsidRPr="006C1396">
        <w:rPr>
          <w:sz w:val="18"/>
          <w:szCs w:val="18"/>
        </w:rPr>
        <w:t>Operational Performance: [YOUR EXTRACTED DATA HERE] (e.g., Successful launch of the new 'Quantum AI' platform, exceeding initial adoption targets).</w:t>
      </w:r>
    </w:p>
    <w:p w14:paraId="5D958F1B" w14:textId="77777777" w:rsidR="006C1396" w:rsidRPr="006C1396" w:rsidRDefault="006C1396" w:rsidP="006C1396">
      <w:pPr>
        <w:pStyle w:val="BodyText"/>
        <w:spacing w:before="437"/>
        <w:rPr>
          <w:sz w:val="18"/>
          <w:szCs w:val="18"/>
        </w:rPr>
      </w:pPr>
      <w:r w:rsidRPr="006C1396">
        <w:rPr>
          <w:sz w:val="18"/>
          <w:szCs w:val="18"/>
        </w:rPr>
        <w:t>Key Initiatives: [YOUR EXTRACTED DATA HERE] (e.g., Continued expansion in sustainable technology solutions, including a $500 million investment in renewable energy projects).</w:t>
      </w:r>
    </w:p>
    <w:p w14:paraId="4D9FF738" w14:textId="77777777" w:rsidR="006C1396" w:rsidRPr="006C1396" w:rsidRDefault="006C1396" w:rsidP="006C1396">
      <w:pPr>
        <w:pStyle w:val="BodyText"/>
        <w:spacing w:before="437"/>
        <w:rPr>
          <w:sz w:val="18"/>
          <w:szCs w:val="18"/>
        </w:rPr>
      </w:pPr>
      <w:r w:rsidRPr="006C1396">
        <w:rPr>
          <w:sz w:val="18"/>
          <w:szCs w:val="18"/>
        </w:rPr>
        <w:t>Product Innovation: [YOUR EXTRACTED DATA HERE] (e.g., Enhanced digital customer service capabilities, integrating AI chatbots for faster query resolution).</w:t>
      </w:r>
    </w:p>
    <w:p w14:paraId="0CDBF537" w14:textId="77777777" w:rsidR="006C1396" w:rsidRPr="006C1396" w:rsidRDefault="006C1396" w:rsidP="006C1396">
      <w:pPr>
        <w:pStyle w:val="BodyText"/>
        <w:spacing w:before="437"/>
        <w:rPr>
          <w:sz w:val="18"/>
          <w:szCs w:val="18"/>
        </w:rPr>
      </w:pPr>
      <w:r w:rsidRPr="006C1396">
        <w:rPr>
          <w:sz w:val="18"/>
          <w:szCs w:val="18"/>
        </w:rPr>
        <w:t>Awards/Recognition: [YOUR EXTRACTED DATA HERE] (e.g., Recognized as 'Innovator of the Year' by Tech Industry Magazine).</w:t>
      </w:r>
    </w:p>
    <w:p w14:paraId="6D5AF899" w14:textId="77777777" w:rsidR="006C1396" w:rsidRPr="006C1396" w:rsidRDefault="006C1396" w:rsidP="006C1396">
      <w:pPr>
        <w:pStyle w:val="BodyText"/>
        <w:spacing w:before="437"/>
        <w:rPr>
          <w:sz w:val="18"/>
          <w:szCs w:val="18"/>
        </w:rPr>
      </w:pPr>
      <w:r w:rsidRPr="006C1396">
        <w:rPr>
          <w:sz w:val="18"/>
          <w:szCs w:val="18"/>
        </w:rPr>
        <w:t>VIII. Market Conditions and Outlook</w:t>
      </w:r>
    </w:p>
    <w:p w14:paraId="55FFF992" w14:textId="77777777" w:rsidR="006C1396" w:rsidRPr="006C1396" w:rsidRDefault="006C1396" w:rsidP="006C1396">
      <w:pPr>
        <w:pStyle w:val="BodyText"/>
        <w:spacing w:before="437"/>
        <w:rPr>
          <w:sz w:val="18"/>
          <w:szCs w:val="18"/>
        </w:rPr>
      </w:pPr>
    </w:p>
    <w:p w14:paraId="581636C5" w14:textId="77777777" w:rsidR="006C1396" w:rsidRPr="006C1396" w:rsidRDefault="006C1396" w:rsidP="006C1396">
      <w:pPr>
        <w:pStyle w:val="BodyText"/>
        <w:spacing w:before="437"/>
        <w:rPr>
          <w:sz w:val="18"/>
          <w:szCs w:val="18"/>
        </w:rPr>
      </w:pPr>
      <w:r w:rsidRPr="006C1396">
        <w:rPr>
          <w:sz w:val="18"/>
          <w:szCs w:val="18"/>
        </w:rPr>
        <w:t>External Factors/Market Conditions: [YOUR EXTRACTED DATA HERE] (e.g., The global semiconductor market experienced sustained growth, with a 5% increase in demand from Q4 2024).</w:t>
      </w:r>
    </w:p>
    <w:p w14:paraId="67401083" w14:textId="77777777" w:rsidR="006C1396" w:rsidRPr="006C1396" w:rsidRDefault="006C1396" w:rsidP="006C1396">
      <w:pPr>
        <w:pStyle w:val="BodyText"/>
        <w:spacing w:before="437"/>
        <w:rPr>
          <w:sz w:val="18"/>
          <w:szCs w:val="18"/>
        </w:rPr>
      </w:pPr>
      <w:r w:rsidRPr="006C1396">
        <w:rPr>
          <w:sz w:val="18"/>
          <w:szCs w:val="18"/>
        </w:rPr>
        <w:t>Macroeconomic Conditions: [YOUR EXTRACTED DATA HERE] (e.g., Favorable macroeconomic conditions, including declining inflation and stable consumer spending, supported performance).</w:t>
      </w:r>
    </w:p>
    <w:p w14:paraId="1FC64F7A" w14:textId="77777777" w:rsidR="006C1396" w:rsidRPr="006C1396" w:rsidRDefault="006C1396" w:rsidP="006C1396">
      <w:pPr>
        <w:pStyle w:val="BodyText"/>
        <w:spacing w:before="437"/>
        <w:rPr>
          <w:sz w:val="18"/>
          <w:szCs w:val="18"/>
        </w:rPr>
      </w:pPr>
      <w:r w:rsidRPr="006C1396">
        <w:rPr>
          <w:sz w:val="18"/>
          <w:szCs w:val="18"/>
        </w:rPr>
        <w:t>Management's Commentary on Future Outlook: [YOUR EXTRACTED DATA HERE] (e.g., Management remains optimistic about full-year revenue growth, projecting a 10-15% increase driven by strong demand for AI solutions).</w:t>
      </w:r>
    </w:p>
    <w:p w14:paraId="15E3C5A7" w14:textId="77777777" w:rsidR="006C1396" w:rsidRPr="006C1396" w:rsidRDefault="006C1396" w:rsidP="006C1396">
      <w:pPr>
        <w:pStyle w:val="BodyText"/>
        <w:spacing w:before="437"/>
        <w:rPr>
          <w:sz w:val="18"/>
          <w:szCs w:val="18"/>
        </w:rPr>
      </w:pPr>
      <w:r w:rsidRPr="006C1396">
        <w:rPr>
          <w:sz w:val="18"/>
          <w:szCs w:val="18"/>
        </w:rPr>
        <w:t>Risks and Challenges: [YOUR EXTRACTED DATA HERE] (e.g., Management remains cautious about potential supply chain disruptions and increasing regulatory scrutiny in key markets).</w:t>
      </w:r>
    </w:p>
    <w:p w14:paraId="5E225256" w14:textId="77777777" w:rsidR="006C1396" w:rsidRPr="006C1396" w:rsidRDefault="006C1396" w:rsidP="006C1396">
      <w:pPr>
        <w:pStyle w:val="BodyText"/>
        <w:spacing w:before="437"/>
        <w:rPr>
          <w:sz w:val="18"/>
          <w:szCs w:val="18"/>
        </w:rPr>
      </w:pPr>
      <w:r w:rsidRPr="006C1396">
        <w:rPr>
          <w:sz w:val="18"/>
          <w:szCs w:val="18"/>
        </w:rPr>
        <w:t>Company's Approach to Managing Risks: [YOUR EXTRACTED DATA HERE] (e.g., Implementing diversified supply chain strategies and investing heavily in compliance measures).</w:t>
      </w:r>
    </w:p>
    <w:p w14:paraId="65BD8FB2" w14:textId="77777777" w:rsidR="006C1396" w:rsidRPr="006C1396" w:rsidRDefault="006C1396" w:rsidP="006C1396">
      <w:pPr>
        <w:pStyle w:val="BodyText"/>
        <w:spacing w:before="437"/>
        <w:rPr>
          <w:sz w:val="18"/>
          <w:szCs w:val="18"/>
        </w:rPr>
      </w:pPr>
      <w:r w:rsidRPr="006C1396">
        <w:rPr>
          <w:sz w:val="18"/>
          <w:szCs w:val="18"/>
        </w:rPr>
        <w:lastRenderedPageBreak/>
        <w:t>IX. Shareholder-Related Information (if applicable)</w:t>
      </w:r>
    </w:p>
    <w:p w14:paraId="343E936E" w14:textId="77777777" w:rsidR="006C1396" w:rsidRPr="006C1396" w:rsidRDefault="006C1396" w:rsidP="006C1396">
      <w:pPr>
        <w:pStyle w:val="BodyText"/>
        <w:spacing w:before="437"/>
        <w:rPr>
          <w:sz w:val="18"/>
          <w:szCs w:val="18"/>
        </w:rPr>
      </w:pPr>
    </w:p>
    <w:p w14:paraId="5FAAAEC9" w14:textId="77777777" w:rsidR="006C1396" w:rsidRPr="006C1396" w:rsidRDefault="006C1396" w:rsidP="006C1396">
      <w:pPr>
        <w:pStyle w:val="BodyText"/>
        <w:spacing w:before="437"/>
        <w:rPr>
          <w:sz w:val="18"/>
          <w:szCs w:val="18"/>
        </w:rPr>
      </w:pPr>
      <w:r w:rsidRPr="006C1396">
        <w:rPr>
          <w:sz w:val="18"/>
          <w:szCs w:val="18"/>
        </w:rPr>
        <w:t>Dividends: [YOUR EXTRACTED DATA HERE] (e.g., Declared a quarterly dividend of $0.25 per share).</w:t>
      </w:r>
    </w:p>
    <w:p w14:paraId="32004E54" w14:textId="77777777" w:rsidR="006C1396" w:rsidRPr="006C1396" w:rsidRDefault="006C1396" w:rsidP="006C1396">
      <w:pPr>
        <w:pStyle w:val="BodyText"/>
        <w:spacing w:before="437"/>
        <w:rPr>
          <w:sz w:val="18"/>
          <w:szCs w:val="18"/>
        </w:rPr>
      </w:pPr>
      <w:r w:rsidRPr="006C1396">
        <w:rPr>
          <w:sz w:val="18"/>
          <w:szCs w:val="18"/>
        </w:rPr>
        <w:t>Stock Performance/Buybacks: [YOUR EXTRACTED DATA HERE] (e.g., Executed $100 million in share buybacks during the quarter, reflecting confidence in future earnings).</w:t>
      </w:r>
    </w:p>
    <w:p w14:paraId="5019D2C7" w14:textId="683B7DAF" w:rsidR="006C1396" w:rsidRDefault="006C1396" w:rsidP="006C1396">
      <w:pPr>
        <w:pStyle w:val="BodyText"/>
        <w:spacing w:before="437"/>
        <w:rPr>
          <w:sz w:val="18"/>
          <w:szCs w:val="18"/>
        </w:rPr>
      </w:pPr>
      <w:r w:rsidRPr="006C1396">
        <w:rPr>
          <w:sz w:val="18"/>
          <w:szCs w:val="18"/>
        </w:rPr>
        <w:t>Remember to also include the images (tables and graphs) that you would analyze as part of your submission, as specified in the "Images to be attached" section of the PDF. fill this</w:t>
      </w:r>
    </w:p>
    <w:p w14:paraId="4D519B0F" w14:textId="4EB66B49" w:rsidR="006C1396" w:rsidRDefault="006C1396" w:rsidP="006C1396">
      <w:pPr>
        <w:pStyle w:val="BodyText"/>
        <w:spacing w:before="437"/>
        <w:rPr>
          <w:sz w:val="18"/>
          <w:szCs w:val="18"/>
        </w:rPr>
      </w:pPr>
    </w:p>
    <w:p w14:paraId="473EAB62" w14:textId="77777777" w:rsidR="006C1396" w:rsidRPr="006C1396" w:rsidRDefault="006C1396" w:rsidP="006C1396">
      <w:pPr>
        <w:pStyle w:val="BodyText"/>
        <w:spacing w:before="437"/>
        <w:rPr>
          <w:sz w:val="18"/>
          <w:szCs w:val="18"/>
        </w:rPr>
      </w:pPr>
    </w:p>
    <w:p w14:paraId="2F03392E" w14:textId="77777777" w:rsidR="00317887" w:rsidRDefault="000072EA">
      <w:pPr>
        <w:pStyle w:val="Heading1"/>
        <w:numPr>
          <w:ilvl w:val="0"/>
          <w:numId w:val="1"/>
        </w:numPr>
        <w:tabs>
          <w:tab w:val="left" w:pos="465"/>
        </w:tabs>
        <w:ind w:left="465" w:hanging="300"/>
      </w:pPr>
      <w:bookmarkStart w:id="0" w:name="I._Executive_Summary"/>
      <w:bookmarkEnd w:id="0"/>
      <w:r>
        <w:t>Executive</w:t>
      </w:r>
      <w:r>
        <w:rPr>
          <w:spacing w:val="6"/>
        </w:rPr>
        <w:t xml:space="preserve"> </w:t>
      </w:r>
      <w:r>
        <w:rPr>
          <w:spacing w:val="-2"/>
        </w:rPr>
        <w:t>Summary</w:t>
      </w:r>
    </w:p>
    <w:p w14:paraId="29B55DF9" w14:textId="77777777" w:rsidR="00317887" w:rsidRDefault="000072EA">
      <w:pPr>
        <w:pStyle w:val="BodyText"/>
        <w:spacing w:before="250" w:line="252" w:lineRule="auto"/>
        <w:ind w:left="165" w:right="295"/>
        <w:jc w:val="both"/>
      </w:pPr>
      <w:r>
        <w:t xml:space="preserve">This report summarizes </w:t>
      </w:r>
      <w:proofErr w:type="spellStart"/>
      <w:r>
        <w:t>TechCorp’s</w:t>
      </w:r>
      <w:proofErr w:type="spellEnd"/>
      <w:r>
        <w:t xml:space="preserve"> financial</w:t>
      </w:r>
      <w:r>
        <w:rPr>
          <w:spacing w:val="-3"/>
        </w:rPr>
        <w:t xml:space="preserve"> </w:t>
      </w:r>
      <w:r>
        <w:t>and operational</w:t>
      </w:r>
      <w:r>
        <w:rPr>
          <w:spacing w:val="-3"/>
        </w:rPr>
        <w:t xml:space="preserve"> </w:t>
      </w:r>
      <w:r>
        <w:t>performance for Q1 2025.</w:t>
      </w:r>
      <w:r>
        <w:rPr>
          <w:spacing w:val="40"/>
        </w:rPr>
        <w:t xml:space="preserve"> </w:t>
      </w:r>
      <w:r>
        <w:t>The company achieved solid financial results, driven by strong growth in cloud services and AI- powered</w:t>
      </w:r>
      <w:r>
        <w:rPr>
          <w:spacing w:val="-4"/>
        </w:rPr>
        <w:t xml:space="preserve"> </w:t>
      </w:r>
      <w:r>
        <w:t>solutions, alongside strategic advancements in</w:t>
      </w:r>
      <w:r>
        <w:rPr>
          <w:spacing w:val="-4"/>
        </w:rPr>
        <w:t xml:space="preserve"> </w:t>
      </w:r>
      <w:r>
        <w:t>sustainable technology.</w:t>
      </w:r>
      <w:r>
        <w:rPr>
          <w:spacing w:val="25"/>
        </w:rPr>
        <w:t xml:space="preserve"> </w:t>
      </w:r>
      <w:r>
        <w:t>Despite</w:t>
      </w:r>
      <w:r>
        <w:rPr>
          <w:spacing w:val="-1"/>
        </w:rPr>
        <w:t xml:space="preserve"> </w:t>
      </w:r>
      <w:proofErr w:type="spellStart"/>
      <w:r>
        <w:t>chal</w:t>
      </w:r>
      <w:proofErr w:type="spellEnd"/>
      <w:r>
        <w:t xml:space="preserve">- </w:t>
      </w:r>
      <w:proofErr w:type="spellStart"/>
      <w:r>
        <w:t>lenges</w:t>
      </w:r>
      <w:proofErr w:type="spellEnd"/>
      <w:r>
        <w:rPr>
          <w:spacing w:val="-2"/>
        </w:rPr>
        <w:t xml:space="preserve"> </w:t>
      </w:r>
      <w:r>
        <w:t>such</w:t>
      </w:r>
      <w:r>
        <w:rPr>
          <w:spacing w:val="-5"/>
        </w:rPr>
        <w:t xml:space="preserve"> </w:t>
      </w:r>
      <w:r>
        <w:t>as</w:t>
      </w:r>
      <w:r>
        <w:rPr>
          <w:spacing w:val="-3"/>
        </w:rPr>
        <w:t xml:space="preserve"> </w:t>
      </w:r>
      <w:r>
        <w:t>regulatory</w:t>
      </w:r>
      <w:r>
        <w:rPr>
          <w:spacing w:val="-8"/>
        </w:rPr>
        <w:t xml:space="preserve"> </w:t>
      </w:r>
      <w:r>
        <w:t>scrutiny</w:t>
      </w:r>
      <w:r>
        <w:rPr>
          <w:spacing w:val="-9"/>
        </w:rPr>
        <w:t xml:space="preserve"> </w:t>
      </w:r>
      <w:r>
        <w:t>and</w:t>
      </w:r>
      <w:r>
        <w:rPr>
          <w:spacing w:val="-1"/>
        </w:rPr>
        <w:t xml:space="preserve"> </w:t>
      </w:r>
      <w:r>
        <w:t>potential</w:t>
      </w:r>
      <w:r>
        <w:rPr>
          <w:spacing w:val="-4"/>
        </w:rPr>
        <w:t xml:space="preserve"> </w:t>
      </w:r>
      <w:r>
        <w:t>supply</w:t>
      </w:r>
      <w:r>
        <w:rPr>
          <w:spacing w:val="-9"/>
        </w:rPr>
        <w:t xml:space="preserve"> </w:t>
      </w:r>
      <w:r>
        <w:t>chain</w:t>
      </w:r>
      <w:r>
        <w:rPr>
          <w:spacing w:val="-4"/>
        </w:rPr>
        <w:t xml:space="preserve"> </w:t>
      </w:r>
      <w:r>
        <w:t>disru</w:t>
      </w:r>
      <w:r>
        <w:t xml:space="preserve">ptions, </w:t>
      </w:r>
      <w:proofErr w:type="spellStart"/>
      <w:r>
        <w:t>TechCorp</w:t>
      </w:r>
      <w:proofErr w:type="spellEnd"/>
      <w:r>
        <w:t xml:space="preserve"> maintains a strong balance sheet and is well-positioned for future growth.</w:t>
      </w:r>
    </w:p>
    <w:p w14:paraId="2DE2DF24" w14:textId="77777777" w:rsidR="00317887" w:rsidRDefault="00317887">
      <w:pPr>
        <w:pStyle w:val="BodyText"/>
        <w:spacing w:before="135"/>
      </w:pPr>
    </w:p>
    <w:p w14:paraId="73973F11" w14:textId="77777777" w:rsidR="00317887" w:rsidRDefault="000072EA">
      <w:pPr>
        <w:pStyle w:val="Heading1"/>
        <w:numPr>
          <w:ilvl w:val="0"/>
          <w:numId w:val="1"/>
        </w:numPr>
        <w:tabs>
          <w:tab w:val="left" w:pos="600"/>
        </w:tabs>
        <w:spacing w:before="1"/>
        <w:ind w:left="600" w:hanging="435"/>
      </w:pPr>
      <w:bookmarkStart w:id="1" w:name="II._Key_Financial_Metrics"/>
      <w:bookmarkEnd w:id="1"/>
      <w:r>
        <w:t>Key</w:t>
      </w:r>
      <w:r>
        <w:rPr>
          <w:spacing w:val="2"/>
        </w:rPr>
        <w:t xml:space="preserve"> </w:t>
      </w:r>
      <w:r>
        <w:t xml:space="preserve">Financial </w:t>
      </w:r>
      <w:r>
        <w:rPr>
          <w:spacing w:val="-2"/>
        </w:rPr>
        <w:t>Metrics</w:t>
      </w:r>
    </w:p>
    <w:p w14:paraId="0C5B6AF6" w14:textId="77777777" w:rsidR="00317887" w:rsidRDefault="000072EA">
      <w:pPr>
        <w:pStyle w:val="ListParagraph"/>
        <w:numPr>
          <w:ilvl w:val="1"/>
          <w:numId w:val="1"/>
        </w:numPr>
        <w:tabs>
          <w:tab w:val="left" w:pos="365"/>
          <w:tab w:val="left" w:pos="367"/>
        </w:tabs>
        <w:spacing w:before="259" w:line="254" w:lineRule="auto"/>
        <w:ind w:right="436"/>
        <w:rPr>
          <w:sz w:val="24"/>
        </w:rPr>
      </w:pPr>
      <w:r>
        <w:rPr>
          <w:b/>
          <w:sz w:val="24"/>
        </w:rPr>
        <w:t>Revenue</w:t>
      </w:r>
      <w:r>
        <w:rPr>
          <w:sz w:val="24"/>
        </w:rPr>
        <w:t>:</w:t>
      </w:r>
      <w:r>
        <w:rPr>
          <w:spacing w:val="29"/>
          <w:sz w:val="24"/>
        </w:rPr>
        <w:t xml:space="preserve"> </w:t>
      </w:r>
      <w:r>
        <w:rPr>
          <w:sz w:val="24"/>
        </w:rPr>
        <w:t>$15.2</w:t>
      </w:r>
      <w:r>
        <w:rPr>
          <w:spacing w:val="-3"/>
          <w:sz w:val="24"/>
        </w:rPr>
        <w:t xml:space="preserve"> </w:t>
      </w:r>
      <w:r>
        <w:rPr>
          <w:sz w:val="24"/>
        </w:rPr>
        <w:t>billion,</w:t>
      </w:r>
      <w:r>
        <w:rPr>
          <w:spacing w:val="-1"/>
          <w:sz w:val="24"/>
        </w:rPr>
        <w:t xml:space="preserve"> </w:t>
      </w:r>
      <w:r>
        <w:rPr>
          <w:sz w:val="24"/>
        </w:rPr>
        <w:t>up</w:t>
      </w:r>
      <w:r>
        <w:rPr>
          <w:spacing w:val="-3"/>
          <w:sz w:val="24"/>
        </w:rPr>
        <w:t xml:space="preserve"> </w:t>
      </w:r>
      <w:r>
        <w:rPr>
          <w:sz w:val="24"/>
        </w:rPr>
        <w:t>12%</w:t>
      </w:r>
      <w:r>
        <w:rPr>
          <w:spacing w:val="-2"/>
          <w:sz w:val="24"/>
        </w:rPr>
        <w:t xml:space="preserve"> </w:t>
      </w:r>
      <w:r>
        <w:rPr>
          <w:sz w:val="24"/>
        </w:rPr>
        <w:t>year-over-year</w:t>
      </w:r>
      <w:r>
        <w:rPr>
          <w:spacing w:val="-2"/>
          <w:sz w:val="24"/>
        </w:rPr>
        <w:t xml:space="preserve"> </w:t>
      </w:r>
      <w:r>
        <w:rPr>
          <w:sz w:val="24"/>
        </w:rPr>
        <w:t>(YoY)</w:t>
      </w:r>
      <w:r>
        <w:rPr>
          <w:spacing w:val="-7"/>
          <w:sz w:val="24"/>
        </w:rPr>
        <w:t xml:space="preserve"> </w:t>
      </w:r>
      <w:r>
        <w:rPr>
          <w:sz w:val="24"/>
        </w:rPr>
        <w:t>from</w:t>
      </w:r>
      <w:r>
        <w:rPr>
          <w:spacing w:val="-11"/>
          <w:sz w:val="24"/>
        </w:rPr>
        <w:t xml:space="preserve"> </w:t>
      </w:r>
      <w:r>
        <w:rPr>
          <w:sz w:val="24"/>
        </w:rPr>
        <w:t>$13.6</w:t>
      </w:r>
      <w:r>
        <w:rPr>
          <w:spacing w:val="-3"/>
          <w:sz w:val="24"/>
        </w:rPr>
        <w:t xml:space="preserve"> </w:t>
      </w:r>
      <w:r>
        <w:rPr>
          <w:sz w:val="24"/>
        </w:rPr>
        <w:t>billion</w:t>
      </w:r>
      <w:r>
        <w:rPr>
          <w:spacing w:val="-3"/>
          <w:sz w:val="24"/>
        </w:rPr>
        <w:t xml:space="preserve"> </w:t>
      </w:r>
      <w:r>
        <w:rPr>
          <w:sz w:val="24"/>
        </w:rPr>
        <w:t>in</w:t>
      </w:r>
      <w:r>
        <w:rPr>
          <w:spacing w:val="-7"/>
          <w:sz w:val="24"/>
        </w:rPr>
        <w:t xml:space="preserve"> </w:t>
      </w:r>
      <w:r>
        <w:rPr>
          <w:sz w:val="24"/>
        </w:rPr>
        <w:t>Q1</w:t>
      </w:r>
      <w:r>
        <w:rPr>
          <w:spacing w:val="-4"/>
          <w:sz w:val="24"/>
        </w:rPr>
        <w:t xml:space="preserve"> </w:t>
      </w:r>
      <w:r>
        <w:rPr>
          <w:sz w:val="24"/>
        </w:rPr>
        <w:t>2024,</w:t>
      </w:r>
      <w:r>
        <w:rPr>
          <w:spacing w:val="-1"/>
          <w:sz w:val="24"/>
        </w:rPr>
        <w:t xml:space="preserve"> </w:t>
      </w:r>
      <w:r>
        <w:rPr>
          <w:sz w:val="24"/>
        </w:rPr>
        <w:t>and up 3% quarter-over-quarter (</w:t>
      </w:r>
      <w:proofErr w:type="spellStart"/>
      <w:r>
        <w:rPr>
          <w:sz w:val="24"/>
        </w:rPr>
        <w:t>QoQ</w:t>
      </w:r>
      <w:proofErr w:type="spellEnd"/>
      <w:r>
        <w:rPr>
          <w:sz w:val="24"/>
        </w:rPr>
        <w:t>) from $14.7 billion in Q4 2024.</w:t>
      </w:r>
    </w:p>
    <w:p w14:paraId="2A23158B" w14:textId="77777777" w:rsidR="00317887" w:rsidRDefault="000072EA">
      <w:pPr>
        <w:pStyle w:val="ListParagraph"/>
        <w:numPr>
          <w:ilvl w:val="1"/>
          <w:numId w:val="1"/>
        </w:numPr>
        <w:tabs>
          <w:tab w:val="left" w:pos="365"/>
        </w:tabs>
        <w:spacing w:before="198"/>
        <w:ind w:left="365" w:hanging="200"/>
        <w:rPr>
          <w:sz w:val="24"/>
        </w:rPr>
      </w:pPr>
      <w:r>
        <w:rPr>
          <w:b/>
          <w:sz w:val="24"/>
        </w:rPr>
        <w:t>Net</w:t>
      </w:r>
      <w:r>
        <w:rPr>
          <w:b/>
          <w:spacing w:val="-16"/>
          <w:sz w:val="24"/>
        </w:rPr>
        <w:t xml:space="preserve"> </w:t>
      </w:r>
      <w:r>
        <w:rPr>
          <w:b/>
          <w:sz w:val="24"/>
        </w:rPr>
        <w:t>Income</w:t>
      </w:r>
      <w:r>
        <w:rPr>
          <w:sz w:val="24"/>
        </w:rPr>
        <w:t>: $2.5</w:t>
      </w:r>
      <w:r>
        <w:rPr>
          <w:spacing w:val="-14"/>
          <w:sz w:val="24"/>
        </w:rPr>
        <w:t xml:space="preserve"> </w:t>
      </w:r>
      <w:r>
        <w:rPr>
          <w:sz w:val="24"/>
        </w:rPr>
        <w:t>billion,</w:t>
      </w:r>
      <w:r>
        <w:rPr>
          <w:spacing w:val="-10"/>
          <w:sz w:val="24"/>
        </w:rPr>
        <w:t xml:space="preserve"> </w:t>
      </w:r>
      <w:r>
        <w:rPr>
          <w:sz w:val="24"/>
        </w:rPr>
        <w:t>up</w:t>
      </w:r>
      <w:r>
        <w:rPr>
          <w:spacing w:val="-14"/>
          <w:sz w:val="24"/>
        </w:rPr>
        <w:t xml:space="preserve"> </w:t>
      </w:r>
      <w:r>
        <w:rPr>
          <w:sz w:val="24"/>
        </w:rPr>
        <w:t>8%</w:t>
      </w:r>
      <w:r>
        <w:rPr>
          <w:spacing w:val="-12"/>
          <w:sz w:val="24"/>
        </w:rPr>
        <w:t xml:space="preserve"> </w:t>
      </w:r>
      <w:r>
        <w:rPr>
          <w:sz w:val="24"/>
        </w:rPr>
        <w:t>YoY</w:t>
      </w:r>
      <w:r>
        <w:rPr>
          <w:spacing w:val="-15"/>
          <w:sz w:val="24"/>
        </w:rPr>
        <w:t xml:space="preserve"> </w:t>
      </w:r>
      <w:r>
        <w:rPr>
          <w:sz w:val="24"/>
        </w:rPr>
        <w:t>from</w:t>
      </w:r>
      <w:r>
        <w:rPr>
          <w:spacing w:val="-21"/>
          <w:sz w:val="24"/>
        </w:rPr>
        <w:t xml:space="preserve"> </w:t>
      </w:r>
      <w:r>
        <w:rPr>
          <w:sz w:val="24"/>
        </w:rPr>
        <w:t>$2.3</w:t>
      </w:r>
      <w:r>
        <w:rPr>
          <w:spacing w:val="-13"/>
          <w:sz w:val="24"/>
        </w:rPr>
        <w:t xml:space="preserve"> </w:t>
      </w:r>
      <w:r>
        <w:rPr>
          <w:sz w:val="24"/>
        </w:rPr>
        <w:t>billion</w:t>
      </w:r>
      <w:r>
        <w:rPr>
          <w:spacing w:val="-13"/>
          <w:sz w:val="24"/>
        </w:rPr>
        <w:t xml:space="preserve"> </w:t>
      </w:r>
      <w:r>
        <w:rPr>
          <w:sz w:val="24"/>
        </w:rPr>
        <w:t>in</w:t>
      </w:r>
      <w:r>
        <w:rPr>
          <w:spacing w:val="-13"/>
          <w:sz w:val="24"/>
        </w:rPr>
        <w:t xml:space="preserve"> </w:t>
      </w:r>
      <w:r>
        <w:rPr>
          <w:sz w:val="24"/>
        </w:rPr>
        <w:t>Q1</w:t>
      </w:r>
      <w:r>
        <w:rPr>
          <w:spacing w:val="-14"/>
          <w:sz w:val="24"/>
        </w:rPr>
        <w:t xml:space="preserve"> </w:t>
      </w:r>
      <w:r>
        <w:rPr>
          <w:sz w:val="24"/>
        </w:rPr>
        <w:t>2024,</w:t>
      </w:r>
      <w:r>
        <w:rPr>
          <w:spacing w:val="-7"/>
          <w:sz w:val="24"/>
        </w:rPr>
        <w:t xml:space="preserve"> </w:t>
      </w:r>
      <w:r>
        <w:rPr>
          <w:sz w:val="24"/>
        </w:rPr>
        <w:t>but</w:t>
      </w:r>
      <w:r>
        <w:rPr>
          <w:spacing w:val="-9"/>
          <w:sz w:val="24"/>
        </w:rPr>
        <w:t xml:space="preserve"> </w:t>
      </w:r>
      <w:r>
        <w:rPr>
          <w:sz w:val="24"/>
        </w:rPr>
        <w:t>down</w:t>
      </w:r>
      <w:r>
        <w:rPr>
          <w:spacing w:val="-17"/>
          <w:sz w:val="24"/>
        </w:rPr>
        <w:t xml:space="preserve"> </w:t>
      </w:r>
      <w:r>
        <w:rPr>
          <w:sz w:val="24"/>
        </w:rPr>
        <w:t>5%</w:t>
      </w:r>
      <w:r>
        <w:rPr>
          <w:spacing w:val="-12"/>
          <w:sz w:val="24"/>
        </w:rPr>
        <w:t xml:space="preserve"> </w:t>
      </w:r>
      <w:proofErr w:type="spellStart"/>
      <w:r>
        <w:rPr>
          <w:sz w:val="24"/>
        </w:rPr>
        <w:t>QoQ</w:t>
      </w:r>
      <w:proofErr w:type="spellEnd"/>
      <w:r>
        <w:rPr>
          <w:spacing w:val="-14"/>
          <w:sz w:val="24"/>
        </w:rPr>
        <w:t xml:space="preserve"> </w:t>
      </w:r>
      <w:r>
        <w:rPr>
          <w:spacing w:val="-4"/>
          <w:sz w:val="24"/>
        </w:rPr>
        <w:t>from</w:t>
      </w:r>
    </w:p>
    <w:p w14:paraId="1EFE357D" w14:textId="77777777" w:rsidR="00317887" w:rsidRDefault="000072EA">
      <w:pPr>
        <w:pStyle w:val="BodyText"/>
        <w:spacing w:before="12"/>
        <w:ind w:left="367"/>
      </w:pPr>
      <w:r>
        <w:t>$2.6</w:t>
      </w:r>
      <w:r>
        <w:rPr>
          <w:spacing w:val="-5"/>
        </w:rPr>
        <w:t xml:space="preserve"> </w:t>
      </w:r>
      <w:r>
        <w:t>billion</w:t>
      </w:r>
      <w:r>
        <w:rPr>
          <w:spacing w:val="-5"/>
        </w:rPr>
        <w:t xml:space="preserve"> </w:t>
      </w:r>
      <w:r>
        <w:t>in</w:t>
      </w:r>
      <w:r>
        <w:rPr>
          <w:spacing w:val="-9"/>
        </w:rPr>
        <w:t xml:space="preserve"> </w:t>
      </w:r>
      <w:r>
        <w:t>Q4</w:t>
      </w:r>
      <w:r>
        <w:rPr>
          <w:spacing w:val="-5"/>
        </w:rPr>
        <w:t xml:space="preserve"> </w:t>
      </w:r>
      <w:r>
        <w:t>2024</w:t>
      </w:r>
      <w:r>
        <w:rPr>
          <w:spacing w:val="-6"/>
        </w:rPr>
        <w:t xml:space="preserve"> </w:t>
      </w:r>
      <w:r>
        <w:t>due</w:t>
      </w:r>
      <w:r>
        <w:rPr>
          <w:spacing w:val="-5"/>
        </w:rPr>
        <w:t xml:space="preserve"> </w:t>
      </w:r>
      <w:r>
        <w:t>to</w:t>
      </w:r>
      <w:r>
        <w:rPr>
          <w:spacing w:val="-6"/>
        </w:rPr>
        <w:t xml:space="preserve"> </w:t>
      </w:r>
      <w:r>
        <w:t>a</w:t>
      </w:r>
      <w:r>
        <w:rPr>
          <w:spacing w:val="-11"/>
        </w:rPr>
        <w:t xml:space="preserve"> </w:t>
      </w:r>
      <w:r>
        <w:t>one-time</w:t>
      </w:r>
      <w:r>
        <w:rPr>
          <w:spacing w:val="-6"/>
        </w:rPr>
        <w:t xml:space="preserve"> </w:t>
      </w:r>
      <w:r>
        <w:t>gain</w:t>
      </w:r>
      <w:r>
        <w:rPr>
          <w:spacing w:val="-5"/>
        </w:rPr>
        <w:t xml:space="preserve"> </w:t>
      </w:r>
      <w:r>
        <w:t>in</w:t>
      </w:r>
      <w:r>
        <w:rPr>
          <w:spacing w:val="-10"/>
        </w:rPr>
        <w:t xml:space="preserve"> </w:t>
      </w:r>
      <w:r>
        <w:rPr>
          <w:spacing w:val="-5"/>
        </w:rPr>
        <w:t>Q4.</w:t>
      </w:r>
    </w:p>
    <w:p w14:paraId="1956B489" w14:textId="77777777" w:rsidR="00317887" w:rsidRDefault="000072EA">
      <w:pPr>
        <w:pStyle w:val="ListParagraph"/>
        <w:numPr>
          <w:ilvl w:val="1"/>
          <w:numId w:val="1"/>
        </w:numPr>
        <w:tabs>
          <w:tab w:val="left" w:pos="365"/>
          <w:tab w:val="left" w:pos="367"/>
        </w:tabs>
        <w:spacing w:before="213" w:line="247" w:lineRule="auto"/>
        <w:ind w:right="339"/>
        <w:rPr>
          <w:sz w:val="24"/>
        </w:rPr>
      </w:pPr>
      <w:r>
        <w:rPr>
          <w:b/>
          <w:sz w:val="24"/>
        </w:rPr>
        <w:t>Earnings</w:t>
      </w:r>
      <w:r>
        <w:rPr>
          <w:b/>
          <w:spacing w:val="-2"/>
          <w:sz w:val="24"/>
        </w:rPr>
        <w:t xml:space="preserve"> </w:t>
      </w:r>
      <w:r>
        <w:rPr>
          <w:b/>
          <w:sz w:val="24"/>
        </w:rPr>
        <w:t>Per</w:t>
      </w:r>
      <w:r>
        <w:rPr>
          <w:b/>
          <w:spacing w:val="-6"/>
          <w:sz w:val="24"/>
        </w:rPr>
        <w:t xml:space="preserve"> </w:t>
      </w:r>
      <w:r>
        <w:rPr>
          <w:b/>
          <w:sz w:val="24"/>
        </w:rPr>
        <w:t>Share</w:t>
      </w:r>
      <w:r>
        <w:rPr>
          <w:b/>
          <w:spacing w:val="-1"/>
          <w:sz w:val="24"/>
        </w:rPr>
        <w:t xml:space="preserve"> </w:t>
      </w:r>
      <w:r>
        <w:rPr>
          <w:b/>
          <w:sz w:val="24"/>
        </w:rPr>
        <w:t>(EPS)</w:t>
      </w:r>
      <w:r>
        <w:rPr>
          <w:sz w:val="24"/>
        </w:rPr>
        <w:t>:</w:t>
      </w:r>
      <w:r>
        <w:rPr>
          <w:spacing w:val="-1"/>
          <w:sz w:val="24"/>
        </w:rPr>
        <w:t xml:space="preserve"> </w:t>
      </w:r>
      <w:r>
        <w:rPr>
          <w:sz w:val="24"/>
        </w:rPr>
        <w:t>$1.10, up</w:t>
      </w:r>
      <w:r>
        <w:rPr>
          <w:spacing w:val="-5"/>
          <w:sz w:val="24"/>
        </w:rPr>
        <w:t xml:space="preserve"> </w:t>
      </w:r>
      <w:r>
        <w:rPr>
          <w:sz w:val="24"/>
        </w:rPr>
        <w:t>7%</w:t>
      </w:r>
      <w:r>
        <w:rPr>
          <w:spacing w:val="-4"/>
          <w:sz w:val="24"/>
        </w:rPr>
        <w:t xml:space="preserve"> </w:t>
      </w:r>
      <w:r>
        <w:rPr>
          <w:sz w:val="24"/>
        </w:rPr>
        <w:t>YoY</w:t>
      </w:r>
      <w:r>
        <w:rPr>
          <w:spacing w:val="-6"/>
          <w:sz w:val="24"/>
        </w:rPr>
        <w:t xml:space="preserve"> </w:t>
      </w:r>
      <w:r>
        <w:rPr>
          <w:sz w:val="24"/>
        </w:rPr>
        <w:t>from</w:t>
      </w:r>
      <w:r>
        <w:rPr>
          <w:spacing w:val="-9"/>
          <w:sz w:val="24"/>
        </w:rPr>
        <w:t xml:space="preserve"> </w:t>
      </w:r>
      <w:r>
        <w:rPr>
          <w:sz w:val="24"/>
        </w:rPr>
        <w:t>$1.03</w:t>
      </w:r>
      <w:r>
        <w:rPr>
          <w:spacing w:val="-1"/>
          <w:sz w:val="24"/>
        </w:rPr>
        <w:t xml:space="preserve"> </w:t>
      </w:r>
      <w:r>
        <w:rPr>
          <w:sz w:val="24"/>
        </w:rPr>
        <w:t>in</w:t>
      </w:r>
      <w:r>
        <w:rPr>
          <w:spacing w:val="-6"/>
          <w:sz w:val="24"/>
        </w:rPr>
        <w:t xml:space="preserve"> </w:t>
      </w:r>
      <w:r>
        <w:rPr>
          <w:sz w:val="24"/>
        </w:rPr>
        <w:t>Q1</w:t>
      </w:r>
      <w:r>
        <w:rPr>
          <w:spacing w:val="-1"/>
          <w:sz w:val="24"/>
        </w:rPr>
        <w:t xml:space="preserve"> </w:t>
      </w:r>
      <w:r>
        <w:rPr>
          <w:sz w:val="24"/>
        </w:rPr>
        <w:t>2024,</w:t>
      </w:r>
      <w:r>
        <w:rPr>
          <w:spacing w:val="-4"/>
          <w:sz w:val="24"/>
        </w:rPr>
        <w:t xml:space="preserve"> </w:t>
      </w:r>
      <w:r>
        <w:rPr>
          <w:sz w:val="24"/>
        </w:rPr>
        <w:t>but down</w:t>
      </w:r>
      <w:r>
        <w:rPr>
          <w:spacing w:val="-6"/>
          <w:sz w:val="24"/>
        </w:rPr>
        <w:t xml:space="preserve"> </w:t>
      </w:r>
      <w:r>
        <w:rPr>
          <w:sz w:val="24"/>
        </w:rPr>
        <w:t xml:space="preserve">5% </w:t>
      </w:r>
      <w:proofErr w:type="spellStart"/>
      <w:r>
        <w:rPr>
          <w:sz w:val="24"/>
        </w:rPr>
        <w:t>QoQ</w:t>
      </w:r>
      <w:proofErr w:type="spellEnd"/>
      <w:r>
        <w:rPr>
          <w:sz w:val="24"/>
        </w:rPr>
        <w:t xml:space="preserve"> from $1.16 in Q4 2024.</w:t>
      </w:r>
    </w:p>
    <w:p w14:paraId="2E58A11F" w14:textId="77777777" w:rsidR="00317887" w:rsidRDefault="000072EA">
      <w:pPr>
        <w:pStyle w:val="ListParagraph"/>
        <w:numPr>
          <w:ilvl w:val="1"/>
          <w:numId w:val="1"/>
        </w:numPr>
        <w:tabs>
          <w:tab w:val="left" w:pos="365"/>
        </w:tabs>
        <w:spacing w:before="205"/>
        <w:ind w:left="365" w:hanging="200"/>
        <w:rPr>
          <w:sz w:val="24"/>
        </w:rPr>
      </w:pPr>
      <w:r>
        <w:rPr>
          <w:b/>
          <w:sz w:val="24"/>
        </w:rPr>
        <w:t>Return</w:t>
      </w:r>
      <w:r>
        <w:rPr>
          <w:b/>
          <w:spacing w:val="-12"/>
          <w:sz w:val="24"/>
        </w:rPr>
        <w:t xml:space="preserve"> </w:t>
      </w:r>
      <w:r>
        <w:rPr>
          <w:b/>
          <w:sz w:val="24"/>
        </w:rPr>
        <w:t>on</w:t>
      </w:r>
      <w:r>
        <w:rPr>
          <w:b/>
          <w:spacing w:val="-10"/>
          <w:sz w:val="24"/>
        </w:rPr>
        <w:t xml:space="preserve"> </w:t>
      </w:r>
      <w:r>
        <w:rPr>
          <w:b/>
          <w:sz w:val="24"/>
        </w:rPr>
        <w:t>Equity</w:t>
      </w:r>
      <w:r>
        <w:rPr>
          <w:b/>
          <w:spacing w:val="-9"/>
          <w:sz w:val="24"/>
        </w:rPr>
        <w:t xml:space="preserve"> </w:t>
      </w:r>
      <w:r>
        <w:rPr>
          <w:b/>
          <w:sz w:val="24"/>
        </w:rPr>
        <w:t>(ROE)</w:t>
      </w:r>
      <w:r>
        <w:rPr>
          <w:sz w:val="24"/>
        </w:rPr>
        <w:t>:</w:t>
      </w:r>
      <w:r>
        <w:rPr>
          <w:spacing w:val="-9"/>
          <w:sz w:val="24"/>
        </w:rPr>
        <w:t xml:space="preserve"> </w:t>
      </w:r>
      <w:r>
        <w:rPr>
          <w:sz w:val="24"/>
        </w:rPr>
        <w:t>18.5%,</w:t>
      </w:r>
      <w:r>
        <w:rPr>
          <w:spacing w:val="-7"/>
          <w:sz w:val="24"/>
        </w:rPr>
        <w:t xml:space="preserve"> </w:t>
      </w:r>
      <w:r>
        <w:rPr>
          <w:sz w:val="24"/>
        </w:rPr>
        <w:t>within</w:t>
      </w:r>
      <w:r>
        <w:rPr>
          <w:spacing w:val="-9"/>
          <w:sz w:val="24"/>
        </w:rPr>
        <w:t xml:space="preserve"> </w:t>
      </w:r>
      <w:r>
        <w:rPr>
          <w:sz w:val="24"/>
        </w:rPr>
        <w:t>the</w:t>
      </w:r>
      <w:r>
        <w:rPr>
          <w:spacing w:val="-10"/>
          <w:sz w:val="24"/>
        </w:rPr>
        <w:t xml:space="preserve"> </w:t>
      </w:r>
      <w:r>
        <w:rPr>
          <w:sz w:val="24"/>
        </w:rPr>
        <w:t>target</w:t>
      </w:r>
      <w:r>
        <w:rPr>
          <w:spacing w:val="-8"/>
          <w:sz w:val="24"/>
        </w:rPr>
        <w:t xml:space="preserve"> </w:t>
      </w:r>
      <w:r>
        <w:rPr>
          <w:sz w:val="24"/>
        </w:rPr>
        <w:t>range</w:t>
      </w:r>
      <w:r>
        <w:rPr>
          <w:spacing w:val="-10"/>
          <w:sz w:val="24"/>
        </w:rPr>
        <w:t xml:space="preserve"> </w:t>
      </w:r>
      <w:r>
        <w:rPr>
          <w:sz w:val="24"/>
        </w:rPr>
        <w:t>of</w:t>
      </w:r>
      <w:r>
        <w:rPr>
          <w:spacing w:val="-16"/>
          <w:sz w:val="24"/>
        </w:rPr>
        <w:t xml:space="preserve"> </w:t>
      </w:r>
      <w:r>
        <w:rPr>
          <w:spacing w:val="-2"/>
          <w:sz w:val="24"/>
        </w:rPr>
        <w:t>18–20%.</w:t>
      </w:r>
    </w:p>
    <w:p w14:paraId="1929E254" w14:textId="77777777" w:rsidR="00317887" w:rsidRDefault="000072EA">
      <w:pPr>
        <w:pStyle w:val="ListParagraph"/>
        <w:numPr>
          <w:ilvl w:val="1"/>
          <w:numId w:val="1"/>
        </w:numPr>
        <w:tabs>
          <w:tab w:val="left" w:pos="365"/>
        </w:tabs>
        <w:spacing w:before="214"/>
        <w:ind w:left="365" w:hanging="200"/>
        <w:rPr>
          <w:sz w:val="24"/>
        </w:rPr>
      </w:pPr>
      <w:r>
        <w:rPr>
          <w:b/>
          <w:sz w:val="24"/>
        </w:rPr>
        <w:t>Cost/Income</w:t>
      </w:r>
      <w:r>
        <w:rPr>
          <w:b/>
          <w:spacing w:val="-15"/>
          <w:sz w:val="24"/>
        </w:rPr>
        <w:t xml:space="preserve"> </w:t>
      </w:r>
      <w:r>
        <w:rPr>
          <w:b/>
          <w:sz w:val="24"/>
        </w:rPr>
        <w:t>Ratio</w:t>
      </w:r>
      <w:r>
        <w:rPr>
          <w:sz w:val="24"/>
        </w:rPr>
        <w:t>:</w:t>
      </w:r>
      <w:r>
        <w:rPr>
          <w:spacing w:val="3"/>
          <w:sz w:val="24"/>
        </w:rPr>
        <w:t xml:space="preserve"> </w:t>
      </w:r>
      <w:r>
        <w:rPr>
          <w:sz w:val="24"/>
        </w:rPr>
        <w:t>Improved</w:t>
      </w:r>
      <w:r>
        <w:rPr>
          <w:spacing w:val="-9"/>
          <w:sz w:val="24"/>
        </w:rPr>
        <w:t xml:space="preserve"> </w:t>
      </w:r>
      <w:r>
        <w:rPr>
          <w:sz w:val="24"/>
        </w:rPr>
        <w:t>to</w:t>
      </w:r>
      <w:r>
        <w:rPr>
          <w:spacing w:val="-6"/>
          <w:sz w:val="24"/>
        </w:rPr>
        <w:t xml:space="preserve"> </w:t>
      </w:r>
      <w:r>
        <w:rPr>
          <w:sz w:val="24"/>
        </w:rPr>
        <w:t>55.0%,</w:t>
      </w:r>
      <w:r>
        <w:rPr>
          <w:spacing w:val="-8"/>
          <w:sz w:val="24"/>
        </w:rPr>
        <w:t xml:space="preserve"> </w:t>
      </w:r>
      <w:r>
        <w:rPr>
          <w:sz w:val="24"/>
        </w:rPr>
        <w:t>nearing</w:t>
      </w:r>
      <w:r>
        <w:rPr>
          <w:spacing w:val="-10"/>
          <w:sz w:val="24"/>
        </w:rPr>
        <w:t xml:space="preserve"> </w:t>
      </w:r>
      <w:r>
        <w:rPr>
          <w:sz w:val="24"/>
        </w:rPr>
        <w:t>the</w:t>
      </w:r>
      <w:r>
        <w:rPr>
          <w:spacing w:val="-6"/>
          <w:sz w:val="24"/>
        </w:rPr>
        <w:t xml:space="preserve"> </w:t>
      </w:r>
      <w:r>
        <w:rPr>
          <w:sz w:val="24"/>
        </w:rPr>
        <w:t>long-term</w:t>
      </w:r>
      <w:r>
        <w:rPr>
          <w:spacing w:val="-16"/>
          <w:sz w:val="24"/>
        </w:rPr>
        <w:t xml:space="preserve"> </w:t>
      </w:r>
      <w:r>
        <w:rPr>
          <w:sz w:val="24"/>
        </w:rPr>
        <w:t>target</w:t>
      </w:r>
      <w:r>
        <w:rPr>
          <w:spacing w:val="-13"/>
          <w:sz w:val="24"/>
        </w:rPr>
        <w:t xml:space="preserve"> </w:t>
      </w:r>
      <w:r>
        <w:rPr>
          <w:sz w:val="24"/>
        </w:rPr>
        <w:t>of</w:t>
      </w:r>
      <w:r>
        <w:rPr>
          <w:spacing w:val="-16"/>
          <w:sz w:val="24"/>
        </w:rPr>
        <w:t xml:space="preserve"> </w:t>
      </w:r>
      <w:r>
        <w:rPr>
          <w:spacing w:val="-4"/>
          <w:sz w:val="24"/>
        </w:rPr>
        <w:t>50%.</w:t>
      </w:r>
    </w:p>
    <w:p w14:paraId="76DC6F9A" w14:textId="77777777" w:rsidR="00317887" w:rsidRDefault="000072EA">
      <w:pPr>
        <w:pStyle w:val="ListParagraph"/>
        <w:numPr>
          <w:ilvl w:val="1"/>
          <w:numId w:val="1"/>
        </w:numPr>
        <w:tabs>
          <w:tab w:val="left" w:pos="365"/>
        </w:tabs>
        <w:spacing w:before="213"/>
        <w:ind w:left="365" w:hanging="200"/>
        <w:rPr>
          <w:sz w:val="24"/>
        </w:rPr>
      </w:pPr>
      <w:r>
        <w:rPr>
          <w:b/>
          <w:sz w:val="24"/>
        </w:rPr>
        <w:t>Gross</w:t>
      </w:r>
      <w:r>
        <w:rPr>
          <w:b/>
          <w:spacing w:val="-15"/>
          <w:sz w:val="24"/>
        </w:rPr>
        <w:t xml:space="preserve"> </w:t>
      </w:r>
      <w:r>
        <w:rPr>
          <w:b/>
          <w:sz w:val="24"/>
        </w:rPr>
        <w:t>Profit</w:t>
      </w:r>
      <w:r>
        <w:rPr>
          <w:b/>
          <w:spacing w:val="-8"/>
          <w:sz w:val="24"/>
        </w:rPr>
        <w:t xml:space="preserve"> </w:t>
      </w:r>
      <w:r>
        <w:rPr>
          <w:b/>
          <w:sz w:val="24"/>
        </w:rPr>
        <w:t>Margin</w:t>
      </w:r>
      <w:r>
        <w:rPr>
          <w:sz w:val="24"/>
        </w:rPr>
        <w:t>:</w:t>
      </w:r>
      <w:r>
        <w:rPr>
          <w:spacing w:val="4"/>
          <w:sz w:val="24"/>
        </w:rPr>
        <w:t xml:space="preserve"> </w:t>
      </w:r>
      <w:r>
        <w:rPr>
          <w:sz w:val="24"/>
        </w:rPr>
        <w:t>65%,</w:t>
      </w:r>
      <w:r>
        <w:rPr>
          <w:spacing w:val="-11"/>
          <w:sz w:val="24"/>
        </w:rPr>
        <w:t xml:space="preserve"> </w:t>
      </w:r>
      <w:r>
        <w:rPr>
          <w:sz w:val="24"/>
        </w:rPr>
        <w:t>up</w:t>
      </w:r>
      <w:r>
        <w:rPr>
          <w:spacing w:val="-10"/>
          <w:sz w:val="24"/>
        </w:rPr>
        <w:t xml:space="preserve"> </w:t>
      </w:r>
      <w:r>
        <w:rPr>
          <w:sz w:val="24"/>
        </w:rPr>
        <w:t>from</w:t>
      </w:r>
      <w:r>
        <w:rPr>
          <w:spacing w:val="-16"/>
          <w:sz w:val="24"/>
        </w:rPr>
        <w:t xml:space="preserve"> </w:t>
      </w:r>
      <w:r>
        <w:rPr>
          <w:sz w:val="24"/>
        </w:rPr>
        <w:t>63%</w:t>
      </w:r>
      <w:r>
        <w:rPr>
          <w:spacing w:val="-3"/>
          <w:sz w:val="24"/>
        </w:rPr>
        <w:t xml:space="preserve"> </w:t>
      </w:r>
      <w:r>
        <w:rPr>
          <w:sz w:val="24"/>
        </w:rPr>
        <w:t>in</w:t>
      </w:r>
      <w:r>
        <w:rPr>
          <w:spacing w:val="-14"/>
          <w:sz w:val="24"/>
        </w:rPr>
        <w:t xml:space="preserve"> </w:t>
      </w:r>
      <w:r>
        <w:rPr>
          <w:sz w:val="24"/>
        </w:rPr>
        <w:t>Q1</w:t>
      </w:r>
      <w:r>
        <w:rPr>
          <w:spacing w:val="-10"/>
          <w:sz w:val="24"/>
        </w:rPr>
        <w:t xml:space="preserve"> </w:t>
      </w:r>
      <w:r>
        <w:rPr>
          <w:spacing w:val="-2"/>
          <w:sz w:val="24"/>
        </w:rPr>
        <w:t>2024.</w:t>
      </w:r>
    </w:p>
    <w:p w14:paraId="01B264E7" w14:textId="77777777" w:rsidR="00317887" w:rsidRDefault="00317887">
      <w:pPr>
        <w:pStyle w:val="BodyText"/>
        <w:spacing w:before="157"/>
      </w:pPr>
    </w:p>
    <w:p w14:paraId="33D5B26F" w14:textId="77777777" w:rsidR="00317887" w:rsidRDefault="000072EA">
      <w:pPr>
        <w:pStyle w:val="Heading1"/>
        <w:numPr>
          <w:ilvl w:val="0"/>
          <w:numId w:val="1"/>
        </w:numPr>
        <w:tabs>
          <w:tab w:val="left" w:pos="734"/>
        </w:tabs>
        <w:ind w:left="734" w:hanging="569"/>
      </w:pPr>
      <w:bookmarkStart w:id="2" w:name="III._Income_and_Expenses"/>
      <w:bookmarkEnd w:id="2"/>
      <w:r>
        <w:t>Income</w:t>
      </w:r>
      <w:r>
        <w:rPr>
          <w:spacing w:val="6"/>
        </w:rPr>
        <w:t xml:space="preserve"> </w:t>
      </w:r>
      <w:r>
        <w:t>and</w:t>
      </w:r>
      <w:r>
        <w:rPr>
          <w:spacing w:val="7"/>
        </w:rPr>
        <w:t xml:space="preserve"> </w:t>
      </w:r>
      <w:r>
        <w:rPr>
          <w:spacing w:val="-2"/>
        </w:rPr>
        <w:t>Expenses</w:t>
      </w:r>
    </w:p>
    <w:p w14:paraId="282B0EDD" w14:textId="77777777" w:rsidR="00317887" w:rsidRDefault="000072EA">
      <w:pPr>
        <w:pStyle w:val="ListParagraph"/>
        <w:numPr>
          <w:ilvl w:val="1"/>
          <w:numId w:val="1"/>
        </w:numPr>
        <w:tabs>
          <w:tab w:val="left" w:pos="365"/>
          <w:tab w:val="left" w:pos="367"/>
        </w:tabs>
        <w:spacing w:before="250" w:line="249" w:lineRule="auto"/>
        <w:ind w:right="345"/>
        <w:rPr>
          <w:sz w:val="24"/>
        </w:rPr>
      </w:pPr>
      <w:r>
        <w:rPr>
          <w:b/>
          <w:sz w:val="24"/>
        </w:rPr>
        <w:t>Revenue</w:t>
      </w:r>
      <w:r>
        <w:rPr>
          <w:b/>
          <w:spacing w:val="-15"/>
          <w:sz w:val="24"/>
        </w:rPr>
        <w:t xml:space="preserve"> </w:t>
      </w:r>
      <w:r>
        <w:rPr>
          <w:b/>
          <w:sz w:val="24"/>
        </w:rPr>
        <w:t>Growth</w:t>
      </w:r>
      <w:r>
        <w:rPr>
          <w:b/>
          <w:spacing w:val="-15"/>
          <w:sz w:val="24"/>
        </w:rPr>
        <w:t xml:space="preserve"> </w:t>
      </w:r>
      <w:r>
        <w:rPr>
          <w:b/>
          <w:sz w:val="24"/>
        </w:rPr>
        <w:t>Drivers</w:t>
      </w:r>
      <w:r>
        <w:rPr>
          <w:sz w:val="24"/>
        </w:rPr>
        <w:t>:</w:t>
      </w:r>
      <w:r>
        <w:rPr>
          <w:spacing w:val="-14"/>
          <w:sz w:val="24"/>
        </w:rPr>
        <w:t xml:space="preserve"> </w:t>
      </w:r>
      <w:r>
        <w:rPr>
          <w:sz w:val="24"/>
        </w:rPr>
        <w:t>Revenue</w:t>
      </w:r>
      <w:r>
        <w:rPr>
          <w:spacing w:val="-12"/>
          <w:sz w:val="24"/>
        </w:rPr>
        <w:t xml:space="preserve"> </w:t>
      </w:r>
      <w:r>
        <w:rPr>
          <w:sz w:val="24"/>
        </w:rPr>
        <w:t>increased</w:t>
      </w:r>
      <w:r>
        <w:rPr>
          <w:spacing w:val="-12"/>
          <w:sz w:val="24"/>
        </w:rPr>
        <w:t xml:space="preserve"> </w:t>
      </w:r>
      <w:r>
        <w:rPr>
          <w:sz w:val="24"/>
        </w:rPr>
        <w:t>by</w:t>
      </w:r>
      <w:r>
        <w:rPr>
          <w:spacing w:val="-15"/>
          <w:sz w:val="24"/>
        </w:rPr>
        <w:t xml:space="preserve"> </w:t>
      </w:r>
      <w:r>
        <w:rPr>
          <w:sz w:val="24"/>
        </w:rPr>
        <w:t>12%</w:t>
      </w:r>
      <w:r>
        <w:rPr>
          <w:spacing w:val="-14"/>
          <w:sz w:val="24"/>
        </w:rPr>
        <w:t xml:space="preserve"> </w:t>
      </w:r>
      <w:r>
        <w:rPr>
          <w:sz w:val="24"/>
        </w:rPr>
        <w:t>YoY,</w:t>
      </w:r>
      <w:r>
        <w:rPr>
          <w:spacing w:val="-14"/>
          <w:sz w:val="24"/>
        </w:rPr>
        <w:t xml:space="preserve"> </w:t>
      </w:r>
      <w:r>
        <w:rPr>
          <w:sz w:val="24"/>
        </w:rPr>
        <w:t>primarily</w:t>
      </w:r>
      <w:r>
        <w:rPr>
          <w:spacing w:val="-16"/>
          <w:sz w:val="24"/>
        </w:rPr>
        <w:t xml:space="preserve"> </w:t>
      </w:r>
      <w:r>
        <w:rPr>
          <w:sz w:val="24"/>
        </w:rPr>
        <w:t>driven</w:t>
      </w:r>
      <w:r>
        <w:rPr>
          <w:spacing w:val="-15"/>
          <w:sz w:val="24"/>
        </w:rPr>
        <w:t xml:space="preserve"> </w:t>
      </w:r>
      <w:r>
        <w:rPr>
          <w:sz w:val="24"/>
        </w:rPr>
        <w:t>by</w:t>
      </w:r>
      <w:r>
        <w:rPr>
          <w:spacing w:val="-17"/>
          <w:sz w:val="24"/>
        </w:rPr>
        <w:t xml:space="preserve"> </w:t>
      </w:r>
      <w:r>
        <w:rPr>
          <w:sz w:val="24"/>
        </w:rPr>
        <w:t>strong</w:t>
      </w:r>
      <w:r>
        <w:rPr>
          <w:spacing w:val="-15"/>
          <w:sz w:val="24"/>
        </w:rPr>
        <w:t xml:space="preserve"> </w:t>
      </w:r>
      <w:r>
        <w:rPr>
          <w:sz w:val="24"/>
        </w:rPr>
        <w:t xml:space="preserve">per- </w:t>
      </w:r>
      <w:proofErr w:type="spellStart"/>
      <w:r>
        <w:rPr>
          <w:sz w:val="24"/>
        </w:rPr>
        <w:t>formance</w:t>
      </w:r>
      <w:proofErr w:type="spellEnd"/>
      <w:r>
        <w:rPr>
          <w:spacing w:val="-1"/>
          <w:sz w:val="24"/>
        </w:rPr>
        <w:t xml:space="preserve"> </w:t>
      </w:r>
      <w:r>
        <w:rPr>
          <w:sz w:val="24"/>
        </w:rPr>
        <w:t>in</w:t>
      </w:r>
      <w:r>
        <w:rPr>
          <w:spacing w:val="-10"/>
          <w:sz w:val="24"/>
        </w:rPr>
        <w:t xml:space="preserve"> </w:t>
      </w:r>
      <w:r>
        <w:rPr>
          <w:sz w:val="24"/>
        </w:rPr>
        <w:t>the</w:t>
      </w:r>
      <w:r>
        <w:rPr>
          <w:spacing w:val="-5"/>
          <w:sz w:val="24"/>
        </w:rPr>
        <w:t xml:space="preserve"> </w:t>
      </w:r>
      <w:r>
        <w:rPr>
          <w:sz w:val="24"/>
        </w:rPr>
        <w:t>cloud</w:t>
      </w:r>
      <w:r>
        <w:rPr>
          <w:spacing w:val="-5"/>
          <w:sz w:val="24"/>
        </w:rPr>
        <w:t xml:space="preserve"> </w:t>
      </w:r>
      <w:r>
        <w:rPr>
          <w:sz w:val="24"/>
        </w:rPr>
        <w:t>services</w:t>
      </w:r>
      <w:r>
        <w:rPr>
          <w:spacing w:val="-6"/>
          <w:sz w:val="24"/>
        </w:rPr>
        <w:t xml:space="preserve"> </w:t>
      </w:r>
      <w:r>
        <w:rPr>
          <w:sz w:val="24"/>
        </w:rPr>
        <w:t>segment and</w:t>
      </w:r>
      <w:r>
        <w:rPr>
          <w:spacing w:val="-5"/>
          <w:sz w:val="24"/>
        </w:rPr>
        <w:t xml:space="preserve"> </w:t>
      </w:r>
      <w:r>
        <w:rPr>
          <w:sz w:val="24"/>
        </w:rPr>
        <w:t>new</w:t>
      </w:r>
      <w:r>
        <w:rPr>
          <w:spacing w:val="-6"/>
          <w:sz w:val="24"/>
        </w:rPr>
        <w:t xml:space="preserve"> </w:t>
      </w:r>
      <w:r>
        <w:rPr>
          <w:sz w:val="24"/>
        </w:rPr>
        <w:t>product</w:t>
      </w:r>
      <w:r>
        <w:rPr>
          <w:spacing w:val="-4"/>
          <w:sz w:val="24"/>
        </w:rPr>
        <w:t xml:space="preserve"> </w:t>
      </w:r>
      <w:r>
        <w:rPr>
          <w:sz w:val="24"/>
        </w:rPr>
        <w:t>launches</w:t>
      </w:r>
      <w:r>
        <w:rPr>
          <w:spacing w:val="-2"/>
          <w:sz w:val="24"/>
        </w:rPr>
        <w:t xml:space="preserve"> </w:t>
      </w:r>
      <w:r>
        <w:rPr>
          <w:sz w:val="24"/>
        </w:rPr>
        <w:t>in</w:t>
      </w:r>
      <w:r>
        <w:rPr>
          <w:spacing w:val="-10"/>
          <w:sz w:val="24"/>
        </w:rPr>
        <w:t xml:space="preserve"> </w:t>
      </w:r>
      <w:r>
        <w:rPr>
          <w:sz w:val="24"/>
        </w:rPr>
        <w:t>AI-powered</w:t>
      </w:r>
      <w:r>
        <w:rPr>
          <w:spacing w:val="-4"/>
          <w:sz w:val="24"/>
        </w:rPr>
        <w:t xml:space="preserve"> </w:t>
      </w:r>
      <w:r>
        <w:rPr>
          <w:sz w:val="24"/>
        </w:rPr>
        <w:t>solutions.</w:t>
      </w:r>
    </w:p>
    <w:p w14:paraId="16E60A28" w14:textId="77777777" w:rsidR="00317887" w:rsidRDefault="000072EA">
      <w:pPr>
        <w:pStyle w:val="ListParagraph"/>
        <w:numPr>
          <w:ilvl w:val="1"/>
          <w:numId w:val="1"/>
        </w:numPr>
        <w:tabs>
          <w:tab w:val="left" w:pos="365"/>
          <w:tab w:val="left" w:pos="367"/>
        </w:tabs>
        <w:spacing w:before="208" w:line="247" w:lineRule="auto"/>
        <w:ind w:right="353"/>
        <w:rPr>
          <w:sz w:val="24"/>
        </w:rPr>
      </w:pPr>
      <w:r>
        <w:rPr>
          <w:b/>
          <w:sz w:val="24"/>
        </w:rPr>
        <w:t>Operating</w:t>
      </w:r>
      <w:r>
        <w:rPr>
          <w:b/>
          <w:spacing w:val="-15"/>
          <w:sz w:val="24"/>
        </w:rPr>
        <w:t xml:space="preserve"> </w:t>
      </w:r>
      <w:r>
        <w:rPr>
          <w:b/>
          <w:sz w:val="24"/>
        </w:rPr>
        <w:t>Expenses</w:t>
      </w:r>
      <w:r>
        <w:rPr>
          <w:sz w:val="24"/>
        </w:rPr>
        <w:t>:</w:t>
      </w:r>
      <w:r>
        <w:rPr>
          <w:spacing w:val="-15"/>
          <w:sz w:val="24"/>
        </w:rPr>
        <w:t xml:space="preserve"> </w:t>
      </w:r>
      <w:r>
        <w:rPr>
          <w:sz w:val="24"/>
        </w:rPr>
        <w:t>Rose</w:t>
      </w:r>
      <w:r>
        <w:rPr>
          <w:spacing w:val="-15"/>
          <w:sz w:val="24"/>
        </w:rPr>
        <w:t xml:space="preserve"> </w:t>
      </w:r>
      <w:r>
        <w:rPr>
          <w:sz w:val="24"/>
        </w:rPr>
        <w:t>10%</w:t>
      </w:r>
      <w:r>
        <w:rPr>
          <w:spacing w:val="-15"/>
          <w:sz w:val="24"/>
        </w:rPr>
        <w:t xml:space="preserve"> </w:t>
      </w:r>
      <w:r>
        <w:rPr>
          <w:sz w:val="24"/>
        </w:rPr>
        <w:t>YoY</w:t>
      </w:r>
      <w:r>
        <w:rPr>
          <w:spacing w:val="-17"/>
          <w:sz w:val="24"/>
        </w:rPr>
        <w:t xml:space="preserve"> </w:t>
      </w:r>
      <w:r>
        <w:rPr>
          <w:sz w:val="24"/>
        </w:rPr>
        <w:t>to</w:t>
      </w:r>
      <w:r>
        <w:rPr>
          <w:spacing w:val="-15"/>
          <w:sz w:val="24"/>
        </w:rPr>
        <w:t xml:space="preserve"> </w:t>
      </w:r>
      <w:r>
        <w:rPr>
          <w:sz w:val="24"/>
        </w:rPr>
        <w:t>$12.0</w:t>
      </w:r>
      <w:r>
        <w:rPr>
          <w:spacing w:val="-15"/>
          <w:sz w:val="24"/>
        </w:rPr>
        <w:t xml:space="preserve"> </w:t>
      </w:r>
      <w:r>
        <w:rPr>
          <w:sz w:val="24"/>
        </w:rPr>
        <w:t>billion,</w:t>
      </w:r>
      <w:r>
        <w:rPr>
          <w:spacing w:val="-15"/>
          <w:sz w:val="24"/>
        </w:rPr>
        <w:t xml:space="preserve"> </w:t>
      </w:r>
      <w:r>
        <w:rPr>
          <w:sz w:val="24"/>
        </w:rPr>
        <w:t>due</w:t>
      </w:r>
      <w:r>
        <w:rPr>
          <w:spacing w:val="-18"/>
          <w:sz w:val="24"/>
        </w:rPr>
        <w:t xml:space="preserve"> </w:t>
      </w:r>
      <w:r>
        <w:rPr>
          <w:sz w:val="24"/>
        </w:rPr>
        <w:t>to</w:t>
      </w:r>
      <w:r>
        <w:rPr>
          <w:spacing w:val="-15"/>
          <w:sz w:val="24"/>
        </w:rPr>
        <w:t xml:space="preserve"> </w:t>
      </w:r>
      <w:r>
        <w:rPr>
          <w:sz w:val="24"/>
        </w:rPr>
        <w:t>increased</w:t>
      </w:r>
      <w:r>
        <w:rPr>
          <w:spacing w:val="-12"/>
          <w:sz w:val="24"/>
        </w:rPr>
        <w:t xml:space="preserve"> </w:t>
      </w:r>
      <w:r>
        <w:rPr>
          <w:sz w:val="24"/>
        </w:rPr>
        <w:t>investments</w:t>
      </w:r>
      <w:r>
        <w:rPr>
          <w:spacing w:val="-12"/>
          <w:sz w:val="24"/>
        </w:rPr>
        <w:t xml:space="preserve"> </w:t>
      </w:r>
      <w:r>
        <w:rPr>
          <w:sz w:val="24"/>
        </w:rPr>
        <w:t>in</w:t>
      </w:r>
      <w:r>
        <w:rPr>
          <w:spacing w:val="-17"/>
          <w:sz w:val="24"/>
        </w:rPr>
        <w:t xml:space="preserve"> </w:t>
      </w:r>
      <w:r>
        <w:rPr>
          <w:sz w:val="24"/>
        </w:rPr>
        <w:t>R&amp;D and marketing for new product lines.</w:t>
      </w:r>
    </w:p>
    <w:p w14:paraId="12205A27" w14:textId="77777777" w:rsidR="00317887" w:rsidRDefault="000072EA">
      <w:pPr>
        <w:pStyle w:val="ListParagraph"/>
        <w:numPr>
          <w:ilvl w:val="1"/>
          <w:numId w:val="1"/>
        </w:numPr>
        <w:tabs>
          <w:tab w:val="left" w:pos="365"/>
          <w:tab w:val="left" w:pos="367"/>
        </w:tabs>
        <w:spacing w:before="205" w:line="249" w:lineRule="auto"/>
        <w:ind w:right="364"/>
        <w:rPr>
          <w:sz w:val="24"/>
        </w:rPr>
      </w:pPr>
      <w:r>
        <w:rPr>
          <w:b/>
          <w:sz w:val="24"/>
        </w:rPr>
        <w:lastRenderedPageBreak/>
        <w:t>Research</w:t>
      </w:r>
      <w:r>
        <w:rPr>
          <w:b/>
          <w:spacing w:val="-8"/>
          <w:sz w:val="24"/>
        </w:rPr>
        <w:t xml:space="preserve"> </w:t>
      </w:r>
      <w:r>
        <w:rPr>
          <w:b/>
          <w:sz w:val="24"/>
        </w:rPr>
        <w:t>and</w:t>
      </w:r>
      <w:r>
        <w:rPr>
          <w:b/>
          <w:spacing w:val="-8"/>
          <w:sz w:val="24"/>
        </w:rPr>
        <w:t xml:space="preserve"> </w:t>
      </w:r>
      <w:r>
        <w:rPr>
          <w:b/>
          <w:sz w:val="24"/>
        </w:rPr>
        <w:t>Development</w:t>
      </w:r>
      <w:r>
        <w:rPr>
          <w:b/>
          <w:spacing w:val="-7"/>
          <w:sz w:val="24"/>
        </w:rPr>
        <w:t xml:space="preserve"> </w:t>
      </w:r>
      <w:r>
        <w:rPr>
          <w:b/>
          <w:sz w:val="24"/>
        </w:rPr>
        <w:t>Expenses</w:t>
      </w:r>
      <w:r>
        <w:rPr>
          <w:sz w:val="24"/>
        </w:rPr>
        <w:t>:</w:t>
      </w:r>
      <w:r>
        <w:rPr>
          <w:spacing w:val="-5"/>
          <w:sz w:val="24"/>
        </w:rPr>
        <w:t xml:space="preserve"> </w:t>
      </w:r>
      <w:r>
        <w:rPr>
          <w:sz w:val="24"/>
        </w:rPr>
        <w:t>$2.5</w:t>
      </w:r>
      <w:r>
        <w:rPr>
          <w:spacing w:val="-8"/>
          <w:sz w:val="24"/>
        </w:rPr>
        <w:t xml:space="preserve"> </w:t>
      </w:r>
      <w:r>
        <w:rPr>
          <w:sz w:val="24"/>
        </w:rPr>
        <w:t>billion,</w:t>
      </w:r>
      <w:r>
        <w:rPr>
          <w:spacing w:val="-6"/>
          <w:sz w:val="24"/>
        </w:rPr>
        <w:t xml:space="preserve"> </w:t>
      </w:r>
      <w:r>
        <w:rPr>
          <w:sz w:val="24"/>
        </w:rPr>
        <w:t>up</w:t>
      </w:r>
      <w:r>
        <w:rPr>
          <w:spacing w:val="-9"/>
          <w:sz w:val="24"/>
        </w:rPr>
        <w:t xml:space="preserve"> </w:t>
      </w:r>
      <w:r>
        <w:rPr>
          <w:sz w:val="24"/>
        </w:rPr>
        <w:t>15%</w:t>
      </w:r>
      <w:r>
        <w:rPr>
          <w:spacing w:val="-8"/>
          <w:sz w:val="24"/>
        </w:rPr>
        <w:t xml:space="preserve"> </w:t>
      </w:r>
      <w:r>
        <w:rPr>
          <w:sz w:val="24"/>
        </w:rPr>
        <w:t>YoY,</w:t>
      </w:r>
      <w:r>
        <w:rPr>
          <w:spacing w:val="-7"/>
          <w:sz w:val="24"/>
        </w:rPr>
        <w:t xml:space="preserve"> </w:t>
      </w:r>
      <w:r>
        <w:rPr>
          <w:sz w:val="24"/>
        </w:rPr>
        <w:t>focusing</w:t>
      </w:r>
      <w:r>
        <w:rPr>
          <w:spacing w:val="-8"/>
          <w:sz w:val="24"/>
        </w:rPr>
        <w:t xml:space="preserve"> </w:t>
      </w:r>
      <w:r>
        <w:rPr>
          <w:sz w:val="24"/>
        </w:rPr>
        <w:t>on</w:t>
      </w:r>
      <w:r>
        <w:rPr>
          <w:spacing w:val="-14"/>
          <w:sz w:val="24"/>
        </w:rPr>
        <w:t xml:space="preserve"> </w:t>
      </w:r>
      <w:r>
        <w:rPr>
          <w:sz w:val="24"/>
        </w:rPr>
        <w:t>AI</w:t>
      </w:r>
      <w:r>
        <w:rPr>
          <w:spacing w:val="-8"/>
          <w:sz w:val="24"/>
        </w:rPr>
        <w:t xml:space="preserve"> </w:t>
      </w:r>
      <w:r>
        <w:rPr>
          <w:sz w:val="24"/>
        </w:rPr>
        <w:t>and</w:t>
      </w:r>
      <w:r>
        <w:rPr>
          <w:spacing w:val="-5"/>
          <w:sz w:val="24"/>
        </w:rPr>
        <w:t xml:space="preserve"> </w:t>
      </w:r>
      <w:r>
        <w:rPr>
          <w:sz w:val="24"/>
        </w:rPr>
        <w:t>ma- chine learning technologies.</w:t>
      </w:r>
    </w:p>
    <w:p w14:paraId="7E2F57CA" w14:textId="77777777" w:rsidR="00317887" w:rsidRDefault="00317887">
      <w:pPr>
        <w:pStyle w:val="ListParagraph"/>
        <w:spacing w:line="249" w:lineRule="auto"/>
        <w:rPr>
          <w:sz w:val="24"/>
        </w:rPr>
        <w:sectPr w:rsidR="00317887">
          <w:footerReference w:type="default" r:id="rId7"/>
          <w:type w:val="continuous"/>
          <w:pgSz w:w="11910" w:h="16840"/>
          <w:pgMar w:top="1920" w:right="1133" w:bottom="1040" w:left="1275" w:header="0" w:footer="849" w:gutter="0"/>
          <w:pgNumType w:start="1"/>
          <w:cols w:space="720"/>
        </w:sectPr>
      </w:pPr>
    </w:p>
    <w:p w14:paraId="7947E77A" w14:textId="77777777" w:rsidR="00317887" w:rsidRDefault="000072EA">
      <w:pPr>
        <w:pStyle w:val="Heading1"/>
        <w:numPr>
          <w:ilvl w:val="0"/>
          <w:numId w:val="1"/>
        </w:numPr>
        <w:tabs>
          <w:tab w:val="left" w:pos="667"/>
        </w:tabs>
        <w:spacing w:before="67"/>
        <w:ind w:left="667" w:hanging="502"/>
      </w:pPr>
      <w:bookmarkStart w:id="3" w:name="IV._Balance_Sheet_Highlights_(as_of_Marc"/>
      <w:bookmarkEnd w:id="3"/>
      <w:r>
        <w:lastRenderedPageBreak/>
        <w:t>Balance</w:t>
      </w:r>
      <w:r>
        <w:rPr>
          <w:spacing w:val="5"/>
        </w:rPr>
        <w:t xml:space="preserve"> </w:t>
      </w:r>
      <w:r>
        <w:t>Sheet</w:t>
      </w:r>
      <w:r>
        <w:rPr>
          <w:spacing w:val="4"/>
        </w:rPr>
        <w:t xml:space="preserve"> </w:t>
      </w:r>
      <w:r>
        <w:t>Highlights</w:t>
      </w:r>
      <w:r>
        <w:rPr>
          <w:spacing w:val="6"/>
        </w:rPr>
        <w:t xml:space="preserve"> </w:t>
      </w:r>
      <w:r>
        <w:t>(as</w:t>
      </w:r>
      <w:r>
        <w:rPr>
          <w:spacing w:val="5"/>
        </w:rPr>
        <w:t xml:space="preserve"> </w:t>
      </w:r>
      <w:r>
        <w:t>of</w:t>
      </w:r>
      <w:r>
        <w:rPr>
          <w:spacing w:val="4"/>
        </w:rPr>
        <w:t xml:space="preserve"> </w:t>
      </w:r>
      <w:r>
        <w:t>March 31,</w:t>
      </w:r>
      <w:r>
        <w:rPr>
          <w:spacing w:val="5"/>
        </w:rPr>
        <w:t xml:space="preserve"> </w:t>
      </w:r>
      <w:r>
        <w:rPr>
          <w:spacing w:val="-2"/>
        </w:rPr>
        <w:t>2025)</w:t>
      </w:r>
    </w:p>
    <w:p w14:paraId="56882057" w14:textId="77777777" w:rsidR="00317887" w:rsidRDefault="000072EA">
      <w:pPr>
        <w:pStyle w:val="ListParagraph"/>
        <w:numPr>
          <w:ilvl w:val="1"/>
          <w:numId w:val="1"/>
        </w:numPr>
        <w:tabs>
          <w:tab w:val="left" w:pos="365"/>
          <w:tab w:val="left" w:pos="367"/>
        </w:tabs>
        <w:spacing w:before="260" w:line="254" w:lineRule="auto"/>
        <w:ind w:right="354"/>
        <w:rPr>
          <w:sz w:val="24"/>
        </w:rPr>
      </w:pPr>
      <w:r>
        <w:rPr>
          <w:b/>
          <w:sz w:val="24"/>
        </w:rPr>
        <w:t>Total</w:t>
      </w:r>
      <w:r>
        <w:rPr>
          <w:b/>
          <w:spacing w:val="-16"/>
          <w:sz w:val="24"/>
        </w:rPr>
        <w:t xml:space="preserve"> </w:t>
      </w:r>
      <w:r>
        <w:rPr>
          <w:b/>
          <w:sz w:val="24"/>
        </w:rPr>
        <w:t>Assets</w:t>
      </w:r>
      <w:r>
        <w:rPr>
          <w:sz w:val="24"/>
        </w:rPr>
        <w:t>:</w:t>
      </w:r>
      <w:r>
        <w:rPr>
          <w:spacing w:val="-15"/>
          <w:sz w:val="24"/>
        </w:rPr>
        <w:t xml:space="preserve"> </w:t>
      </w:r>
      <w:r>
        <w:rPr>
          <w:sz w:val="24"/>
        </w:rPr>
        <w:t>$85.5</w:t>
      </w:r>
      <w:r>
        <w:rPr>
          <w:spacing w:val="-15"/>
          <w:sz w:val="24"/>
        </w:rPr>
        <w:t xml:space="preserve"> </w:t>
      </w:r>
      <w:r>
        <w:rPr>
          <w:sz w:val="24"/>
        </w:rPr>
        <w:t>billion,</w:t>
      </w:r>
      <w:r>
        <w:rPr>
          <w:spacing w:val="-13"/>
          <w:sz w:val="24"/>
        </w:rPr>
        <w:t xml:space="preserve"> </w:t>
      </w:r>
      <w:r>
        <w:rPr>
          <w:sz w:val="24"/>
        </w:rPr>
        <w:t>an</w:t>
      </w:r>
      <w:r>
        <w:rPr>
          <w:spacing w:val="-15"/>
          <w:sz w:val="24"/>
        </w:rPr>
        <w:t xml:space="preserve"> </w:t>
      </w:r>
      <w:r>
        <w:rPr>
          <w:sz w:val="24"/>
        </w:rPr>
        <w:t>increase</w:t>
      </w:r>
      <w:r>
        <w:rPr>
          <w:spacing w:val="-15"/>
          <w:sz w:val="24"/>
        </w:rPr>
        <w:t xml:space="preserve"> </w:t>
      </w:r>
      <w:r>
        <w:rPr>
          <w:sz w:val="24"/>
        </w:rPr>
        <w:t>of</w:t>
      </w:r>
      <w:r>
        <w:rPr>
          <w:spacing w:val="-20"/>
          <w:sz w:val="24"/>
        </w:rPr>
        <w:t xml:space="preserve"> </w:t>
      </w:r>
      <w:r>
        <w:rPr>
          <w:sz w:val="24"/>
        </w:rPr>
        <w:t>5%</w:t>
      </w:r>
      <w:r>
        <w:rPr>
          <w:spacing w:val="-15"/>
          <w:sz w:val="24"/>
        </w:rPr>
        <w:t xml:space="preserve"> </w:t>
      </w:r>
      <w:r>
        <w:rPr>
          <w:sz w:val="24"/>
        </w:rPr>
        <w:t>from</w:t>
      </w:r>
      <w:r>
        <w:rPr>
          <w:spacing w:val="-21"/>
          <w:sz w:val="24"/>
        </w:rPr>
        <w:t xml:space="preserve"> </w:t>
      </w:r>
      <w:r>
        <w:rPr>
          <w:sz w:val="24"/>
        </w:rPr>
        <w:t>Q4</w:t>
      </w:r>
      <w:r>
        <w:rPr>
          <w:spacing w:val="-15"/>
          <w:sz w:val="24"/>
        </w:rPr>
        <w:t xml:space="preserve"> </w:t>
      </w:r>
      <w:r>
        <w:rPr>
          <w:sz w:val="24"/>
        </w:rPr>
        <w:t>2024,</w:t>
      </w:r>
      <w:r>
        <w:rPr>
          <w:spacing w:val="-14"/>
          <w:sz w:val="24"/>
        </w:rPr>
        <w:t xml:space="preserve"> </w:t>
      </w:r>
      <w:r>
        <w:rPr>
          <w:sz w:val="24"/>
        </w:rPr>
        <w:t>primarily</w:t>
      </w:r>
      <w:r>
        <w:rPr>
          <w:spacing w:val="-16"/>
          <w:sz w:val="24"/>
        </w:rPr>
        <w:t xml:space="preserve"> </w:t>
      </w:r>
      <w:r>
        <w:rPr>
          <w:sz w:val="24"/>
        </w:rPr>
        <w:t>due</w:t>
      </w:r>
      <w:r>
        <w:rPr>
          <w:spacing w:val="-15"/>
          <w:sz w:val="24"/>
        </w:rPr>
        <w:t xml:space="preserve"> </w:t>
      </w:r>
      <w:r>
        <w:rPr>
          <w:sz w:val="24"/>
        </w:rPr>
        <w:t>to</w:t>
      </w:r>
      <w:r>
        <w:rPr>
          <w:spacing w:val="-11"/>
          <w:sz w:val="24"/>
        </w:rPr>
        <w:t xml:space="preserve"> </w:t>
      </w:r>
      <w:r>
        <w:rPr>
          <w:sz w:val="24"/>
        </w:rPr>
        <w:t>increased</w:t>
      </w:r>
      <w:r>
        <w:rPr>
          <w:spacing w:val="-15"/>
          <w:sz w:val="24"/>
        </w:rPr>
        <w:t xml:space="preserve"> </w:t>
      </w:r>
      <w:r>
        <w:rPr>
          <w:sz w:val="24"/>
        </w:rPr>
        <w:t>cash reserves and inventory build-up for new product launches.</w:t>
      </w:r>
    </w:p>
    <w:p w14:paraId="3F4D8E89" w14:textId="77777777" w:rsidR="00317887" w:rsidRDefault="000072EA">
      <w:pPr>
        <w:pStyle w:val="ListParagraph"/>
        <w:numPr>
          <w:ilvl w:val="1"/>
          <w:numId w:val="1"/>
        </w:numPr>
        <w:tabs>
          <w:tab w:val="left" w:pos="365"/>
        </w:tabs>
        <w:spacing w:before="178"/>
        <w:ind w:left="365" w:hanging="200"/>
        <w:rPr>
          <w:sz w:val="24"/>
        </w:rPr>
      </w:pPr>
      <w:r>
        <w:rPr>
          <w:b/>
          <w:sz w:val="24"/>
        </w:rPr>
        <w:t>Total</w:t>
      </w:r>
      <w:r>
        <w:rPr>
          <w:b/>
          <w:spacing w:val="-17"/>
          <w:sz w:val="24"/>
        </w:rPr>
        <w:t xml:space="preserve"> </w:t>
      </w:r>
      <w:r>
        <w:rPr>
          <w:b/>
          <w:sz w:val="24"/>
        </w:rPr>
        <w:t>Liabilities</w:t>
      </w:r>
      <w:r>
        <w:rPr>
          <w:sz w:val="24"/>
        </w:rPr>
        <w:t>:</w:t>
      </w:r>
      <w:r>
        <w:rPr>
          <w:spacing w:val="-2"/>
          <w:sz w:val="24"/>
        </w:rPr>
        <w:t xml:space="preserve"> </w:t>
      </w:r>
      <w:r>
        <w:rPr>
          <w:sz w:val="24"/>
        </w:rPr>
        <w:t>$35.0</w:t>
      </w:r>
      <w:r>
        <w:rPr>
          <w:spacing w:val="-10"/>
          <w:sz w:val="24"/>
        </w:rPr>
        <w:t xml:space="preserve"> </w:t>
      </w:r>
      <w:r>
        <w:rPr>
          <w:sz w:val="24"/>
        </w:rPr>
        <w:t>billion,</w:t>
      </w:r>
      <w:r>
        <w:rPr>
          <w:spacing w:val="-7"/>
          <w:sz w:val="24"/>
        </w:rPr>
        <w:t xml:space="preserve"> </w:t>
      </w:r>
      <w:r>
        <w:rPr>
          <w:sz w:val="24"/>
        </w:rPr>
        <w:t>stable</w:t>
      </w:r>
      <w:r>
        <w:rPr>
          <w:spacing w:val="-6"/>
          <w:sz w:val="24"/>
        </w:rPr>
        <w:t xml:space="preserve"> </w:t>
      </w:r>
      <w:r>
        <w:rPr>
          <w:sz w:val="24"/>
        </w:rPr>
        <w:t>from</w:t>
      </w:r>
      <w:r>
        <w:rPr>
          <w:spacing w:val="-16"/>
          <w:sz w:val="24"/>
        </w:rPr>
        <w:t xml:space="preserve"> </w:t>
      </w:r>
      <w:r>
        <w:rPr>
          <w:sz w:val="24"/>
        </w:rPr>
        <w:t>Q4</w:t>
      </w:r>
      <w:r>
        <w:rPr>
          <w:spacing w:val="-10"/>
          <w:sz w:val="24"/>
        </w:rPr>
        <w:t xml:space="preserve"> </w:t>
      </w:r>
      <w:r>
        <w:rPr>
          <w:spacing w:val="-4"/>
          <w:sz w:val="24"/>
        </w:rPr>
        <w:t>2024.</w:t>
      </w:r>
    </w:p>
    <w:p w14:paraId="1D61EAF3" w14:textId="77777777" w:rsidR="00317887" w:rsidRDefault="000072EA">
      <w:pPr>
        <w:pStyle w:val="ListParagraph"/>
        <w:numPr>
          <w:ilvl w:val="1"/>
          <w:numId w:val="1"/>
        </w:numPr>
        <w:tabs>
          <w:tab w:val="left" w:pos="365"/>
          <w:tab w:val="left" w:pos="367"/>
        </w:tabs>
        <w:spacing w:before="195" w:line="254" w:lineRule="auto"/>
        <w:ind w:right="374"/>
        <w:rPr>
          <w:sz w:val="24"/>
        </w:rPr>
      </w:pPr>
      <w:r>
        <w:rPr>
          <w:b/>
          <w:sz w:val="24"/>
        </w:rPr>
        <w:t>Shareholders’</w:t>
      </w:r>
      <w:r>
        <w:rPr>
          <w:b/>
          <w:spacing w:val="-1"/>
          <w:sz w:val="24"/>
        </w:rPr>
        <w:t xml:space="preserve"> </w:t>
      </w:r>
      <w:r>
        <w:rPr>
          <w:b/>
          <w:sz w:val="24"/>
        </w:rPr>
        <w:t>Equity</w:t>
      </w:r>
      <w:r>
        <w:rPr>
          <w:sz w:val="24"/>
        </w:rPr>
        <w:t>:</w:t>
      </w:r>
      <w:r>
        <w:rPr>
          <w:spacing w:val="-2"/>
          <w:sz w:val="24"/>
        </w:rPr>
        <w:t xml:space="preserve"> </w:t>
      </w:r>
      <w:r>
        <w:rPr>
          <w:sz w:val="24"/>
        </w:rPr>
        <w:t>$50.5</w:t>
      </w:r>
      <w:r>
        <w:rPr>
          <w:spacing w:val="-6"/>
          <w:sz w:val="24"/>
        </w:rPr>
        <w:t xml:space="preserve"> </w:t>
      </w:r>
      <w:r>
        <w:rPr>
          <w:sz w:val="24"/>
        </w:rPr>
        <w:t>billion, up</w:t>
      </w:r>
      <w:r>
        <w:rPr>
          <w:spacing w:val="-2"/>
          <w:sz w:val="24"/>
        </w:rPr>
        <w:t xml:space="preserve"> </w:t>
      </w:r>
      <w:r>
        <w:rPr>
          <w:sz w:val="24"/>
        </w:rPr>
        <w:t>8%</w:t>
      </w:r>
      <w:r>
        <w:rPr>
          <w:spacing w:val="-4"/>
          <w:sz w:val="24"/>
        </w:rPr>
        <w:t xml:space="preserve"> </w:t>
      </w:r>
      <w:r>
        <w:rPr>
          <w:sz w:val="24"/>
        </w:rPr>
        <w:t>from</w:t>
      </w:r>
      <w:r>
        <w:rPr>
          <w:spacing w:val="-10"/>
          <w:sz w:val="24"/>
        </w:rPr>
        <w:t xml:space="preserve"> </w:t>
      </w:r>
      <w:r>
        <w:rPr>
          <w:sz w:val="24"/>
        </w:rPr>
        <w:t>Q4</w:t>
      </w:r>
      <w:r>
        <w:rPr>
          <w:spacing w:val="-2"/>
          <w:sz w:val="24"/>
        </w:rPr>
        <w:t xml:space="preserve"> </w:t>
      </w:r>
      <w:r>
        <w:rPr>
          <w:sz w:val="24"/>
        </w:rPr>
        <w:t>2024, primarily</w:t>
      </w:r>
      <w:r>
        <w:rPr>
          <w:spacing w:val="-11"/>
          <w:sz w:val="24"/>
        </w:rPr>
        <w:t xml:space="preserve"> </w:t>
      </w:r>
      <w:r>
        <w:rPr>
          <w:sz w:val="24"/>
        </w:rPr>
        <w:t>due</w:t>
      </w:r>
      <w:r>
        <w:rPr>
          <w:spacing w:val="-2"/>
          <w:sz w:val="24"/>
        </w:rPr>
        <w:t xml:space="preserve"> </w:t>
      </w:r>
      <w:r>
        <w:rPr>
          <w:sz w:val="24"/>
        </w:rPr>
        <w:t>to</w:t>
      </w:r>
      <w:r>
        <w:rPr>
          <w:spacing w:val="-2"/>
          <w:sz w:val="24"/>
        </w:rPr>
        <w:t xml:space="preserve"> </w:t>
      </w:r>
      <w:r>
        <w:rPr>
          <w:sz w:val="24"/>
        </w:rPr>
        <w:t>retained</w:t>
      </w:r>
      <w:r>
        <w:rPr>
          <w:spacing w:val="-2"/>
          <w:sz w:val="24"/>
        </w:rPr>
        <w:t xml:space="preserve"> </w:t>
      </w:r>
      <w:r>
        <w:rPr>
          <w:sz w:val="24"/>
        </w:rPr>
        <w:t xml:space="preserve">earn- </w:t>
      </w:r>
      <w:proofErr w:type="spellStart"/>
      <w:r>
        <w:rPr>
          <w:spacing w:val="-2"/>
          <w:sz w:val="24"/>
        </w:rPr>
        <w:t>ings</w:t>
      </w:r>
      <w:proofErr w:type="spellEnd"/>
      <w:r>
        <w:rPr>
          <w:spacing w:val="-2"/>
          <w:sz w:val="24"/>
        </w:rPr>
        <w:t>.</w:t>
      </w:r>
    </w:p>
    <w:p w14:paraId="507F2333" w14:textId="77777777" w:rsidR="00317887" w:rsidRDefault="00317887">
      <w:pPr>
        <w:pStyle w:val="BodyText"/>
        <w:spacing w:before="130"/>
      </w:pPr>
    </w:p>
    <w:p w14:paraId="38763AD6" w14:textId="77777777" w:rsidR="00317887" w:rsidRDefault="000072EA">
      <w:pPr>
        <w:pStyle w:val="Heading1"/>
        <w:numPr>
          <w:ilvl w:val="0"/>
          <w:numId w:val="1"/>
        </w:numPr>
        <w:tabs>
          <w:tab w:val="left" w:pos="534"/>
        </w:tabs>
        <w:spacing w:before="1"/>
        <w:ind w:left="534" w:hanging="369"/>
      </w:pPr>
      <w:bookmarkStart w:id="4" w:name="V._Cash_Flow_Statement_Summary_(for_Q1_2"/>
      <w:bookmarkEnd w:id="4"/>
      <w:r>
        <w:t>Cash</w:t>
      </w:r>
      <w:r>
        <w:rPr>
          <w:spacing w:val="-3"/>
        </w:rPr>
        <w:t xml:space="preserve"> </w:t>
      </w:r>
      <w:r>
        <w:t>Flow</w:t>
      </w:r>
      <w:r>
        <w:rPr>
          <w:spacing w:val="5"/>
        </w:rPr>
        <w:t xml:space="preserve"> </w:t>
      </w:r>
      <w:r>
        <w:t>Statement</w:t>
      </w:r>
      <w:r>
        <w:rPr>
          <w:spacing w:val="9"/>
        </w:rPr>
        <w:t xml:space="preserve"> </w:t>
      </w:r>
      <w:r>
        <w:t>Summary</w:t>
      </w:r>
      <w:r>
        <w:rPr>
          <w:spacing w:val="-1"/>
        </w:rPr>
        <w:t xml:space="preserve"> </w:t>
      </w:r>
      <w:r>
        <w:t>(for</w:t>
      </w:r>
      <w:r>
        <w:rPr>
          <w:spacing w:val="3"/>
        </w:rPr>
        <w:t xml:space="preserve"> </w:t>
      </w:r>
      <w:r>
        <w:t xml:space="preserve">Q1 </w:t>
      </w:r>
      <w:r>
        <w:rPr>
          <w:spacing w:val="-2"/>
        </w:rPr>
        <w:t>2025)</w:t>
      </w:r>
    </w:p>
    <w:p w14:paraId="2ABBFF62" w14:textId="77777777" w:rsidR="00317887" w:rsidRDefault="000072EA">
      <w:pPr>
        <w:pStyle w:val="ListParagraph"/>
        <w:numPr>
          <w:ilvl w:val="1"/>
          <w:numId w:val="1"/>
        </w:numPr>
        <w:tabs>
          <w:tab w:val="left" w:pos="365"/>
          <w:tab w:val="left" w:pos="367"/>
        </w:tabs>
        <w:spacing w:before="259" w:line="249" w:lineRule="auto"/>
        <w:ind w:right="350"/>
        <w:rPr>
          <w:sz w:val="24"/>
        </w:rPr>
      </w:pPr>
      <w:r>
        <w:rPr>
          <w:b/>
          <w:sz w:val="24"/>
        </w:rPr>
        <w:t>Net</w:t>
      </w:r>
      <w:r>
        <w:rPr>
          <w:b/>
          <w:spacing w:val="-12"/>
          <w:sz w:val="24"/>
        </w:rPr>
        <w:t xml:space="preserve"> </w:t>
      </w:r>
      <w:r>
        <w:rPr>
          <w:b/>
          <w:sz w:val="24"/>
        </w:rPr>
        <w:t>Cash</w:t>
      </w:r>
      <w:r>
        <w:rPr>
          <w:b/>
          <w:spacing w:val="-12"/>
          <w:sz w:val="24"/>
        </w:rPr>
        <w:t xml:space="preserve"> </w:t>
      </w:r>
      <w:r>
        <w:rPr>
          <w:b/>
          <w:sz w:val="24"/>
        </w:rPr>
        <w:t>from</w:t>
      </w:r>
      <w:r>
        <w:rPr>
          <w:b/>
          <w:spacing w:val="-15"/>
          <w:sz w:val="24"/>
        </w:rPr>
        <w:t xml:space="preserve"> </w:t>
      </w:r>
      <w:r>
        <w:rPr>
          <w:b/>
          <w:sz w:val="24"/>
        </w:rPr>
        <w:t>Operating</w:t>
      </w:r>
      <w:r>
        <w:rPr>
          <w:b/>
          <w:spacing w:val="-11"/>
          <w:sz w:val="24"/>
        </w:rPr>
        <w:t xml:space="preserve"> </w:t>
      </w:r>
      <w:r>
        <w:rPr>
          <w:b/>
          <w:sz w:val="24"/>
        </w:rPr>
        <w:t>Activities</w:t>
      </w:r>
      <w:r>
        <w:rPr>
          <w:sz w:val="24"/>
        </w:rPr>
        <w:t>:</w:t>
      </w:r>
      <w:r>
        <w:rPr>
          <w:spacing w:val="-4"/>
          <w:sz w:val="24"/>
        </w:rPr>
        <w:t xml:space="preserve"> </w:t>
      </w:r>
      <w:r>
        <w:rPr>
          <w:sz w:val="24"/>
        </w:rPr>
        <w:t>$3.8</w:t>
      </w:r>
      <w:r>
        <w:rPr>
          <w:spacing w:val="-12"/>
          <w:sz w:val="24"/>
        </w:rPr>
        <w:t xml:space="preserve"> </w:t>
      </w:r>
      <w:r>
        <w:rPr>
          <w:sz w:val="24"/>
        </w:rPr>
        <w:t>billion,</w:t>
      </w:r>
      <w:r>
        <w:rPr>
          <w:spacing w:val="-6"/>
          <w:sz w:val="24"/>
        </w:rPr>
        <w:t xml:space="preserve"> </w:t>
      </w:r>
      <w:r>
        <w:rPr>
          <w:sz w:val="24"/>
        </w:rPr>
        <w:t>reflecting</w:t>
      </w:r>
      <w:r>
        <w:rPr>
          <w:spacing w:val="-12"/>
          <w:sz w:val="24"/>
        </w:rPr>
        <w:t xml:space="preserve"> </w:t>
      </w:r>
      <w:r>
        <w:rPr>
          <w:sz w:val="24"/>
        </w:rPr>
        <w:t>strong</w:t>
      </w:r>
      <w:r>
        <w:rPr>
          <w:spacing w:val="-15"/>
          <w:sz w:val="24"/>
        </w:rPr>
        <w:t xml:space="preserve"> </w:t>
      </w:r>
      <w:r>
        <w:rPr>
          <w:sz w:val="24"/>
        </w:rPr>
        <w:t>operational</w:t>
      </w:r>
      <w:r>
        <w:rPr>
          <w:spacing w:val="-15"/>
          <w:sz w:val="24"/>
        </w:rPr>
        <w:t xml:space="preserve"> </w:t>
      </w:r>
      <w:r>
        <w:rPr>
          <w:sz w:val="24"/>
        </w:rPr>
        <w:t>cash</w:t>
      </w:r>
      <w:r>
        <w:rPr>
          <w:spacing w:val="-15"/>
          <w:sz w:val="24"/>
        </w:rPr>
        <w:t xml:space="preserve"> </w:t>
      </w:r>
      <w:proofErr w:type="spellStart"/>
      <w:r>
        <w:rPr>
          <w:sz w:val="24"/>
        </w:rPr>
        <w:t>gener</w:t>
      </w:r>
      <w:proofErr w:type="spellEnd"/>
      <w:r>
        <w:rPr>
          <w:sz w:val="24"/>
        </w:rPr>
        <w:t xml:space="preserve">- </w:t>
      </w:r>
      <w:proofErr w:type="spellStart"/>
      <w:r>
        <w:rPr>
          <w:spacing w:val="-2"/>
          <w:sz w:val="24"/>
        </w:rPr>
        <w:t>ation</w:t>
      </w:r>
      <w:proofErr w:type="spellEnd"/>
      <w:r>
        <w:rPr>
          <w:spacing w:val="-2"/>
          <w:sz w:val="24"/>
        </w:rPr>
        <w:t>.</w:t>
      </w:r>
    </w:p>
    <w:p w14:paraId="09410BB3" w14:textId="77777777" w:rsidR="00317887" w:rsidRDefault="000072EA">
      <w:pPr>
        <w:pStyle w:val="ListParagraph"/>
        <w:numPr>
          <w:ilvl w:val="1"/>
          <w:numId w:val="1"/>
        </w:numPr>
        <w:tabs>
          <w:tab w:val="left" w:pos="365"/>
          <w:tab w:val="left" w:pos="367"/>
        </w:tabs>
        <w:spacing w:before="185" w:line="254" w:lineRule="auto"/>
        <w:ind w:right="358"/>
        <w:rPr>
          <w:sz w:val="24"/>
        </w:rPr>
      </w:pPr>
      <w:r>
        <w:rPr>
          <w:b/>
          <w:sz w:val="24"/>
        </w:rPr>
        <w:t>Net</w:t>
      </w:r>
      <w:r>
        <w:rPr>
          <w:b/>
          <w:spacing w:val="-8"/>
          <w:sz w:val="24"/>
        </w:rPr>
        <w:t xml:space="preserve"> </w:t>
      </w:r>
      <w:r>
        <w:rPr>
          <w:b/>
          <w:sz w:val="24"/>
        </w:rPr>
        <w:t>Cash</w:t>
      </w:r>
      <w:r>
        <w:rPr>
          <w:b/>
          <w:spacing w:val="-13"/>
          <w:sz w:val="24"/>
        </w:rPr>
        <w:t xml:space="preserve"> </w:t>
      </w:r>
      <w:r>
        <w:rPr>
          <w:b/>
          <w:sz w:val="24"/>
        </w:rPr>
        <w:t>Used</w:t>
      </w:r>
      <w:r>
        <w:rPr>
          <w:b/>
          <w:spacing w:val="-8"/>
          <w:sz w:val="24"/>
        </w:rPr>
        <w:t xml:space="preserve"> </w:t>
      </w:r>
      <w:r>
        <w:rPr>
          <w:b/>
          <w:sz w:val="24"/>
        </w:rPr>
        <w:t>in</w:t>
      </w:r>
      <w:r>
        <w:rPr>
          <w:b/>
          <w:spacing w:val="-13"/>
          <w:sz w:val="24"/>
        </w:rPr>
        <w:t xml:space="preserve"> </w:t>
      </w:r>
      <w:r>
        <w:rPr>
          <w:b/>
          <w:sz w:val="24"/>
        </w:rPr>
        <w:t>Investing</w:t>
      </w:r>
      <w:r>
        <w:rPr>
          <w:b/>
          <w:spacing w:val="-12"/>
          <w:sz w:val="24"/>
        </w:rPr>
        <w:t xml:space="preserve"> </w:t>
      </w:r>
      <w:r>
        <w:rPr>
          <w:b/>
          <w:sz w:val="24"/>
        </w:rPr>
        <w:t>Activities</w:t>
      </w:r>
      <w:r>
        <w:rPr>
          <w:sz w:val="24"/>
        </w:rPr>
        <w:t>:</w:t>
      </w:r>
      <w:r>
        <w:rPr>
          <w:spacing w:val="-5"/>
          <w:sz w:val="24"/>
        </w:rPr>
        <w:t xml:space="preserve"> </w:t>
      </w:r>
      <w:r>
        <w:rPr>
          <w:sz w:val="24"/>
        </w:rPr>
        <w:t>-$1.5</w:t>
      </w:r>
      <w:r>
        <w:rPr>
          <w:spacing w:val="-13"/>
          <w:sz w:val="24"/>
        </w:rPr>
        <w:t xml:space="preserve"> </w:t>
      </w:r>
      <w:r>
        <w:rPr>
          <w:sz w:val="24"/>
        </w:rPr>
        <w:t>billion,</w:t>
      </w:r>
      <w:r>
        <w:rPr>
          <w:spacing w:val="-5"/>
          <w:sz w:val="24"/>
        </w:rPr>
        <w:t xml:space="preserve"> </w:t>
      </w:r>
      <w:r>
        <w:rPr>
          <w:sz w:val="24"/>
        </w:rPr>
        <w:t>primarily</w:t>
      </w:r>
      <w:r>
        <w:rPr>
          <w:spacing w:val="-12"/>
          <w:sz w:val="24"/>
        </w:rPr>
        <w:t xml:space="preserve"> </w:t>
      </w:r>
      <w:r>
        <w:rPr>
          <w:sz w:val="24"/>
        </w:rPr>
        <w:t>for</w:t>
      </w:r>
      <w:r>
        <w:rPr>
          <w:spacing w:val="-7"/>
          <w:sz w:val="24"/>
        </w:rPr>
        <w:t xml:space="preserve"> </w:t>
      </w:r>
      <w:r>
        <w:rPr>
          <w:sz w:val="24"/>
        </w:rPr>
        <w:t>capital</w:t>
      </w:r>
      <w:r>
        <w:rPr>
          <w:spacing w:val="-15"/>
          <w:sz w:val="24"/>
        </w:rPr>
        <w:t xml:space="preserve"> </w:t>
      </w:r>
      <w:r>
        <w:rPr>
          <w:sz w:val="24"/>
        </w:rPr>
        <w:t>expenditures</w:t>
      </w:r>
      <w:r>
        <w:rPr>
          <w:spacing w:val="-9"/>
          <w:sz w:val="24"/>
        </w:rPr>
        <w:t xml:space="preserve"> </w:t>
      </w:r>
      <w:r>
        <w:rPr>
          <w:sz w:val="24"/>
        </w:rPr>
        <w:t>and strategic acquisitions in AI startups.</w:t>
      </w:r>
    </w:p>
    <w:p w14:paraId="1F6A953E" w14:textId="77777777" w:rsidR="00317887" w:rsidRDefault="000072EA">
      <w:pPr>
        <w:pStyle w:val="ListParagraph"/>
        <w:numPr>
          <w:ilvl w:val="1"/>
          <w:numId w:val="1"/>
        </w:numPr>
        <w:tabs>
          <w:tab w:val="left" w:pos="365"/>
          <w:tab w:val="left" w:pos="367"/>
        </w:tabs>
        <w:spacing w:before="178" w:line="249" w:lineRule="auto"/>
        <w:ind w:right="578"/>
        <w:rPr>
          <w:sz w:val="24"/>
        </w:rPr>
      </w:pPr>
      <w:r>
        <w:rPr>
          <w:b/>
          <w:sz w:val="24"/>
        </w:rPr>
        <w:t>Net</w:t>
      </w:r>
      <w:r>
        <w:rPr>
          <w:b/>
          <w:spacing w:val="-3"/>
          <w:sz w:val="24"/>
        </w:rPr>
        <w:t xml:space="preserve"> </w:t>
      </w:r>
      <w:r>
        <w:rPr>
          <w:b/>
          <w:sz w:val="24"/>
        </w:rPr>
        <w:t>Cash</w:t>
      </w:r>
      <w:r>
        <w:rPr>
          <w:b/>
          <w:spacing w:val="-4"/>
          <w:sz w:val="24"/>
        </w:rPr>
        <w:t xml:space="preserve"> </w:t>
      </w:r>
      <w:r>
        <w:rPr>
          <w:b/>
          <w:sz w:val="24"/>
        </w:rPr>
        <w:t>Used</w:t>
      </w:r>
      <w:r>
        <w:rPr>
          <w:b/>
          <w:spacing w:val="-1"/>
          <w:sz w:val="24"/>
        </w:rPr>
        <w:t xml:space="preserve"> </w:t>
      </w:r>
      <w:r>
        <w:rPr>
          <w:b/>
          <w:sz w:val="24"/>
        </w:rPr>
        <w:t>in</w:t>
      </w:r>
      <w:r>
        <w:rPr>
          <w:b/>
          <w:spacing w:val="-3"/>
          <w:sz w:val="24"/>
        </w:rPr>
        <w:t xml:space="preserve"> </w:t>
      </w:r>
      <w:r>
        <w:rPr>
          <w:b/>
          <w:sz w:val="24"/>
        </w:rPr>
        <w:t>Financing</w:t>
      </w:r>
      <w:r>
        <w:rPr>
          <w:b/>
          <w:spacing w:val="-4"/>
          <w:sz w:val="24"/>
        </w:rPr>
        <w:t xml:space="preserve"> </w:t>
      </w:r>
      <w:r>
        <w:rPr>
          <w:b/>
          <w:sz w:val="24"/>
        </w:rPr>
        <w:t>Activities</w:t>
      </w:r>
      <w:r>
        <w:rPr>
          <w:sz w:val="24"/>
        </w:rPr>
        <w:t>:</w:t>
      </w:r>
      <w:r>
        <w:rPr>
          <w:spacing w:val="32"/>
          <w:sz w:val="24"/>
        </w:rPr>
        <w:t xml:space="preserve"> </w:t>
      </w:r>
      <w:r>
        <w:rPr>
          <w:sz w:val="24"/>
        </w:rPr>
        <w:t>-$0.5</w:t>
      </w:r>
      <w:r>
        <w:rPr>
          <w:spacing w:val="-8"/>
          <w:sz w:val="24"/>
        </w:rPr>
        <w:t xml:space="preserve"> </w:t>
      </w:r>
      <w:r>
        <w:rPr>
          <w:sz w:val="24"/>
        </w:rPr>
        <w:t>billion,</w:t>
      </w:r>
      <w:r>
        <w:rPr>
          <w:spacing w:val="27"/>
          <w:sz w:val="24"/>
        </w:rPr>
        <w:t xml:space="preserve"> </w:t>
      </w:r>
      <w:r>
        <w:rPr>
          <w:sz w:val="24"/>
        </w:rPr>
        <w:t>related</w:t>
      </w:r>
      <w:r>
        <w:rPr>
          <w:spacing w:val="-4"/>
          <w:sz w:val="24"/>
        </w:rPr>
        <w:t xml:space="preserve"> </w:t>
      </w:r>
      <w:r>
        <w:rPr>
          <w:sz w:val="24"/>
        </w:rPr>
        <w:t>to</w:t>
      </w:r>
      <w:r>
        <w:rPr>
          <w:spacing w:val="-4"/>
          <w:sz w:val="24"/>
        </w:rPr>
        <w:t xml:space="preserve"> </w:t>
      </w:r>
      <w:r>
        <w:rPr>
          <w:sz w:val="24"/>
        </w:rPr>
        <w:t>dividend</w:t>
      </w:r>
      <w:r>
        <w:rPr>
          <w:spacing w:val="-4"/>
          <w:sz w:val="24"/>
        </w:rPr>
        <w:t xml:space="preserve"> </w:t>
      </w:r>
      <w:r>
        <w:rPr>
          <w:sz w:val="24"/>
        </w:rPr>
        <w:t>payments</w:t>
      </w:r>
      <w:r>
        <w:rPr>
          <w:spacing w:val="-5"/>
          <w:sz w:val="24"/>
        </w:rPr>
        <w:t xml:space="preserve"> </w:t>
      </w:r>
      <w:r>
        <w:rPr>
          <w:sz w:val="24"/>
        </w:rPr>
        <w:t>and share buybacks.</w:t>
      </w:r>
    </w:p>
    <w:p w14:paraId="56EC1C60" w14:textId="77777777" w:rsidR="00317887" w:rsidRDefault="00317887">
      <w:pPr>
        <w:pStyle w:val="BodyText"/>
        <w:spacing w:before="137"/>
      </w:pPr>
    </w:p>
    <w:p w14:paraId="3B097933" w14:textId="77777777" w:rsidR="00317887" w:rsidRDefault="000072EA">
      <w:pPr>
        <w:pStyle w:val="Heading1"/>
        <w:numPr>
          <w:ilvl w:val="0"/>
          <w:numId w:val="1"/>
        </w:numPr>
        <w:tabs>
          <w:tab w:val="left" w:pos="715"/>
        </w:tabs>
        <w:ind w:left="715" w:hanging="550"/>
      </w:pPr>
      <w:bookmarkStart w:id="5" w:name="VI._Strategic_and_Operational_Updates"/>
      <w:bookmarkEnd w:id="5"/>
      <w:r>
        <w:t>Strategic</w:t>
      </w:r>
      <w:r>
        <w:rPr>
          <w:spacing w:val="8"/>
        </w:rPr>
        <w:t xml:space="preserve"> </w:t>
      </w:r>
      <w:r>
        <w:t>and</w:t>
      </w:r>
      <w:r>
        <w:rPr>
          <w:spacing w:val="7"/>
        </w:rPr>
        <w:t xml:space="preserve"> </w:t>
      </w:r>
      <w:r>
        <w:t>Operational</w:t>
      </w:r>
      <w:r>
        <w:rPr>
          <w:spacing w:val="8"/>
        </w:rPr>
        <w:t xml:space="preserve"> </w:t>
      </w:r>
      <w:r>
        <w:rPr>
          <w:spacing w:val="-2"/>
        </w:rPr>
        <w:t>Updates</w:t>
      </w:r>
    </w:p>
    <w:p w14:paraId="757B69B3" w14:textId="77777777" w:rsidR="00317887" w:rsidRDefault="000072EA">
      <w:pPr>
        <w:pStyle w:val="ListParagraph"/>
        <w:numPr>
          <w:ilvl w:val="1"/>
          <w:numId w:val="1"/>
        </w:numPr>
        <w:tabs>
          <w:tab w:val="left" w:pos="365"/>
          <w:tab w:val="left" w:pos="367"/>
        </w:tabs>
        <w:spacing w:before="259" w:line="247" w:lineRule="auto"/>
        <w:ind w:right="373"/>
        <w:rPr>
          <w:sz w:val="24"/>
        </w:rPr>
      </w:pPr>
      <w:r>
        <w:rPr>
          <w:b/>
          <w:sz w:val="24"/>
        </w:rPr>
        <w:t>Operational Performance</w:t>
      </w:r>
      <w:r>
        <w:rPr>
          <w:sz w:val="24"/>
        </w:rPr>
        <w:t>:</w:t>
      </w:r>
      <w:r>
        <w:rPr>
          <w:spacing w:val="36"/>
          <w:sz w:val="24"/>
        </w:rPr>
        <w:t xml:space="preserve"> </w:t>
      </w:r>
      <w:r>
        <w:rPr>
          <w:sz w:val="24"/>
        </w:rPr>
        <w:t>Successful launch of the ’Quantum AI’ platform,</w:t>
      </w:r>
      <w:r>
        <w:rPr>
          <w:spacing w:val="34"/>
          <w:sz w:val="24"/>
        </w:rPr>
        <w:t xml:space="preserve"> </w:t>
      </w:r>
      <w:r>
        <w:rPr>
          <w:sz w:val="24"/>
        </w:rPr>
        <w:t>exceeding initial adoption targets with over 100,000 users within the first month.</w:t>
      </w:r>
    </w:p>
    <w:p w14:paraId="1A92DF82" w14:textId="77777777" w:rsidR="00317887" w:rsidRDefault="000072EA">
      <w:pPr>
        <w:pStyle w:val="ListParagraph"/>
        <w:numPr>
          <w:ilvl w:val="1"/>
          <w:numId w:val="1"/>
        </w:numPr>
        <w:tabs>
          <w:tab w:val="left" w:pos="365"/>
          <w:tab w:val="left" w:pos="367"/>
        </w:tabs>
        <w:spacing w:before="190" w:line="252" w:lineRule="auto"/>
        <w:ind w:right="337"/>
        <w:rPr>
          <w:sz w:val="24"/>
        </w:rPr>
      </w:pPr>
      <w:r>
        <w:rPr>
          <w:b/>
          <w:sz w:val="24"/>
        </w:rPr>
        <w:t>Key</w:t>
      </w:r>
      <w:r>
        <w:rPr>
          <w:b/>
          <w:spacing w:val="-6"/>
          <w:sz w:val="24"/>
        </w:rPr>
        <w:t xml:space="preserve"> </w:t>
      </w:r>
      <w:r>
        <w:rPr>
          <w:b/>
          <w:sz w:val="24"/>
        </w:rPr>
        <w:t>Initiatives</w:t>
      </w:r>
      <w:r>
        <w:rPr>
          <w:sz w:val="24"/>
        </w:rPr>
        <w:t>:</w:t>
      </w:r>
      <w:r>
        <w:rPr>
          <w:spacing w:val="-2"/>
          <w:sz w:val="24"/>
        </w:rPr>
        <w:t xml:space="preserve"> </w:t>
      </w:r>
      <w:r>
        <w:rPr>
          <w:sz w:val="24"/>
        </w:rPr>
        <w:t>Continued</w:t>
      </w:r>
      <w:r>
        <w:rPr>
          <w:spacing w:val="-5"/>
          <w:sz w:val="24"/>
        </w:rPr>
        <w:t xml:space="preserve"> </w:t>
      </w:r>
      <w:r>
        <w:rPr>
          <w:sz w:val="24"/>
        </w:rPr>
        <w:t>expansion</w:t>
      </w:r>
      <w:r>
        <w:rPr>
          <w:spacing w:val="-5"/>
          <w:sz w:val="24"/>
        </w:rPr>
        <w:t xml:space="preserve"> </w:t>
      </w:r>
      <w:r>
        <w:rPr>
          <w:sz w:val="24"/>
        </w:rPr>
        <w:t>in</w:t>
      </w:r>
      <w:r>
        <w:rPr>
          <w:spacing w:val="-12"/>
          <w:sz w:val="24"/>
        </w:rPr>
        <w:t xml:space="preserve"> </w:t>
      </w:r>
      <w:r>
        <w:rPr>
          <w:sz w:val="24"/>
        </w:rPr>
        <w:t>sustainable</w:t>
      </w:r>
      <w:r>
        <w:rPr>
          <w:spacing w:val="-6"/>
          <w:sz w:val="24"/>
        </w:rPr>
        <w:t xml:space="preserve"> </w:t>
      </w:r>
      <w:r>
        <w:rPr>
          <w:sz w:val="24"/>
        </w:rPr>
        <w:t>technology</w:t>
      </w:r>
      <w:r>
        <w:rPr>
          <w:spacing w:val="-14"/>
          <w:sz w:val="24"/>
        </w:rPr>
        <w:t xml:space="preserve"> </w:t>
      </w:r>
      <w:r>
        <w:rPr>
          <w:sz w:val="24"/>
        </w:rPr>
        <w:t>solutions, including</w:t>
      </w:r>
      <w:r>
        <w:rPr>
          <w:spacing w:val="-6"/>
          <w:sz w:val="24"/>
        </w:rPr>
        <w:t xml:space="preserve"> </w:t>
      </w:r>
      <w:r>
        <w:rPr>
          <w:sz w:val="24"/>
        </w:rPr>
        <w:t>a</w:t>
      </w:r>
      <w:r>
        <w:rPr>
          <w:spacing w:val="-8"/>
          <w:sz w:val="24"/>
        </w:rPr>
        <w:t xml:space="preserve"> </w:t>
      </w:r>
      <w:r>
        <w:rPr>
          <w:sz w:val="24"/>
        </w:rPr>
        <w:t>$500 million</w:t>
      </w:r>
      <w:r>
        <w:rPr>
          <w:spacing w:val="-9"/>
          <w:sz w:val="24"/>
        </w:rPr>
        <w:t xml:space="preserve"> </w:t>
      </w:r>
      <w:r>
        <w:rPr>
          <w:sz w:val="24"/>
        </w:rPr>
        <w:t>investment</w:t>
      </w:r>
      <w:r>
        <w:rPr>
          <w:spacing w:val="-3"/>
          <w:sz w:val="24"/>
        </w:rPr>
        <w:t xml:space="preserve"> </w:t>
      </w:r>
      <w:r>
        <w:rPr>
          <w:sz w:val="24"/>
        </w:rPr>
        <w:t>in</w:t>
      </w:r>
      <w:r>
        <w:rPr>
          <w:spacing w:val="-13"/>
          <w:sz w:val="24"/>
        </w:rPr>
        <w:t xml:space="preserve"> </w:t>
      </w:r>
      <w:r>
        <w:rPr>
          <w:sz w:val="24"/>
        </w:rPr>
        <w:t>renewable</w:t>
      </w:r>
      <w:r>
        <w:rPr>
          <w:spacing w:val="-9"/>
          <w:sz w:val="24"/>
        </w:rPr>
        <w:t xml:space="preserve"> </w:t>
      </w:r>
      <w:r>
        <w:rPr>
          <w:sz w:val="24"/>
        </w:rPr>
        <w:t>en</w:t>
      </w:r>
      <w:r>
        <w:rPr>
          <w:sz w:val="24"/>
        </w:rPr>
        <w:t>ergy</w:t>
      </w:r>
      <w:r>
        <w:rPr>
          <w:spacing w:val="-15"/>
          <w:sz w:val="24"/>
        </w:rPr>
        <w:t xml:space="preserve"> </w:t>
      </w:r>
      <w:r>
        <w:rPr>
          <w:sz w:val="24"/>
        </w:rPr>
        <w:t>projects</w:t>
      </w:r>
      <w:r>
        <w:rPr>
          <w:spacing w:val="-10"/>
          <w:sz w:val="24"/>
        </w:rPr>
        <w:t xml:space="preserve"> </w:t>
      </w:r>
      <w:r>
        <w:rPr>
          <w:sz w:val="24"/>
        </w:rPr>
        <w:t>and</w:t>
      </w:r>
      <w:r>
        <w:rPr>
          <w:spacing w:val="-8"/>
          <w:sz w:val="24"/>
        </w:rPr>
        <w:t xml:space="preserve"> </w:t>
      </w:r>
      <w:r>
        <w:rPr>
          <w:sz w:val="24"/>
        </w:rPr>
        <w:t>partnerships</w:t>
      </w:r>
      <w:r>
        <w:rPr>
          <w:spacing w:val="-10"/>
          <w:sz w:val="24"/>
        </w:rPr>
        <w:t xml:space="preserve"> </w:t>
      </w:r>
      <w:r>
        <w:rPr>
          <w:sz w:val="24"/>
        </w:rPr>
        <w:t>with</w:t>
      </w:r>
      <w:r>
        <w:rPr>
          <w:spacing w:val="-12"/>
          <w:sz w:val="24"/>
        </w:rPr>
        <w:t xml:space="preserve"> </w:t>
      </w:r>
      <w:r>
        <w:rPr>
          <w:sz w:val="24"/>
        </w:rPr>
        <w:t>eco-friendly</w:t>
      </w:r>
      <w:r>
        <w:rPr>
          <w:spacing w:val="-15"/>
          <w:sz w:val="24"/>
        </w:rPr>
        <w:t xml:space="preserve"> </w:t>
      </w:r>
      <w:r>
        <w:rPr>
          <w:sz w:val="24"/>
        </w:rPr>
        <w:t>startups.</w:t>
      </w:r>
    </w:p>
    <w:p w14:paraId="0F952BDC" w14:textId="77777777" w:rsidR="00317887" w:rsidRDefault="000072EA">
      <w:pPr>
        <w:pStyle w:val="ListParagraph"/>
        <w:numPr>
          <w:ilvl w:val="1"/>
          <w:numId w:val="1"/>
        </w:numPr>
        <w:tabs>
          <w:tab w:val="left" w:pos="365"/>
          <w:tab w:val="left" w:pos="367"/>
        </w:tabs>
        <w:spacing w:before="179" w:line="249" w:lineRule="auto"/>
        <w:ind w:right="338"/>
        <w:rPr>
          <w:sz w:val="24"/>
        </w:rPr>
      </w:pPr>
      <w:r>
        <w:rPr>
          <w:b/>
          <w:sz w:val="24"/>
        </w:rPr>
        <w:t>Product</w:t>
      </w:r>
      <w:r>
        <w:rPr>
          <w:b/>
          <w:spacing w:val="-15"/>
          <w:sz w:val="24"/>
        </w:rPr>
        <w:t xml:space="preserve"> </w:t>
      </w:r>
      <w:r>
        <w:rPr>
          <w:b/>
          <w:sz w:val="24"/>
        </w:rPr>
        <w:t>Innovation</w:t>
      </w:r>
      <w:r>
        <w:rPr>
          <w:sz w:val="24"/>
        </w:rPr>
        <w:t>:</w:t>
      </w:r>
      <w:r>
        <w:rPr>
          <w:spacing w:val="-15"/>
          <w:sz w:val="24"/>
        </w:rPr>
        <w:t xml:space="preserve"> </w:t>
      </w:r>
      <w:r>
        <w:rPr>
          <w:sz w:val="24"/>
        </w:rPr>
        <w:t>Enhanced</w:t>
      </w:r>
      <w:r>
        <w:rPr>
          <w:spacing w:val="-15"/>
          <w:sz w:val="24"/>
        </w:rPr>
        <w:t xml:space="preserve"> </w:t>
      </w:r>
      <w:r>
        <w:rPr>
          <w:sz w:val="24"/>
        </w:rPr>
        <w:t>digital</w:t>
      </w:r>
      <w:r>
        <w:rPr>
          <w:spacing w:val="-20"/>
          <w:sz w:val="24"/>
        </w:rPr>
        <w:t xml:space="preserve"> </w:t>
      </w:r>
      <w:r>
        <w:rPr>
          <w:sz w:val="24"/>
        </w:rPr>
        <w:t>customer</w:t>
      </w:r>
      <w:r>
        <w:rPr>
          <w:spacing w:val="-15"/>
          <w:sz w:val="24"/>
        </w:rPr>
        <w:t xml:space="preserve"> </w:t>
      </w:r>
      <w:r>
        <w:rPr>
          <w:sz w:val="24"/>
        </w:rPr>
        <w:t>service</w:t>
      </w:r>
      <w:r>
        <w:rPr>
          <w:spacing w:val="-15"/>
          <w:sz w:val="24"/>
        </w:rPr>
        <w:t xml:space="preserve"> </w:t>
      </w:r>
      <w:r>
        <w:rPr>
          <w:sz w:val="24"/>
        </w:rPr>
        <w:t>capabilities,</w:t>
      </w:r>
      <w:r>
        <w:rPr>
          <w:spacing w:val="-15"/>
          <w:sz w:val="24"/>
        </w:rPr>
        <w:t xml:space="preserve"> </w:t>
      </w:r>
      <w:r>
        <w:rPr>
          <w:sz w:val="24"/>
        </w:rPr>
        <w:t>integrating</w:t>
      </w:r>
      <w:r>
        <w:rPr>
          <w:spacing w:val="-15"/>
          <w:sz w:val="24"/>
        </w:rPr>
        <w:t xml:space="preserve"> </w:t>
      </w:r>
      <w:r>
        <w:rPr>
          <w:sz w:val="24"/>
        </w:rPr>
        <w:t>AI</w:t>
      </w:r>
      <w:r>
        <w:rPr>
          <w:spacing w:val="-15"/>
          <w:sz w:val="24"/>
        </w:rPr>
        <w:t xml:space="preserve"> </w:t>
      </w:r>
      <w:r>
        <w:rPr>
          <w:sz w:val="24"/>
        </w:rPr>
        <w:t>chatbots for faster query resolution, resulting in a 30% reduction in customer complaints.</w:t>
      </w:r>
    </w:p>
    <w:p w14:paraId="68C06226" w14:textId="77777777" w:rsidR="00317887" w:rsidRDefault="00317887">
      <w:pPr>
        <w:pStyle w:val="BodyText"/>
        <w:spacing w:before="137"/>
      </w:pPr>
    </w:p>
    <w:p w14:paraId="378233BB" w14:textId="77777777" w:rsidR="00317887" w:rsidRDefault="000072EA">
      <w:pPr>
        <w:pStyle w:val="Heading1"/>
        <w:numPr>
          <w:ilvl w:val="0"/>
          <w:numId w:val="1"/>
        </w:numPr>
        <w:tabs>
          <w:tab w:val="left" w:pos="849"/>
        </w:tabs>
        <w:spacing w:before="1"/>
        <w:ind w:left="849" w:hanging="684"/>
      </w:pPr>
      <w:bookmarkStart w:id="6" w:name="VII._Market_Conditions_and_Outlook"/>
      <w:bookmarkEnd w:id="6"/>
      <w:r>
        <w:t>Market</w:t>
      </w:r>
      <w:r>
        <w:rPr>
          <w:spacing w:val="7"/>
        </w:rPr>
        <w:t xml:space="preserve"> </w:t>
      </w:r>
      <w:r>
        <w:t>Conditions</w:t>
      </w:r>
      <w:r>
        <w:rPr>
          <w:spacing w:val="8"/>
        </w:rPr>
        <w:t xml:space="preserve"> </w:t>
      </w:r>
      <w:r>
        <w:t>and</w:t>
      </w:r>
      <w:r>
        <w:rPr>
          <w:spacing w:val="4"/>
        </w:rPr>
        <w:t xml:space="preserve"> </w:t>
      </w:r>
      <w:r>
        <w:rPr>
          <w:spacing w:val="-2"/>
        </w:rPr>
        <w:t>Outlook</w:t>
      </w:r>
    </w:p>
    <w:p w14:paraId="1907644D" w14:textId="77777777" w:rsidR="00317887" w:rsidRDefault="000072EA">
      <w:pPr>
        <w:pStyle w:val="ListParagraph"/>
        <w:numPr>
          <w:ilvl w:val="1"/>
          <w:numId w:val="1"/>
        </w:numPr>
        <w:tabs>
          <w:tab w:val="left" w:pos="365"/>
          <w:tab w:val="left" w:pos="367"/>
        </w:tabs>
        <w:spacing w:before="259" w:line="249" w:lineRule="auto"/>
        <w:ind w:right="260"/>
        <w:rPr>
          <w:sz w:val="24"/>
        </w:rPr>
      </w:pPr>
      <w:r>
        <w:rPr>
          <w:b/>
          <w:spacing w:val="-2"/>
          <w:sz w:val="24"/>
        </w:rPr>
        <w:t>External</w:t>
      </w:r>
      <w:r>
        <w:rPr>
          <w:b/>
          <w:spacing w:val="-12"/>
          <w:sz w:val="24"/>
        </w:rPr>
        <w:t xml:space="preserve"> </w:t>
      </w:r>
      <w:r>
        <w:rPr>
          <w:b/>
          <w:spacing w:val="-2"/>
          <w:sz w:val="24"/>
        </w:rPr>
        <w:t>Factors/Market</w:t>
      </w:r>
      <w:r>
        <w:rPr>
          <w:b/>
          <w:spacing w:val="-9"/>
          <w:sz w:val="24"/>
        </w:rPr>
        <w:t xml:space="preserve"> </w:t>
      </w:r>
      <w:r>
        <w:rPr>
          <w:b/>
          <w:spacing w:val="-2"/>
          <w:sz w:val="24"/>
        </w:rPr>
        <w:t>Conditions</w:t>
      </w:r>
      <w:r>
        <w:rPr>
          <w:spacing w:val="-2"/>
          <w:sz w:val="24"/>
        </w:rPr>
        <w:t>:</w:t>
      </w:r>
      <w:r>
        <w:rPr>
          <w:sz w:val="24"/>
        </w:rPr>
        <w:t xml:space="preserve"> </w:t>
      </w:r>
      <w:r>
        <w:rPr>
          <w:spacing w:val="-2"/>
          <w:sz w:val="24"/>
        </w:rPr>
        <w:t>The</w:t>
      </w:r>
      <w:r>
        <w:rPr>
          <w:spacing w:val="-12"/>
          <w:sz w:val="24"/>
        </w:rPr>
        <w:t xml:space="preserve"> </w:t>
      </w:r>
      <w:r>
        <w:rPr>
          <w:spacing w:val="-2"/>
          <w:sz w:val="24"/>
        </w:rPr>
        <w:t>global</w:t>
      </w:r>
      <w:r>
        <w:rPr>
          <w:spacing w:val="-13"/>
          <w:sz w:val="24"/>
        </w:rPr>
        <w:t xml:space="preserve"> </w:t>
      </w:r>
      <w:r>
        <w:rPr>
          <w:spacing w:val="-2"/>
          <w:sz w:val="24"/>
        </w:rPr>
        <w:t>tech</w:t>
      </w:r>
      <w:r>
        <w:rPr>
          <w:spacing w:val="-12"/>
          <w:sz w:val="24"/>
        </w:rPr>
        <w:t xml:space="preserve"> </w:t>
      </w:r>
      <w:r>
        <w:rPr>
          <w:spacing w:val="-2"/>
          <w:sz w:val="24"/>
        </w:rPr>
        <w:t>market</w:t>
      </w:r>
      <w:r>
        <w:rPr>
          <w:spacing w:val="-7"/>
          <w:sz w:val="24"/>
        </w:rPr>
        <w:t xml:space="preserve"> </w:t>
      </w:r>
      <w:r>
        <w:rPr>
          <w:spacing w:val="-2"/>
          <w:sz w:val="24"/>
        </w:rPr>
        <w:t>experienced</w:t>
      </w:r>
      <w:r>
        <w:rPr>
          <w:spacing w:val="-7"/>
          <w:sz w:val="24"/>
        </w:rPr>
        <w:t xml:space="preserve"> </w:t>
      </w:r>
      <w:r>
        <w:rPr>
          <w:spacing w:val="-2"/>
          <w:sz w:val="24"/>
        </w:rPr>
        <w:t>sustained</w:t>
      </w:r>
      <w:r>
        <w:rPr>
          <w:spacing w:val="-7"/>
          <w:sz w:val="24"/>
        </w:rPr>
        <w:t xml:space="preserve"> </w:t>
      </w:r>
      <w:r>
        <w:rPr>
          <w:spacing w:val="-2"/>
          <w:sz w:val="24"/>
        </w:rPr>
        <w:t xml:space="preserve">growth, </w:t>
      </w:r>
      <w:r>
        <w:rPr>
          <w:sz w:val="24"/>
        </w:rPr>
        <w:t>with a 5% increase in demand from</w:t>
      </w:r>
      <w:r>
        <w:rPr>
          <w:spacing w:val="-5"/>
          <w:sz w:val="24"/>
        </w:rPr>
        <w:t xml:space="preserve"> </w:t>
      </w:r>
      <w:r>
        <w:rPr>
          <w:sz w:val="24"/>
        </w:rPr>
        <w:t>Q4 2024, driven by increased adoption of</w:t>
      </w:r>
      <w:r>
        <w:rPr>
          <w:spacing w:val="-4"/>
          <w:sz w:val="24"/>
        </w:rPr>
        <w:t xml:space="preserve"> </w:t>
      </w:r>
      <w:r>
        <w:rPr>
          <w:sz w:val="24"/>
        </w:rPr>
        <w:t xml:space="preserve">AI and cloud </w:t>
      </w:r>
      <w:r>
        <w:rPr>
          <w:spacing w:val="-2"/>
          <w:sz w:val="24"/>
        </w:rPr>
        <w:t>technologies.</w:t>
      </w:r>
    </w:p>
    <w:p w14:paraId="4B9FAFDE" w14:textId="77777777" w:rsidR="00317887" w:rsidRDefault="000072EA">
      <w:pPr>
        <w:pStyle w:val="ListParagraph"/>
        <w:numPr>
          <w:ilvl w:val="1"/>
          <w:numId w:val="1"/>
        </w:numPr>
        <w:tabs>
          <w:tab w:val="left" w:pos="365"/>
          <w:tab w:val="left" w:pos="367"/>
        </w:tabs>
        <w:spacing w:before="185" w:line="252" w:lineRule="auto"/>
        <w:ind w:right="353"/>
        <w:rPr>
          <w:sz w:val="24"/>
        </w:rPr>
      </w:pPr>
      <w:r>
        <w:rPr>
          <w:b/>
          <w:sz w:val="24"/>
        </w:rPr>
        <w:t>Macroeconomic</w:t>
      </w:r>
      <w:r>
        <w:rPr>
          <w:b/>
          <w:spacing w:val="-15"/>
          <w:sz w:val="24"/>
        </w:rPr>
        <w:t xml:space="preserve"> </w:t>
      </w:r>
      <w:r>
        <w:rPr>
          <w:b/>
          <w:sz w:val="24"/>
        </w:rPr>
        <w:t>Conditions</w:t>
      </w:r>
      <w:r>
        <w:rPr>
          <w:sz w:val="24"/>
        </w:rPr>
        <w:t>:</w:t>
      </w:r>
      <w:r>
        <w:rPr>
          <w:spacing w:val="-10"/>
          <w:sz w:val="24"/>
        </w:rPr>
        <w:t xml:space="preserve"> </w:t>
      </w:r>
      <w:r>
        <w:rPr>
          <w:sz w:val="24"/>
        </w:rPr>
        <w:t>Favorable</w:t>
      </w:r>
      <w:r>
        <w:rPr>
          <w:spacing w:val="-15"/>
          <w:sz w:val="24"/>
        </w:rPr>
        <w:t xml:space="preserve"> </w:t>
      </w:r>
      <w:r>
        <w:rPr>
          <w:sz w:val="24"/>
        </w:rPr>
        <w:t>conditions,</w:t>
      </w:r>
      <w:r>
        <w:rPr>
          <w:spacing w:val="-8"/>
          <w:sz w:val="24"/>
        </w:rPr>
        <w:t xml:space="preserve"> </w:t>
      </w:r>
      <w:r>
        <w:rPr>
          <w:sz w:val="24"/>
        </w:rPr>
        <w:t>including</w:t>
      </w:r>
      <w:r>
        <w:rPr>
          <w:spacing w:val="-15"/>
          <w:sz w:val="24"/>
        </w:rPr>
        <w:t xml:space="preserve"> </w:t>
      </w:r>
      <w:r>
        <w:rPr>
          <w:sz w:val="24"/>
        </w:rPr>
        <w:t>declining</w:t>
      </w:r>
      <w:r>
        <w:rPr>
          <w:spacing w:val="-11"/>
          <w:sz w:val="24"/>
        </w:rPr>
        <w:t xml:space="preserve"> </w:t>
      </w:r>
      <w:r>
        <w:rPr>
          <w:sz w:val="24"/>
        </w:rPr>
        <w:t>inflation</w:t>
      </w:r>
      <w:r>
        <w:rPr>
          <w:spacing w:val="-15"/>
          <w:sz w:val="24"/>
        </w:rPr>
        <w:t xml:space="preserve"> </w:t>
      </w:r>
      <w:r>
        <w:rPr>
          <w:sz w:val="24"/>
        </w:rPr>
        <w:t>and</w:t>
      </w:r>
      <w:r>
        <w:rPr>
          <w:spacing w:val="-15"/>
          <w:sz w:val="24"/>
        </w:rPr>
        <w:t xml:space="preserve"> </w:t>
      </w:r>
      <w:r>
        <w:rPr>
          <w:sz w:val="24"/>
        </w:rPr>
        <w:t>stable consumer spending, supported performance.</w:t>
      </w:r>
    </w:p>
    <w:p w14:paraId="482AC5F1" w14:textId="77777777" w:rsidR="00317887" w:rsidRDefault="000072EA">
      <w:pPr>
        <w:pStyle w:val="ListParagraph"/>
        <w:numPr>
          <w:ilvl w:val="1"/>
          <w:numId w:val="1"/>
        </w:numPr>
        <w:tabs>
          <w:tab w:val="left" w:pos="365"/>
          <w:tab w:val="left" w:pos="367"/>
        </w:tabs>
        <w:spacing w:before="179" w:line="249" w:lineRule="auto"/>
        <w:ind w:right="338"/>
        <w:rPr>
          <w:sz w:val="24"/>
        </w:rPr>
      </w:pPr>
      <w:r>
        <w:rPr>
          <w:b/>
          <w:spacing w:val="-2"/>
          <w:sz w:val="24"/>
        </w:rPr>
        <w:t>Management’s</w:t>
      </w:r>
      <w:r>
        <w:rPr>
          <w:b/>
          <w:spacing w:val="-13"/>
          <w:sz w:val="24"/>
        </w:rPr>
        <w:t xml:space="preserve"> </w:t>
      </w:r>
      <w:r>
        <w:rPr>
          <w:b/>
          <w:spacing w:val="-2"/>
          <w:sz w:val="24"/>
        </w:rPr>
        <w:t>Commentary</w:t>
      </w:r>
      <w:r>
        <w:rPr>
          <w:b/>
          <w:spacing w:val="-10"/>
          <w:sz w:val="24"/>
        </w:rPr>
        <w:t xml:space="preserve"> </w:t>
      </w:r>
      <w:r>
        <w:rPr>
          <w:b/>
          <w:spacing w:val="-2"/>
          <w:sz w:val="24"/>
        </w:rPr>
        <w:t>on</w:t>
      </w:r>
      <w:r>
        <w:rPr>
          <w:b/>
          <w:spacing w:val="-8"/>
          <w:sz w:val="24"/>
        </w:rPr>
        <w:t xml:space="preserve"> </w:t>
      </w:r>
      <w:r>
        <w:rPr>
          <w:b/>
          <w:spacing w:val="-2"/>
          <w:sz w:val="24"/>
        </w:rPr>
        <w:t>Future</w:t>
      </w:r>
      <w:r>
        <w:rPr>
          <w:b/>
          <w:spacing w:val="-9"/>
          <w:sz w:val="24"/>
        </w:rPr>
        <w:t xml:space="preserve"> </w:t>
      </w:r>
      <w:r>
        <w:rPr>
          <w:b/>
          <w:spacing w:val="-2"/>
          <w:sz w:val="24"/>
        </w:rPr>
        <w:t>Outlook</w:t>
      </w:r>
      <w:r>
        <w:rPr>
          <w:spacing w:val="-2"/>
          <w:sz w:val="24"/>
        </w:rPr>
        <w:t>:</w:t>
      </w:r>
      <w:r>
        <w:rPr>
          <w:spacing w:val="15"/>
          <w:sz w:val="24"/>
        </w:rPr>
        <w:t xml:space="preserve"> </w:t>
      </w:r>
      <w:r>
        <w:rPr>
          <w:spacing w:val="-2"/>
          <w:sz w:val="24"/>
        </w:rPr>
        <w:t>Management</w:t>
      </w:r>
      <w:r>
        <w:rPr>
          <w:spacing w:val="-7"/>
          <w:sz w:val="24"/>
        </w:rPr>
        <w:t xml:space="preserve"> </w:t>
      </w:r>
      <w:r>
        <w:rPr>
          <w:spacing w:val="-2"/>
          <w:sz w:val="24"/>
        </w:rPr>
        <w:t>projects</w:t>
      </w:r>
      <w:r>
        <w:rPr>
          <w:spacing w:val="-10"/>
          <w:sz w:val="24"/>
        </w:rPr>
        <w:t xml:space="preserve"> </w:t>
      </w:r>
      <w:r>
        <w:rPr>
          <w:spacing w:val="-2"/>
          <w:sz w:val="24"/>
        </w:rPr>
        <w:t>a</w:t>
      </w:r>
      <w:r>
        <w:rPr>
          <w:spacing w:val="-13"/>
          <w:sz w:val="24"/>
        </w:rPr>
        <w:t xml:space="preserve"> </w:t>
      </w:r>
      <w:r>
        <w:rPr>
          <w:spacing w:val="-2"/>
          <w:sz w:val="24"/>
        </w:rPr>
        <w:t>10–15%</w:t>
      </w:r>
      <w:r>
        <w:rPr>
          <w:spacing w:val="-12"/>
          <w:sz w:val="24"/>
        </w:rPr>
        <w:t xml:space="preserve"> </w:t>
      </w:r>
      <w:r>
        <w:rPr>
          <w:spacing w:val="-2"/>
          <w:sz w:val="24"/>
        </w:rPr>
        <w:t xml:space="preserve">revenue </w:t>
      </w:r>
      <w:r>
        <w:rPr>
          <w:sz w:val="24"/>
        </w:rPr>
        <w:t>increase for the full year, driven by strong demand for AI solutions and cloud services.</w:t>
      </w:r>
    </w:p>
    <w:p w14:paraId="2BF896C7" w14:textId="77777777" w:rsidR="00317887" w:rsidRDefault="000072EA">
      <w:pPr>
        <w:pStyle w:val="ListParagraph"/>
        <w:numPr>
          <w:ilvl w:val="1"/>
          <w:numId w:val="1"/>
        </w:numPr>
        <w:tabs>
          <w:tab w:val="left" w:pos="365"/>
          <w:tab w:val="left" w:pos="367"/>
        </w:tabs>
        <w:spacing w:before="189" w:line="252" w:lineRule="auto"/>
        <w:ind w:right="349"/>
        <w:rPr>
          <w:sz w:val="24"/>
        </w:rPr>
      </w:pPr>
      <w:r>
        <w:rPr>
          <w:b/>
          <w:sz w:val="24"/>
        </w:rPr>
        <w:t>Risks</w:t>
      </w:r>
      <w:r>
        <w:rPr>
          <w:b/>
          <w:spacing w:val="-15"/>
          <w:sz w:val="24"/>
        </w:rPr>
        <w:t xml:space="preserve"> </w:t>
      </w:r>
      <w:r>
        <w:rPr>
          <w:b/>
          <w:sz w:val="24"/>
        </w:rPr>
        <w:t>and</w:t>
      </w:r>
      <w:r>
        <w:rPr>
          <w:b/>
          <w:spacing w:val="-15"/>
          <w:sz w:val="24"/>
        </w:rPr>
        <w:t xml:space="preserve"> </w:t>
      </w:r>
      <w:r>
        <w:rPr>
          <w:b/>
          <w:sz w:val="24"/>
        </w:rPr>
        <w:t>Challenges</w:t>
      </w:r>
      <w:r>
        <w:rPr>
          <w:sz w:val="24"/>
        </w:rPr>
        <w:t>:</w:t>
      </w:r>
      <w:r>
        <w:rPr>
          <w:spacing w:val="-15"/>
          <w:sz w:val="24"/>
        </w:rPr>
        <w:t xml:space="preserve"> </w:t>
      </w:r>
      <w:r>
        <w:rPr>
          <w:sz w:val="24"/>
        </w:rPr>
        <w:t>Potential</w:t>
      </w:r>
      <w:r>
        <w:rPr>
          <w:spacing w:val="-15"/>
          <w:sz w:val="24"/>
        </w:rPr>
        <w:t xml:space="preserve"> </w:t>
      </w:r>
      <w:r>
        <w:rPr>
          <w:sz w:val="24"/>
        </w:rPr>
        <w:t>supply</w:t>
      </w:r>
      <w:r>
        <w:rPr>
          <w:spacing w:val="-16"/>
          <w:sz w:val="24"/>
        </w:rPr>
        <w:t xml:space="preserve"> </w:t>
      </w:r>
      <w:r>
        <w:rPr>
          <w:sz w:val="24"/>
        </w:rPr>
        <w:t>chain</w:t>
      </w:r>
      <w:r>
        <w:rPr>
          <w:spacing w:val="-17"/>
          <w:sz w:val="24"/>
        </w:rPr>
        <w:t xml:space="preserve"> </w:t>
      </w:r>
      <w:r>
        <w:rPr>
          <w:sz w:val="24"/>
        </w:rPr>
        <w:t>disruptions</w:t>
      </w:r>
      <w:r>
        <w:rPr>
          <w:spacing w:val="-15"/>
          <w:sz w:val="24"/>
        </w:rPr>
        <w:t xml:space="preserve"> </w:t>
      </w:r>
      <w:r>
        <w:rPr>
          <w:sz w:val="24"/>
        </w:rPr>
        <w:t>and</w:t>
      </w:r>
      <w:r>
        <w:rPr>
          <w:spacing w:val="-15"/>
          <w:sz w:val="24"/>
        </w:rPr>
        <w:t xml:space="preserve"> </w:t>
      </w:r>
      <w:r>
        <w:rPr>
          <w:sz w:val="24"/>
        </w:rPr>
        <w:t>increasing</w:t>
      </w:r>
      <w:r>
        <w:rPr>
          <w:spacing w:val="-15"/>
          <w:sz w:val="24"/>
        </w:rPr>
        <w:t xml:space="preserve"> </w:t>
      </w:r>
      <w:r>
        <w:rPr>
          <w:sz w:val="24"/>
        </w:rPr>
        <w:t>regulatory</w:t>
      </w:r>
      <w:r>
        <w:rPr>
          <w:spacing w:val="-20"/>
          <w:sz w:val="24"/>
        </w:rPr>
        <w:t xml:space="preserve"> </w:t>
      </w:r>
      <w:r>
        <w:rPr>
          <w:sz w:val="24"/>
        </w:rPr>
        <w:t>scrutiny in key markets, particularly regarding data privacy and AI ethics.</w:t>
      </w:r>
    </w:p>
    <w:p w14:paraId="7ABD1D2B" w14:textId="77777777" w:rsidR="00317887" w:rsidRDefault="000072EA">
      <w:pPr>
        <w:pStyle w:val="ListParagraph"/>
        <w:numPr>
          <w:ilvl w:val="1"/>
          <w:numId w:val="1"/>
        </w:numPr>
        <w:tabs>
          <w:tab w:val="left" w:pos="365"/>
          <w:tab w:val="left" w:pos="367"/>
        </w:tabs>
        <w:spacing w:before="180" w:line="252" w:lineRule="auto"/>
        <w:ind w:right="292"/>
        <w:jc w:val="both"/>
        <w:rPr>
          <w:sz w:val="24"/>
        </w:rPr>
      </w:pPr>
      <w:r>
        <w:rPr>
          <w:b/>
          <w:sz w:val="24"/>
        </w:rPr>
        <w:t>Company’s Approach to Managing Risks</w:t>
      </w:r>
      <w:r>
        <w:rPr>
          <w:sz w:val="24"/>
        </w:rPr>
        <w:t xml:space="preserve">: Implementing diversified supply chain </w:t>
      </w:r>
      <w:proofErr w:type="spellStart"/>
      <w:r>
        <w:rPr>
          <w:sz w:val="24"/>
        </w:rPr>
        <w:t>strate</w:t>
      </w:r>
      <w:proofErr w:type="spellEnd"/>
      <w:r>
        <w:rPr>
          <w:sz w:val="24"/>
        </w:rPr>
        <w:t xml:space="preserve">- </w:t>
      </w:r>
      <w:proofErr w:type="spellStart"/>
      <w:r>
        <w:rPr>
          <w:sz w:val="24"/>
        </w:rPr>
        <w:t>gies</w:t>
      </w:r>
      <w:proofErr w:type="spellEnd"/>
      <w:r>
        <w:rPr>
          <w:sz w:val="24"/>
        </w:rPr>
        <w:t>,</w:t>
      </w:r>
      <w:r>
        <w:rPr>
          <w:spacing w:val="-3"/>
          <w:sz w:val="24"/>
        </w:rPr>
        <w:t xml:space="preserve"> </w:t>
      </w:r>
      <w:r>
        <w:rPr>
          <w:sz w:val="24"/>
        </w:rPr>
        <w:t>investing</w:t>
      </w:r>
      <w:r>
        <w:rPr>
          <w:spacing w:val="-1"/>
          <w:sz w:val="24"/>
        </w:rPr>
        <w:t xml:space="preserve"> </w:t>
      </w:r>
      <w:r>
        <w:rPr>
          <w:sz w:val="24"/>
        </w:rPr>
        <w:t>in</w:t>
      </w:r>
      <w:r>
        <w:rPr>
          <w:spacing w:val="-10"/>
          <w:sz w:val="24"/>
        </w:rPr>
        <w:t xml:space="preserve"> </w:t>
      </w:r>
      <w:r>
        <w:rPr>
          <w:sz w:val="24"/>
        </w:rPr>
        <w:t>compliance</w:t>
      </w:r>
      <w:r>
        <w:rPr>
          <w:spacing w:val="-1"/>
          <w:sz w:val="24"/>
        </w:rPr>
        <w:t xml:space="preserve"> </w:t>
      </w:r>
      <w:r>
        <w:rPr>
          <w:sz w:val="24"/>
        </w:rPr>
        <w:t>measures,</w:t>
      </w:r>
      <w:r>
        <w:rPr>
          <w:spacing w:val="-3"/>
          <w:sz w:val="24"/>
        </w:rPr>
        <w:t xml:space="preserve"> </w:t>
      </w:r>
      <w:r>
        <w:rPr>
          <w:sz w:val="24"/>
        </w:rPr>
        <w:t>and</w:t>
      </w:r>
      <w:r>
        <w:rPr>
          <w:spacing w:val="-5"/>
          <w:sz w:val="24"/>
        </w:rPr>
        <w:t xml:space="preserve"> </w:t>
      </w:r>
      <w:r>
        <w:rPr>
          <w:sz w:val="24"/>
        </w:rPr>
        <w:t>engaging</w:t>
      </w:r>
      <w:r>
        <w:rPr>
          <w:spacing w:val="-5"/>
          <w:sz w:val="24"/>
        </w:rPr>
        <w:t xml:space="preserve"> </w:t>
      </w:r>
      <w:r>
        <w:rPr>
          <w:sz w:val="24"/>
        </w:rPr>
        <w:t>with</w:t>
      </w:r>
      <w:r>
        <w:rPr>
          <w:spacing w:val="-9"/>
          <w:sz w:val="24"/>
        </w:rPr>
        <w:t xml:space="preserve"> </w:t>
      </w:r>
      <w:r>
        <w:rPr>
          <w:sz w:val="24"/>
        </w:rPr>
        <w:t>regulatory</w:t>
      </w:r>
      <w:r>
        <w:rPr>
          <w:spacing w:val="-13"/>
          <w:sz w:val="24"/>
        </w:rPr>
        <w:t xml:space="preserve"> </w:t>
      </w:r>
      <w:r>
        <w:rPr>
          <w:sz w:val="24"/>
        </w:rPr>
        <w:t>bodies</w:t>
      </w:r>
      <w:r>
        <w:rPr>
          <w:spacing w:val="-6"/>
          <w:sz w:val="24"/>
        </w:rPr>
        <w:t xml:space="preserve"> </w:t>
      </w:r>
      <w:r>
        <w:rPr>
          <w:sz w:val="24"/>
        </w:rPr>
        <w:t>to</w:t>
      </w:r>
      <w:r>
        <w:rPr>
          <w:spacing w:val="-5"/>
          <w:sz w:val="24"/>
        </w:rPr>
        <w:t xml:space="preserve"> </w:t>
      </w:r>
      <w:r>
        <w:rPr>
          <w:sz w:val="24"/>
        </w:rPr>
        <w:t>shape</w:t>
      </w:r>
      <w:r>
        <w:rPr>
          <w:spacing w:val="-6"/>
          <w:sz w:val="24"/>
        </w:rPr>
        <w:t xml:space="preserve"> </w:t>
      </w:r>
      <w:r>
        <w:rPr>
          <w:sz w:val="24"/>
        </w:rPr>
        <w:t xml:space="preserve">future </w:t>
      </w:r>
      <w:r>
        <w:rPr>
          <w:spacing w:val="-2"/>
          <w:sz w:val="24"/>
        </w:rPr>
        <w:t>policies.</w:t>
      </w:r>
    </w:p>
    <w:p w14:paraId="4414E266" w14:textId="77777777" w:rsidR="00317887" w:rsidRDefault="00317887">
      <w:pPr>
        <w:pStyle w:val="ListParagraph"/>
        <w:spacing w:line="252" w:lineRule="auto"/>
        <w:jc w:val="both"/>
        <w:rPr>
          <w:sz w:val="24"/>
        </w:rPr>
        <w:sectPr w:rsidR="00317887">
          <w:pgSz w:w="11910" w:h="16840"/>
          <w:pgMar w:top="1320" w:right="1133" w:bottom="1040" w:left="1275" w:header="0" w:footer="849" w:gutter="0"/>
          <w:cols w:space="720"/>
        </w:sectPr>
      </w:pPr>
    </w:p>
    <w:p w14:paraId="703E2C8F" w14:textId="77777777" w:rsidR="00317887" w:rsidRDefault="000072EA">
      <w:pPr>
        <w:pStyle w:val="Heading1"/>
        <w:numPr>
          <w:ilvl w:val="0"/>
          <w:numId w:val="1"/>
        </w:numPr>
        <w:tabs>
          <w:tab w:val="left" w:pos="984"/>
        </w:tabs>
        <w:spacing w:before="67"/>
        <w:ind w:left="984" w:hanging="819"/>
      </w:pPr>
      <w:bookmarkStart w:id="7" w:name="VIII._Shareholder-Related_Information"/>
      <w:bookmarkEnd w:id="7"/>
      <w:r>
        <w:lastRenderedPageBreak/>
        <w:t xml:space="preserve">Shareholder-Related </w:t>
      </w:r>
      <w:r>
        <w:rPr>
          <w:spacing w:val="-2"/>
        </w:rPr>
        <w:t>Information</w:t>
      </w:r>
    </w:p>
    <w:p w14:paraId="1C404B0F" w14:textId="77777777" w:rsidR="00317887" w:rsidRDefault="000072EA">
      <w:pPr>
        <w:pStyle w:val="ListParagraph"/>
        <w:numPr>
          <w:ilvl w:val="1"/>
          <w:numId w:val="1"/>
        </w:numPr>
        <w:tabs>
          <w:tab w:val="left" w:pos="365"/>
          <w:tab w:val="left" w:pos="367"/>
        </w:tabs>
        <w:spacing w:before="260" w:line="254" w:lineRule="auto"/>
        <w:ind w:right="307"/>
        <w:jc w:val="both"/>
        <w:rPr>
          <w:sz w:val="24"/>
        </w:rPr>
      </w:pPr>
      <w:r>
        <w:rPr>
          <w:b/>
          <w:sz w:val="24"/>
        </w:rPr>
        <w:t>Dividends</w:t>
      </w:r>
      <w:r>
        <w:rPr>
          <w:sz w:val="24"/>
        </w:rPr>
        <w:t>: Declared</w:t>
      </w:r>
      <w:r>
        <w:rPr>
          <w:spacing w:val="-6"/>
          <w:sz w:val="24"/>
        </w:rPr>
        <w:t xml:space="preserve"> </w:t>
      </w:r>
      <w:r>
        <w:rPr>
          <w:sz w:val="24"/>
        </w:rPr>
        <w:t>a</w:t>
      </w:r>
      <w:r>
        <w:rPr>
          <w:spacing w:val="-8"/>
          <w:sz w:val="24"/>
        </w:rPr>
        <w:t xml:space="preserve"> </w:t>
      </w:r>
      <w:r>
        <w:rPr>
          <w:sz w:val="24"/>
        </w:rPr>
        <w:t>quarterly</w:t>
      </w:r>
      <w:r>
        <w:rPr>
          <w:spacing w:val="-10"/>
          <w:sz w:val="24"/>
        </w:rPr>
        <w:t xml:space="preserve"> </w:t>
      </w:r>
      <w:r>
        <w:rPr>
          <w:sz w:val="24"/>
        </w:rPr>
        <w:t>dividend</w:t>
      </w:r>
      <w:r>
        <w:rPr>
          <w:spacing w:val="-6"/>
          <w:sz w:val="24"/>
        </w:rPr>
        <w:t xml:space="preserve"> </w:t>
      </w:r>
      <w:r>
        <w:rPr>
          <w:sz w:val="24"/>
        </w:rPr>
        <w:t>of</w:t>
      </w:r>
      <w:r>
        <w:rPr>
          <w:spacing w:val="-15"/>
          <w:sz w:val="24"/>
        </w:rPr>
        <w:t xml:space="preserve"> </w:t>
      </w:r>
      <w:r>
        <w:rPr>
          <w:sz w:val="24"/>
        </w:rPr>
        <w:t>$0.25</w:t>
      </w:r>
      <w:r>
        <w:rPr>
          <w:spacing w:val="-6"/>
          <w:sz w:val="24"/>
        </w:rPr>
        <w:t xml:space="preserve"> </w:t>
      </w:r>
      <w:r>
        <w:rPr>
          <w:sz w:val="24"/>
        </w:rPr>
        <w:t>per</w:t>
      </w:r>
      <w:r>
        <w:rPr>
          <w:spacing w:val="-5"/>
          <w:sz w:val="24"/>
        </w:rPr>
        <w:t xml:space="preserve"> </w:t>
      </w:r>
      <w:r>
        <w:rPr>
          <w:sz w:val="24"/>
        </w:rPr>
        <w:t>share,</w:t>
      </w:r>
      <w:r>
        <w:rPr>
          <w:spacing w:val="-4"/>
          <w:sz w:val="24"/>
        </w:rPr>
        <w:t xml:space="preserve"> </w:t>
      </w:r>
      <w:r>
        <w:rPr>
          <w:sz w:val="24"/>
        </w:rPr>
        <w:t>reflecting</w:t>
      </w:r>
      <w:r>
        <w:rPr>
          <w:spacing w:val="-5"/>
          <w:sz w:val="24"/>
        </w:rPr>
        <w:t xml:space="preserve"> </w:t>
      </w:r>
      <w:r>
        <w:rPr>
          <w:sz w:val="24"/>
        </w:rPr>
        <w:t>the</w:t>
      </w:r>
      <w:r>
        <w:rPr>
          <w:spacing w:val="-8"/>
          <w:sz w:val="24"/>
        </w:rPr>
        <w:t xml:space="preserve"> </w:t>
      </w:r>
      <w:r>
        <w:rPr>
          <w:sz w:val="24"/>
        </w:rPr>
        <w:t>company’s</w:t>
      </w:r>
      <w:r>
        <w:rPr>
          <w:spacing w:val="-8"/>
          <w:sz w:val="24"/>
        </w:rPr>
        <w:t xml:space="preserve"> </w:t>
      </w:r>
      <w:r>
        <w:rPr>
          <w:sz w:val="24"/>
        </w:rPr>
        <w:t xml:space="preserve">com- </w:t>
      </w:r>
      <w:proofErr w:type="spellStart"/>
      <w:r>
        <w:rPr>
          <w:sz w:val="24"/>
        </w:rPr>
        <w:t>mitment</w:t>
      </w:r>
      <w:proofErr w:type="spellEnd"/>
      <w:r>
        <w:rPr>
          <w:sz w:val="24"/>
        </w:rPr>
        <w:t xml:space="preserve"> to returning value to shareholders.</w:t>
      </w:r>
    </w:p>
    <w:p w14:paraId="698C4182" w14:textId="77777777" w:rsidR="00317887" w:rsidRDefault="000072EA">
      <w:pPr>
        <w:pStyle w:val="ListParagraph"/>
        <w:numPr>
          <w:ilvl w:val="1"/>
          <w:numId w:val="1"/>
        </w:numPr>
        <w:tabs>
          <w:tab w:val="left" w:pos="365"/>
          <w:tab w:val="left" w:pos="367"/>
        </w:tabs>
        <w:spacing w:before="193" w:line="252" w:lineRule="auto"/>
        <w:ind w:right="297"/>
        <w:jc w:val="both"/>
        <w:rPr>
          <w:sz w:val="24"/>
        </w:rPr>
      </w:pPr>
      <w:r>
        <w:rPr>
          <w:b/>
          <w:sz w:val="24"/>
        </w:rPr>
        <w:t>Stock Performance/Buybacks</w:t>
      </w:r>
      <w:r>
        <w:rPr>
          <w:sz w:val="24"/>
        </w:rPr>
        <w:t xml:space="preserve">: Executed $100 million in share buybacks during the </w:t>
      </w:r>
      <w:proofErr w:type="spellStart"/>
      <w:r>
        <w:rPr>
          <w:sz w:val="24"/>
        </w:rPr>
        <w:t>quar</w:t>
      </w:r>
      <w:proofErr w:type="spellEnd"/>
      <w:r>
        <w:rPr>
          <w:sz w:val="24"/>
        </w:rPr>
        <w:t xml:space="preserve">- </w:t>
      </w:r>
      <w:proofErr w:type="spellStart"/>
      <w:r>
        <w:rPr>
          <w:sz w:val="24"/>
        </w:rPr>
        <w:t>ter</w:t>
      </w:r>
      <w:proofErr w:type="spellEnd"/>
      <w:r>
        <w:rPr>
          <w:sz w:val="24"/>
        </w:rPr>
        <w:t>, demonstrating confidence in future earnings</w:t>
      </w:r>
      <w:r>
        <w:rPr>
          <w:spacing w:val="-1"/>
          <w:sz w:val="24"/>
        </w:rPr>
        <w:t xml:space="preserve"> </w:t>
      </w:r>
      <w:r>
        <w:rPr>
          <w:sz w:val="24"/>
        </w:rPr>
        <w:t xml:space="preserve">and commitment to enhancing shareholder </w:t>
      </w:r>
      <w:r>
        <w:rPr>
          <w:spacing w:val="-2"/>
          <w:sz w:val="24"/>
        </w:rPr>
        <w:t>value.</w:t>
      </w:r>
    </w:p>
    <w:p w14:paraId="44BA07DF" w14:textId="77777777" w:rsidR="00317887" w:rsidRDefault="00317887">
      <w:pPr>
        <w:pStyle w:val="BodyText"/>
        <w:spacing w:before="144"/>
      </w:pPr>
    </w:p>
    <w:p w14:paraId="2FCCC237" w14:textId="77777777" w:rsidR="00317887" w:rsidRDefault="000072EA">
      <w:pPr>
        <w:pStyle w:val="Heading1"/>
        <w:numPr>
          <w:ilvl w:val="0"/>
          <w:numId w:val="1"/>
        </w:numPr>
        <w:tabs>
          <w:tab w:val="left" w:pos="715"/>
        </w:tabs>
        <w:ind w:left="715" w:hanging="550"/>
      </w:pPr>
      <w:bookmarkStart w:id="8" w:name="IX._Financial_Dashboard"/>
      <w:bookmarkEnd w:id="8"/>
      <w:r>
        <w:t>Financial</w:t>
      </w:r>
      <w:r>
        <w:rPr>
          <w:spacing w:val="13"/>
        </w:rPr>
        <w:t xml:space="preserve"> </w:t>
      </w:r>
      <w:r>
        <w:rPr>
          <w:spacing w:val="-2"/>
        </w:rPr>
        <w:t>Dashboard</w:t>
      </w:r>
    </w:p>
    <w:p w14:paraId="5D438767" w14:textId="77777777" w:rsidR="00317887" w:rsidRDefault="000072EA">
      <w:pPr>
        <w:pStyle w:val="BodyText"/>
        <w:spacing w:before="250" w:line="249" w:lineRule="auto"/>
        <w:ind w:left="165" w:right="297"/>
        <w:jc w:val="both"/>
      </w:pPr>
      <w:r>
        <w:t>The</w:t>
      </w:r>
      <w:r>
        <w:rPr>
          <w:spacing w:val="-15"/>
        </w:rPr>
        <w:t xml:space="preserve"> </w:t>
      </w:r>
      <w:r>
        <w:t>f</w:t>
      </w:r>
      <w:r>
        <w:t>ollowing</w:t>
      </w:r>
      <w:r>
        <w:rPr>
          <w:spacing w:val="-15"/>
        </w:rPr>
        <w:t xml:space="preserve"> </w:t>
      </w:r>
      <w:r>
        <w:t>page</w:t>
      </w:r>
      <w:r>
        <w:rPr>
          <w:spacing w:val="-10"/>
        </w:rPr>
        <w:t xml:space="preserve"> </w:t>
      </w:r>
      <w:r>
        <w:t>includes</w:t>
      </w:r>
      <w:r>
        <w:rPr>
          <w:spacing w:val="-14"/>
        </w:rPr>
        <w:t xml:space="preserve"> </w:t>
      </w:r>
      <w:r>
        <w:t>the</w:t>
      </w:r>
      <w:r>
        <w:rPr>
          <w:spacing w:val="-14"/>
        </w:rPr>
        <w:t xml:space="preserve"> </w:t>
      </w:r>
      <w:r>
        <w:t>financial</w:t>
      </w:r>
      <w:r>
        <w:rPr>
          <w:spacing w:val="-15"/>
        </w:rPr>
        <w:t xml:space="preserve"> </w:t>
      </w:r>
      <w:r>
        <w:t>dashboard</w:t>
      </w:r>
      <w:r>
        <w:rPr>
          <w:spacing w:val="-13"/>
        </w:rPr>
        <w:t xml:space="preserve"> </w:t>
      </w:r>
      <w:r>
        <w:t>for</w:t>
      </w:r>
      <w:r>
        <w:rPr>
          <w:spacing w:val="-15"/>
        </w:rPr>
        <w:t xml:space="preserve"> </w:t>
      </w:r>
      <w:proofErr w:type="spellStart"/>
      <w:r>
        <w:t>TechCorp’s</w:t>
      </w:r>
      <w:proofErr w:type="spellEnd"/>
      <w:r>
        <w:rPr>
          <w:spacing w:val="-14"/>
        </w:rPr>
        <w:t xml:space="preserve"> </w:t>
      </w:r>
      <w:r>
        <w:t>performance</w:t>
      </w:r>
      <w:r>
        <w:rPr>
          <w:spacing w:val="-8"/>
        </w:rPr>
        <w:t xml:space="preserve"> </w:t>
      </w:r>
      <w:r>
        <w:t>from</w:t>
      </w:r>
      <w:r>
        <w:rPr>
          <w:spacing w:val="-15"/>
        </w:rPr>
        <w:t xml:space="preserve"> </w:t>
      </w:r>
      <w:r>
        <w:t>2022</w:t>
      </w:r>
      <w:r>
        <w:rPr>
          <w:spacing w:val="-13"/>
        </w:rPr>
        <w:t xml:space="preserve"> </w:t>
      </w:r>
      <w:r>
        <w:t>to 2024, illustrating trends</w:t>
      </w:r>
      <w:r>
        <w:rPr>
          <w:spacing w:val="-3"/>
        </w:rPr>
        <w:t xml:space="preserve"> </w:t>
      </w:r>
      <w:r>
        <w:t>in</w:t>
      </w:r>
      <w:r>
        <w:rPr>
          <w:spacing w:val="-6"/>
        </w:rPr>
        <w:t xml:space="preserve"> </w:t>
      </w:r>
      <w:r>
        <w:t>revenue, expenses, profit, and</w:t>
      </w:r>
      <w:r>
        <w:rPr>
          <w:spacing w:val="-1"/>
        </w:rPr>
        <w:t xml:space="preserve"> </w:t>
      </w:r>
      <w:r>
        <w:t>budget</w:t>
      </w:r>
      <w:r>
        <w:rPr>
          <w:spacing w:val="-1"/>
        </w:rPr>
        <w:t xml:space="preserve"> </w:t>
      </w:r>
      <w:r>
        <w:t>comparisons. The</w:t>
      </w:r>
      <w:r>
        <w:rPr>
          <w:spacing w:val="-2"/>
        </w:rPr>
        <w:t xml:space="preserve"> </w:t>
      </w:r>
      <w:r>
        <w:t xml:space="preserve">dashboard </w:t>
      </w:r>
      <w:r>
        <w:rPr>
          <w:spacing w:val="-2"/>
        </w:rPr>
        <w:t>highlights:</w:t>
      </w:r>
    </w:p>
    <w:p w14:paraId="02AE68F1" w14:textId="77777777" w:rsidR="00317887" w:rsidRDefault="000072EA">
      <w:pPr>
        <w:pStyle w:val="ListParagraph"/>
        <w:numPr>
          <w:ilvl w:val="1"/>
          <w:numId w:val="1"/>
        </w:numPr>
        <w:tabs>
          <w:tab w:val="left" w:pos="365"/>
        </w:tabs>
        <w:spacing w:before="205"/>
        <w:ind w:left="365" w:hanging="200"/>
        <w:rPr>
          <w:sz w:val="24"/>
        </w:rPr>
      </w:pPr>
      <w:r>
        <w:rPr>
          <w:sz w:val="24"/>
        </w:rPr>
        <w:t>Actual</w:t>
      </w:r>
      <w:r>
        <w:rPr>
          <w:spacing w:val="-16"/>
          <w:sz w:val="24"/>
        </w:rPr>
        <w:t xml:space="preserve"> </w:t>
      </w:r>
      <w:r>
        <w:rPr>
          <w:sz w:val="24"/>
        </w:rPr>
        <w:t>Revenue:</w:t>
      </w:r>
      <w:r>
        <w:rPr>
          <w:spacing w:val="1"/>
          <w:sz w:val="24"/>
        </w:rPr>
        <w:t xml:space="preserve"> </w:t>
      </w:r>
      <w:r>
        <w:rPr>
          <w:sz w:val="24"/>
        </w:rPr>
        <w:t>$18.0</w:t>
      </w:r>
      <w:r>
        <w:rPr>
          <w:spacing w:val="-9"/>
          <w:sz w:val="24"/>
        </w:rPr>
        <w:t xml:space="preserve"> </w:t>
      </w:r>
      <w:r>
        <w:rPr>
          <w:sz w:val="24"/>
        </w:rPr>
        <w:t>million,</w:t>
      </w:r>
      <w:r>
        <w:rPr>
          <w:spacing w:val="-8"/>
          <w:sz w:val="24"/>
        </w:rPr>
        <w:t xml:space="preserve"> </w:t>
      </w:r>
      <w:r>
        <w:rPr>
          <w:sz w:val="24"/>
        </w:rPr>
        <w:t>5.79%</w:t>
      </w:r>
      <w:r>
        <w:rPr>
          <w:spacing w:val="-8"/>
          <w:sz w:val="24"/>
        </w:rPr>
        <w:t xml:space="preserve"> </w:t>
      </w:r>
      <w:r>
        <w:rPr>
          <w:sz w:val="24"/>
        </w:rPr>
        <w:t>under</w:t>
      </w:r>
      <w:r>
        <w:rPr>
          <w:spacing w:val="-8"/>
          <w:sz w:val="24"/>
        </w:rPr>
        <w:t xml:space="preserve"> </w:t>
      </w:r>
      <w:r>
        <w:rPr>
          <w:spacing w:val="-2"/>
          <w:sz w:val="24"/>
        </w:rPr>
        <w:t>budget.</w:t>
      </w:r>
    </w:p>
    <w:p w14:paraId="77FC95F4" w14:textId="77777777" w:rsidR="00317887" w:rsidRDefault="000072EA">
      <w:pPr>
        <w:pStyle w:val="ListParagraph"/>
        <w:numPr>
          <w:ilvl w:val="1"/>
          <w:numId w:val="1"/>
        </w:numPr>
        <w:tabs>
          <w:tab w:val="left" w:pos="365"/>
        </w:tabs>
        <w:spacing w:before="213"/>
        <w:ind w:left="365" w:hanging="200"/>
        <w:rPr>
          <w:sz w:val="24"/>
        </w:rPr>
      </w:pPr>
      <w:r>
        <w:rPr>
          <w:sz w:val="24"/>
        </w:rPr>
        <w:t>Actual</w:t>
      </w:r>
      <w:r>
        <w:rPr>
          <w:spacing w:val="-16"/>
          <w:sz w:val="24"/>
        </w:rPr>
        <w:t xml:space="preserve"> </w:t>
      </w:r>
      <w:r>
        <w:rPr>
          <w:sz w:val="24"/>
        </w:rPr>
        <w:t>Expenses:</w:t>
      </w:r>
      <w:r>
        <w:rPr>
          <w:spacing w:val="1"/>
          <w:sz w:val="24"/>
        </w:rPr>
        <w:t xml:space="preserve"> </w:t>
      </w:r>
      <w:r>
        <w:rPr>
          <w:sz w:val="24"/>
        </w:rPr>
        <w:t>$19.4</w:t>
      </w:r>
      <w:r>
        <w:rPr>
          <w:spacing w:val="-6"/>
          <w:sz w:val="24"/>
        </w:rPr>
        <w:t xml:space="preserve"> </w:t>
      </w:r>
      <w:r>
        <w:rPr>
          <w:sz w:val="24"/>
        </w:rPr>
        <w:t>million,</w:t>
      </w:r>
      <w:r>
        <w:rPr>
          <w:spacing w:val="-2"/>
          <w:sz w:val="24"/>
        </w:rPr>
        <w:t xml:space="preserve"> </w:t>
      </w:r>
      <w:r>
        <w:rPr>
          <w:sz w:val="24"/>
        </w:rPr>
        <w:t>2.72%</w:t>
      </w:r>
      <w:r>
        <w:rPr>
          <w:spacing w:val="-8"/>
          <w:sz w:val="24"/>
        </w:rPr>
        <w:t xml:space="preserve"> </w:t>
      </w:r>
      <w:r>
        <w:rPr>
          <w:sz w:val="24"/>
        </w:rPr>
        <w:t>under</w:t>
      </w:r>
      <w:r>
        <w:rPr>
          <w:spacing w:val="-4"/>
          <w:sz w:val="24"/>
        </w:rPr>
        <w:t xml:space="preserve"> </w:t>
      </w:r>
      <w:r>
        <w:rPr>
          <w:spacing w:val="-2"/>
          <w:sz w:val="24"/>
        </w:rPr>
        <w:t>budget.</w:t>
      </w:r>
    </w:p>
    <w:p w14:paraId="30119885" w14:textId="77777777" w:rsidR="00317887" w:rsidRDefault="000072EA">
      <w:pPr>
        <w:pStyle w:val="ListParagraph"/>
        <w:numPr>
          <w:ilvl w:val="1"/>
          <w:numId w:val="1"/>
        </w:numPr>
        <w:tabs>
          <w:tab w:val="left" w:pos="365"/>
        </w:tabs>
        <w:spacing w:before="214"/>
        <w:ind w:left="365" w:hanging="200"/>
        <w:rPr>
          <w:sz w:val="24"/>
        </w:rPr>
      </w:pPr>
      <w:r>
        <w:rPr>
          <w:sz w:val="24"/>
        </w:rPr>
        <w:t>Actual</w:t>
      </w:r>
      <w:r>
        <w:rPr>
          <w:spacing w:val="-16"/>
          <w:sz w:val="24"/>
        </w:rPr>
        <w:t xml:space="preserve"> </w:t>
      </w:r>
      <w:r>
        <w:rPr>
          <w:sz w:val="24"/>
        </w:rPr>
        <w:t>Profit:</w:t>
      </w:r>
      <w:r>
        <w:rPr>
          <w:spacing w:val="2"/>
          <w:sz w:val="24"/>
        </w:rPr>
        <w:t xml:space="preserve"> </w:t>
      </w:r>
      <w:r>
        <w:rPr>
          <w:sz w:val="24"/>
        </w:rPr>
        <w:t>-$1.4</w:t>
      </w:r>
      <w:r>
        <w:rPr>
          <w:spacing w:val="-10"/>
          <w:sz w:val="24"/>
        </w:rPr>
        <w:t xml:space="preserve"> </w:t>
      </w:r>
      <w:r>
        <w:rPr>
          <w:sz w:val="24"/>
        </w:rPr>
        <w:t>million,</w:t>
      </w:r>
      <w:r>
        <w:rPr>
          <w:spacing w:val="-7"/>
          <w:sz w:val="24"/>
        </w:rPr>
        <w:t xml:space="preserve"> </w:t>
      </w:r>
      <w:r>
        <w:rPr>
          <w:sz w:val="24"/>
        </w:rPr>
        <w:t>with</w:t>
      </w:r>
      <w:r>
        <w:rPr>
          <w:spacing w:val="-15"/>
          <w:sz w:val="24"/>
        </w:rPr>
        <w:t xml:space="preserve"> </w:t>
      </w:r>
      <w:r>
        <w:rPr>
          <w:sz w:val="24"/>
        </w:rPr>
        <w:t>a</w:t>
      </w:r>
      <w:r>
        <w:rPr>
          <w:spacing w:val="-11"/>
          <w:sz w:val="24"/>
        </w:rPr>
        <w:t xml:space="preserve"> </w:t>
      </w:r>
      <w:r>
        <w:rPr>
          <w:sz w:val="24"/>
        </w:rPr>
        <w:t>profit</w:t>
      </w:r>
      <w:r>
        <w:rPr>
          <w:spacing w:val="-1"/>
          <w:sz w:val="24"/>
        </w:rPr>
        <w:t xml:space="preserve"> </w:t>
      </w:r>
      <w:r>
        <w:rPr>
          <w:sz w:val="24"/>
        </w:rPr>
        <w:t>margin</w:t>
      </w:r>
      <w:r>
        <w:rPr>
          <w:spacing w:val="-15"/>
          <w:sz w:val="24"/>
        </w:rPr>
        <w:t xml:space="preserve"> </w:t>
      </w:r>
      <w:r>
        <w:rPr>
          <w:sz w:val="24"/>
        </w:rPr>
        <w:t>of</w:t>
      </w:r>
      <w:r>
        <w:rPr>
          <w:spacing w:val="-12"/>
          <w:sz w:val="24"/>
        </w:rPr>
        <w:t xml:space="preserve"> </w:t>
      </w:r>
      <w:r>
        <w:rPr>
          <w:sz w:val="24"/>
        </w:rPr>
        <w:t>-</w:t>
      </w:r>
      <w:r>
        <w:rPr>
          <w:spacing w:val="-2"/>
          <w:sz w:val="24"/>
        </w:rPr>
        <w:t>8.0%.</w:t>
      </w:r>
    </w:p>
    <w:p w14:paraId="2E14FFDB" w14:textId="77777777" w:rsidR="00317887" w:rsidRDefault="000072EA">
      <w:pPr>
        <w:pStyle w:val="ListParagraph"/>
        <w:numPr>
          <w:ilvl w:val="1"/>
          <w:numId w:val="1"/>
        </w:numPr>
        <w:tabs>
          <w:tab w:val="left" w:pos="365"/>
          <w:tab w:val="left" w:pos="367"/>
        </w:tabs>
        <w:spacing w:before="214" w:line="247" w:lineRule="auto"/>
        <w:ind w:right="304"/>
        <w:jc w:val="both"/>
        <w:rPr>
          <w:sz w:val="24"/>
        </w:rPr>
      </w:pPr>
      <w:r>
        <w:rPr>
          <w:sz w:val="24"/>
        </w:rPr>
        <w:t>Revenue</w:t>
      </w:r>
      <w:r>
        <w:rPr>
          <w:spacing w:val="-10"/>
          <w:sz w:val="24"/>
        </w:rPr>
        <w:t xml:space="preserve"> </w:t>
      </w:r>
      <w:r>
        <w:rPr>
          <w:sz w:val="24"/>
        </w:rPr>
        <w:t>and</w:t>
      </w:r>
      <w:r>
        <w:rPr>
          <w:spacing w:val="-9"/>
          <w:sz w:val="24"/>
        </w:rPr>
        <w:t xml:space="preserve"> </w:t>
      </w:r>
      <w:r>
        <w:rPr>
          <w:sz w:val="24"/>
        </w:rPr>
        <w:t>Expense</w:t>
      </w:r>
      <w:r>
        <w:rPr>
          <w:spacing w:val="-9"/>
          <w:sz w:val="24"/>
        </w:rPr>
        <w:t xml:space="preserve"> </w:t>
      </w:r>
      <w:r>
        <w:rPr>
          <w:sz w:val="24"/>
        </w:rPr>
        <w:t>Trends: A</w:t>
      </w:r>
      <w:r>
        <w:rPr>
          <w:spacing w:val="-12"/>
          <w:sz w:val="24"/>
        </w:rPr>
        <w:t xml:space="preserve"> </w:t>
      </w:r>
      <w:r>
        <w:rPr>
          <w:sz w:val="24"/>
        </w:rPr>
        <w:t>consistent</w:t>
      </w:r>
      <w:r>
        <w:rPr>
          <w:spacing w:val="-2"/>
          <w:sz w:val="24"/>
        </w:rPr>
        <w:t xml:space="preserve"> </w:t>
      </w:r>
      <w:r>
        <w:rPr>
          <w:sz w:val="24"/>
        </w:rPr>
        <w:t>upward</w:t>
      </w:r>
      <w:r>
        <w:rPr>
          <w:spacing w:val="-12"/>
          <w:sz w:val="24"/>
        </w:rPr>
        <w:t xml:space="preserve"> </w:t>
      </w:r>
      <w:r>
        <w:rPr>
          <w:sz w:val="24"/>
        </w:rPr>
        <w:t>trend</w:t>
      </w:r>
      <w:r>
        <w:rPr>
          <w:spacing w:val="-8"/>
          <w:sz w:val="24"/>
        </w:rPr>
        <w:t xml:space="preserve"> </w:t>
      </w:r>
      <w:r>
        <w:rPr>
          <w:sz w:val="24"/>
        </w:rPr>
        <w:t>in</w:t>
      </w:r>
      <w:r>
        <w:rPr>
          <w:spacing w:val="-13"/>
          <w:sz w:val="24"/>
        </w:rPr>
        <w:t xml:space="preserve"> </w:t>
      </w:r>
      <w:r>
        <w:rPr>
          <w:sz w:val="24"/>
        </w:rPr>
        <w:t>revenue</w:t>
      </w:r>
      <w:r>
        <w:rPr>
          <w:spacing w:val="-4"/>
          <w:sz w:val="24"/>
        </w:rPr>
        <w:t xml:space="preserve"> </w:t>
      </w:r>
      <w:r>
        <w:rPr>
          <w:sz w:val="24"/>
        </w:rPr>
        <w:t>from</w:t>
      </w:r>
      <w:r>
        <w:rPr>
          <w:spacing w:val="-15"/>
          <w:sz w:val="24"/>
        </w:rPr>
        <w:t xml:space="preserve"> </w:t>
      </w:r>
      <w:r>
        <w:rPr>
          <w:sz w:val="24"/>
        </w:rPr>
        <w:t>July</w:t>
      </w:r>
      <w:r>
        <w:rPr>
          <w:spacing w:val="-15"/>
          <w:sz w:val="24"/>
        </w:rPr>
        <w:t xml:space="preserve"> </w:t>
      </w:r>
      <w:r>
        <w:rPr>
          <w:sz w:val="24"/>
        </w:rPr>
        <w:t>to</w:t>
      </w:r>
      <w:r>
        <w:rPr>
          <w:spacing w:val="-9"/>
          <w:sz w:val="24"/>
        </w:rPr>
        <w:t xml:space="preserve"> </w:t>
      </w:r>
      <w:r>
        <w:rPr>
          <w:sz w:val="24"/>
        </w:rPr>
        <w:t>December, with expenses peaking in June.</w:t>
      </w:r>
    </w:p>
    <w:p w14:paraId="76A850B8" w14:textId="77777777" w:rsidR="00317887" w:rsidRDefault="000072EA">
      <w:pPr>
        <w:pStyle w:val="ListParagraph"/>
        <w:numPr>
          <w:ilvl w:val="1"/>
          <w:numId w:val="1"/>
        </w:numPr>
        <w:tabs>
          <w:tab w:val="left" w:pos="365"/>
          <w:tab w:val="left" w:pos="367"/>
        </w:tabs>
        <w:spacing w:before="209" w:line="247" w:lineRule="auto"/>
        <w:ind w:right="300"/>
        <w:jc w:val="both"/>
        <w:rPr>
          <w:sz w:val="24"/>
        </w:rPr>
      </w:pPr>
      <w:r>
        <w:rPr>
          <w:sz w:val="24"/>
        </w:rPr>
        <w:t>Profit by</w:t>
      </w:r>
      <w:r>
        <w:rPr>
          <w:spacing w:val="-8"/>
          <w:sz w:val="24"/>
        </w:rPr>
        <w:t xml:space="preserve"> </w:t>
      </w:r>
      <w:r>
        <w:rPr>
          <w:sz w:val="24"/>
        </w:rPr>
        <w:t>Month: Significant losses in</w:t>
      </w:r>
      <w:r>
        <w:rPr>
          <w:spacing w:val="-3"/>
          <w:sz w:val="24"/>
        </w:rPr>
        <w:t xml:space="preserve"> </w:t>
      </w:r>
      <w:r>
        <w:rPr>
          <w:sz w:val="24"/>
        </w:rPr>
        <w:t>the first half</w:t>
      </w:r>
      <w:r>
        <w:rPr>
          <w:spacing w:val="-5"/>
          <w:sz w:val="24"/>
        </w:rPr>
        <w:t xml:space="preserve"> </w:t>
      </w:r>
      <w:r>
        <w:rPr>
          <w:sz w:val="24"/>
        </w:rPr>
        <w:t>of</w:t>
      </w:r>
      <w:r>
        <w:rPr>
          <w:spacing w:val="-11"/>
          <w:sz w:val="24"/>
        </w:rPr>
        <w:t xml:space="preserve"> </w:t>
      </w:r>
      <w:r>
        <w:rPr>
          <w:sz w:val="24"/>
        </w:rPr>
        <w:t>the year, with</w:t>
      </w:r>
      <w:r>
        <w:rPr>
          <w:spacing w:val="-3"/>
          <w:sz w:val="24"/>
        </w:rPr>
        <w:t xml:space="preserve"> </w:t>
      </w:r>
      <w:r>
        <w:rPr>
          <w:sz w:val="24"/>
        </w:rPr>
        <w:t>a</w:t>
      </w:r>
      <w:r>
        <w:rPr>
          <w:spacing w:val="-4"/>
          <w:sz w:val="24"/>
        </w:rPr>
        <w:t xml:space="preserve"> </w:t>
      </w:r>
      <w:r>
        <w:rPr>
          <w:sz w:val="24"/>
        </w:rPr>
        <w:t>peak</w:t>
      </w:r>
      <w:r>
        <w:rPr>
          <w:spacing w:val="-3"/>
          <w:sz w:val="24"/>
        </w:rPr>
        <w:t xml:space="preserve"> </w:t>
      </w:r>
      <w:r>
        <w:rPr>
          <w:sz w:val="24"/>
        </w:rPr>
        <w:t>loss</w:t>
      </w:r>
      <w:r>
        <w:rPr>
          <w:spacing w:val="-1"/>
          <w:sz w:val="24"/>
        </w:rPr>
        <w:t xml:space="preserve"> </w:t>
      </w:r>
      <w:r>
        <w:rPr>
          <w:sz w:val="24"/>
        </w:rPr>
        <w:t>of</w:t>
      </w:r>
      <w:r>
        <w:rPr>
          <w:spacing w:val="-6"/>
          <w:sz w:val="24"/>
        </w:rPr>
        <w:t xml:space="preserve"> </w:t>
      </w:r>
      <w:r>
        <w:rPr>
          <w:sz w:val="24"/>
        </w:rPr>
        <w:t>$246K</w:t>
      </w:r>
      <w:r>
        <w:rPr>
          <w:spacing w:val="-3"/>
          <w:sz w:val="24"/>
        </w:rPr>
        <w:t xml:space="preserve"> </w:t>
      </w:r>
      <w:r>
        <w:rPr>
          <w:sz w:val="24"/>
        </w:rPr>
        <w:t>in June, improving to a profit of $48K in December.</w:t>
      </w:r>
    </w:p>
    <w:p w14:paraId="322D8CB8" w14:textId="77777777" w:rsidR="00317887" w:rsidRDefault="000072EA">
      <w:pPr>
        <w:pStyle w:val="ListParagraph"/>
        <w:numPr>
          <w:ilvl w:val="1"/>
          <w:numId w:val="1"/>
        </w:numPr>
        <w:tabs>
          <w:tab w:val="left" w:pos="365"/>
          <w:tab w:val="left" w:pos="367"/>
        </w:tabs>
        <w:spacing w:before="204" w:line="252" w:lineRule="auto"/>
        <w:ind w:right="307"/>
        <w:jc w:val="both"/>
        <w:rPr>
          <w:sz w:val="24"/>
        </w:rPr>
      </w:pPr>
      <w:r>
        <w:rPr>
          <w:sz w:val="24"/>
        </w:rPr>
        <w:t>Actual vs.</w:t>
      </w:r>
      <w:r>
        <w:rPr>
          <w:spacing w:val="40"/>
          <w:sz w:val="24"/>
        </w:rPr>
        <w:t xml:space="preserve"> </w:t>
      </w:r>
      <w:r>
        <w:rPr>
          <w:sz w:val="24"/>
        </w:rPr>
        <w:t>Budget:</w:t>
      </w:r>
      <w:r>
        <w:rPr>
          <w:spacing w:val="40"/>
          <w:sz w:val="24"/>
        </w:rPr>
        <w:t xml:space="preserve"> </w:t>
      </w:r>
      <w:r>
        <w:rPr>
          <w:sz w:val="24"/>
        </w:rPr>
        <w:t>Revenue consistently below budget, with the gap narrowing in later months; expenses also below budget, with a high of $1.97 million in December.</w:t>
      </w:r>
    </w:p>
    <w:p w14:paraId="187C3BA6" w14:textId="77777777" w:rsidR="00317887" w:rsidRDefault="000072EA">
      <w:pPr>
        <w:spacing w:before="199" w:line="252" w:lineRule="auto"/>
        <w:ind w:left="165" w:right="299" w:firstLine="355"/>
        <w:jc w:val="both"/>
        <w:rPr>
          <w:rFonts w:ascii="Georgia" w:hAnsi="Georgia"/>
          <w:i/>
          <w:position w:val="2"/>
          <w:sz w:val="24"/>
        </w:rPr>
      </w:pPr>
      <w:r>
        <w:rPr>
          <w:i/>
          <w:sz w:val="24"/>
        </w:rPr>
        <w:t>Note: The</w:t>
      </w:r>
      <w:r>
        <w:rPr>
          <w:i/>
          <w:spacing w:val="-2"/>
          <w:sz w:val="24"/>
        </w:rPr>
        <w:t xml:space="preserve"> </w:t>
      </w:r>
      <w:r>
        <w:rPr>
          <w:i/>
          <w:sz w:val="24"/>
        </w:rPr>
        <w:t>financial dashboard image should be</w:t>
      </w:r>
      <w:r>
        <w:rPr>
          <w:i/>
          <w:spacing w:val="-3"/>
          <w:sz w:val="24"/>
        </w:rPr>
        <w:t xml:space="preserve"> </w:t>
      </w:r>
      <w:r>
        <w:rPr>
          <w:i/>
          <w:sz w:val="24"/>
        </w:rPr>
        <w:t xml:space="preserve">inserted here, displaying the revenue, ex- </w:t>
      </w:r>
      <w:proofErr w:type="spellStart"/>
      <w:r>
        <w:rPr>
          <w:i/>
          <w:sz w:val="24"/>
        </w:rPr>
        <w:t>pense</w:t>
      </w:r>
      <w:proofErr w:type="spellEnd"/>
      <w:r>
        <w:rPr>
          <w:i/>
          <w:sz w:val="24"/>
        </w:rPr>
        <w:t>, profit, and budget comparison charts for 2022–2024.</w:t>
      </w:r>
      <w:r>
        <w:rPr>
          <w:i/>
          <w:spacing w:val="40"/>
          <w:sz w:val="24"/>
        </w:rPr>
        <w:t xml:space="preserve"> </w:t>
      </w:r>
      <w:r>
        <w:rPr>
          <w:i/>
          <w:sz w:val="24"/>
        </w:rPr>
        <w:t>The image</w:t>
      </w:r>
      <w:r>
        <w:rPr>
          <w:i/>
          <w:spacing w:val="-1"/>
          <w:sz w:val="24"/>
        </w:rPr>
        <w:t xml:space="preserve"> </w:t>
      </w:r>
      <w:r>
        <w:rPr>
          <w:i/>
          <w:sz w:val="24"/>
        </w:rPr>
        <w:t xml:space="preserve">file should be </w:t>
      </w:r>
      <w:proofErr w:type="gramStart"/>
      <w:r>
        <w:rPr>
          <w:i/>
          <w:sz w:val="24"/>
        </w:rPr>
        <w:t xml:space="preserve">named </w:t>
      </w:r>
      <w:r>
        <w:rPr>
          <w:i/>
          <w:position w:val="2"/>
          <w:sz w:val="24"/>
        </w:rPr>
        <w:t>’</w:t>
      </w:r>
      <w:proofErr w:type="gramEnd"/>
      <w:r>
        <w:rPr>
          <w:i/>
          <w:position w:val="2"/>
          <w:sz w:val="24"/>
        </w:rPr>
        <w:t>financial</w:t>
      </w:r>
      <w:r>
        <w:rPr>
          <w:i/>
          <w:sz w:val="16"/>
        </w:rPr>
        <w:t>d</w:t>
      </w:r>
      <w:proofErr w:type="spellStart"/>
      <w:r>
        <w:rPr>
          <w:i/>
          <w:position w:val="2"/>
          <w:sz w:val="24"/>
        </w:rPr>
        <w:t>ashboard</w:t>
      </w:r>
      <w:r>
        <w:rPr>
          <w:rFonts w:ascii="Georgia" w:hAnsi="Georgia"/>
          <w:i/>
          <w:position w:val="2"/>
          <w:sz w:val="24"/>
        </w:rPr>
        <w:t>.</w:t>
      </w:r>
      <w:r>
        <w:rPr>
          <w:i/>
          <w:position w:val="2"/>
          <w:sz w:val="24"/>
        </w:rPr>
        <w:t>png</w:t>
      </w:r>
      <w:r>
        <w:rPr>
          <w:i/>
          <w:position w:val="2"/>
          <w:sz w:val="24"/>
          <w:vertAlign w:val="superscript"/>
        </w:rPr>
        <w:t>′</w:t>
      </w:r>
      <w:r>
        <w:rPr>
          <w:i/>
          <w:position w:val="2"/>
          <w:sz w:val="24"/>
        </w:rPr>
        <w:t>andincludedinthesubmissionZIP</w:t>
      </w:r>
      <w:proofErr w:type="spellEnd"/>
      <w:r>
        <w:rPr>
          <w:i/>
          <w:position w:val="2"/>
          <w:sz w:val="24"/>
        </w:rPr>
        <w:t xml:space="preserve"> f </w:t>
      </w:r>
      <w:proofErr w:type="spellStart"/>
      <w:r>
        <w:rPr>
          <w:i/>
          <w:position w:val="2"/>
          <w:sz w:val="24"/>
        </w:rPr>
        <w:t>ile</w:t>
      </w:r>
      <w:proofErr w:type="spellEnd"/>
      <w:r>
        <w:rPr>
          <w:i/>
          <w:position w:val="2"/>
          <w:sz w:val="24"/>
        </w:rPr>
        <w:t xml:space="preserve"> f </w:t>
      </w:r>
      <w:proofErr w:type="spellStart"/>
      <w:r>
        <w:rPr>
          <w:i/>
          <w:position w:val="2"/>
          <w:sz w:val="24"/>
        </w:rPr>
        <w:t>orrenderinginthe</w:t>
      </w:r>
      <w:proofErr w:type="spellEnd"/>
      <w:r>
        <w:rPr>
          <w:i/>
          <w:position w:val="2"/>
          <w:sz w:val="24"/>
        </w:rPr>
        <w:t xml:space="preserve"> f </w:t>
      </w:r>
      <w:proofErr w:type="spellStart"/>
      <w:r>
        <w:rPr>
          <w:i/>
          <w:position w:val="2"/>
          <w:sz w:val="24"/>
        </w:rPr>
        <w:t>inalPDF</w:t>
      </w:r>
      <w:proofErr w:type="spellEnd"/>
      <w:r>
        <w:rPr>
          <w:rFonts w:ascii="Georgia" w:hAnsi="Georgia"/>
          <w:i/>
          <w:position w:val="2"/>
          <w:sz w:val="24"/>
        </w:rPr>
        <w:t>.</w:t>
      </w:r>
    </w:p>
    <w:p w14:paraId="710909BF" w14:textId="77777777" w:rsidR="00317887" w:rsidRDefault="00317887">
      <w:pPr>
        <w:spacing w:line="252" w:lineRule="auto"/>
        <w:jc w:val="both"/>
        <w:rPr>
          <w:rFonts w:ascii="Georgia" w:hAnsi="Georgia"/>
          <w:i/>
          <w:position w:val="2"/>
          <w:sz w:val="24"/>
        </w:rPr>
        <w:sectPr w:rsidR="00317887">
          <w:pgSz w:w="11910" w:h="16840"/>
          <w:pgMar w:top="1320" w:right="1133" w:bottom="1040" w:left="1275" w:header="0" w:footer="849" w:gutter="0"/>
          <w:cols w:space="720"/>
        </w:sectPr>
      </w:pPr>
    </w:p>
    <w:p w14:paraId="02C7D84E" w14:textId="77777777" w:rsidR="00317887" w:rsidRDefault="000072EA">
      <w:pPr>
        <w:pStyle w:val="BodyText"/>
        <w:ind w:left="142"/>
        <w:rPr>
          <w:rFonts w:ascii="Georgia"/>
          <w:sz w:val="20"/>
        </w:rPr>
      </w:pPr>
      <w:r>
        <w:rPr>
          <w:rFonts w:ascii="Georgia"/>
          <w:noProof/>
          <w:sz w:val="20"/>
        </w:rPr>
        <w:lastRenderedPageBreak/>
        <w:drawing>
          <wp:inline distT="0" distB="0" distL="0" distR="0" wp14:anchorId="23EA588B" wp14:editId="70538F68">
            <wp:extent cx="5903447" cy="332765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03447" cy="3327654"/>
                    </a:xfrm>
                    <a:prstGeom prst="rect">
                      <a:avLst/>
                    </a:prstGeom>
                  </pic:spPr>
                </pic:pic>
              </a:graphicData>
            </a:graphic>
          </wp:inline>
        </w:drawing>
      </w:r>
    </w:p>
    <w:p w14:paraId="47C1DBD0" w14:textId="77777777" w:rsidR="00317887" w:rsidRDefault="00317887">
      <w:pPr>
        <w:pStyle w:val="BodyText"/>
        <w:rPr>
          <w:rFonts w:ascii="Georgia"/>
          <w:i/>
        </w:rPr>
      </w:pPr>
    </w:p>
    <w:p w14:paraId="731A8C3C" w14:textId="77777777" w:rsidR="00317887" w:rsidRDefault="00317887">
      <w:pPr>
        <w:pStyle w:val="BodyText"/>
        <w:rPr>
          <w:rFonts w:ascii="Georgia"/>
          <w:i/>
        </w:rPr>
      </w:pPr>
    </w:p>
    <w:p w14:paraId="5C82CA30" w14:textId="77777777" w:rsidR="00317887" w:rsidRDefault="00317887">
      <w:pPr>
        <w:pStyle w:val="BodyText"/>
        <w:rPr>
          <w:rFonts w:ascii="Georgia"/>
          <w:i/>
        </w:rPr>
      </w:pPr>
    </w:p>
    <w:p w14:paraId="20937EF6" w14:textId="77777777" w:rsidR="00317887" w:rsidRDefault="00317887">
      <w:pPr>
        <w:pStyle w:val="BodyText"/>
        <w:rPr>
          <w:rFonts w:ascii="Georgia"/>
          <w:i/>
        </w:rPr>
      </w:pPr>
    </w:p>
    <w:p w14:paraId="557A6FF1" w14:textId="77777777" w:rsidR="00317887" w:rsidRDefault="00317887">
      <w:pPr>
        <w:pStyle w:val="BodyText"/>
        <w:rPr>
          <w:rFonts w:ascii="Georgia"/>
          <w:i/>
        </w:rPr>
      </w:pPr>
    </w:p>
    <w:p w14:paraId="552562D1" w14:textId="77777777" w:rsidR="00317887" w:rsidRDefault="00317887">
      <w:pPr>
        <w:pStyle w:val="BodyText"/>
        <w:rPr>
          <w:rFonts w:ascii="Georgia"/>
          <w:i/>
        </w:rPr>
      </w:pPr>
    </w:p>
    <w:p w14:paraId="164CC5D8" w14:textId="77777777" w:rsidR="00317887" w:rsidRDefault="00317887">
      <w:pPr>
        <w:pStyle w:val="BodyText"/>
        <w:rPr>
          <w:rFonts w:ascii="Georgia"/>
          <w:i/>
        </w:rPr>
      </w:pPr>
    </w:p>
    <w:p w14:paraId="1A4EA1C0" w14:textId="77777777" w:rsidR="00317887" w:rsidRDefault="00317887">
      <w:pPr>
        <w:pStyle w:val="BodyText"/>
        <w:rPr>
          <w:rFonts w:ascii="Georgia"/>
          <w:i/>
        </w:rPr>
      </w:pPr>
    </w:p>
    <w:p w14:paraId="559FF1A7" w14:textId="77777777" w:rsidR="00317887" w:rsidRDefault="00317887">
      <w:pPr>
        <w:pStyle w:val="BodyText"/>
        <w:spacing w:before="94"/>
        <w:rPr>
          <w:rFonts w:ascii="Georgia"/>
          <w:i/>
        </w:rPr>
      </w:pPr>
    </w:p>
    <w:p w14:paraId="740688A1" w14:textId="77777777" w:rsidR="00317887" w:rsidRDefault="000072EA">
      <w:pPr>
        <w:spacing w:line="249" w:lineRule="auto"/>
        <w:ind w:left="381" w:right="618" w:firstLine="3380"/>
        <w:rPr>
          <w:i/>
          <w:sz w:val="24"/>
        </w:rPr>
      </w:pPr>
      <w:proofErr w:type="spellStart"/>
      <w:r>
        <w:rPr>
          <w:i/>
          <w:sz w:val="24"/>
        </w:rPr>
        <w:t>grok</w:t>
      </w:r>
      <w:r>
        <w:rPr>
          <w:i/>
          <w:sz w:val="24"/>
        </w:rPr>
        <w:t>’s</w:t>
      </w:r>
      <w:proofErr w:type="spellEnd"/>
      <w:r>
        <w:rPr>
          <w:i/>
          <w:sz w:val="24"/>
        </w:rPr>
        <w:t xml:space="preserve"> Ai chat link: </w:t>
      </w:r>
      <w:hyperlink r:id="rId9">
        <w:r>
          <w:rPr>
            <w:i/>
            <w:spacing w:val="-4"/>
            <w:sz w:val="24"/>
          </w:rPr>
          <w:t>https://grok.com/share/c2hhcmQtMg%3D%3D_2965a587-25a2-45ff-8bf6-73442e377640</w:t>
        </w:r>
      </w:hyperlink>
    </w:p>
    <w:p w14:paraId="39B47715" w14:textId="77777777" w:rsidR="00317887" w:rsidRDefault="00317887">
      <w:pPr>
        <w:spacing w:line="249" w:lineRule="auto"/>
        <w:rPr>
          <w:i/>
          <w:sz w:val="24"/>
        </w:rPr>
        <w:sectPr w:rsidR="00317887">
          <w:pgSz w:w="11910" w:h="16840"/>
          <w:pgMar w:top="1900" w:right="1133" w:bottom="1040" w:left="1275" w:header="0" w:footer="849" w:gutter="0"/>
          <w:cols w:space="720"/>
        </w:sectPr>
      </w:pPr>
    </w:p>
    <w:p w14:paraId="5B493E5D" w14:textId="77777777" w:rsidR="00317887" w:rsidRDefault="00317887">
      <w:pPr>
        <w:pStyle w:val="BodyText"/>
        <w:spacing w:before="4"/>
        <w:rPr>
          <w:i/>
          <w:sz w:val="17"/>
        </w:rPr>
      </w:pPr>
    </w:p>
    <w:sectPr w:rsidR="00317887">
      <w:pgSz w:w="11910" w:h="16840"/>
      <w:pgMar w:top="1920" w:right="1133" w:bottom="1040" w:left="1275" w:header="0" w:footer="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F127" w14:textId="77777777" w:rsidR="000072EA" w:rsidRDefault="000072EA">
      <w:r>
        <w:separator/>
      </w:r>
    </w:p>
  </w:endnote>
  <w:endnote w:type="continuationSeparator" w:id="0">
    <w:p w14:paraId="240047DE" w14:textId="77777777" w:rsidR="000072EA" w:rsidRDefault="0000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F2EF" w14:textId="77777777" w:rsidR="00317887" w:rsidRDefault="000072EA">
    <w:pPr>
      <w:pStyle w:val="BodyText"/>
      <w:spacing w:line="14" w:lineRule="auto"/>
      <w:rPr>
        <w:sz w:val="20"/>
      </w:rPr>
    </w:pPr>
    <w:r>
      <w:rPr>
        <w:noProof/>
        <w:sz w:val="20"/>
      </w:rPr>
      <mc:AlternateContent>
        <mc:Choice Requires="wps">
          <w:drawing>
            <wp:anchor distT="0" distB="0" distL="0" distR="0" simplePos="0" relativeHeight="487525376" behindDoc="1" locked="0" layoutInCell="1" allowOverlap="1" wp14:anchorId="4DF63A62" wp14:editId="7A2A9691">
              <wp:simplePos x="0" y="0"/>
              <wp:positionH relativeFrom="page">
                <wp:posOffset>3706367</wp:posOffset>
              </wp:positionH>
              <wp:positionV relativeFrom="page">
                <wp:posOffset>10013525</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EDF3821" w14:textId="77777777" w:rsidR="00317887" w:rsidRDefault="000072EA">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DF63A62" id="_x0000_t202" coordsize="21600,21600" o:spt="202" path="m,l,21600r21600,l21600,xe">
              <v:stroke joinstyle="miter"/>
              <v:path gradientshapeok="t" o:connecttype="rect"/>
            </v:shapetype>
            <v:shape id="Textbox 1" o:spid="_x0000_s1026" type="#_x0000_t202" style="position:absolute;margin-left:291.85pt;margin-top:788.45pt;width:13pt;height:15.3pt;z-index:-1579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" filled="f" stroked="f">
              <v:textbox inset="0,0,0,0">
                <w:txbxContent>
                  <w:p w14:paraId="4EDF3821" w14:textId="77777777" w:rsidR="00317887" w:rsidRDefault="000072EA">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2C1C" w14:textId="77777777" w:rsidR="000072EA" w:rsidRDefault="000072EA">
      <w:r>
        <w:separator/>
      </w:r>
    </w:p>
  </w:footnote>
  <w:footnote w:type="continuationSeparator" w:id="0">
    <w:p w14:paraId="1879DF0E" w14:textId="77777777" w:rsidR="000072EA" w:rsidRDefault="0000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F65FD"/>
    <w:multiLevelType w:val="hybridMultilevel"/>
    <w:tmpl w:val="CD8AA89E"/>
    <w:lvl w:ilvl="0" w:tplc="66AA2488">
      <w:start w:val="1"/>
      <w:numFmt w:val="upperRoman"/>
      <w:lvlText w:val="%1."/>
      <w:lvlJc w:val="left"/>
      <w:pPr>
        <w:ind w:left="467" w:hanging="303"/>
        <w:jc w:val="left"/>
      </w:pPr>
      <w:rPr>
        <w:rFonts w:ascii="Times New Roman" w:eastAsia="Times New Roman" w:hAnsi="Times New Roman" w:cs="Times New Roman" w:hint="default"/>
        <w:b/>
        <w:bCs/>
        <w:i w:val="0"/>
        <w:iCs w:val="0"/>
        <w:spacing w:val="0"/>
        <w:w w:val="100"/>
        <w:sz w:val="34"/>
        <w:szCs w:val="34"/>
        <w:lang w:val="en-US" w:eastAsia="en-US" w:bidi="ar-SA"/>
      </w:rPr>
    </w:lvl>
    <w:lvl w:ilvl="1" w:tplc="E40A0B0C">
      <w:numFmt w:val="bullet"/>
      <w:lvlText w:val="•"/>
      <w:lvlJc w:val="left"/>
      <w:pPr>
        <w:ind w:left="367" w:hanging="202"/>
      </w:pPr>
      <w:rPr>
        <w:rFonts w:ascii="Times New Roman" w:eastAsia="Times New Roman" w:hAnsi="Times New Roman" w:cs="Times New Roman" w:hint="default"/>
        <w:b w:val="0"/>
        <w:bCs w:val="0"/>
        <w:i w:val="0"/>
        <w:iCs w:val="0"/>
        <w:spacing w:val="0"/>
        <w:w w:val="95"/>
        <w:sz w:val="24"/>
        <w:szCs w:val="24"/>
        <w:lang w:val="en-US" w:eastAsia="en-US" w:bidi="ar-SA"/>
      </w:rPr>
    </w:lvl>
    <w:lvl w:ilvl="2" w:tplc="46A45EA0">
      <w:numFmt w:val="bullet"/>
      <w:lvlText w:val="•"/>
      <w:lvlJc w:val="left"/>
      <w:pPr>
        <w:ind w:left="1464" w:hanging="202"/>
      </w:pPr>
      <w:rPr>
        <w:rFonts w:hint="default"/>
        <w:lang w:val="en-US" w:eastAsia="en-US" w:bidi="ar-SA"/>
      </w:rPr>
    </w:lvl>
    <w:lvl w:ilvl="3" w:tplc="A6A231EE">
      <w:numFmt w:val="bullet"/>
      <w:lvlText w:val="•"/>
      <w:lvlJc w:val="left"/>
      <w:pPr>
        <w:ind w:left="2469" w:hanging="202"/>
      </w:pPr>
      <w:rPr>
        <w:rFonts w:hint="default"/>
        <w:lang w:val="en-US" w:eastAsia="en-US" w:bidi="ar-SA"/>
      </w:rPr>
    </w:lvl>
    <w:lvl w:ilvl="4" w:tplc="02248E04">
      <w:numFmt w:val="bullet"/>
      <w:lvlText w:val="•"/>
      <w:lvlJc w:val="left"/>
      <w:pPr>
        <w:ind w:left="3473" w:hanging="202"/>
      </w:pPr>
      <w:rPr>
        <w:rFonts w:hint="default"/>
        <w:lang w:val="en-US" w:eastAsia="en-US" w:bidi="ar-SA"/>
      </w:rPr>
    </w:lvl>
    <w:lvl w:ilvl="5" w:tplc="C24C6328">
      <w:numFmt w:val="bullet"/>
      <w:lvlText w:val="•"/>
      <w:lvlJc w:val="left"/>
      <w:pPr>
        <w:ind w:left="4478" w:hanging="202"/>
      </w:pPr>
      <w:rPr>
        <w:rFonts w:hint="default"/>
        <w:lang w:val="en-US" w:eastAsia="en-US" w:bidi="ar-SA"/>
      </w:rPr>
    </w:lvl>
    <w:lvl w:ilvl="6" w:tplc="6B4E27F2">
      <w:numFmt w:val="bullet"/>
      <w:lvlText w:val="•"/>
      <w:lvlJc w:val="left"/>
      <w:pPr>
        <w:ind w:left="5482" w:hanging="202"/>
      </w:pPr>
      <w:rPr>
        <w:rFonts w:hint="default"/>
        <w:lang w:val="en-US" w:eastAsia="en-US" w:bidi="ar-SA"/>
      </w:rPr>
    </w:lvl>
    <w:lvl w:ilvl="7" w:tplc="EAD220FA">
      <w:numFmt w:val="bullet"/>
      <w:lvlText w:val="•"/>
      <w:lvlJc w:val="left"/>
      <w:pPr>
        <w:ind w:left="6487" w:hanging="202"/>
      </w:pPr>
      <w:rPr>
        <w:rFonts w:hint="default"/>
        <w:lang w:val="en-US" w:eastAsia="en-US" w:bidi="ar-SA"/>
      </w:rPr>
    </w:lvl>
    <w:lvl w:ilvl="8" w:tplc="6E727E28">
      <w:numFmt w:val="bullet"/>
      <w:lvlText w:val="•"/>
      <w:lvlJc w:val="left"/>
      <w:pPr>
        <w:ind w:left="749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87"/>
    <w:rsid w:val="000072EA"/>
    <w:rsid w:val="00317887"/>
    <w:rsid w:val="006C1396"/>
    <w:rsid w:val="00C40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2BE7"/>
  <w15:docId w15:val="{27C50727-9C96-4B41-9653-FFEF3670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5" w:hanging="550"/>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05"/>
      <w:ind w:right="140"/>
      <w:jc w:val="center"/>
    </w:pPr>
    <w:rPr>
      <w:sz w:val="41"/>
      <w:szCs w:val="41"/>
    </w:rPr>
  </w:style>
  <w:style w:type="paragraph" w:styleId="ListParagraph">
    <w:name w:val="List Paragraph"/>
    <w:basedOn w:val="Normal"/>
    <w:uiPriority w:val="1"/>
    <w:qFormat/>
    <w:pPr>
      <w:ind w:left="367" w:hanging="2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k.com/share/c2hhcmQtMg%3D%3D_2965a587-25a2-45ff-8bf6-73442e377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vijay sarathi .r.s</cp:lastModifiedBy>
  <cp:revision>2</cp:revision>
  <dcterms:created xsi:type="dcterms:W3CDTF">2025-06-11T12:50:00Z</dcterms:created>
  <dcterms:modified xsi:type="dcterms:W3CDTF">2025-06-11T12:50:00Z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Creator">
    <vt:lpwstr>Microsoft® Word 2016</vt:lpwstr>
  </property>
  <property fmtid="{D5CDD505-2E9C-101B-9397-08002B2CF9AE}" pid="4" name="LastSaved">
    <vt:filetime>2025-06-11T00:00:00Z</vt:filetime>
  </property>
  <property fmtid="{D5CDD505-2E9C-101B-9397-08002B2CF9AE}" pid="5" name="Producer">
    <vt:lpwstr>www.ilovepdf.com</vt:lpwstr>
  </property>
</Properties>
</file>