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EDUGENIE</w:t>
      </w:r>
    </w:p>
    <w:p>
      <w:pPr>
        <w:jc w:val="center"/>
      </w:pPr>
      <w:r>
        <w:rPr>
          <w:b/>
          <w:sz w:val="30"/>
        </w:rPr>
        <w:t>Google Gemini Powered Learning Assistant</w:t>
      </w:r>
    </w:p>
    <w:p>
      <w:pPr>
        <w:jc w:val="center"/>
      </w:pPr>
      <w:r>
        <w:rPr>
          <w:b/>
          <w:sz w:val="40"/>
        </w:rPr>
        <w:t>TITLE-WISE STORY DOCUMENTATION</w:t>
      </w:r>
    </w:p>
    <w:p/>
    <w:p>
      <w:pPr>
        <w:jc w:val="center"/>
      </w:pPr>
      <w:r>
        <w:rPr>
          <w:i/>
        </w:rPr>
        <w:t>Prepared from the supplied requirement screenshot and EduGenie project documentation</w:t>
      </w:r>
    </w:p>
    <w:p>
      <w:pPr>
        <w:jc w:val="center"/>
      </w:pPr>
      <w:r>
        <w:t>4 October 2026</w:t>
      </w:r>
    </w:p>
    <w:p>
      <w:r>
        <w:br w:type="page"/>
      </w:r>
    </w:p>
    <w:p>
      <w:pPr>
        <w:pStyle w:val="Heading1"/>
      </w:pPr>
      <w:r>
        <w:t>1. Document Overview</w:t>
      </w:r>
    </w:p>
    <w:p>
      <w:r>
        <w:t>This document converts the supplied EduGenie requirement/story titles into a structured, title-wise software story document. Each story contains its purpose, description, activities, acceptance criteria, and expected deliverables. The content is aligned with the supplied EduGenie documentation, which describes a FastAPI backend, Google Gemini integration, Jinja2 templates, HTML/CSS/vanilla JavaScript frontend, and five core learning functions.</w:t>
      </w:r>
    </w:p>
    <w:p>
      <w:pPr>
        <w:pStyle w:val="Heading2"/>
      </w:pPr>
      <w:r>
        <w:t>Project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9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EduGenie – AI Learning Assistant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9"/>
              </w:rPr>
              <w:t>Backend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Python + FastAPI + Uvicorn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9"/>
              </w:rPr>
              <w:t>AI Integration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Google Gemini through google-genai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9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HTML5 + CSS3 + Vanilla JavaScript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9"/>
              </w:rPr>
              <w:t>Templating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Jinja2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9"/>
              </w:rPr>
              <w:t>Core Functions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Q&amp;A, explanation, quiz, summarization, learning path</w:t>
            </w:r>
          </w:p>
        </w:tc>
      </w:tr>
      <w:tr>
        <w:tc>
          <w:tcPr>
            <w:tcW w:type="dxa" w:w="4968"/>
            <w:vAlign w:val="center"/>
            <w:shd w:fill="EAF2F8"/>
          </w:tcPr>
          <w:p>
            <w:r/>
            <w:r>
              <w:rPr>
                <w:b/>
                <w:sz w:val="19"/>
              </w:rPr>
              <w:t>Configuration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.env environment variables</w:t>
            </w:r>
          </w:p>
        </w:tc>
      </w:tr>
    </w:tbl>
    <w:p/>
    <w:p>
      <w:pPr>
        <w:pStyle w:val="Heading1"/>
      </w:pPr>
      <w:r>
        <w:t>1. Assign Stories</w:t>
      </w:r>
    </w:p>
    <w:p>
      <w:r>
        <w:rPr>
          <w:b/>
        </w:rPr>
        <w:t xml:space="preserve">Story Purpose: </w:t>
      </w:r>
      <w:r>
        <w:t>Establish the set of implementation stories needed to develop the EduGenie learning assistant.</w:t>
      </w:r>
    </w:p>
    <w:p>
      <w:r>
        <w:rPr>
          <w:b/>
        </w:rPr>
        <w:t xml:space="preserve">Story Description: </w:t>
      </w:r>
      <w:r>
        <w:t>Break the project requirements into clear development stories covering setup, AI model selection, backend modules/API, frontend interface, integration, local execution, testing, and future improvements.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Identify the major work areas from the supplied requirement list.</w:t>
      </w:r>
    </w:p>
    <w:p>
      <w:pPr>
        <w:pStyle w:val="ListBullet"/>
      </w:pPr>
      <w:r>
        <w:t>Keep each story independently understandable and traceable to a project activity.</w:t>
      </w:r>
    </w:p>
    <w:p>
      <w:pPr>
        <w:pStyle w:val="ListBullet"/>
      </w:pPr>
      <w:r>
        <w:t>Use the story titles as the high-level implementation sequence.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All supplied story titles are represented in the documentation.</w:t>
      </w:r>
    </w:p>
    <w:p>
      <w:pPr>
        <w:pStyle w:val="ListBullet"/>
      </w:pPr>
      <w:r>
        <w:t>Each story has a clear purpose and implementation scope.</w:t>
      </w:r>
    </w:p>
    <w:p>
      <w:pPr>
        <w:pStyle w:val="ListBullet"/>
      </w:pPr>
      <w:r>
        <w:t>The stories collectively cover the complete development workflow.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Title-wise story documentation.</w:t>
      </w:r>
    </w:p>
    <w:p>
      <w:pPr>
        <w:pStyle w:val="ListBullet"/>
      </w:pPr>
      <w:r>
        <w:t>Traceable list of development activities.</w:t>
      </w:r>
    </w:p>
    <w:p>
      <w:pPr>
        <w:pStyle w:val="Heading1"/>
      </w:pPr>
      <w:r>
        <w:t>2. Pre-requisites</w:t>
      </w:r>
    </w:p>
    <w:p>
      <w:r>
        <w:rPr>
          <w:b/>
        </w:rPr>
        <w:t xml:space="preserve">Story Purpose: </w:t>
      </w:r>
      <w:r>
        <w:t>Prepare the development environment and required software/configuration before implementation.</w:t>
      </w:r>
    </w:p>
    <w:p>
      <w:r>
        <w:rPr>
          <w:b/>
        </w:rPr>
        <w:t xml:space="preserve">Story Description: </w:t>
      </w:r>
      <w:r>
        <w:t>EduGenie requires Python 3.10+, the project dependencies, a Gemini API key, a configurable Gemini model, and a backend environment capable of running FastAPI with Uvicorn.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Install Python 3.10 or later.</w:t>
      </w:r>
    </w:p>
    <w:p>
      <w:pPr>
        <w:pStyle w:val="ListBullet"/>
      </w:pPr>
      <w:r>
        <w:t>Create/activate a project virtual environment.</w:t>
      </w:r>
    </w:p>
    <w:p>
      <w:pPr>
        <w:pStyle w:val="ListBullet"/>
      </w:pPr>
      <w:r>
        <w:t>Install dependencies from requirements.txt.</w:t>
      </w:r>
    </w:p>
    <w:p>
      <w:pPr>
        <w:pStyle w:val="ListBullet"/>
      </w:pPr>
      <w:r>
        <w:t>Configure GEMINI_API_KEY in .env.</w:t>
      </w:r>
    </w:p>
    <w:p>
      <w:pPr>
        <w:pStyle w:val="ListBullet"/>
      </w:pPr>
      <w:r>
        <w:t>Configure GEMINI_MODEL in .env.</w:t>
      </w:r>
    </w:p>
    <w:p>
      <w:pPr>
        <w:pStyle w:val="ListBullet"/>
      </w:pPr>
      <w:r>
        <w:t>Keep .env outside source control.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Python and project dependencies install successfully.</w:t>
      </w:r>
    </w:p>
    <w:p>
      <w:pPr>
        <w:pStyle w:val="ListBullet"/>
      </w:pPr>
      <w:r>
        <w:t>The Gemini API configuration is available to the application.</w:t>
      </w:r>
    </w:p>
    <w:p>
      <w:pPr>
        <w:pStyle w:val="ListBullet"/>
      </w:pPr>
      <w:r>
        <w:t>The application can import the FastAPI app successfully.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Configured development environment.</w:t>
      </w:r>
    </w:p>
    <w:p>
      <w:pPr>
        <w:pStyle w:val="ListBullet"/>
      </w:pPr>
      <w:r>
        <w:t>requirements.txt installation.</w:t>
      </w:r>
    </w:p>
    <w:p>
      <w:pPr>
        <w:pStyle w:val="ListBullet"/>
      </w:pPr>
      <w:r>
        <w:t>.env configuration.</w:t>
      </w:r>
    </w:p>
    <w:p>
      <w:pPr>
        <w:pStyle w:val="Heading1"/>
      </w:pPr>
      <w:r>
        <w:t>3. Workflow</w:t>
      </w:r>
    </w:p>
    <w:p>
      <w:r>
        <w:rPr>
          <w:b/>
        </w:rPr>
        <w:t xml:space="preserve">Story Purpose: </w:t>
      </w:r>
      <w:r>
        <w:t>Define the end-to-end request and response flow between the browser, FastAPI backend, and Gemini.</w:t>
      </w:r>
    </w:p>
    <w:p>
      <w:r>
        <w:rPr>
          <w:b/>
        </w:rPr>
        <w:t xml:space="preserve">Story Description: </w:t>
      </w:r>
      <w:r>
        <w:t>The browser receives the page from FastAPI/Jinja2, loads static CSS and JavaScript, sends JSON POST requests using fetch(), FastAPI validates the request, creates a task-specific prompt, calls Gemini through the reusable client, and returns JSON to the browser.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Load the EduGenie page through FastAPI/Jinja2.</w:t>
      </w:r>
    </w:p>
    <w:p>
      <w:pPr>
        <w:pStyle w:val="ListBullet"/>
      </w:pPr>
      <w:r>
        <w:t>Select a learning operation in the browser.</w:t>
      </w:r>
    </w:p>
    <w:p>
      <w:pPr>
        <w:pStyle w:val="ListBullet"/>
      </w:pPr>
      <w:r>
        <w:t>Validate user input on the client.</w:t>
      </w:r>
    </w:p>
    <w:p>
      <w:pPr>
        <w:pStyle w:val="ListBullet"/>
      </w:pPr>
      <w:r>
        <w:t>Send a JSON POST request to the selected API endpoint.</w:t>
      </w:r>
    </w:p>
    <w:p>
      <w:pPr>
        <w:pStyle w:val="ListBullet"/>
      </w:pPr>
      <w:r>
        <w:t>Generate a task-specific prompt.</w:t>
      </w:r>
    </w:p>
    <w:p>
      <w:pPr>
        <w:pStyle w:val="ListBullet"/>
      </w:pPr>
      <w:r>
        <w:t>Call Google Gemini through gemini_client.py.</w:t>
      </w:r>
    </w:p>
    <w:p>
      <w:pPr>
        <w:pStyle w:val="ListBullet"/>
      </w:pPr>
      <w:r>
        <w:t>Return and render the result in the interface.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Each supported learning operation reaches the correct endpoint.</w:t>
      </w:r>
    </w:p>
    <w:p>
      <w:pPr>
        <w:pStyle w:val="ListBullet"/>
      </w:pPr>
      <w:r>
        <w:t>The backend returns a structured success/error response.</w:t>
      </w:r>
    </w:p>
    <w:p>
      <w:pPr>
        <w:pStyle w:val="ListBullet"/>
      </w:pPr>
      <w:r>
        <w:t>The frontend displays the returned result without a full page reload.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End-to-end request workflow.</w:t>
      </w:r>
    </w:p>
    <w:p>
      <w:pPr>
        <w:pStyle w:val="ListBullet"/>
      </w:pPr>
      <w:r>
        <w:t>Frontend-to-backend API interaction.</w:t>
      </w:r>
    </w:p>
    <w:p>
      <w:pPr>
        <w:pStyle w:val="ListBullet"/>
      </w:pPr>
      <w:r>
        <w:t>Gemini response rendering.</w:t>
      </w:r>
    </w:p>
    <w:p>
      <w:pPr>
        <w:pStyle w:val="Heading1"/>
      </w:pPr>
      <w:r>
        <w:t>4. Select AI Models</w:t>
      </w:r>
    </w:p>
    <w:p>
      <w:r>
        <w:rPr>
          <w:b/>
        </w:rPr>
        <w:t xml:space="preserve">Story Purpose: </w:t>
      </w:r>
      <w:r>
        <w:t>Define and configure the AI model strategy used by EduGenie.</w:t>
      </w:r>
    </w:p>
    <w:p>
      <w:r>
        <w:rPr>
          <w:b/>
        </w:rPr>
        <w:t xml:space="preserve">Story Description: </w:t>
      </w:r>
      <w:r>
        <w:t>The supplied specification originally described Gemini 1.5 Pro for Q&amp;A, summarization, quiz generation and learning paths, and LaMini-Flan-T5-783M for explanation. The current implementation instead uses one configurable Gemini model through GEMINI_MODEL for all five functions.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Identify the model requirements for each learning function.</w:t>
      </w:r>
    </w:p>
    <w:p>
      <w:pPr>
        <w:pStyle w:val="ListBullet"/>
      </w:pPr>
      <w:r>
        <w:t>Configure the active model through GEMINI_MODEL.</w:t>
      </w:r>
    </w:p>
    <w:p>
      <w:pPr>
        <w:pStyle w:val="ListBullet"/>
      </w:pPr>
      <w:r>
        <w:t>Use the Google Gemini client consistently across learning functions.</w:t>
      </w:r>
    </w:p>
    <w:p>
      <w:pPr>
        <w:pStyle w:val="ListBullet"/>
      </w:pPr>
      <w:r>
        <w:t>Document the difference between the original specification and current implementation.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valid Gemini model is configured.</w:t>
      </w:r>
    </w:p>
    <w:p>
      <w:pPr>
        <w:pStyle w:val="ListBullet"/>
      </w:pPr>
      <w:r>
        <w:t>The application can generate content using the configured model.</w:t>
      </w:r>
    </w:p>
    <w:p>
      <w:pPr>
        <w:pStyle w:val="ListBullet"/>
      </w:pPr>
      <w:r>
        <w:t>The implementation does not falsely claim that the separate LaMini model is currently active.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AI model configuration.</w:t>
      </w:r>
    </w:p>
    <w:p>
      <w:pPr>
        <w:pStyle w:val="ListBullet"/>
      </w:pPr>
      <w:r>
        <w:t>Documented model-selection decision.</w:t>
      </w:r>
    </w:p>
    <w:p>
      <w:pPr>
        <w:pStyle w:val="ListBullet"/>
      </w:pPr>
      <w:r>
        <w:t>Clear specification-versus-implementation note.</w:t>
      </w:r>
    </w:p>
    <w:p>
      <w:pPr>
        <w:pStyle w:val="Heading1"/>
      </w:pPr>
      <w:r>
        <w:t>5. Module Implementation</w:t>
      </w:r>
    </w:p>
    <w:p>
      <w:r>
        <w:rPr>
          <w:b/>
        </w:rPr>
        <w:t xml:space="preserve">Story Purpose: </w:t>
      </w:r>
      <w:r>
        <w:t>Implement the core educational capabilities of EduGenie.</w:t>
      </w:r>
    </w:p>
    <w:p>
      <w:r>
        <w:rPr>
          <w:b/>
        </w:rPr>
        <w:t xml:space="preserve">Story Description: </w:t>
      </w:r>
      <w:r>
        <w:t>The five learning functions are Q&amp;A, topic explanation, quiz generation, summarization, and learning-path recommendation. The original specification lists separate module files, while the analyzed current implementation consolidates feature logic in main.py and uses gemini_client.py as the Gemini wrapper.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Implement question answering at POST /qa.</w:t>
      </w:r>
    </w:p>
    <w:p>
      <w:pPr>
        <w:pStyle w:val="ListBullet"/>
      </w:pPr>
      <w:r>
        <w:t>Implement beginner-friendly explanations at POST /explain.</w:t>
      </w:r>
    </w:p>
    <w:p>
      <w:pPr>
        <w:pStyle w:val="ListBullet"/>
      </w:pPr>
      <w:r>
        <w:t>Implement quiz generation at POST /quiz.</w:t>
      </w:r>
    </w:p>
    <w:p>
      <w:pPr>
        <w:pStyle w:val="ListBullet"/>
      </w:pPr>
      <w:r>
        <w:t>Implement summarization at POST /summarize.</w:t>
      </w:r>
    </w:p>
    <w:p>
      <w:pPr>
        <w:pStyle w:val="ListBullet"/>
      </w:pPr>
      <w:r>
        <w:t>Implement learning recommendations at POST /learn/recommendations.</w:t>
      </w:r>
    </w:p>
    <w:p>
      <w:pPr>
        <w:pStyle w:val="ListBullet"/>
      </w:pPr>
      <w:r>
        <w:t>Use task-specific prompts for each function.</w:t>
      </w:r>
    </w:p>
    <w:p>
      <w:pPr>
        <w:pStyle w:val="ListBullet"/>
      </w:pPr>
      <w:r>
        <w:t>Validate quiz output for exactly three questions, four options, and a valid answer index.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All five functions are accessible through the defined APIs.</w:t>
      </w:r>
    </w:p>
    <w:p>
      <w:pPr>
        <w:pStyle w:val="ListBullet"/>
      </w:pPr>
      <w:r>
        <w:t>Q&amp;A returns an answer, explanation, and optional example.</w:t>
      </w:r>
    </w:p>
    <w:p>
      <w:pPr>
        <w:pStyle w:val="ListBullet"/>
      </w:pPr>
      <w:r>
        <w:t>Explanation is beginner-friendly and structured.</w:t>
      </w:r>
    </w:p>
    <w:p>
      <w:pPr>
        <w:pStyle w:val="ListBullet"/>
      </w:pPr>
      <w:r>
        <w:t>Quiz returns three MCQs with four options and valid answer indexes.</w:t>
      </w:r>
    </w:p>
    <w:p>
      <w:pPr>
        <w:pStyle w:val="ListBullet"/>
      </w:pPr>
      <w:r>
        <w:t>Summary is concise and revision-oriented.</w:t>
      </w:r>
    </w:p>
    <w:p>
      <w:pPr>
        <w:pStyle w:val="ListBullet"/>
      </w:pPr>
      <w:r>
        <w:t>Learning path contains prerequisites, levels, timeline, exercises/projects, and schedule.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Five working learning functions.</w:t>
      </w:r>
    </w:p>
    <w:p>
      <w:pPr>
        <w:pStyle w:val="ListBullet"/>
      </w:pPr>
      <w:r>
        <w:t>Task-specific prompts.</w:t>
      </w:r>
    </w:p>
    <w:p>
      <w:pPr>
        <w:pStyle w:val="ListBullet"/>
      </w:pPr>
      <w:r>
        <w:t>Quiz JSON validation.</w:t>
      </w:r>
    </w:p>
    <w:p>
      <w:pPr>
        <w:pStyle w:val="Heading1"/>
      </w:pPr>
      <w:r>
        <w:t>6. Backend API with FastAPI</w:t>
      </w:r>
    </w:p>
    <w:p>
      <w:r>
        <w:rPr>
          <w:b/>
        </w:rPr>
        <w:t xml:space="preserve">Story Purpose: </w:t>
      </w:r>
      <w:r>
        <w:t>Expose the learning functions through a clean REST API and serve the web application.</w:t>
      </w:r>
    </w:p>
    <w:p>
      <w:r>
        <w:rPr>
          <w:b/>
        </w:rPr>
        <w:t xml:space="preserve">Story Description: </w:t>
      </w:r>
      <w:r>
        <w:t>FastAPI provides the main application, request validation, HTML serving, static file mounting, health checking, and five educational POST endpoints.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Create the FastAPI application.</w:t>
      </w:r>
    </w:p>
    <w:p>
      <w:pPr>
        <w:pStyle w:val="ListBullet"/>
      </w:pPr>
      <w:r>
        <w:t>Mount /static for CSS and JavaScript.</w:t>
      </w:r>
    </w:p>
    <w:p>
      <w:pPr>
        <w:pStyle w:val="ListBullet"/>
      </w:pPr>
      <w:r>
        <w:t>Configure Jinja2 templates.</w:t>
      </w:r>
    </w:p>
    <w:p>
      <w:pPr>
        <w:pStyle w:val="ListBullet"/>
      </w:pPr>
      <w:r>
        <w:t>Define the request model using Pydantic.</w:t>
      </w:r>
    </w:p>
    <w:p>
      <w:pPr>
        <w:pStyle w:val="ListBullet"/>
      </w:pPr>
      <w:r>
        <w:t>Provide GET / for the main page.</w:t>
      </w:r>
    </w:p>
    <w:p>
      <w:pPr>
        <w:pStyle w:val="ListBullet"/>
      </w:pPr>
      <w:r>
        <w:t>Provide GET /health for online status.</w:t>
      </w:r>
    </w:p>
    <w:p>
      <w:pPr>
        <w:pStyle w:val="ListBullet"/>
      </w:pPr>
      <w:r>
        <w:t>Provide POST /qa, /explain, /quiz, /summarize, and /learn/recommendations.</w:t>
      </w:r>
    </w:p>
    <w:p>
      <w:pPr>
        <w:pStyle w:val="ListBullet"/>
      </w:pPr>
      <w:r>
        <w:t>Handle Gemini/API errors safely.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GET / renders index.html.</w:t>
      </w:r>
    </w:p>
    <w:p>
      <w:pPr>
        <w:pStyle w:val="ListBullet"/>
      </w:pPr>
      <w:r>
        <w:t>GET /health reports online status.</w:t>
      </w:r>
    </w:p>
    <w:p>
      <w:pPr>
        <w:pStyle w:val="ListBullet"/>
      </w:pPr>
      <w:r>
        <w:t>All five POST endpoints accept JSON text input.</w:t>
      </w:r>
    </w:p>
    <w:p>
      <w:pPr>
        <w:pStyle w:val="ListBullet"/>
      </w:pPr>
      <w:r>
        <w:t>Invalid or failed Gemini operations return an understandable error response.</w:t>
      </w:r>
    </w:p>
    <w:p>
      <w:pPr>
        <w:pStyle w:val="ListBullet"/>
      </w:pPr>
      <w:r>
        <w:t>The API is available through FastAPI's automatic /docs interface.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FastAPI backend.</w:t>
      </w:r>
    </w:p>
    <w:p>
      <w:pPr>
        <w:pStyle w:val="ListBullet"/>
      </w:pPr>
      <w:r>
        <w:t>REST endpoints.</w:t>
      </w:r>
    </w:p>
    <w:p>
      <w:pPr>
        <w:pStyle w:val="ListBullet"/>
      </w:pPr>
      <w:r>
        <w:t>Health endpoint.</w:t>
      </w:r>
    </w:p>
    <w:p>
      <w:pPr>
        <w:pStyle w:val="ListBullet"/>
      </w:pPr>
      <w:r>
        <w:t>Automatic API documentation.</w:t>
      </w:r>
    </w:p>
    <w:p>
      <w:pPr>
        <w:pStyle w:val="Heading1"/>
      </w:pPr>
      <w:r>
        <w:t>7. Build Web Interface</w:t>
      </w:r>
    </w:p>
    <w:p>
      <w:r>
        <w:rPr>
          <w:b/>
        </w:rPr>
        <w:t xml:space="preserve">Story Purpose: </w:t>
      </w:r>
      <w:r>
        <w:t>Create a simple browser interface through which learners can use every EduGenie capability.</w:t>
      </w:r>
    </w:p>
    <w:p>
      <w:r>
        <w:rPr>
          <w:b/>
        </w:rPr>
        <w:t xml:space="preserve">Story Description: </w:t>
      </w:r>
      <w:r>
        <w:t>The frontend uses HTML5, CSS3, Jinja2 and vanilla JavaScript. The interface includes a header, hero area, learning-tool navigation, workspace, textarea, action button, response area, error area, clear control and copy control.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Build index.html using the supplied UI structure.</w:t>
      </w:r>
    </w:p>
    <w:p>
      <w:pPr>
        <w:pStyle w:val="ListBullet"/>
      </w:pPr>
      <w:r>
        <w:t>Load style.css and app.js from /static.</w:t>
      </w:r>
    </w:p>
    <w:p>
      <w:pPr>
        <w:pStyle w:val="ListBullet"/>
      </w:pPr>
      <w:r>
        <w:t>Provide controls for Q&amp;A, explanation, quiz, summarization and learning path.</w:t>
      </w:r>
    </w:p>
    <w:p>
      <w:pPr>
        <w:pStyle w:val="ListBullet"/>
      </w:pPr>
      <w:r>
        <w:t>Show loading state during API requests.</w:t>
      </w:r>
    </w:p>
    <w:p>
      <w:pPr>
        <w:pStyle w:val="ListBullet"/>
      </w:pPr>
      <w:r>
        <w:t>Display success and error responses.</w:t>
      </w:r>
    </w:p>
    <w:p>
      <w:pPr>
        <w:pStyle w:val="ListBullet"/>
      </w:pPr>
      <w:r>
        <w:t>Support clear/reset and copy-to-clipboard.</w:t>
      </w:r>
    </w:p>
    <w:p>
      <w:pPr>
        <w:pStyle w:val="ListBullet"/>
      </w:pPr>
      <w:r>
        <w:t>Support Ctrl+Enter submission and character counting.</w:t>
      </w:r>
    </w:p>
    <w:p>
      <w:pPr>
        <w:pStyle w:val="ListBullet"/>
      </w:pPr>
      <w:r>
        <w:t>Escape HTML before rendering text.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The interface loads successfully from GET /.</w:t>
      </w:r>
    </w:p>
    <w:p>
      <w:pPr>
        <w:pStyle w:val="ListBullet"/>
      </w:pPr>
      <w:r>
        <w:t>Each learning tool selects the correct endpoint.</w:t>
      </w:r>
    </w:p>
    <w:p>
      <w:pPr>
        <w:pStyle w:val="ListBullet"/>
      </w:pPr>
      <w:r>
        <w:t>Results appear without a full page reload.</w:t>
      </w:r>
    </w:p>
    <w:p>
      <w:pPr>
        <w:pStyle w:val="ListBullet"/>
      </w:pPr>
      <w:r>
        <w:t>The UI provides clear loading and error feedback.</w:t>
      </w:r>
    </w:p>
    <w:p>
      <w:pPr>
        <w:pStyle w:val="ListBullet"/>
      </w:pPr>
      <w:r>
        <w:t>The layout adapts to smaller screens.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index.html.</w:t>
      </w:r>
    </w:p>
    <w:p>
      <w:pPr>
        <w:pStyle w:val="ListBullet"/>
      </w:pPr>
      <w:r>
        <w:t>style.css.</w:t>
      </w:r>
    </w:p>
    <w:p>
      <w:pPr>
        <w:pStyle w:val="ListBullet"/>
      </w:pPr>
      <w:r>
        <w:t>app.js.</w:t>
      </w:r>
    </w:p>
    <w:p>
      <w:pPr>
        <w:pStyle w:val="ListBullet"/>
      </w:pPr>
      <w:r>
        <w:t>Responsive single-page learning interface.</w:t>
      </w:r>
    </w:p>
    <w:p>
      <w:pPr>
        <w:pStyle w:val="Heading1"/>
      </w:pPr>
      <w:r>
        <w:t>8. Live Integration</w:t>
      </w:r>
    </w:p>
    <w:p>
      <w:r>
        <w:rPr>
          <w:b/>
        </w:rPr>
        <w:t xml:space="preserve">Story Purpose: </w:t>
      </w:r>
      <w:r>
        <w:t>Connect the frontend, FastAPI backend, and Google Gemini service into one working application.</w:t>
      </w:r>
    </w:p>
    <w:p>
      <w:r>
        <w:rPr>
          <w:b/>
        </w:rPr>
        <w:t xml:space="preserve">Story Description: </w:t>
      </w:r>
      <w:r>
        <w:t>Live integration verifies that browser requests reach FastAPI, FastAPI invokes the reusable Gemini client, and Gemini responses are returned and rendered in the browser.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Start the FastAPI application with Uvicorn.</w:t>
      </w:r>
    </w:p>
    <w:p>
      <w:pPr>
        <w:pStyle w:val="ListBullet"/>
      </w:pPr>
      <w:r>
        <w:t>Open the application in a browser.</w:t>
      </w:r>
    </w:p>
    <w:p>
      <w:pPr>
        <w:pStyle w:val="ListBullet"/>
      </w:pPr>
      <w:r>
        <w:t>Submit sample content through each learning tool.</w:t>
      </w:r>
    </w:p>
    <w:p>
      <w:pPr>
        <w:pStyle w:val="ListBullet"/>
      </w:pPr>
      <w:r>
        <w:t>Verify that each request reaches the corresponding endpoint.</w:t>
      </w:r>
    </w:p>
    <w:p>
      <w:pPr>
        <w:pStyle w:val="ListBullet"/>
      </w:pPr>
      <w:r>
        <w:t>Verify that Gemini generates the requested content.</w:t>
      </w:r>
    </w:p>
    <w:p>
      <w:pPr>
        <w:pStyle w:val="ListBullet"/>
      </w:pPr>
      <w:r>
        <w:t>Render the response in the frontend.</w:t>
      </w:r>
    </w:p>
    <w:p>
      <w:pPr>
        <w:pStyle w:val="ListBullet"/>
      </w:pPr>
      <w:r>
        <w:t>Verify quiz responses are parsed and displayed correctly.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A browser request produces a backend response.</w:t>
      </w:r>
    </w:p>
    <w:p>
      <w:pPr>
        <w:pStyle w:val="ListBullet"/>
      </w:pPr>
      <w:r>
        <w:t>The backend successfully communicates with Gemini when valid API access is available.</w:t>
      </w:r>
    </w:p>
    <w:p>
      <w:pPr>
        <w:pStyle w:val="ListBullet"/>
      </w:pPr>
      <w:r>
        <w:t>The generated content is displayed in the UI.</w:t>
      </w:r>
    </w:p>
    <w:p>
      <w:pPr>
        <w:pStyle w:val="ListBullet"/>
      </w:pPr>
      <w:r>
        <w:t>Failures are surfaced through the application's error handling.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Integrated frontend/backend/AI workflow.</w:t>
      </w:r>
    </w:p>
    <w:p>
      <w:pPr>
        <w:pStyle w:val="ListBullet"/>
      </w:pPr>
      <w:r>
        <w:t>Verified API-to-Gemini communication.</w:t>
      </w:r>
    </w:p>
    <w:p>
      <w:pPr>
        <w:pStyle w:val="ListBullet"/>
      </w:pPr>
      <w:r>
        <w:t>Rendered AI results.</w:t>
      </w:r>
    </w:p>
    <w:p>
      <w:pPr>
        <w:pStyle w:val="Heading1"/>
      </w:pPr>
      <w:r>
        <w:t>9. Run Locally</w:t>
      </w:r>
    </w:p>
    <w:p>
      <w:r>
        <w:rPr>
          <w:b/>
        </w:rPr>
        <w:t xml:space="preserve">Story Purpose: </w:t>
      </w:r>
      <w:r>
        <w:t>Provide a repeatable local execution process for development and demonstration.</w:t>
      </w:r>
    </w:p>
    <w:p>
      <w:r>
        <w:rPr>
          <w:b/>
        </w:rPr>
        <w:t xml:space="preserve">Story Description: </w:t>
      </w:r>
      <w:r>
        <w:t>The documented local workflow uses the backend directory, installed dependencies, environment variables, and Uvicorn to serve the application on localhost.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Open a terminal in the backend directory.</w:t>
      </w:r>
    </w:p>
    <w:p>
      <w:pPr>
        <w:pStyle w:val="ListBullet"/>
      </w:pPr>
      <w:r>
        <w:t>Install dependencies using python -m pip install -r requirements.txt.</w:t>
      </w:r>
    </w:p>
    <w:p>
      <w:pPr>
        <w:pStyle w:val="ListBullet"/>
      </w:pPr>
      <w:r>
        <w:t>Create .env with GEMINI_API_KEY and GEMINI_MODEL.</w:t>
      </w:r>
    </w:p>
    <w:p>
      <w:pPr>
        <w:pStyle w:val="ListBullet"/>
      </w:pPr>
      <w:r>
        <w:t>Verify import using python -c "from main import app; print(app)".</w:t>
      </w:r>
    </w:p>
    <w:p>
      <w:pPr>
        <w:pStyle w:val="ListBullet"/>
      </w:pPr>
      <w:r>
        <w:t>Start the server using uvicorn main:app --host 127.0.0.1 --port 8000 --reload.</w:t>
      </w:r>
    </w:p>
    <w:p>
      <w:pPr>
        <w:pStyle w:val="ListBullet"/>
      </w:pPr>
      <w:r>
        <w:t>Open http://127.0.0.1:8000.</w:t>
      </w:r>
    </w:p>
    <w:p>
      <w:pPr>
        <w:pStyle w:val="ListBullet"/>
      </w:pPr>
      <w:r>
        <w:t>Use /docs for interactive API testing.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The application starts without an import error.</w:t>
      </w:r>
    </w:p>
    <w:p>
      <w:pPr>
        <w:pStyle w:val="ListBullet"/>
      </w:pPr>
      <w:r>
        <w:t>The home page is reachable on localhost.</w:t>
      </w:r>
    </w:p>
    <w:p>
      <w:pPr>
        <w:pStyle w:val="ListBullet"/>
      </w:pPr>
      <w:r>
        <w:t>The API documentation is reachable at /docs.</w:t>
      </w:r>
    </w:p>
    <w:p>
      <w:pPr>
        <w:pStyle w:val="ListBullet"/>
      </w:pPr>
      <w:r>
        <w:t>The health endpoint reports the application as online.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Local run procedure.</w:t>
      </w:r>
    </w:p>
    <w:p>
      <w:pPr>
        <w:pStyle w:val="ListBullet"/>
      </w:pPr>
      <w:r>
        <w:t>Local development server.</w:t>
      </w:r>
    </w:p>
    <w:p>
      <w:pPr>
        <w:pStyle w:val="ListBullet"/>
      </w:pPr>
      <w:r>
        <w:t>Browser-accessible EduGenie application.</w:t>
      </w:r>
    </w:p>
    <w:p>
      <w:pPr>
        <w:pStyle w:val="Heading1"/>
      </w:pPr>
      <w:r>
        <w:t>10. Functional Testing</w:t>
      </w:r>
    </w:p>
    <w:p>
      <w:r>
        <w:rPr>
          <w:b/>
        </w:rPr>
        <w:t xml:space="preserve">Story Purpose: </w:t>
      </w:r>
      <w:r>
        <w:t>Verify that each major EduGenie function behaves according to the documented expectations.</w:t>
      </w:r>
    </w:p>
    <w:p>
      <w:r>
        <w:rPr>
          <w:b/>
        </w:rPr>
        <w:t xml:space="preserve">Story Description: </w:t>
      </w:r>
      <w:r>
        <w:t>Testing covers application import, page rendering, health status, all five learning APIs, frontend tool selection, quiz structure, and responsive behavior.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Test FastAPI app import.</w:t>
      </w:r>
    </w:p>
    <w:p>
      <w:pPr>
        <w:pStyle w:val="ListBullet"/>
      </w:pPr>
      <w:r>
        <w:t>Test GET /.</w:t>
      </w:r>
    </w:p>
    <w:p>
      <w:pPr>
        <w:pStyle w:val="ListBullet"/>
      </w:pPr>
      <w:r>
        <w:t>Test GET /health.</w:t>
      </w:r>
    </w:p>
    <w:p>
      <w:pPr>
        <w:pStyle w:val="ListBullet"/>
      </w:pPr>
      <w:r>
        <w:t>Test POST /qa.</w:t>
      </w:r>
    </w:p>
    <w:p>
      <w:pPr>
        <w:pStyle w:val="ListBullet"/>
      </w:pPr>
      <w:r>
        <w:t>Test POST /explain.</w:t>
      </w:r>
    </w:p>
    <w:p>
      <w:pPr>
        <w:pStyle w:val="ListBullet"/>
      </w:pPr>
      <w:r>
        <w:t>Test POST /quiz.</w:t>
      </w:r>
    </w:p>
    <w:p>
      <w:pPr>
        <w:pStyle w:val="ListBullet"/>
      </w:pPr>
      <w:r>
        <w:t>Test POST /summarize.</w:t>
      </w:r>
    </w:p>
    <w:p>
      <w:pPr>
        <w:pStyle w:val="ListBullet"/>
      </w:pPr>
      <w:r>
        <w:t>Test POST /learn/recommendations.</w:t>
      </w:r>
    </w:p>
    <w:p>
      <w:pPr>
        <w:pStyle w:val="ListBullet"/>
      </w:pPr>
      <w:r>
        <w:t>Verify quiz contains three questions and four options per question.</w:t>
      </w:r>
    </w:p>
    <w:p>
      <w:pPr>
        <w:pStyle w:val="ListBullet"/>
      </w:pPr>
      <w:r>
        <w:t>Verify responsive layout below 850px.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FastAPI object loads successfully.</w:t>
      </w:r>
    </w:p>
    <w:p>
      <w:pPr>
        <w:pStyle w:val="ListBullet"/>
      </w:pPr>
      <w:r>
        <w:t>EduGenie interface renders.</w:t>
      </w:r>
    </w:p>
    <w:p>
      <w:pPr>
        <w:pStyle w:val="ListBullet"/>
      </w:pPr>
      <w:r>
        <w:t>Health status is returned.</w:t>
      </w:r>
    </w:p>
    <w:p>
      <w:pPr>
        <w:pStyle w:val="ListBullet"/>
      </w:pPr>
      <w:r>
        <w:t>All five learning functions return usable output.</w:t>
      </w:r>
    </w:p>
    <w:p>
      <w:pPr>
        <w:pStyle w:val="ListBullet"/>
      </w:pPr>
      <w:r>
        <w:t>Quiz answer indexes are valid.</w:t>
      </w:r>
    </w:p>
    <w:p>
      <w:pPr>
        <w:pStyle w:val="ListBullet"/>
      </w:pPr>
      <w:r>
        <w:t>Correct frontend endpoints are selected.</w:t>
      </w:r>
    </w:p>
    <w:p>
      <w:pPr>
        <w:pStyle w:val="ListBullet"/>
      </w:pPr>
      <w:r>
        <w:t>Responsive view changes to a single-column layout under 850px.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Functional test results.</w:t>
      </w:r>
    </w:p>
    <w:p>
      <w:pPr>
        <w:pStyle w:val="ListBullet"/>
      </w:pPr>
      <w:r>
        <w:t>API test coverage.</w:t>
      </w:r>
    </w:p>
    <w:p>
      <w:pPr>
        <w:pStyle w:val="ListBullet"/>
      </w:pPr>
      <w:r>
        <w:t>Frontend and responsive verification.</w:t>
      </w:r>
    </w:p>
    <w:p>
      <w:pPr>
        <w:pStyle w:val="Heading1"/>
      </w:pPr>
      <w:r>
        <w:t>11. Future Enhancements</w:t>
      </w:r>
    </w:p>
    <w:p>
      <w:r>
        <w:rPr>
          <w:b/>
        </w:rPr>
        <w:t xml:space="preserve">Story Purpose: </w:t>
      </w:r>
      <w:r>
        <w:t>Identify improvements that can move EduGenie from a lightweight local application toward a more complete learning platform.</w:t>
      </w:r>
    </w:p>
    <w:p>
      <w:r>
        <w:rPr>
          <w:b/>
        </w:rPr>
        <w:t xml:space="preserve">Story Description: </w:t>
      </w:r>
      <w:r>
        <w:t>The supplied documentation identifies improvements for modularity, learner accounts, progress tracking, adaptive learning, multilingual and multimodal capabilities, integrations, and production operations.</w:t>
      </w:r>
    </w:p>
    <w:p>
      <w:pPr>
        <w:pStyle w:val="Heading2"/>
      </w:pPr>
      <w:r>
        <w:t>Requirements / Activities</w:t>
      </w:r>
    </w:p>
    <w:p>
      <w:pPr>
        <w:pStyle w:val="ListBullet"/>
      </w:pPr>
      <w:r>
        <w:t>Restore separate feature modules for maintainability.</w:t>
      </w:r>
    </w:p>
    <w:p>
      <w:pPr>
        <w:pStyle w:val="ListBullet"/>
      </w:pPr>
      <w:r>
        <w:t>Add authentication and learner profiles.</w:t>
      </w:r>
    </w:p>
    <w:p>
      <w:pPr>
        <w:pStyle w:val="ListBullet"/>
      </w:pPr>
      <w:r>
        <w:t>Persist quiz scores and learning progress.</w:t>
      </w:r>
    </w:p>
    <w:p>
      <w:pPr>
        <w:pStyle w:val="ListBullet"/>
      </w:pPr>
      <w:r>
        <w:t>Add dashboards, streaks, badges and adaptive learning.</w:t>
      </w:r>
    </w:p>
    <w:p>
      <w:pPr>
        <w:pStyle w:val="ListBullet"/>
      </w:pPr>
      <w:r>
        <w:t>Add multilingual support and voice interaction.</w:t>
      </w:r>
    </w:p>
    <w:p>
      <w:pPr>
        <w:pStyle w:val="ListBullet"/>
      </w:pPr>
      <w:r>
        <w:t>Support image/PDF input.</w:t>
      </w:r>
    </w:p>
    <w:p>
      <w:pPr>
        <w:pStyle w:val="ListBullet"/>
      </w:pPr>
      <w:r>
        <w:t>Integrate Moodle or Google Classroom.</w:t>
      </w:r>
    </w:p>
    <w:p>
      <w:pPr>
        <w:pStyle w:val="ListBullet"/>
      </w:pPr>
      <w:r>
        <w:t>Develop mobile/offline capabilities where appropriate.</w:t>
      </w:r>
    </w:p>
    <w:p>
      <w:pPr>
        <w:pStyle w:val="ListBullet"/>
      </w:pPr>
      <w:r>
        <w:t>Add monitoring, rate limiting and deployment configuration.</w:t>
      </w:r>
    </w:p>
    <w:p>
      <w:pPr>
        <w:pStyle w:val="Heading2"/>
      </w:pPr>
      <w:r>
        <w:t>Acceptance Criteria</w:t>
      </w:r>
    </w:p>
    <w:p>
      <w:pPr>
        <w:pStyle w:val="ListBullet"/>
      </w:pPr>
      <w:r>
        <w:t>Enhancements are planned without changing the documented current scope.</w:t>
      </w:r>
    </w:p>
    <w:p>
      <w:pPr>
        <w:pStyle w:val="ListBullet"/>
      </w:pPr>
      <w:r>
        <w:t>Production security and operational controls are identified before public deployment.</w:t>
      </w:r>
    </w:p>
    <w:p>
      <w:pPr>
        <w:pStyle w:val="ListBullet"/>
      </w:pPr>
      <w:r>
        <w:t>Future modules can be added without disrupting the five core learning functions.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Enhancement roadmap.</w:t>
      </w:r>
    </w:p>
    <w:p>
      <w:pPr>
        <w:pStyle w:val="ListBullet"/>
      </w:pPr>
      <w:r>
        <w:t>Scalability and maintainability plan.</w:t>
      </w:r>
    </w:p>
    <w:p>
      <w:pPr>
        <w:pStyle w:val="ListBullet"/>
      </w:pPr>
      <w:r>
        <w:t>Production-readiness plan.</w:t>
      </w:r>
    </w:p>
    <w:p>
      <w:r>
        <w:br w:type="page"/>
      </w:r>
    </w:p>
    <w:p>
      <w:pPr>
        <w:pStyle w:val="Heading1"/>
      </w:pPr>
      <w:r>
        <w:t>12. Story-to-Feature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Story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Primary Project Area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Assign Stories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Project work breakdown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Pre-requisites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Environment and configuration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Workflow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Browser → FastAPI → Gemini → Browser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Select AI Models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Gemini model configuration and strategy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Module Implementation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Q&amp;A, explanation, quiz, summary, learning path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Backend API with FastAPI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REST API and application serving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Build Web Interface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HTML/CSS/JavaScript/Jinja2 UI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Live Integration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End-to-end frontend/backend/Gemini connection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Run Locally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Uvicorn localhost execution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Functional Testing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API, UI and responsive validation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Future Enhancements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9"/>
              </w:rPr>
              <w:t>Roadmap and production improvements</w:t>
            </w:r>
          </w:p>
        </w:tc>
      </w:tr>
    </w:tbl>
    <w:p/>
    <w:p>
      <w:pPr>
        <w:pStyle w:val="Heading1"/>
      </w:pPr>
      <w:r>
        <w:t>13. Current Implementation Note</w:t>
      </w:r>
    </w:p>
    <w:p>
      <w:r>
        <w:t>The supplied project documentation distinguishes the original specification from the current implementation. The specification describes separate feature modules and a hybrid Gemini/LaMini model strategy, whereas the current implementation consolidates the five learning routes in main.py and uses a single configurable Gemini integration through gemini_client.py. This documentation preserves that distinction rather than presenting the proposed architecture as already implemented.</w:t>
      </w:r>
    </w:p>
    <w:p>
      <w:pPr>
        <w:pStyle w:val="Heading1"/>
      </w:pPr>
      <w:r>
        <w:t>14. Source Basis</w:t>
      </w:r>
    </w:p>
    <w:p>
      <w:r>
        <w:t>Primary source: the supplied EduGenie project documentation and the attached requirement/story screenshot. The project documentation identifies EduGenie as a Google Gemini powered learning assistant and records the current backend, frontend, API endpoints, testing strategy, limitations, and enhancement roadmap.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