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7CEB3B24" w:rsidR="00BA5E45" w:rsidRDefault="00554DFF">
      <w:pPr>
        <w:pStyle w:val="Default"/>
        <w:spacing w:before="100" w:after="100"/>
        <w:rPr>
          <w:rFonts w:ascii="Times New Roman" w:hAnsi="Times New Roman"/>
          <w:sz w:val="22"/>
          <w:szCs w:val="22"/>
        </w:rPr>
      </w:pPr>
      <w:del w:id="0" w:author="Brainard, David H" w:date="2021-05-08T10:20:00Z">
        <w:r w:rsidDel="00170371">
          <w:rPr>
            <w:rFonts w:ascii="Arial Unicode MS" w:hAnsi="Arial Unicode MS"/>
            <w:sz w:val="22"/>
            <w:szCs w:val="22"/>
          </w:rPr>
          <w:br/>
        </w:r>
      </w:del>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9912A0">
        <w:rPr>
          <w:rFonts w:ascii="Times New Roman" w:hAnsi="Times New Roman"/>
          <w:sz w:val="22"/>
          <w:szCs w:val="22"/>
        </w:rPr>
        <w:t xml:space="preserve">such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w:t>
      </w:r>
      <w:del w:id="1" w:author="Brainard, David H" w:date="2021-05-08T09:49:00Z">
        <w:r w:rsidR="000461A2" w:rsidRPr="000461A2" w:rsidDel="003D7BDE">
          <w:rPr>
            <w:rFonts w:ascii="Times New Roman" w:hAnsi="Times New Roman"/>
            <w:sz w:val="22"/>
            <w:szCs w:val="22"/>
          </w:rPr>
          <w:delText xml:space="preserve">lightness </w:delText>
        </w:r>
      </w:del>
      <w:ins w:id="2" w:author="Brainard, David H" w:date="2021-05-08T09:49:00Z">
        <w:r w:rsidR="003D7BDE">
          <w:rPr>
            <w:rFonts w:ascii="Times New Roman" w:hAnsi="Times New Roman"/>
            <w:sz w:val="22"/>
            <w:szCs w:val="22"/>
          </w:rPr>
          <w:t>achromatic reflectance</w:t>
        </w:r>
        <w:r w:rsidR="003D7BDE" w:rsidRPr="000461A2">
          <w:rPr>
            <w:rFonts w:ascii="Times New Roman" w:hAnsi="Times New Roman"/>
            <w:sz w:val="22"/>
            <w:szCs w:val="22"/>
          </w:rPr>
          <w:t xml:space="preserve"> </w:t>
        </w:r>
      </w:ins>
      <w:r w:rsidR="000461A2" w:rsidRPr="000461A2">
        <w:rPr>
          <w:rFonts w:ascii="Times New Roman" w:hAnsi="Times New Roman"/>
          <w:sz w:val="22"/>
          <w:szCs w:val="22"/>
        </w:rPr>
        <w:t xml:space="preserve">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in</w:t>
      </w:r>
      <w:del w:id="3" w:author="Brainard, David H" w:date="2021-05-08T13:54:00Z">
        <w:r w:rsidR="0065154F" w:rsidDel="001F740C">
          <w:rPr>
            <w:rFonts w:ascii="Times New Roman" w:hAnsi="Times New Roman"/>
            <w:sz w:val="22"/>
            <w:szCs w:val="22"/>
          </w:rPr>
          <w:delText xml:space="preserve"> graphically-rendered</w:delText>
        </w:r>
      </w:del>
      <w:r w:rsidR="0065154F">
        <w:rPr>
          <w:rFonts w:ascii="Times New Roman" w:hAnsi="Times New Roman"/>
          <w:sz w:val="22"/>
          <w:szCs w:val="22"/>
        </w:rPr>
        <w:t xml:space="preserve"> naturalistic scenes </w:t>
      </w:r>
      <w:ins w:id="4" w:author="Brainard, David H" w:date="2021-05-08T13:54:00Z">
        <w:r w:rsidR="001F740C">
          <w:rPr>
            <w:rFonts w:ascii="Times New Roman" w:hAnsi="Times New Roman"/>
            <w:sz w:val="22"/>
            <w:szCs w:val="22"/>
          </w:rPr>
          <w:t xml:space="preserve">rendered using computer graphics </w:t>
        </w:r>
      </w:ins>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ins w:id="5" w:author="Brainard, David H" w:date="2021-05-08T09:50:00Z">
        <w:r w:rsidR="003D7BDE">
          <w:rPr>
            <w:rFonts w:ascii="Times New Roman" w:hAnsi="Times New Roman"/>
            <w:sz w:val="22"/>
            <w:szCs w:val="22"/>
          </w:rPr>
          <w:t xml:space="preserve">We refer to these thresholds as lightness discrimination thresholds. </w:t>
        </w:r>
      </w:ins>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it</w:t>
      </w:r>
      <w:r w:rsidR="00923B17">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Pr>
          <w:rFonts w:ascii="Times New Roman" w:hAnsi="Times New Roman"/>
          <w:sz w:val="22"/>
          <w:szCs w:val="22"/>
        </w:rPr>
        <w:t xml:space="preserve">, </w:t>
      </w:r>
      <w:del w:id="6" w:author="Brainard, David H" w:date="2021-05-08T09:35:00Z">
        <w:r w:rsidDel="00254E6B">
          <w:rPr>
            <w:rFonts w:ascii="Times New Roman" w:hAnsi="Times New Roman"/>
            <w:sz w:val="22"/>
            <w:szCs w:val="22"/>
          </w:rPr>
          <w:delText xml:space="preserve">the </w:delText>
        </w:r>
      </w:del>
      <w:r>
        <w:rPr>
          <w:rFonts w:ascii="Times New Roman" w:hAnsi="Times New Roman"/>
          <w:sz w:val="22"/>
          <w:szCs w:val="22"/>
        </w:rPr>
        <w:t>discrimination thresholds were nearly constant, indicating that 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w:t>
      </w:r>
      <w:r w:rsidR="00E4069E">
        <w:rPr>
          <w:rFonts w:ascii="Times New Roman" w:hAnsi="Times New Roman"/>
          <w:sz w:val="22"/>
          <w:szCs w:val="22"/>
        </w:rPr>
        <w:t xml:space="preserve"> in this regime</w:t>
      </w:r>
      <w:r>
        <w:rPr>
          <w:rFonts w:ascii="Times New Roman" w:hAnsi="Times New Roman"/>
          <w:sz w:val="22"/>
          <w:szCs w:val="22"/>
        </w:rPr>
        <w:t xml:space="preserve">. As the </w:t>
      </w:r>
      <w:r w:rsidR="00E4069E">
        <w:rPr>
          <w:rFonts w:ascii="Times New Roman" w:hAnsi="Times New Roman"/>
          <w:sz w:val="22"/>
          <w:szCs w:val="22"/>
        </w:rPr>
        <w:t xml:space="preserve">variation in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 xml:space="preserve">the visual representation </w:t>
      </w:r>
      <w:moveToRangeStart w:id="7" w:author="Brainard, David H" w:date="2021-05-08T09:51:00Z" w:name="move71359898"/>
      <w:moveTo w:id="8" w:author="Brainard, David H" w:date="2021-05-08T09:51:00Z">
        <w:r w:rsidR="003D7BDE">
          <w:rPr>
            <w:rFonts w:ascii="Times New Roman" w:hAnsi="Times New Roman"/>
            <w:sz w:val="22"/>
            <w:szCs w:val="22"/>
          </w:rPr>
          <w:t>(i.e. perceived object lightness)</w:t>
        </w:r>
        <w:del w:id="9" w:author="Brainard, David H" w:date="2021-05-08T09:51:00Z">
          <w:r w:rsidR="003D7BDE" w:rsidDel="003D7BDE">
            <w:rPr>
              <w:rFonts w:ascii="Times New Roman" w:hAnsi="Times New Roman"/>
              <w:sz w:val="22"/>
              <w:szCs w:val="22"/>
            </w:rPr>
            <w:delText>.</w:delText>
          </w:r>
        </w:del>
        <w:r w:rsidR="003D7BDE">
          <w:rPr>
            <w:rFonts w:ascii="Times New Roman" w:hAnsi="Times New Roman"/>
            <w:sz w:val="22"/>
            <w:szCs w:val="22"/>
          </w:rPr>
          <w:t xml:space="preserve"> </w:t>
        </w:r>
      </w:moveTo>
      <w:moveToRangeEnd w:id="7"/>
      <w:r w:rsidR="009D102C">
        <w:rPr>
          <w:rFonts w:ascii="Times New Roman" w:hAnsi="Times New Roman"/>
          <w:sz w:val="22"/>
          <w:szCs w:val="22"/>
        </w:rPr>
        <w:t xml:space="preserve">of the task-relevant variable </w:t>
      </w:r>
      <w:ins w:id="10" w:author="Brainard, David H" w:date="2021-05-08T09:51:00Z">
        <w:r w:rsidR="003D7BDE">
          <w:rPr>
            <w:rFonts w:ascii="Times New Roman" w:hAnsi="Times New Roman"/>
            <w:sz w:val="22"/>
            <w:szCs w:val="22"/>
          </w:rPr>
          <w:t xml:space="preserve">(i.e. achromatic reflectance). </w:t>
        </w:r>
      </w:ins>
      <w:moveFromRangeStart w:id="11" w:author="Brainard, David H" w:date="2021-05-08T09:51:00Z" w:name="move71359898"/>
      <w:moveFrom w:id="12" w:author="Brainard, David H" w:date="2021-05-08T09:51:00Z">
        <w:r w:rsidR="009D102C" w:rsidDel="003D7BDE">
          <w:rPr>
            <w:rFonts w:ascii="Times New Roman" w:hAnsi="Times New Roman"/>
            <w:sz w:val="22"/>
            <w:szCs w:val="22"/>
          </w:rPr>
          <w:t>(</w:t>
        </w:r>
        <w:r w:rsidR="004B1988" w:rsidDel="003D7BDE">
          <w:rPr>
            <w:rFonts w:ascii="Times New Roman" w:hAnsi="Times New Roman"/>
            <w:sz w:val="22"/>
            <w:szCs w:val="22"/>
          </w:rPr>
          <w:t xml:space="preserve">i.e. </w:t>
        </w:r>
        <w:r w:rsidR="00D866C0" w:rsidDel="003D7BDE">
          <w:rPr>
            <w:rFonts w:ascii="Times New Roman" w:hAnsi="Times New Roman"/>
            <w:sz w:val="22"/>
            <w:szCs w:val="22"/>
          </w:rPr>
          <w:t>perceived object lightness</w:t>
        </w:r>
        <w:r w:rsidR="009D102C" w:rsidDel="003D7BDE">
          <w:rPr>
            <w:rFonts w:ascii="Times New Roman" w:hAnsi="Times New Roman"/>
            <w:sz w:val="22"/>
            <w:szCs w:val="22"/>
          </w:rPr>
          <w:t>)</w:t>
        </w:r>
        <w:r w:rsidR="00710C6E" w:rsidDel="003D7BDE">
          <w:rPr>
            <w:rFonts w:ascii="Times New Roman" w:hAnsi="Times New Roman"/>
            <w:sz w:val="22"/>
            <w:szCs w:val="22"/>
          </w:rPr>
          <w:t>.</w:t>
        </w:r>
        <w:r w:rsidR="009D102C" w:rsidDel="003D7BDE">
          <w:rPr>
            <w:rFonts w:ascii="Times New Roman" w:hAnsi="Times New Roman"/>
            <w:sz w:val="22"/>
            <w:szCs w:val="22"/>
          </w:rPr>
          <w:t xml:space="preserve"> </w:t>
        </w:r>
      </w:moveFrom>
      <w:moveFromRangeEnd w:id="11"/>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based on Signal Detection Theory, </w:t>
      </w:r>
      <w:r w:rsidR="00FF2686">
        <w:rPr>
          <w:rFonts w:ascii="Times New Roman" w:hAnsi="Times New Roman"/>
          <w:sz w:val="22"/>
          <w:szCs w:val="22"/>
        </w:rPr>
        <w:t xml:space="preserve">which </w:t>
      </w:r>
      <w:r w:rsidR="00764C04">
        <w:rPr>
          <w:rFonts w:ascii="Times New Roman" w:hAnsi="Times New Roman"/>
          <w:sz w:val="22"/>
          <w:szCs w:val="22"/>
        </w:rPr>
        <w:t>employs a single</w:t>
      </w:r>
      <w:r>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Pr>
          <w:rFonts w:ascii="Times New Roman" w:hAnsi="Times New Roman"/>
          <w:sz w:val="22"/>
          <w:szCs w:val="22"/>
        </w:rPr>
        <w:t xml:space="preserve">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0C87E1A6" w:rsidR="00BA5E45" w:rsidDel="001A55E7" w:rsidRDefault="00BA5E45">
      <w:pPr>
        <w:pStyle w:val="Default"/>
        <w:spacing w:before="0"/>
        <w:rPr>
          <w:del w:id="13" w:author="Brainard, David H" w:date="2021-05-08T14:04:00Z"/>
          <w:rFonts w:ascii="Times New Roman" w:eastAsia="Times New Roman" w:hAnsi="Times New Roman" w:cs="Times New Roman"/>
          <w:sz w:val="22"/>
          <w:szCs w:val="22"/>
        </w:rPr>
      </w:pPr>
    </w:p>
    <w:p w14:paraId="28778476" w14:textId="53E866F5" w:rsidR="00BA5E45" w:rsidDel="001A55E7" w:rsidRDefault="00BA5E45">
      <w:pPr>
        <w:pStyle w:val="Default"/>
        <w:spacing w:before="0"/>
        <w:rPr>
          <w:del w:id="14" w:author="Brainard, David H" w:date="2021-05-08T14:04:00Z"/>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0E3633F6"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 xml:space="preserve">on the </w:t>
      </w:r>
      <w:del w:id="15" w:author="Brainard, David H" w:date="2021-05-08T09:36:00Z">
        <w:r w:rsidR="002D7C2E" w:rsidDel="00254E6B">
          <w:rPr>
            <w:rFonts w:ascii="Times New Roman" w:hAnsi="Times New Roman"/>
            <w:sz w:val="22"/>
            <w:szCs w:val="22"/>
          </w:rPr>
          <w:delText xml:space="preserve">vagaries of the </w:delText>
        </w:r>
      </w:del>
      <w:r w:rsidR="002D7C2E">
        <w:rPr>
          <w:rFonts w:ascii="Times New Roman" w:hAnsi="Times New Roman"/>
          <w:sz w:val="22"/>
          <w:szCs w:val="22"/>
        </w:rPr>
        <w:t>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del w:id="16" w:author="Brainard, David H" w:date="2021-05-08T09:37:00Z">
        <w:r w:rsidR="0059129F" w:rsidDel="00254E6B">
          <w:rPr>
            <w:rFonts w:ascii="Times New Roman" w:hAnsi="Times New Roman"/>
            <w:sz w:val="22"/>
            <w:szCs w:val="22"/>
          </w:rPr>
          <w:delText xml:space="preserve">solves </w:delText>
        </w:r>
      </w:del>
      <w:ins w:id="17" w:author="Brainard, David H" w:date="2021-05-08T09:37:00Z">
        <w:r w:rsidR="00254E6B">
          <w:rPr>
            <w:rFonts w:ascii="Times New Roman" w:hAnsi="Times New Roman"/>
            <w:sz w:val="22"/>
            <w:szCs w:val="22"/>
          </w:rPr>
          <w:t xml:space="preserve">rises to </w:t>
        </w:r>
      </w:ins>
      <w:r w:rsidR="0059129F">
        <w:rPr>
          <w:rFonts w:ascii="Times New Roman" w:hAnsi="Times New Roman"/>
          <w:sz w:val="22"/>
          <w:szCs w:val="22"/>
        </w:rPr>
        <w:t>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(Helmholtz, 1896; Knill &amp; Richards, 1996; Brascamp &amp; Shevell, 2021)</w:t>
      </w:r>
      <w:r w:rsidR="00BC3349">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5251EF20"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del w:id="18" w:author="Brainard, David H" w:date="2021-05-08T09:38:00Z">
        <w:r w:rsidR="009D3B75" w:rsidDel="00254E6B">
          <w:rPr>
            <w:rFonts w:ascii="Times New Roman" w:hAnsi="Times New Roman"/>
            <w:sz w:val="22"/>
            <w:szCs w:val="22"/>
          </w:rPr>
          <w:delText>from</w:delText>
        </w:r>
        <w:r w:rsidR="002869A5" w:rsidDel="00254E6B">
          <w:rPr>
            <w:rFonts w:ascii="Times New Roman" w:hAnsi="Times New Roman"/>
            <w:sz w:val="22"/>
            <w:szCs w:val="22"/>
          </w:rPr>
          <w:delText xml:space="preserve"> </w:delText>
        </w:r>
      </w:del>
      <w:ins w:id="19" w:author="Brainard, David H" w:date="2021-05-08T09:38:00Z">
        <w:r w:rsidR="00254E6B">
          <w:rPr>
            <w:rFonts w:ascii="Times New Roman" w:hAnsi="Times New Roman"/>
            <w:sz w:val="22"/>
            <w:szCs w:val="22"/>
          </w:rPr>
          <w:t xml:space="preserve">based on </w:t>
        </w:r>
      </w:ins>
      <w:r>
        <w:rPr>
          <w:rFonts w:ascii="Times New Roman" w:hAnsi="Times New Roman"/>
          <w:sz w:val="22"/>
          <w:szCs w:val="22"/>
        </w:rPr>
        <w:t>the light</w:t>
      </w:r>
      <w:r w:rsidR="00554DFF">
        <w:rPr>
          <w:rFonts w:ascii="Times New Roman" w:hAnsi="Times New Roman"/>
          <w:sz w:val="22"/>
          <w:szCs w:val="22"/>
        </w:rPr>
        <w:t xml:space="preserve"> reflected </w:t>
      </w:r>
      <w:ins w:id="20" w:author="Brainard, David H" w:date="2021-05-08T09:38:00Z">
        <w:r w:rsidR="00254E6B">
          <w:rPr>
            <w:rFonts w:ascii="Times New Roman" w:hAnsi="Times New Roman"/>
            <w:sz w:val="22"/>
            <w:szCs w:val="22"/>
          </w:rPr>
          <w:t xml:space="preserve">to the eye </w:t>
        </w:r>
      </w:ins>
      <w:r w:rsidR="00554DFF">
        <w:rPr>
          <w:rFonts w:ascii="Times New Roman" w:hAnsi="Times New Roman"/>
          <w:sz w:val="22"/>
          <w:szCs w:val="22"/>
        </w:rPr>
        <w:t xml:space="preserve">from the </w:t>
      </w:r>
      <w:r w:rsidR="00CF53A0">
        <w:rPr>
          <w:rFonts w:ascii="Times New Roman" w:hAnsi="Times New Roman"/>
          <w:sz w:val="22"/>
          <w:szCs w:val="22"/>
        </w:rPr>
        <w:t xml:space="preserve">object </w:t>
      </w:r>
      <w:del w:id="21" w:author="Brainard, David H" w:date="2021-05-08T09:38:00Z">
        <w:r w:rsidR="00CF53A0" w:rsidDel="00254E6B">
          <w:rPr>
            <w:rFonts w:ascii="Times New Roman" w:hAnsi="Times New Roman"/>
            <w:sz w:val="22"/>
            <w:szCs w:val="22"/>
          </w:rPr>
          <w:delText xml:space="preserve">and </w:delText>
        </w:r>
      </w:del>
      <w:ins w:id="22" w:author="Brainard, David H" w:date="2021-05-08T09:38:00Z">
        <w:r w:rsidR="00254E6B">
          <w:rPr>
            <w:rFonts w:ascii="Times New Roman" w:hAnsi="Times New Roman"/>
            <w:sz w:val="22"/>
            <w:szCs w:val="22"/>
          </w:rPr>
          <w:t xml:space="preserve">as well as </w:t>
        </w:r>
      </w:ins>
      <w:r w:rsidR="00CF53A0">
        <w:rPr>
          <w:rFonts w:ascii="Times New Roman" w:hAnsi="Times New Roman"/>
          <w:sz w:val="22"/>
          <w:szCs w:val="22"/>
        </w:rPr>
        <w:t>the rest of the scene</w:t>
      </w:r>
      <w:del w:id="23" w:author="Brainard, David H" w:date="2021-05-08T09:38:00Z">
        <w:r w:rsidR="00CF53A0" w:rsidDel="00254E6B">
          <w:rPr>
            <w:rFonts w:ascii="Times New Roman" w:hAnsi="Times New Roman"/>
            <w:sz w:val="22"/>
            <w:szCs w:val="22"/>
          </w:rPr>
          <w:delText xml:space="preserve"> </w:delText>
        </w:r>
        <w:r w:rsidR="00534F06" w:rsidDel="00254E6B">
          <w:rPr>
            <w:rFonts w:ascii="Times New Roman" w:hAnsi="Times New Roman"/>
            <w:sz w:val="22"/>
            <w:szCs w:val="22"/>
          </w:rPr>
          <w:delText xml:space="preserve">to </w:delText>
        </w:r>
        <w:r w:rsidDel="00254E6B">
          <w:rPr>
            <w:rFonts w:ascii="Times New Roman" w:hAnsi="Times New Roman"/>
            <w:sz w:val="22"/>
            <w:szCs w:val="22"/>
          </w:rPr>
          <w:delText>the eye</w:delText>
        </w:r>
      </w:del>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object’s color appearance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06203F0A" w:rsidR="00CD6794" w:rsidRDefault="00CD6794" w:rsidP="00CD6794">
      <w:pPr>
        <w:pStyle w:val="Default"/>
        <w:spacing w:before="0"/>
        <w:rPr>
          <w:rFonts w:ascii="Times New Roman" w:hAnsi="Times New Roman"/>
          <w:sz w:val="22"/>
          <w:szCs w:val="22"/>
        </w:rPr>
      </w:pPr>
      <w:r>
        <w:rPr>
          <w:rFonts w:ascii="Times New Roman" w:hAnsi="Times New Roman"/>
          <w:sz w:val="22"/>
          <w:szCs w:val="22"/>
        </w:rPr>
        <w:t xml:space="preserve">Color and lightness constancy have been studied extensively </w:t>
      </w:r>
      <w:del w:id="24" w:author="Brainard, David H" w:date="2021-05-08T09:57:00Z">
        <w:r w:rsidDel="006D2617">
          <w:rPr>
            <w:rFonts w:ascii="Times New Roman" w:hAnsi="Times New Roman"/>
            <w:sz w:val="22"/>
            <w:szCs w:val="22"/>
          </w:rPr>
          <w:delText xml:space="preserve">using </w:delText>
        </w:r>
      </w:del>
      <w:ins w:id="25" w:author="Brainard, David H" w:date="2021-05-08T09:57:00Z">
        <w:r w:rsidR="006D2617">
          <w:rPr>
            <w:rFonts w:ascii="Times New Roman" w:hAnsi="Times New Roman"/>
            <w:sz w:val="22"/>
            <w:szCs w:val="22"/>
          </w:rPr>
          <w:t xml:space="preserve">in experiments </w:t>
        </w:r>
      </w:ins>
      <w:del w:id="26" w:author="Brainard, David H" w:date="2021-05-08T09:57:00Z">
        <w:r w:rsidDel="006D2617">
          <w:rPr>
            <w:rFonts w:ascii="Times New Roman" w:hAnsi="Times New Roman"/>
            <w:sz w:val="22"/>
            <w:szCs w:val="22"/>
          </w:rPr>
          <w:delText>psychophysical methods, in which</w:delText>
        </w:r>
      </w:del>
      <w:ins w:id="27" w:author="Brainard, David H" w:date="2021-05-08T09:57:00Z">
        <w:r w:rsidR="006D2617">
          <w:rPr>
            <w:rFonts w:ascii="Times New Roman" w:hAnsi="Times New Roman"/>
            <w:sz w:val="22"/>
            <w:szCs w:val="22"/>
          </w:rPr>
          <w:t>where</w:t>
        </w:r>
      </w:ins>
      <w:r>
        <w:rPr>
          <w:rFonts w:ascii="Times New Roman" w:hAnsi="Times New Roman"/>
          <w:sz w:val="22"/>
          <w:szCs w:val="22"/>
        </w:rPr>
        <w:t xml:space="preserve"> observers report the color</w:t>
      </w:r>
      <w:r w:rsidR="00386010">
        <w:rPr>
          <w:rFonts w:ascii="Times New Roman" w:hAnsi="Times New Roman"/>
          <w:sz w:val="22"/>
          <w:szCs w:val="22"/>
        </w:rPr>
        <w:t xml:space="preserve"> and </w:t>
      </w:r>
      <w:proofErr w:type="gramStart"/>
      <w:r>
        <w:rPr>
          <w:rFonts w:ascii="Times New Roman" w:hAnsi="Times New Roman"/>
          <w:sz w:val="22"/>
          <w:szCs w:val="22"/>
        </w:rPr>
        <w:t>lightness</w:t>
      </w:r>
      <w:proofErr w:type="gramEnd"/>
      <w:r>
        <w:rPr>
          <w:rFonts w:ascii="Times New Roman" w:hAnsi="Times New Roman"/>
          <w:sz w:val="22"/>
          <w:szCs w:val="22"/>
        </w:rPr>
        <w:t xml:space="preserve"> they perceive</w:t>
      </w:r>
      <w:ins w:id="28" w:author="Brainard, David H" w:date="2021-05-08T09:58:00Z">
        <w:r w:rsidR="006D2617">
          <w:rPr>
            <w:rFonts w:ascii="Times New Roman" w:hAnsi="Times New Roman"/>
            <w:sz w:val="22"/>
            <w:szCs w:val="22"/>
          </w:rPr>
          <w:t xml:space="preserve"> an object to have</w:t>
        </w:r>
      </w:ins>
      <w:r w:rsidR="00364CF3">
        <w:rPr>
          <w:rFonts w:ascii="Times New Roman" w:hAnsi="Times New Roman"/>
          <w:sz w:val="22"/>
          <w:szCs w:val="22"/>
        </w:rPr>
        <w:t>,</w:t>
      </w:r>
      <w:r>
        <w:rPr>
          <w:rFonts w:ascii="Times New Roman" w:hAnsi="Times New Roman"/>
          <w:sz w:val="22"/>
          <w:szCs w:val="22"/>
        </w:rPr>
        <w:t xml:space="preserve"> across changes in the scene extrinsic to the </w:t>
      </w:r>
      <w:r w:rsidR="00364CF3">
        <w:rPr>
          <w:rFonts w:ascii="Times New Roman" w:hAnsi="Times New Roman"/>
          <w:sz w:val="22"/>
          <w:szCs w:val="22"/>
        </w:rPr>
        <w:t xml:space="preserve">judged </w:t>
      </w:r>
      <w:r>
        <w:rPr>
          <w:rFonts w:ascii="Times New Roman" w:hAnsi="Times New Roman"/>
          <w:sz w:val="22"/>
          <w:szCs w:val="22"/>
        </w:rPr>
        <w:t>object’s reflectance.</w:t>
      </w:r>
      <w:ins w:id="29" w:author="Brainard, David H" w:date="2021-05-08T10:01:00Z">
        <w:r w:rsidR="006D2617">
          <w:rPr>
            <w:rStyle w:val="FootnoteReference"/>
            <w:rFonts w:ascii="Times New Roman" w:hAnsi="Times New Roman"/>
            <w:sz w:val="22"/>
            <w:szCs w:val="22"/>
          </w:rPr>
          <w:footnoteReference w:id="1"/>
        </w:r>
      </w:ins>
      <w:r>
        <w:rPr>
          <w:rFonts w:ascii="Times New Roman" w:hAnsi="Times New Roman"/>
          <w:sz w:val="22"/>
          <w:szCs w:val="22"/>
        </w:rPr>
        <w:t xml:space="preserve"> </w:t>
      </w:r>
      <w:ins w:id="60" w:author="Brainard, David H" w:date="2021-05-08T09:58:00Z">
        <w:r w:rsidR="006D2617">
          <w:rPr>
            <w:rFonts w:ascii="Times New Roman" w:hAnsi="Times New Roman"/>
            <w:sz w:val="22"/>
            <w:szCs w:val="22"/>
          </w:rPr>
          <w:t>Here, the object’s reflectance is the task-relevant scene variable, while the</w:t>
        </w:r>
      </w:ins>
      <w:ins w:id="61" w:author="Brainard, David H" w:date="2021-05-08T09:59:00Z">
        <w:r w:rsidR="006D2617">
          <w:rPr>
            <w:rFonts w:ascii="Times New Roman" w:hAnsi="Times New Roman"/>
            <w:sz w:val="22"/>
            <w:szCs w:val="22"/>
          </w:rPr>
          <w:t xml:space="preserve"> other aspects of the scene are task irrelevant. </w:t>
        </w:r>
      </w:ins>
      <w:r>
        <w:rPr>
          <w:rFonts w:ascii="Times New Roman" w:hAnsi="Times New Roman"/>
          <w:sz w:val="22"/>
          <w:szCs w:val="22"/>
        </w:rPr>
        <w:t>This literature tell</w:t>
      </w:r>
      <w:r w:rsidR="00A71EC7">
        <w:rPr>
          <w:rFonts w:ascii="Times New Roman" w:hAnsi="Times New Roman"/>
          <w:sz w:val="22"/>
          <w:szCs w:val="22"/>
        </w:rPr>
        <w:t>s</w:t>
      </w:r>
      <w:r>
        <w:rPr>
          <w:rFonts w:ascii="Times New Roman" w:hAnsi="Times New Roman"/>
          <w:sz w:val="22"/>
          <w:szCs w:val="22"/>
        </w:rPr>
        <w:t xml:space="preserve"> us that under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4B3F7A">
        <w:rPr>
          <w:rFonts w:ascii="Times New Roman" w:hAnsi="Times New Roman"/>
          <w:sz w:val="22"/>
          <w:szCs w:val="22"/>
        </w:rPr>
        <w:fldChar w:fldCharType="begin"/>
      </w:r>
      <w:r w:rsidR="004B3F7A">
        <w:rPr>
          <w:rFonts w:ascii="Times New Roman" w:hAnsi="Times New Roman"/>
          <w:sz w:val="22"/>
          <w:szCs w:val="22"/>
        </w:rPr>
        <w:instrText xml:space="preserve"> ADDIN EN.CITE &lt;EndNote&gt;&lt;Cite&gt;&lt;Author&gt;Foster&lt;/Author&gt;&lt;Year&gt;2011&lt;/Year&gt;&lt;RecNum&gt;4&lt;/RecNum&gt;&lt;IDText&gt;20849875&lt;/IDText&gt;&lt;DisplayText&gt;(Foster, 2011)&lt;/DisplayText&gt;&lt;record&gt;&lt;rec-number&gt;4&lt;/rec-number&gt;&lt;foreign-keys&gt;&lt;key app="EN" db-id="zr5fzd222xvvdvewxvlv0eemp5f5rezev9p2" timestamp="1620224997"&gt;4&lt;/key&gt;&lt;/foreign-keys&gt;&lt;ref-type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Research&lt;/secondary-title&gt;&lt;/titles&gt;&lt;periodical&gt;&lt;full-title&gt;Vision Research&lt;/full-title&gt;&lt;/periodical&gt;&lt;pages&gt;674-700&lt;/pages&gt;&lt;volume&gt;51&lt;/volume&gt;&lt;number&gt;7&lt;/number&gt;&lt;edition&gt;2010/09/21&lt;/edition&gt;&lt;keywords&gt;&lt;keyword&gt;Bayes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4B3F7A">
        <w:rPr>
          <w:rFonts w:ascii="Times New Roman" w:hAnsi="Times New Roman"/>
          <w:sz w:val="22"/>
          <w:szCs w:val="22"/>
        </w:rPr>
        <w:fldChar w:fldCharType="separate"/>
      </w:r>
      <w:r w:rsidR="004B3F7A">
        <w:rPr>
          <w:rFonts w:ascii="Times New Roman" w:hAnsi="Times New Roman"/>
          <w:noProof/>
          <w:sz w:val="22"/>
          <w:szCs w:val="22"/>
        </w:rPr>
        <w:t>(Foster, 2011)</w:t>
      </w:r>
      <w:r w:rsidR="004B3F7A">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the </w:t>
      </w:r>
      <w:r w:rsidR="00364CF3">
        <w:rPr>
          <w:rFonts w:ascii="Times New Roman" w:hAnsi="Times New Roman"/>
          <w:sz w:val="22"/>
          <w:szCs w:val="22"/>
        </w:rPr>
        <w:t xml:space="preserve">immediate </w:t>
      </w:r>
      <w:r>
        <w:rPr>
          <w:rFonts w:ascii="Times New Roman" w:hAnsi="Times New Roman"/>
          <w:sz w:val="22"/>
          <w:szCs w:val="22"/>
        </w:rPr>
        <w:t xml:space="preserve">background </w:t>
      </w:r>
      <w:r w:rsidR="00364CF3">
        <w:rPr>
          <w:rFonts w:ascii="Times New Roman" w:hAnsi="Times New Roman"/>
          <w:sz w:val="22"/>
          <w:szCs w:val="22"/>
        </w:rPr>
        <w:t>of the object</w:t>
      </w:r>
      <w:r w:rsidR="00E2007C">
        <w:rPr>
          <w:rFonts w:ascii="Times New Roman" w:hAnsi="Times New Roman"/>
          <w:sz w:val="22"/>
          <w:szCs w:val="22"/>
        </w:rPr>
        <w:t xml:space="preserve"> being judged</w:t>
      </w:r>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r>
      <w:r w:rsidR="004B3F7A">
        <w:rPr>
          <w:rFonts w:ascii="Times New Roman" w:hAnsi="Times New Roman"/>
          <w:sz w:val="22"/>
          <w:szCs w:val="22"/>
        </w:rPr>
        <w:fldChar w:fldCharType="separate"/>
      </w:r>
      <w:r w:rsidR="004B3F7A">
        <w:rPr>
          <w:rFonts w:ascii="Times New Roman" w:hAnsi="Times New Roman"/>
          <w:noProof/>
          <w:sz w:val="22"/>
          <w:szCs w:val="22"/>
        </w:rPr>
        <w:t>(Smithson, 2005; Brainard &amp; Radonjić, 2014; Witzel &amp; Gegenfurtner, 2018; Hurlbert, 2019)</w:t>
      </w:r>
      <w:r w:rsidR="004B3F7A">
        <w:rPr>
          <w:rFonts w:ascii="Times New Roman" w:hAnsi="Times New Roman"/>
          <w:sz w:val="22"/>
          <w:szCs w:val="22"/>
        </w:rPr>
        <w:fldChar w:fldCharType="end"/>
      </w:r>
      <w:r w:rsidR="00E2007C">
        <w:rPr>
          <w:rFonts w:ascii="Times New Roman" w:hAnsi="Times New Roman"/>
          <w:sz w:val="22"/>
          <w:szCs w:val="22"/>
        </w:rPr>
        <w:t>.</w:t>
      </w:r>
      <w:r w:rsidR="00364CF3">
        <w:rPr>
          <w:rFonts w:ascii="Times New Roman" w:hAnsi="Times New Roman"/>
          <w:sz w:val="22"/>
          <w:szCs w:val="22"/>
        </w:rPr>
        <w:t xml:space="preserve"> </w:t>
      </w:r>
      <w:r w:rsidR="009C21D1">
        <w:rPr>
          <w:rFonts w:ascii="Times New Roman" w:hAnsi="Times New Roman"/>
          <w:sz w:val="22"/>
          <w:szCs w:val="22"/>
        </w:rPr>
        <w:t xml:space="preserve">A variety of theoretical frameworks have been developed, which provide </w:t>
      </w:r>
      <w:del w:id="62" w:author="Brainard, David H" w:date="2021-05-08T09:41:00Z">
        <w:r w:rsidR="007C1003" w:rsidDel="00254E6B">
          <w:rPr>
            <w:rFonts w:ascii="Times New Roman" w:hAnsi="Times New Roman"/>
            <w:sz w:val="22"/>
            <w:szCs w:val="22"/>
          </w:rPr>
          <w:delText xml:space="preserve">various </w:delText>
        </w:r>
      </w:del>
      <w:r w:rsidR="007C1003">
        <w:rPr>
          <w:rFonts w:ascii="Times New Roman" w:hAnsi="Times New Roman"/>
          <w:sz w:val="22"/>
          <w:szCs w:val="22"/>
        </w:rPr>
        <w:t xml:space="preserve">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are combined and how they shape the ultimate perceptual representations of object reflectance </w: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r>
      <w:r w:rsidR="004B3F7A">
        <w:rPr>
          <w:rFonts w:ascii="Times New Roman" w:hAnsi="Times New Roman"/>
          <w:sz w:val="22"/>
          <w:szCs w:val="22"/>
        </w:rPr>
        <w:fldChar w:fldCharType="separate"/>
      </w:r>
      <w:r w:rsidR="004B3F7A">
        <w:rPr>
          <w:rFonts w:ascii="Times New Roman" w:hAnsi="Times New Roman"/>
          <w:noProof/>
          <w:sz w:val="22"/>
          <w:szCs w:val="22"/>
        </w:rPr>
        <w:t>(see reviews cited earlier in this paragraph as well as Adelson, 2000; Gilchrist, 2006; Kingdom, 2011; Brainard &amp; Maloney, 2011; Murray, 2021)</w:t>
      </w:r>
      <w:r w:rsidR="004B3F7A">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30E0282D" w14:textId="06E13C7E" w:rsidR="003D7BDE" w:rsidRDefault="0041406C">
      <w:pPr>
        <w:pStyle w:val="Default"/>
        <w:spacing w:before="0"/>
        <w:rPr>
          <w:ins w:id="63" w:author="Brainard, David H" w:date="2021-05-08T09:46:00Z"/>
          <w:rFonts w:ascii="Times New Roman" w:hAnsi="Times New Roman"/>
          <w:sz w:val="22"/>
          <w:szCs w:val="22"/>
        </w:rPr>
      </w:pPr>
      <w:del w:id="64" w:author="Brainard, David H" w:date="2021-05-08T10:06:00Z">
        <w:r w:rsidDel="006D2617">
          <w:rPr>
            <w:rFonts w:ascii="Times New Roman" w:hAnsi="Times New Roman"/>
            <w:sz w:val="22"/>
            <w:szCs w:val="22"/>
          </w:rPr>
          <w:delText xml:space="preserve">Objective </w:delText>
        </w:r>
      </w:del>
      <w:ins w:id="65" w:author="Brainard, David H" w:date="2021-05-08T10:06:00Z">
        <w:r w:rsidR="006D2617">
          <w:rPr>
            <w:rFonts w:ascii="Times New Roman" w:hAnsi="Times New Roman"/>
            <w:sz w:val="22"/>
            <w:szCs w:val="22"/>
          </w:rPr>
          <w:t xml:space="preserve">Threshold </w:t>
        </w:r>
      </w:ins>
      <w:del w:id="66" w:author="Brainard, David H" w:date="2021-05-08T10:06:00Z">
        <w:r w:rsidDel="006D2617">
          <w:rPr>
            <w:rFonts w:ascii="Times New Roman" w:hAnsi="Times New Roman"/>
            <w:sz w:val="22"/>
            <w:szCs w:val="22"/>
          </w:rPr>
          <w:delText>psychophysical methods</w:delText>
        </w:r>
      </w:del>
      <w:ins w:id="67" w:author="Brainard, David H" w:date="2021-05-08T10:06:00Z">
        <w:r w:rsidR="006D2617">
          <w:rPr>
            <w:rFonts w:ascii="Times New Roman" w:hAnsi="Times New Roman"/>
            <w:sz w:val="22"/>
            <w:szCs w:val="22"/>
          </w:rPr>
          <w:t>measurements</w:t>
        </w:r>
      </w:ins>
      <w:r>
        <w:rPr>
          <w:rFonts w:ascii="Times New Roman" w:hAnsi="Times New Roman"/>
          <w:sz w:val="22"/>
          <w:szCs w:val="22"/>
        </w:rPr>
        <w:t xml:space="preserve"> complement </w:t>
      </w:r>
      <w:del w:id="68" w:author="Brainard, David H" w:date="2021-05-08T09:43:00Z">
        <w:r w:rsidDel="00254E6B">
          <w:rPr>
            <w:rFonts w:ascii="Times New Roman" w:hAnsi="Times New Roman"/>
            <w:sz w:val="22"/>
            <w:szCs w:val="22"/>
          </w:rPr>
          <w:delText xml:space="preserve">subjective </w:delText>
        </w:r>
      </w:del>
      <w:r>
        <w:rPr>
          <w:rFonts w:ascii="Times New Roman" w:hAnsi="Times New Roman"/>
          <w:sz w:val="22"/>
          <w:szCs w:val="22"/>
        </w:rPr>
        <w:t xml:space="preserve">measurements of appearance. These methods, which often involve determining threshold for </w:t>
      </w:r>
      <w:r w:rsidR="004A368A">
        <w:rPr>
          <w:rFonts w:ascii="Times New Roman" w:hAnsi="Times New Roman"/>
          <w:sz w:val="22"/>
          <w:szCs w:val="22"/>
        </w:rPr>
        <w:t xml:space="preserve">discriminating </w:t>
      </w:r>
      <w:r>
        <w:rPr>
          <w:rFonts w:ascii="Times New Roman" w:hAnsi="Times New Roman"/>
          <w:sz w:val="22"/>
          <w:szCs w:val="22"/>
        </w:rPr>
        <w:t xml:space="preserve">changes along a specified dimension of stimulus variation, </w:t>
      </w:r>
      <w:r w:rsidR="008312F5">
        <w:rPr>
          <w:rFonts w:ascii="Times New Roman" w:hAnsi="Times New Roman"/>
          <w:sz w:val="22"/>
          <w:szCs w:val="22"/>
        </w:rPr>
        <w:t xml:space="preserve">do not </w:t>
      </w:r>
      <w:r w:rsidR="00BA2078">
        <w:rPr>
          <w:rFonts w:ascii="Times New Roman" w:hAnsi="Times New Roman"/>
          <w:sz w:val="22"/>
          <w:szCs w:val="22"/>
        </w:rPr>
        <w:t>provide reports of what the stimulus looks like,</w:t>
      </w:r>
      <w:r w:rsidR="008312F5">
        <w:rPr>
          <w:rFonts w:ascii="Times New Roman" w:hAnsi="Times New Roman"/>
          <w:sz w:val="22"/>
          <w:szCs w:val="22"/>
        </w:rPr>
        <w:t xml:space="preserve"> but </w:t>
      </w:r>
      <w:del w:id="69" w:author="Brainard, David H" w:date="2021-05-08T09:44:00Z">
        <w:r w:rsidR="00BA2078" w:rsidDel="00254E6B">
          <w:rPr>
            <w:rFonts w:ascii="Times New Roman" w:hAnsi="Times New Roman"/>
            <w:sz w:val="22"/>
            <w:szCs w:val="22"/>
          </w:rPr>
          <w:delText xml:space="preserve">instead </w:delText>
        </w:r>
      </w:del>
      <w:r w:rsidR="00BA2078">
        <w:rPr>
          <w:rFonts w:ascii="Times New Roman" w:hAnsi="Times New Roman"/>
          <w:sz w:val="22"/>
          <w:szCs w:val="22"/>
        </w:rPr>
        <w:t>more directly</w:t>
      </w:r>
      <w:r w:rsidR="008312F5">
        <w:rPr>
          <w:rFonts w:ascii="Times New Roman" w:hAnsi="Times New Roman"/>
          <w:sz w:val="22"/>
          <w:szCs w:val="22"/>
        </w:rPr>
        <w:t xml:space="preserve"> 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w:t>
      </w:r>
      <w:del w:id="70" w:author="Brainard, David H" w:date="2021-05-08T10:08:00Z">
        <w:r w:rsidR="00CE39CD" w:rsidDel="00ED23E0">
          <w:rPr>
            <w:rFonts w:ascii="Times New Roman" w:hAnsi="Times New Roman"/>
            <w:sz w:val="22"/>
            <w:szCs w:val="22"/>
          </w:rPr>
          <w:delText xml:space="preserve">a </w:delText>
        </w:r>
      </w:del>
      <w:r>
        <w:rPr>
          <w:rFonts w:ascii="Times New Roman" w:hAnsi="Times New Roman"/>
          <w:sz w:val="22"/>
          <w:szCs w:val="22"/>
        </w:rPr>
        <w:t xml:space="preserve">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w:t>
      </w:r>
      <w:r w:rsidR="00557EE6">
        <w:rPr>
          <w:rFonts w:ascii="Times New Roman" w:hAnsi="Times New Roman"/>
          <w:sz w:val="22"/>
          <w:szCs w:val="22"/>
        </w:rPr>
        <w:t xml:space="preserve">the measurements </w:t>
      </w:r>
      <w:r>
        <w:rPr>
          <w:rFonts w:ascii="Times New Roman" w:hAnsi="Times New Roman"/>
          <w:sz w:val="22"/>
          <w:szCs w:val="22"/>
        </w:rPr>
        <w:t xml:space="preserve">to properties of physiologically measured neural responses </w: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(Brindley, 1960; Green, 1996; Teller, 1984; Parker &amp; Newsome, 1998)</w:t>
      </w:r>
      <w:r w:rsidR="00BC3349">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w:t>
      </w:r>
      <w:proofErr w:type="gramStart"/>
      <w:r>
        <w:rPr>
          <w:rFonts w:ascii="Times New Roman" w:hAnsi="Times New Roman"/>
          <w:sz w:val="22"/>
          <w:szCs w:val="22"/>
        </w:rPr>
        <w:t xml:space="preserve">subjects, </w:t>
      </w:r>
      <w:r w:rsidR="008312F5">
        <w:rPr>
          <w:rFonts w:ascii="Times New Roman" w:hAnsi="Times New Roman"/>
          <w:sz w:val="22"/>
          <w:szCs w:val="22"/>
        </w:rPr>
        <w:t>since</w:t>
      </w:r>
      <w:proofErr w:type="gramEnd"/>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del w:id="71" w:author="Brainard, David H" w:date="2021-05-08T09:45:00Z">
        <w:r w:rsidR="00BA2078" w:rsidDel="003D7BDE">
          <w:rPr>
            <w:rFonts w:ascii="Times New Roman" w:hAnsi="Times New Roman"/>
            <w:sz w:val="22"/>
            <w:szCs w:val="22"/>
          </w:rPr>
          <w:delText>connect</w:delText>
        </w:r>
        <w:r w:rsidR="00BC3F5A" w:rsidDel="003D7BDE">
          <w:rPr>
            <w:rFonts w:ascii="Times New Roman" w:hAnsi="Times New Roman"/>
            <w:sz w:val="22"/>
            <w:szCs w:val="22"/>
          </w:rPr>
          <w:delText xml:space="preserve"> </w:delText>
        </w:r>
      </w:del>
      <w:ins w:id="72" w:author="Brainard, David H" w:date="2021-05-08T09:45:00Z">
        <w:r w:rsidR="003D7BDE">
          <w:rPr>
            <w:rFonts w:ascii="Times New Roman" w:hAnsi="Times New Roman"/>
            <w:sz w:val="22"/>
            <w:szCs w:val="22"/>
          </w:rPr>
          <w:t xml:space="preserve">use a set of </w:t>
        </w:r>
      </w:ins>
      <w:r w:rsidR="00BC3F5A">
        <w:rPr>
          <w:rFonts w:ascii="Times New Roman" w:hAnsi="Times New Roman"/>
          <w:sz w:val="22"/>
          <w:szCs w:val="22"/>
        </w:rPr>
        <w:t>threshold</w:t>
      </w:r>
      <w:ins w:id="73" w:author="Brainard, David H" w:date="2021-05-08T09:45:00Z">
        <w:r w:rsidR="003D7BDE">
          <w:rPr>
            <w:rFonts w:ascii="Times New Roman" w:hAnsi="Times New Roman"/>
            <w:sz w:val="22"/>
            <w:szCs w:val="22"/>
          </w:rPr>
          <w:t xml:space="preserve"> measurement</w:t>
        </w:r>
      </w:ins>
      <w:r w:rsidR="00BC3F5A">
        <w:rPr>
          <w:rFonts w:ascii="Times New Roman" w:hAnsi="Times New Roman"/>
          <w:sz w:val="22"/>
          <w:szCs w:val="22"/>
        </w:rPr>
        <w:t xml:space="preserve">s to </w:t>
      </w:r>
      <w:ins w:id="74" w:author="Brainard, David H" w:date="2021-05-08T09:45:00Z">
        <w:r w:rsidR="003D7BDE">
          <w:rPr>
            <w:rFonts w:ascii="Times New Roman" w:hAnsi="Times New Roman"/>
            <w:sz w:val="22"/>
            <w:szCs w:val="22"/>
          </w:rPr>
          <w:t xml:space="preserve">predict </w:t>
        </w:r>
      </w:ins>
      <w:r w:rsidR="00BC3F5A">
        <w:rPr>
          <w:rFonts w:ascii="Times New Roman" w:hAnsi="Times New Roman"/>
          <w:sz w:val="22"/>
          <w:szCs w:val="22"/>
        </w:rPr>
        <w:t xml:space="preserve">appearance </w:t>
      </w:r>
      <w:del w:id="75" w:author="Brainard, David H" w:date="2021-05-08T09:45:00Z">
        <w:r w:rsidR="00BC3F5A" w:rsidDel="003D7BDE">
          <w:rPr>
            <w:rFonts w:ascii="Times New Roman" w:hAnsi="Times New Roman"/>
            <w:sz w:val="22"/>
            <w:szCs w:val="22"/>
          </w:rPr>
          <w:delText>measurements</w:delText>
        </w:r>
      </w:del>
      <w:ins w:id="76" w:author="Brainard, David H" w:date="2021-05-08T09:45:00Z">
        <w:r w:rsidR="003D7BDE">
          <w:rPr>
            <w:rFonts w:ascii="Times New Roman" w:hAnsi="Times New Roman"/>
            <w:sz w:val="22"/>
            <w:szCs w:val="22"/>
          </w:rPr>
          <w:t>judgments</w:t>
        </w:r>
      </w:ins>
      <w:r w:rsidR="00BC3F5A">
        <w:rPr>
          <w:rFonts w:ascii="Times New Roman" w:hAnsi="Times New Roman"/>
          <w:sz w:val="22"/>
          <w:szCs w:val="22"/>
        </w:rPr>
        <w:t xml:space="preserve">,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&lt;EndNote&gt;&lt;Cite&gt;&lt;Author&gt;Fechner&lt;/Author&gt;&lt;Year&gt;1966&lt;/Year&gt;&lt;RecNum&gt;17&lt;/RecNum&gt;&lt;DisplayText&gt;(Fechner, 1966)&lt;/DisplayText&gt;&lt;record&gt;&lt;rec-number&gt;17&lt;/rec-number&gt;&lt;foreign-keys&gt;&lt;key app="EN" db-id="zr5fzd222xvvdvewxvlv0eemp5f5rezev9p2" timestamp="1620224998"&gt;17&lt;/key&gt;&lt;/foreign-keys&gt;&lt;ref-type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(Fechner, 1966)</w:t>
      </w:r>
      <w:r w:rsidR="00BC3349">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w:t>
      </w:r>
      <w:r w:rsidR="002E6550">
        <w:rPr>
          <w:rFonts w:ascii="Times New Roman" w:hAnsi="Times New Roman"/>
          <w:sz w:val="22"/>
          <w:szCs w:val="22"/>
        </w:rPr>
        <w:lastRenderedPageBreak/>
        <w:t xml:space="preserve">appearance 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response function, with higher slopes leading to larger response changes for a fixed stimulus change and thus lower thresholds. Appearance, on the other hand, is related to the value of the response function, which provides the magnitude of the response. </w:t>
      </w:r>
      <w:r w:rsidR="00BA2078">
        <w:rPr>
          <w:rFonts w:ascii="Times New Roman" w:hAnsi="Times New Roman"/>
          <w:sz w:val="22"/>
          <w:szCs w:val="22"/>
        </w:rPr>
        <w:t xml:space="preserve">This approach holds promise </w: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(Nachmias &amp; Sansbury, 1974; Hillis &amp; Brainard, 2005; Hillis &amp; Brainard, 2007b)</w:t>
      </w:r>
      <w:r w:rsidR="00BC3349">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but there are documented cases where the threshold measurements fail to account for appearance effects related to lightness constancy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&lt;EndNote&gt;&lt;Cite&gt;&lt;Author&gt;Hillis&lt;/Author&gt;&lt;Year&gt;2007&lt;/Year&gt;&lt;RecNum&gt;21&lt;/RecNum&gt;&lt;IDText&gt;17900902&lt;/IDText&gt;&lt;DisplayText&gt;(Hillis &amp;amp; Brainard, 2007a)&lt;/DisplayText&gt;&lt;record&gt;&lt;rec-number&gt;21&lt;/rec-number&gt;&lt;foreign-keys&gt;&lt;key app="EN" db-id="zr5fzd222xvvdvewxvlv0eemp5f5rezev9p2" timestamp="1620224998"&gt;21&lt;/key&gt;&lt;/foreign-keys&gt;&lt;ref-type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identification&lt;/title&gt;&lt;secondary-title&gt;Current Biology&lt;/secondary-title&gt;&lt;/titles&gt;&lt;periodical&gt;&lt;full-title&gt;Current Biology&lt;/full-title&gt;&lt;/periodical&gt;&lt;pages&gt;1714-9&lt;/pages&gt;&lt;volume&gt;17&lt;/volume&gt;&lt;number&gt;19&lt;/number&gt;&lt;edition&gt;2007/09/29&lt;/edition&gt;&lt;keywords&gt;&lt;keyword&gt;Contrast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(Hillis &amp; Brainard, 2007a)</w:t>
      </w:r>
      <w:r w:rsidR="00BC3349">
        <w:rPr>
          <w:rFonts w:ascii="Times New Roman" w:hAnsi="Times New Roman"/>
          <w:sz w:val="22"/>
          <w:szCs w:val="22"/>
        </w:rPr>
        <w:fldChar w:fldCharType="end"/>
      </w:r>
      <w:r w:rsidR="00BC3F5A">
        <w:rPr>
          <w:rFonts w:ascii="Times New Roman" w:hAnsi="Times New Roman"/>
          <w:sz w:val="22"/>
          <w:szCs w:val="22"/>
        </w:rPr>
        <w:t>.</w:t>
      </w:r>
    </w:p>
    <w:p w14:paraId="0E582DFA" w14:textId="77777777" w:rsidR="003D7BDE" w:rsidRDefault="003D7BDE">
      <w:pPr>
        <w:pStyle w:val="Default"/>
        <w:spacing w:before="0"/>
        <w:rPr>
          <w:ins w:id="77" w:author="Brainard, David H" w:date="2021-05-08T09:46:00Z"/>
          <w:rFonts w:ascii="Times New Roman" w:hAnsi="Times New Roman"/>
          <w:sz w:val="22"/>
          <w:szCs w:val="22"/>
        </w:rPr>
      </w:pPr>
    </w:p>
    <w:p w14:paraId="13734D88" w14:textId="1DB06BD5" w:rsidR="00BA2078" w:rsidRDefault="00B603CC">
      <w:pPr>
        <w:pStyle w:val="Default"/>
        <w:spacing w:before="0"/>
        <w:rPr>
          <w:rFonts w:ascii="Times New Roman" w:hAnsi="Times New Roman"/>
          <w:sz w:val="22"/>
          <w:szCs w:val="22"/>
        </w:rPr>
      </w:pPr>
      <w:del w:id="78" w:author="Brainard, David H" w:date="2021-05-08T09:46:00Z">
        <w:r w:rsidDel="003D7BDE">
          <w:rPr>
            <w:rFonts w:ascii="Times New Roman" w:hAnsi="Times New Roman"/>
            <w:sz w:val="22"/>
            <w:szCs w:val="22"/>
          </w:rPr>
          <w:delText xml:space="preserve"> </w:delText>
        </w:r>
      </w:del>
      <w:r w:rsidR="00CD69F0">
        <w:rPr>
          <w:rFonts w:ascii="Times New Roman" w:hAnsi="Times New Roman"/>
          <w:sz w:val="22"/>
          <w:szCs w:val="22"/>
        </w:rPr>
        <w:t xml:space="preserve">Another </w:t>
      </w:r>
      <w:r>
        <w:rPr>
          <w:rFonts w:ascii="Times New Roman" w:hAnsi="Times New Roman"/>
          <w:sz w:val="22"/>
          <w:szCs w:val="22"/>
        </w:rPr>
        <w:t>threshold</w:t>
      </w:r>
      <w:r w:rsidR="000D5781">
        <w:rPr>
          <w:rFonts w:ascii="Times New Roman" w:hAnsi="Times New Roman"/>
          <w:sz w:val="22"/>
          <w:szCs w:val="22"/>
        </w:rPr>
        <w:t>-</w:t>
      </w:r>
      <w:r>
        <w:rPr>
          <w:rFonts w:ascii="Times New Roman" w:hAnsi="Times New Roman"/>
          <w:sz w:val="22"/>
          <w:szCs w:val="22"/>
        </w:rPr>
        <w:t xml:space="preserve">based approach to constancy is to study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(e.g., the illumination; Pearce, Crichton, Mackiewicz, Finlayson, &amp; Hurlbert, 2014; Radonjić et al., 2016; Radonjić et al., 2018; Aston, Radonjić, Brainard, &amp; Hurlbert, 2019; Alvaro, Linhares, Moreira, Lillo, &amp; Nascimento, 2017)</w:t>
      </w:r>
      <w:r w:rsidR="00BC3349">
        <w:rPr>
          <w:rFonts w:ascii="Times New Roman" w:hAnsi="Times New Roman"/>
          <w:sz w:val="22"/>
          <w:szCs w:val="22"/>
        </w:rPr>
        <w:fldChar w:fldCharType="end"/>
      </w:r>
      <w:r w:rsidR="00162F9E">
        <w:rPr>
          <w:rFonts w:ascii="Times New Roman" w:hAnsi="Times New Roman"/>
          <w:sz w:val="22"/>
          <w:szCs w:val="22"/>
        </w:rPr>
        <w:t>, rather 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The </w:t>
      </w:r>
      <w:ins w:id="79" w:author="Brainard, David H" w:date="2021-05-08T10:55:00Z">
        <w:r w:rsidR="00432ED1">
          <w:rPr>
            <w:rFonts w:ascii="Times New Roman" w:hAnsi="Times New Roman"/>
            <w:sz w:val="22"/>
            <w:szCs w:val="22"/>
          </w:rPr>
          <w:t>connection to constan</w:t>
        </w:r>
      </w:ins>
      <w:ins w:id="80" w:author="Brainard, David H" w:date="2021-05-08T10:56:00Z">
        <w:r w:rsidR="00432ED1">
          <w:rPr>
            <w:rFonts w:ascii="Times New Roman" w:hAnsi="Times New Roman"/>
            <w:sz w:val="22"/>
            <w:szCs w:val="22"/>
          </w:rPr>
          <w:t xml:space="preserve">cy is </w:t>
        </w:r>
      </w:ins>
      <w:ins w:id="81" w:author="Brainard, David H" w:date="2021-05-08T10:57:00Z">
        <w:r w:rsidR="00432ED1">
          <w:rPr>
            <w:rFonts w:ascii="Times New Roman" w:hAnsi="Times New Roman"/>
            <w:sz w:val="22"/>
            <w:szCs w:val="22"/>
          </w:rPr>
          <w:t>via the linking proposition that</w:t>
        </w:r>
      </w:ins>
      <w:ins w:id="82" w:author="Brainard, David H" w:date="2021-05-08T10:56:00Z">
        <w:r w:rsidR="00432ED1">
          <w:rPr>
            <w:rFonts w:ascii="Times New Roman" w:hAnsi="Times New Roman"/>
            <w:sz w:val="22"/>
            <w:szCs w:val="22"/>
          </w:rPr>
          <w:t xml:space="preserve"> for sub-threshold illumination changes, the visual system cannot det</w:t>
        </w:r>
      </w:ins>
      <w:ins w:id="83" w:author="Brainard, David H" w:date="2021-05-08T10:57:00Z">
        <w:r w:rsidR="00432ED1">
          <w:rPr>
            <w:rFonts w:ascii="Times New Roman" w:hAnsi="Times New Roman"/>
            <w:sz w:val="22"/>
            <w:szCs w:val="22"/>
          </w:rPr>
          <w:t xml:space="preserve">ect any change in the image and thus that the perceptual representation of surface reflectance, as well as of illumination, is stable across such sub-threshold illumination changes. </w:t>
        </w:r>
      </w:ins>
      <w:del w:id="84" w:author="Brainard, David H" w:date="2021-05-08T10:57:00Z">
        <w:r w:rsidR="002E21D9" w:rsidDel="00432ED1">
          <w:rPr>
            <w:rFonts w:ascii="Times New Roman" w:hAnsi="Times New Roman"/>
            <w:sz w:val="22"/>
            <w:szCs w:val="22"/>
          </w:rPr>
          <w:delText xml:space="preserve">goal here to measure the range </w:delText>
        </w:r>
        <w:r w:rsidR="005C7612" w:rsidDel="00432ED1">
          <w:rPr>
            <w:rFonts w:ascii="Times New Roman" w:hAnsi="Times New Roman"/>
            <w:sz w:val="22"/>
            <w:szCs w:val="22"/>
          </w:rPr>
          <w:delText xml:space="preserve">of illumination changes </w:delText>
        </w:r>
        <w:r w:rsidR="002E21D9" w:rsidDel="00432ED1">
          <w:rPr>
            <w:rFonts w:ascii="Times New Roman" w:hAnsi="Times New Roman"/>
            <w:sz w:val="22"/>
            <w:szCs w:val="22"/>
          </w:rPr>
          <w:delText xml:space="preserve">over which </w:delText>
        </w:r>
        <w:r w:rsidR="00F0263D" w:rsidDel="00432ED1">
          <w:rPr>
            <w:rFonts w:ascii="Times New Roman" w:hAnsi="Times New Roman"/>
            <w:sz w:val="22"/>
            <w:szCs w:val="22"/>
          </w:rPr>
          <w:delText>the visual system</w:delText>
        </w:r>
        <w:r w:rsidR="002E21D9" w:rsidDel="00432ED1">
          <w:rPr>
            <w:rFonts w:ascii="Times New Roman" w:hAnsi="Times New Roman"/>
            <w:sz w:val="22"/>
            <w:szCs w:val="22"/>
          </w:rPr>
          <w:delText>’s</w:delText>
        </w:r>
        <w:r w:rsidR="00F0263D" w:rsidDel="00432ED1">
          <w:rPr>
            <w:rFonts w:ascii="Times New Roman" w:hAnsi="Times New Roman"/>
            <w:sz w:val="22"/>
            <w:szCs w:val="22"/>
          </w:rPr>
          <w:delText xml:space="preserve"> representation of object surface reflectance </w:delText>
        </w:r>
        <w:r w:rsidR="009A0C21" w:rsidDel="00432ED1">
          <w:rPr>
            <w:rFonts w:ascii="Times New Roman" w:hAnsi="Times New Roman"/>
            <w:sz w:val="22"/>
            <w:szCs w:val="22"/>
          </w:rPr>
          <w:delText>remains constant</w:delText>
        </w:r>
        <w:r w:rsidR="00F0263D" w:rsidDel="00432ED1">
          <w:rPr>
            <w:rFonts w:ascii="Times New Roman" w:hAnsi="Times New Roman"/>
            <w:sz w:val="22"/>
            <w:szCs w:val="22"/>
          </w:rPr>
          <w:delText xml:space="preserve">. </w:delText>
        </w:r>
      </w:del>
      <w:r w:rsidR="005C09C8">
        <w:rPr>
          <w:rFonts w:ascii="Times New Roman" w:hAnsi="Times New Roman"/>
          <w:sz w:val="22"/>
          <w:szCs w:val="22"/>
        </w:rPr>
        <w:t>How the results of</w:t>
      </w:r>
      <w:r w:rsidR="00F0263D">
        <w:rPr>
          <w:rFonts w:ascii="Times New Roman" w:hAnsi="Times New Roman"/>
          <w:sz w:val="22"/>
          <w:szCs w:val="22"/>
        </w:rPr>
        <w:t xml:space="preserve"> </w:t>
      </w:r>
      <w:del w:id="85" w:author="Brainard, David H" w:date="2021-05-08T10:57:00Z">
        <w:r w:rsidR="005A3922" w:rsidDel="00432ED1">
          <w:rPr>
            <w:rFonts w:ascii="Times New Roman" w:hAnsi="Times New Roman"/>
            <w:sz w:val="22"/>
            <w:szCs w:val="22"/>
          </w:rPr>
          <w:delText>measurements of this sort</w:delText>
        </w:r>
      </w:del>
      <w:ins w:id="86" w:author="Brainard, David H" w:date="2021-05-08T10:57:00Z">
        <w:r w:rsidR="00432ED1">
          <w:rPr>
            <w:rFonts w:ascii="Times New Roman" w:hAnsi="Times New Roman"/>
            <w:sz w:val="22"/>
            <w:szCs w:val="22"/>
          </w:rPr>
          <w:t xml:space="preserve">illumination discrimination </w:t>
        </w:r>
      </w:ins>
      <w:ins w:id="87" w:author="Brainard, David H" w:date="2021-05-08T10:58:00Z">
        <w:r w:rsidR="00432ED1">
          <w:rPr>
            <w:rFonts w:ascii="Times New Roman" w:hAnsi="Times New Roman"/>
            <w:sz w:val="22"/>
            <w:szCs w:val="22"/>
          </w:rPr>
          <w:t>thresholds</w:t>
        </w:r>
      </w:ins>
      <w:r w:rsidR="00F0263D">
        <w:rPr>
          <w:rFonts w:ascii="Times New Roman" w:hAnsi="Times New Roman"/>
          <w:sz w:val="22"/>
          <w:szCs w:val="22"/>
        </w:rPr>
        <w:t xml:space="preserve">, which probe </w:t>
      </w:r>
      <w:ins w:id="88" w:author="Brainard, David H" w:date="2021-05-08T10:58:00Z">
        <w:r w:rsidR="00432ED1">
          <w:rPr>
            <w:rFonts w:ascii="Times New Roman" w:hAnsi="Times New Roman"/>
            <w:sz w:val="22"/>
            <w:szCs w:val="22"/>
          </w:rPr>
          <w:t xml:space="preserve">the effect of </w:t>
        </w:r>
      </w:ins>
      <w:del w:id="89" w:author="Brainard, David H" w:date="2021-05-08T10:58:00Z">
        <w:r w:rsidR="00F0263D" w:rsidDel="00432ED1">
          <w:rPr>
            <w:rFonts w:ascii="Times New Roman" w:hAnsi="Times New Roman"/>
            <w:sz w:val="22"/>
            <w:szCs w:val="22"/>
          </w:rPr>
          <w:delText>threshold-level</w:delText>
        </w:r>
      </w:del>
      <w:ins w:id="90" w:author="Brainard, David H" w:date="2021-05-08T10:58:00Z">
        <w:r w:rsidR="00432ED1">
          <w:rPr>
            <w:rFonts w:ascii="Times New Roman" w:hAnsi="Times New Roman"/>
            <w:sz w:val="22"/>
            <w:szCs w:val="22"/>
          </w:rPr>
          <w:t>small</w:t>
        </w:r>
      </w:ins>
      <w:r w:rsidR="00F0263D">
        <w:rPr>
          <w:rFonts w:ascii="Times New Roman" w:hAnsi="Times New Roman"/>
          <w:sz w:val="22"/>
          <w:szCs w:val="22"/>
        </w:rPr>
        <w:t xml:space="preserve">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5A3922">
        <w:rPr>
          <w:rFonts w:ascii="Times New Roman" w:hAnsi="Times New Roman"/>
          <w:sz w:val="22"/>
          <w:szCs w:val="22"/>
        </w:rPr>
        <w:t xml:space="preserve">object </w:t>
      </w:r>
      <w:r w:rsidR="00F0263D">
        <w:rPr>
          <w:rFonts w:ascii="Times New Roman" w:hAnsi="Times New Roman"/>
          <w:sz w:val="22"/>
          <w:szCs w:val="22"/>
        </w:rPr>
        <w:t xml:space="preserve">appearance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&lt;EndNote&gt;&lt;Cite&gt;&lt;Author&gt;Weiss&lt;/Author&gt;&lt;Year&gt;2017&lt;/Year&gt;&lt;RecNum&gt;27&lt;/RecNum&gt;&lt;IDText&gt;Weiss2017Determinantsofcolour&lt;/IDText&gt;&lt;Prefix&gt;but see &lt;/Prefix&gt;&lt;DisplayText&gt;(but see Weiss, Witzel, &amp;amp; Gegenfurtner, 2017)&lt;/DisplayText&gt;&lt;record&gt;&lt;rec-number&gt;27&lt;/rec-number&gt;&lt;foreign-keys&gt;&lt;key app="EN" db-id="zr5fzd222xvvdvewxvlv0eemp5f5rezev9p2" timestamp="1620224998"&gt;27&lt;/key&gt;&lt;/foreign-keys&gt;&lt;ref-type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(but see Weiss, Witzel, &amp; Gegenfurtner, 2017)</w:t>
      </w:r>
      <w:r w:rsidR="00BC3349">
        <w:rPr>
          <w:rFonts w:ascii="Times New Roman" w:hAnsi="Times New Roman"/>
          <w:sz w:val="22"/>
          <w:szCs w:val="22"/>
        </w:rPr>
        <w:fldChar w:fldCharType="end"/>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5D274F46"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w:t>
      </w:r>
      <w:proofErr w:type="gramStart"/>
      <w:r w:rsidR="00301CA7">
        <w:rPr>
          <w:rFonts w:ascii="Times New Roman" w:hAnsi="Times New Roman"/>
          <w:sz w:val="22"/>
          <w:szCs w:val="22"/>
        </w:rPr>
        <w:t>similar to</w:t>
      </w:r>
      <w:proofErr w:type="gramEnd"/>
      <w:r w:rsidR="00301CA7">
        <w:rPr>
          <w:rFonts w:ascii="Times New Roman" w:hAnsi="Times New Roman"/>
          <w:sz w:val="22"/>
          <w:szCs w:val="22"/>
        </w:rPr>
        <w:t xml:space="preserve"> studying how thresholds are affected by addition of spatially white or pink noise </w:t>
      </w:r>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(Legge, Kersten, &amp; Burgess, 1987; Pelli, 1990; Pelli &amp; Farell, 1999)</w:t>
      </w:r>
      <w:r w:rsidR="00BC3349">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w:t>
      </w:r>
      <w:del w:id="91" w:author="Brainard, David H" w:date="2021-05-08T09:47:00Z">
        <w:r w:rsidR="00301CA7" w:rsidDel="003D7BDE">
          <w:rPr>
            <w:rFonts w:ascii="Times New Roman" w:hAnsi="Times New Roman"/>
            <w:sz w:val="22"/>
            <w:szCs w:val="22"/>
          </w:rPr>
          <w:delText xml:space="preserve"> </w:delText>
        </w:r>
      </w:del>
      <w:r w:rsidR="00301CA7">
        <w:rPr>
          <w:rFonts w:ascii="Times New Roman" w:hAnsi="Times New Roman"/>
          <w:sz w:val="22"/>
          <w:szCs w:val="22"/>
        </w:rPr>
        <w:t>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w:t>
      </w:r>
      <w:del w:id="92" w:author="Brainard, David H" w:date="2021-05-08T13:54:00Z">
        <w:r w:rsidR="00824D6E" w:rsidDel="001F740C">
          <w:rPr>
            <w:rFonts w:ascii="Times New Roman" w:hAnsi="Times New Roman"/>
            <w:sz w:val="22"/>
            <w:szCs w:val="22"/>
          </w:rPr>
          <w:delText xml:space="preserve">graphically-rendered </w:delText>
        </w:r>
      </w:del>
      <w:r w:rsidR="00824D6E">
        <w:rPr>
          <w:rFonts w:ascii="Times New Roman" w:hAnsi="Times New Roman"/>
          <w:sz w:val="22"/>
          <w:szCs w:val="22"/>
        </w:rPr>
        <w:t>scenes</w:t>
      </w:r>
      <w:ins w:id="93" w:author="Brainard, David H" w:date="2021-05-08T13:55:00Z">
        <w:r w:rsidR="001F740C">
          <w:rPr>
            <w:rFonts w:ascii="Times New Roman" w:hAnsi="Times New Roman"/>
            <w:sz w:val="22"/>
            <w:szCs w:val="22"/>
          </w:rPr>
          <w:t xml:space="preserve"> rendered using computer graphics</w:t>
        </w:r>
      </w:ins>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 xml:space="preserve">ability to discriminate the </w:t>
      </w:r>
      <w:del w:id="94" w:author="Brainard, David H" w:date="2021-05-08T10:09:00Z">
        <w:r w:rsidR="00D949EF" w:rsidDel="00ED23E0">
          <w:rPr>
            <w:rFonts w:ascii="Times New Roman" w:hAnsi="Times New Roman"/>
            <w:sz w:val="22"/>
            <w:szCs w:val="22"/>
          </w:rPr>
          <w:delText xml:space="preserve">lightness </w:delText>
        </w:r>
      </w:del>
      <w:ins w:id="95" w:author="Brainard, David H" w:date="2021-05-08T10:09:00Z">
        <w:r w:rsidR="00ED23E0">
          <w:rPr>
            <w:rFonts w:ascii="Times New Roman" w:hAnsi="Times New Roman"/>
            <w:sz w:val="22"/>
            <w:szCs w:val="22"/>
          </w:rPr>
          <w:t xml:space="preserve">achromatic surface reflectance </w:t>
        </w:r>
      </w:ins>
      <w:r w:rsidR="00D949EF">
        <w:rPr>
          <w:rFonts w:ascii="Times New Roman" w:hAnsi="Times New Roman"/>
          <w:sz w:val="22"/>
          <w:szCs w:val="22"/>
        </w:rPr>
        <w:t>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discrimination thresholds</w:t>
      </w:r>
      <w:ins w:id="96" w:author="Brainard, David H" w:date="2021-05-08T10:09:00Z">
        <w:r w:rsidR="00ED23E0">
          <w:rPr>
            <w:rFonts w:ascii="Times New Roman" w:hAnsi="Times New Roman"/>
            <w:sz w:val="22"/>
            <w:szCs w:val="22"/>
          </w:rPr>
          <w:t>, which we refer to as lightness discrimination thre</w:t>
        </w:r>
      </w:ins>
      <w:ins w:id="97" w:author="Brainard, David H" w:date="2021-05-08T10:12:00Z">
        <w:r w:rsidR="00ED23E0">
          <w:rPr>
            <w:rFonts w:ascii="Times New Roman" w:hAnsi="Times New Roman"/>
            <w:sz w:val="22"/>
            <w:szCs w:val="22"/>
          </w:rPr>
          <w:t>sh</w:t>
        </w:r>
      </w:ins>
      <w:ins w:id="98" w:author="Brainard, David H" w:date="2021-05-08T10:09:00Z">
        <w:r w:rsidR="00ED23E0">
          <w:rPr>
            <w:rFonts w:ascii="Times New Roman" w:hAnsi="Times New Roman"/>
            <w:sz w:val="22"/>
            <w:szCs w:val="22"/>
          </w:rPr>
          <w:t>olds,</w:t>
        </w:r>
      </w:ins>
      <w:r w:rsidR="00D949EF">
        <w:rPr>
          <w:rFonts w:ascii="Times New Roman" w:hAnsi="Times New Roman"/>
          <w:sz w:val="22"/>
          <w:szCs w:val="22"/>
        </w:rPr>
        <w:t xml:space="preserve">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del w:id="99" w:author="Brainard, David H" w:date="2021-05-08T10:11:00Z">
        <w:r w:rsidR="00050389" w:rsidDel="00ED23E0">
          <w:rPr>
            <w:rFonts w:ascii="Times New Roman" w:hAnsi="Times New Roman"/>
            <w:sz w:val="22"/>
            <w:szCs w:val="22"/>
          </w:rPr>
          <w:delText xml:space="preserve">colors </w:delText>
        </w:r>
      </w:del>
      <w:ins w:id="100" w:author="Brainard, David H" w:date="2021-05-08T10:11:00Z">
        <w:r w:rsidR="00ED23E0">
          <w:rPr>
            <w:rFonts w:ascii="Times New Roman" w:hAnsi="Times New Roman"/>
            <w:sz w:val="22"/>
            <w:szCs w:val="22"/>
          </w:rPr>
          <w:t>reflec</w:t>
        </w:r>
      </w:ins>
      <w:ins w:id="101" w:author="Brainard, David H" w:date="2021-05-08T10:12:00Z">
        <w:r w:rsidR="00ED23E0">
          <w:rPr>
            <w:rFonts w:ascii="Times New Roman" w:hAnsi="Times New Roman"/>
            <w:sz w:val="22"/>
            <w:szCs w:val="22"/>
          </w:rPr>
          <w:t>t</w:t>
        </w:r>
      </w:ins>
      <w:ins w:id="102" w:author="Brainard, David H" w:date="2021-05-08T10:11:00Z">
        <w:r w:rsidR="00ED23E0">
          <w:rPr>
            <w:rFonts w:ascii="Times New Roman" w:hAnsi="Times New Roman"/>
            <w:sz w:val="22"/>
            <w:szCs w:val="22"/>
          </w:rPr>
          <w:t xml:space="preserve">ance spectra </w:t>
        </w:r>
      </w:ins>
      <w:r w:rsidR="00A57B06">
        <w:rPr>
          <w:rFonts w:ascii="Times New Roman" w:hAnsi="Times New Roman"/>
          <w:sz w:val="22"/>
          <w:szCs w:val="22"/>
        </w:rPr>
        <w:t>(</w:t>
      </w:r>
      <w:del w:id="103" w:author="Brainard, David H" w:date="2021-05-08T10:11:00Z">
        <w:r w:rsidR="00A57B06" w:rsidDel="00ED23E0">
          <w:rPr>
            <w:rFonts w:ascii="Times New Roman" w:hAnsi="Times New Roman"/>
            <w:sz w:val="22"/>
            <w:szCs w:val="22"/>
          </w:rPr>
          <w:delText>i.e. reflectance spectra</w:delText>
        </w:r>
      </w:del>
      <w:ins w:id="104" w:author="Brainard, David H" w:date="2021-05-08T10:11:00Z">
        <w:r w:rsidR="00ED23E0">
          <w:rPr>
            <w:rFonts w:ascii="Times New Roman" w:hAnsi="Times New Roman"/>
            <w:sz w:val="22"/>
            <w:szCs w:val="22"/>
          </w:rPr>
          <w:t>loosely, the colors</w:t>
        </w:r>
      </w:ins>
      <w:r w:rsidR="00A57B06">
        <w:rPr>
          <w:rFonts w:ascii="Times New Roman" w:hAnsi="Times New Roman"/>
          <w:sz w:val="22"/>
          <w:szCs w:val="22"/>
        </w:rPr>
        <w:t xml:space="preserve">) </w:t>
      </w:r>
      <w:r w:rsidR="00050389">
        <w:rPr>
          <w:rFonts w:ascii="Times New Roman" w:hAnsi="Times New Roman"/>
          <w:sz w:val="22"/>
          <w:szCs w:val="22"/>
        </w:rPr>
        <w:t xml:space="preserve">of </w:t>
      </w:r>
      <w:ins w:id="105" w:author="Brainard, David H" w:date="2021-05-08T10:12:00Z">
        <w:r w:rsidR="00ED23E0">
          <w:rPr>
            <w:rFonts w:ascii="Times New Roman" w:hAnsi="Times New Roman"/>
            <w:sz w:val="22"/>
            <w:szCs w:val="22"/>
          </w:rPr>
          <w:t xml:space="preserve">the </w:t>
        </w:r>
      </w:ins>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&lt;EndNote&gt;&lt;Cite&gt;&lt;Author&gt;Lotto&lt;/Author&gt;&lt;Year&gt;1999&lt;/Year&gt;&lt;RecNum&gt;31&lt;/RecNum&gt;&lt;DisplayText&gt;(Lotto &amp;amp; Purves, 1999; Brown &amp;amp; MacLeod, 1997)&lt;/DisplayText&gt;&lt;record&gt;&lt;rec-number&gt;31&lt;/rec-number&gt;&lt;foreign-keys&gt;&lt;key app="EN" db-id="zr5fzd222xvvdvewxvlv0eemp5f5rezev9p2" timestamp="1620224998"&gt;31&lt;/key&gt;&lt;/foreign-keys&gt;&lt;ref-type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32&lt;/RecNum&gt;&lt;record&gt;&lt;rec-number&gt;32&lt;/rec-number&gt;&lt;foreign-keys&gt;&lt;key app="EN" db-id="zr5fzd222xvvdvewxvlv0eemp5f5rezev9p2" timestamp="1620224998"&gt;32&lt;/key&gt;&lt;/foreign-keys&gt;&lt;ref-type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(Lotto &amp; Purves, 1999; Brown &amp; MacLeod, 1997)</w:t>
      </w:r>
      <w:r w:rsidR="00BC3349">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del w:id="106" w:author="Brainard, David H" w:date="2021-05-08T09:47:00Z">
        <w:r w:rsidR="00355EC7" w:rsidDel="003D7BDE">
          <w:rPr>
            <w:rFonts w:ascii="Times New Roman" w:hAnsi="Times New Roman"/>
            <w:sz w:val="22"/>
            <w:szCs w:val="22"/>
          </w:rPr>
          <w:delText xml:space="preserve"> </w:delText>
        </w:r>
      </w:del>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ins w:id="107" w:author="Brainard, David H" w:date="2021-05-08T10:10:00Z">
        <w:r w:rsidR="00ED23E0">
          <w:rPr>
            <w:rFonts w:ascii="Times New Roman" w:hAnsi="Times New Roman"/>
            <w:sz w:val="22"/>
            <w:szCs w:val="22"/>
          </w:rPr>
          <w:t xml:space="preserve">More generally, we can think of this as a paradigm in which thresholds for discriminating a task-relevant stimulus variable, </w:t>
        </w:r>
      </w:ins>
      <w:ins w:id="108" w:author="Brainard, David H" w:date="2021-05-08T10:11:00Z">
        <w:r w:rsidR="00ED23E0">
          <w:rPr>
            <w:rFonts w:ascii="Times New Roman" w:hAnsi="Times New Roman"/>
            <w:sz w:val="22"/>
            <w:szCs w:val="22"/>
          </w:rPr>
          <w:t xml:space="preserve">here </w:t>
        </w:r>
      </w:ins>
      <w:ins w:id="109" w:author="Brainard, David H" w:date="2021-05-08T10:10:00Z">
        <w:r w:rsidR="00ED23E0">
          <w:rPr>
            <w:rFonts w:ascii="Times New Roman" w:hAnsi="Times New Roman"/>
            <w:sz w:val="22"/>
            <w:szCs w:val="22"/>
          </w:rPr>
          <w:t>achromatic surface reflectance, are measured in the face of vari</w:t>
        </w:r>
      </w:ins>
      <w:ins w:id="110" w:author="Brainard, David H" w:date="2021-05-08T10:11:00Z">
        <w:r w:rsidR="00ED23E0">
          <w:rPr>
            <w:rFonts w:ascii="Times New Roman" w:hAnsi="Times New Roman"/>
            <w:sz w:val="22"/>
            <w:szCs w:val="22"/>
          </w:rPr>
          <w:t>ation of a task-irrelevant stimulus variable, here the reflectance of the background objects.</w:t>
        </w:r>
      </w:ins>
    </w:p>
    <w:p w14:paraId="72CA3E84" w14:textId="77777777" w:rsidR="00650716" w:rsidRDefault="00650716">
      <w:pPr>
        <w:pStyle w:val="Default"/>
        <w:spacing w:before="0"/>
        <w:rPr>
          <w:rFonts w:ascii="Times New Roman" w:hAnsi="Times New Roman"/>
          <w:sz w:val="22"/>
          <w:szCs w:val="22"/>
        </w:rPr>
      </w:pPr>
    </w:p>
    <w:p w14:paraId="76C096B7" w14:textId="6B672453"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w:t>
      </w:r>
      <w:del w:id="111" w:author="Brainard, David H" w:date="2021-05-08T10:18:00Z">
        <w:r w:rsidR="00D949EF" w:rsidDel="00170371">
          <w:rPr>
            <w:rFonts w:ascii="Times New Roman" w:hAnsi="Times New Roman"/>
            <w:sz w:val="22"/>
            <w:szCs w:val="22"/>
          </w:rPr>
          <w:delText xml:space="preserve">color </w:delText>
        </w:r>
      </w:del>
      <w:ins w:id="112" w:author="Brainard, David H" w:date="2021-05-08T10:18:00Z">
        <w:r w:rsidR="00170371">
          <w:rPr>
            <w:rFonts w:ascii="Times New Roman" w:hAnsi="Times New Roman"/>
            <w:sz w:val="22"/>
            <w:szCs w:val="22"/>
          </w:rPr>
          <w:t xml:space="preserve">surface reflectance </w:t>
        </w:r>
      </w:ins>
      <w:r w:rsidR="00D949EF">
        <w:rPr>
          <w:rFonts w:ascii="Times New Roman" w:hAnsi="Times New Roman"/>
          <w:sz w:val="22"/>
          <w:szCs w:val="22"/>
        </w:rPr>
        <w:t xml:space="preserve">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 xml:space="preserve">constant and then increase, with log squared threshold increasing linearly with log </w:t>
      </w:r>
      <w:del w:id="113" w:author="Brainard, David H" w:date="2021-05-08T10:19:00Z">
        <w:r w:rsidR="00D949EF" w:rsidDel="00170371">
          <w:rPr>
            <w:rFonts w:ascii="Times New Roman" w:hAnsi="Times New Roman"/>
            <w:sz w:val="22"/>
            <w:szCs w:val="22"/>
          </w:rPr>
          <w:delText xml:space="preserve">color </w:delText>
        </w:r>
      </w:del>
      <w:ins w:id="114" w:author="Brainard, David H" w:date="2021-05-08T10:19:00Z">
        <w:r w:rsidR="00170371">
          <w:rPr>
            <w:rFonts w:ascii="Times New Roman" w:hAnsi="Times New Roman"/>
            <w:sz w:val="22"/>
            <w:szCs w:val="22"/>
          </w:rPr>
          <w:t xml:space="preserve">reflectance </w:t>
        </w:r>
      </w:ins>
      <w:r w:rsidR="00D949EF">
        <w:rPr>
          <w:rFonts w:ascii="Times New Roman" w:hAnsi="Times New Roman"/>
          <w:sz w:val="22"/>
          <w:szCs w:val="22"/>
        </w:rPr>
        <w:t xml:space="preserve">variance. The minimum discrimination threshold and the </w:t>
      </w:r>
      <w:del w:id="115" w:author="Brainard, David H" w:date="2021-05-08T10:13:00Z">
        <w:r w:rsidR="00D949EF" w:rsidDel="00ED23E0">
          <w:rPr>
            <w:rFonts w:ascii="Times New Roman" w:hAnsi="Times New Roman"/>
            <w:sz w:val="22"/>
            <w:szCs w:val="22"/>
          </w:rPr>
          <w:delText xml:space="preserve">color </w:delText>
        </w:r>
      </w:del>
      <w:ins w:id="116" w:author="Brainard, David H" w:date="2021-05-08T10:13:00Z">
        <w:r w:rsidR="00ED23E0">
          <w:rPr>
            <w:rFonts w:ascii="Times New Roman" w:hAnsi="Times New Roman"/>
            <w:sz w:val="22"/>
            <w:szCs w:val="22"/>
          </w:rPr>
          <w:t xml:space="preserve">background reflectance </w:t>
        </w:r>
      </w:ins>
      <w:r w:rsidR="00D949EF">
        <w:rPr>
          <w:rFonts w:ascii="Times New Roman" w:hAnsi="Times New Roman"/>
          <w:sz w:val="22"/>
          <w:szCs w:val="22"/>
        </w:rPr>
        <w:t>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del w:id="117"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del>
    </w:p>
    <w:p w14:paraId="23E9133C" w14:textId="77777777" w:rsidR="00F9135E" w:rsidRDefault="00F9135E">
      <w:pPr>
        <w:pStyle w:val="Default"/>
        <w:spacing w:before="0"/>
        <w:rPr>
          <w:rFonts w:ascii="Times New Roman" w:hAnsi="Times New Roman"/>
          <w:b/>
          <w:bCs/>
          <w:sz w:val="22"/>
          <w:szCs w:val="22"/>
        </w:rPr>
      </w:pPr>
    </w:p>
    <w:p w14:paraId="689F0110" w14:textId="7F34EC41" w:rsidR="00B979EA" w:rsidRDefault="00E75B9E" w:rsidP="00B979EA">
      <w:pPr>
        <w:pStyle w:val="Default"/>
        <w:spacing w:before="0"/>
        <w:rPr>
          <w:ins w:id="118" w:author="Brainard, David H" w:date="2021-05-08T10:25:00Z"/>
          <w:rFonts w:ascii="Times New Roman" w:hAnsi="Times New Roman"/>
          <w:b/>
          <w:bCs/>
          <w:sz w:val="22"/>
          <w:szCs w:val="22"/>
        </w:rPr>
      </w:pPr>
      <w:r>
        <w:rPr>
          <w:rFonts w:ascii="Times New Roman" w:hAnsi="Times New Roman"/>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6F467AC7" w14:textId="77777777" w:rsidR="00B55A3F" w:rsidRDefault="00B55A3F" w:rsidP="00247CF9">
      <w:pPr>
        <w:pStyle w:val="Default"/>
        <w:spacing w:before="0"/>
        <w:rPr>
          <w:ins w:id="119" w:author="Brainard, David H" w:date="2021-05-08T10:25:00Z"/>
          <w:rFonts w:ascii="Times New Roman" w:hAnsi="Times New Roman"/>
          <w:sz w:val="22"/>
          <w:szCs w:val="22"/>
        </w:rPr>
      </w:pPr>
    </w:p>
    <w:p w14:paraId="7F1B82FF" w14:textId="3260562D"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lastRenderedPageBreak/>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ins w:id="120" w:author="Brainard, David H" w:date="2021-05-08T10:25:00Z">
        <w:r w:rsidR="00B55A3F">
          <w:rPr>
            <w:rFonts w:ascii="Times New Roman" w:hAnsi="Times New Roman"/>
            <w:sz w:val="22"/>
            <w:szCs w:val="22"/>
          </w:rPr>
          <w:t>s</w:t>
        </w:r>
      </w:ins>
      <w:ins w:id="121" w:author="Brainard, David H" w:date="2021-05-08T10:22:00Z">
        <w:r w:rsidR="00D971DB">
          <w:rPr>
            <w:rFonts w:ascii="Times New Roman" w:hAnsi="Times New Roman"/>
            <w:sz w:val="22"/>
            <w:szCs w:val="22"/>
          </w:rPr>
          <w:t xml:space="preserve"> thresholds for discriminating object achromatic reflectance</w:t>
        </w:r>
      </w:ins>
      <w:ins w:id="122" w:author="Brainard, David H" w:date="2021-05-08T14:07:00Z">
        <w:r w:rsidR="00DA2963">
          <w:rPr>
            <w:rFonts w:ascii="Times New Roman" w:hAnsi="Times New Roman"/>
            <w:sz w:val="22"/>
            <w:szCs w:val="22"/>
          </w:rPr>
          <w:t xml:space="preserve">, which we refer to as </w:t>
        </w:r>
      </w:ins>
      <w:del w:id="123" w:author="Brainard, David H" w:date="2021-05-08T14:07:00Z">
        <w:r w:rsidR="009B2D9C" w:rsidDel="00DA2963">
          <w:rPr>
            <w:rFonts w:ascii="Times New Roman" w:hAnsi="Times New Roman"/>
            <w:sz w:val="22"/>
            <w:szCs w:val="22"/>
          </w:rPr>
          <w:delText xml:space="preserve"> </w:delText>
        </w:r>
      </w:del>
      <w:r w:rsidR="009B2D9C">
        <w:rPr>
          <w:rFonts w:ascii="Times New Roman" w:hAnsi="Times New Roman"/>
          <w:sz w:val="22"/>
          <w:szCs w:val="22"/>
        </w:rPr>
        <w:t>lightness discrimination thresholds</w:t>
      </w:r>
      <w:ins w:id="124" w:author="Brainard, David H" w:date="2021-05-08T14:07:00Z">
        <w:r w:rsidR="00DA2963">
          <w:rPr>
            <w:rFonts w:ascii="Times New Roman" w:hAnsi="Times New Roman"/>
            <w:sz w:val="22"/>
            <w:szCs w:val="22"/>
          </w:rPr>
          <w:t>,</w:t>
        </w:r>
      </w:ins>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&lt;EndNote&gt;&lt;Cite&gt;&lt;Author&gt;American Society for Testing and Materials&lt;/Author&gt;&lt;Year&gt;2017&lt;/Year&gt;&lt;RecNum&gt;33&lt;/RecNum&gt;&lt;IDText&gt;ASTM2017LRF&lt;/IDText&gt;&lt;Prefix&gt;LRF`; &lt;/Prefix&gt;&lt;DisplayText&gt;(LRF; American Society for Testing and Materials, 2017)&lt;/DisplayText&gt;&lt;record&gt;&lt;rec-number&gt;33&lt;/rec-number&gt;&lt;foreign-keys&gt;&lt;key app="EN" db-id="zr5fzd222xvvdvewxvlv0eemp5f5rezev9p2" timestamp="1620224998"&gt;33&lt;/key&gt;&lt;/foreign-keys&gt;&lt;ref-type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(LRF; American Society for Testing and Materials, 2017)</w:t>
      </w:r>
      <w:r w:rsidR="00BC3349">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ins w:id="125" w:author="Brainard, David H" w:date="2021-05-08T10:29:00Z">
        <w:r w:rsidR="001C78FE">
          <w:rPr>
            <w:rFonts w:ascii="Times New Roman" w:hAnsi="Times New Roman"/>
            <w:sz w:val="22"/>
            <w:szCs w:val="22"/>
          </w:rPr>
          <w:t xml:space="preserve"> Feedback was given on each trial based on which image contained the target</w:t>
        </w:r>
      </w:ins>
      <w:ins w:id="126" w:author="Brainard, David H" w:date="2021-05-08T10:30:00Z">
        <w:r w:rsidR="001C78FE">
          <w:rPr>
            <w:rFonts w:ascii="Times New Roman" w:hAnsi="Times New Roman"/>
            <w:sz w:val="22"/>
            <w:szCs w:val="22"/>
          </w:rPr>
          <w:t xml:space="preserve"> object with the higher LRF.</w:t>
        </w:r>
        <w:r w:rsidR="001F1290" w:rsidRPr="001F1290">
          <w:rPr>
            <w:rStyle w:val="FootnoteReference"/>
            <w:rFonts w:ascii="Times New Roman" w:hAnsi="Times New Roman"/>
            <w:sz w:val="22"/>
            <w:szCs w:val="22"/>
          </w:rPr>
          <w:t xml:space="preserve"> </w:t>
        </w:r>
        <w:r w:rsidR="001F1290">
          <w:rPr>
            <w:rStyle w:val="FootnoteReference"/>
            <w:rFonts w:ascii="Times New Roman" w:hAnsi="Times New Roman"/>
            <w:sz w:val="22"/>
            <w:szCs w:val="22"/>
          </w:rPr>
          <w:footnoteReference w:id="2"/>
        </w:r>
      </w:ins>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0E3DCD">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4F50770C"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based on natural surface reflectance databases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(see Methods: Reflectance and Illumination Spectra Singh, Cottaris, Heasly, Brainard, &amp; Burge, 2018)</w:t>
      </w:r>
      <w:r w:rsidR="00BC3349">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BC3349">
        <w:rPr>
          <w:rFonts w:ascii="Times New Roman" w:hAnsi="Times New Roman"/>
          <w:color w:val="000000" w:themeColor="text1"/>
          <w:sz w:val="22"/>
          <w:szCs w:val="22"/>
        </w:rPr>
        <w:fldChar w:fldCharType="begin"/>
      </w:r>
      <w:r w:rsidR="00BC3349">
        <w:rPr>
          <w:rFonts w:ascii="Times New Roman" w:hAnsi="Times New Roman"/>
          <w:color w:val="000000" w:themeColor="text1"/>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color w:val="000000" w:themeColor="text1"/>
          <w:sz w:val="22"/>
          <w:szCs w:val="22"/>
        </w:rPr>
        <w:fldChar w:fldCharType="separate"/>
      </w:r>
      <w:r w:rsidR="00BC3349">
        <w:rPr>
          <w:rFonts w:ascii="Times New Roman" w:hAnsi="Times New Roman"/>
          <w:noProof/>
          <w:color w:val="000000" w:themeColor="text1"/>
          <w:sz w:val="22"/>
          <w:szCs w:val="22"/>
        </w:rPr>
        <w:t>(Kelly, Gibson, &amp; Nickerson, 1943; Vrhel, Gershon, &amp; Iwan, 1994)</w:t>
      </w:r>
      <w:r w:rsidR="00BC3349">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2F2D7A1B"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We plot </w:t>
      </w:r>
      <w:r w:rsidR="0092304B" w:rsidRPr="000E3DCD">
        <w:rPr>
          <w:sz w:val="22"/>
          <w:szCs w:val="22"/>
        </w:rPr>
        <w:t xml:space="preserve">mean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vs the log of the covariance scalar of the </w:t>
      </w:r>
      <w:r w:rsidR="00554DFF" w:rsidRPr="000E3DCD">
        <w:rPr>
          <w:sz w:val="22"/>
          <w:szCs w:val="22"/>
        </w:rPr>
        <w:t>distribution. For low values of the covariance scalar, threshold is nearly constant</w:t>
      </w:r>
      <w:r w:rsidR="0004085B" w:rsidRPr="000E3DCD">
        <w:rPr>
          <w:sz w:val="22"/>
          <w:szCs w:val="22"/>
        </w:rPr>
        <w:t xml:space="preserve">. </w:t>
      </w:r>
      <w:r w:rsidR="0004085B" w:rsidRPr="000E3DCD">
        <w:rPr>
          <w:sz w:val="22"/>
          <w:szCs w:val="22"/>
        </w:rPr>
        <w:lastRenderedPageBreak/>
        <w:t>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581AB341"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&lt;EndNote&gt;&lt;Cite&gt;&lt;Author&gt;Pelli&lt;/Author&gt;&lt;Year&gt;1999&lt;/Year&gt;&lt;RecNum&gt;30&lt;/RecNum&gt;&lt;IDText&gt;10069051&lt;/IDText&gt;&lt;DisplayText&gt;(Pelli &amp;amp; Farell, 1999)&lt;/DisplayText&gt;&lt;record&gt;&lt;rec-number&gt;30&lt;/rec-number&gt;&lt;foreign-keys&gt;&lt;key app="EN" db-id="zr5fzd222xvvdvewxvlv0eemp5f5rezev9p2" timestamp="1620224998"&gt;30&lt;/key&gt;&lt;/foreign-keys&gt;&lt;ref-type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(Pelli &amp; Farell, 1999)</w:t>
      </w:r>
      <w:r w:rsidR="00BC3349">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53CA8593"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r>
        <w:rPr>
          <w:rFonts w:ascii="Times New Roman" w:hAnsi="Times New Roman"/>
          <w:sz w:val="22"/>
          <w:szCs w:val="22"/>
        </w:rPr>
        <w:t>variability in background objects</w:t>
      </w:r>
      <w:r w:rsidR="00591C00">
        <w:rPr>
          <w:rFonts w:ascii="Times New Roman" w:hAnsi="Times New Roman"/>
          <w:sz w:val="22"/>
          <w:szCs w:val="22"/>
        </w:rPr>
        <w:t xml:space="preserve">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RDefault="00B979EA" w:rsidP="00E014A6">
      <w:pPr>
        <w:pStyle w:val="Default"/>
        <w:spacing w:before="0"/>
        <w:rPr>
          <w:rFonts w:ascii="Times New Roman" w:hAnsi="Times New Roman"/>
          <w:sz w:val="22"/>
          <w:szCs w:val="22"/>
        </w:rPr>
      </w:pPr>
    </w:p>
    <w:p w14:paraId="435D3204" w14:textId="5F9EAD5F"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64349E9D"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3474F4">
        <w:rPr>
          <w:rFonts w:ascii="Times New Roman" w:hAnsi="Times New Roman"/>
          <w:sz w:val="22"/>
          <w:szCs w:val="22"/>
        </w:rPr>
        <w:t xml:space="preserve">Intuitively, performance 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double that </w:t>
      </w:r>
      <w:r w:rsidR="004D321F">
        <w:rPr>
          <w:rFonts w:ascii="Times New Roman" w:hAnsi="Times New Roman"/>
          <w:sz w:val="22"/>
          <w:szCs w:val="22"/>
        </w:rPr>
        <w:t xml:space="preserve">of threshold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361CFA80"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LRV 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 xml:space="preserve">incorporate the Poisson noise that perturbs cone photoreceptor </w:t>
      </w:r>
      <w:proofErr w:type="spellStart"/>
      <w:r w:rsidR="009B4ADC">
        <w:rPr>
          <w:rFonts w:ascii="Times New Roman" w:hAnsi="Times New Roman"/>
          <w:sz w:val="22"/>
          <w:szCs w:val="22"/>
        </w:rPr>
        <w:lastRenderedPageBreak/>
        <w:t>isomer</w:t>
      </w:r>
      <w:r w:rsidR="00EC6D6B">
        <w:rPr>
          <w:rFonts w:ascii="Times New Roman" w:hAnsi="Times New Roman"/>
          <w:sz w:val="22"/>
          <w:szCs w:val="22"/>
        </w:rPr>
        <w:t>iz</w:t>
      </w:r>
      <w:r w:rsidR="009B4ADC">
        <w:rPr>
          <w:rFonts w:ascii="Times New Roman" w:hAnsi="Times New Roman"/>
          <w:sz w:val="22"/>
          <w:szCs w:val="22"/>
        </w:rPr>
        <w:t>ations</w:t>
      </w:r>
      <w:proofErr w:type="spellEnd"/>
      <w:r w:rsidR="009B4ADC">
        <w:rPr>
          <w:rFonts w:ascii="Times New Roman" w:hAnsi="Times New Roman"/>
          <w:sz w:val="22"/>
          <w:szCs w:val="22"/>
        </w:rPr>
        <w:t xml:space="preserve"> as well as account for the truncation of surface </w:t>
      </w:r>
      <w:proofErr w:type="spellStart"/>
      <w:r w:rsidR="009B4ADC">
        <w:rPr>
          <w:rFonts w:ascii="Times New Roman" w:hAnsi="Times New Roman"/>
          <w:sz w:val="22"/>
          <w:szCs w:val="22"/>
        </w:rPr>
        <w:t>reflectances</w:t>
      </w:r>
      <w:proofErr w:type="spellEnd"/>
      <w:r w:rsidR="009B4ADC">
        <w:rPr>
          <w:rFonts w:ascii="Times New Roman" w:hAnsi="Times New Roman"/>
          <w:sz w:val="22"/>
          <w:szCs w:val="22"/>
        </w:rPr>
        <w:t xml:space="preserve"> to the range 0 to 1 in our model of natural surface </w:t>
      </w:r>
      <w:proofErr w:type="spellStart"/>
      <w:r w:rsidR="009B4ADC">
        <w:rPr>
          <w:rFonts w:ascii="Times New Roman" w:hAnsi="Times New Roman"/>
          <w:sz w:val="22"/>
          <w:szCs w:val="22"/>
        </w:rPr>
        <w:t>reflectances</w:t>
      </w:r>
      <w:proofErr w:type="spellEnd"/>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34C9C180"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Pr>
          <w:rFonts w:ascii="Times New Roman" w:hAnsi="Times New Roman"/>
          <w:sz w:val="22"/>
          <w:szCs w:val="22"/>
        </w:rPr>
        <w:t>account</w:t>
      </w:r>
      <w:r w:rsidR="001A287A">
        <w:rPr>
          <w:rFonts w:ascii="Times New Roman" w:hAnsi="Times New Roman"/>
          <w:sz w:val="22"/>
          <w:szCs w:val="22"/>
        </w:rPr>
        <w:t>s for</w:t>
      </w:r>
      <w:r>
        <w:rPr>
          <w:rFonts w:ascii="Times New Roman" w:hAnsi="Times New Roman"/>
          <w:sz w:val="22"/>
          <w:szCs w:val="22"/>
        </w:rPr>
        <w:t xml:space="preserve"> the fact that the actual covariance of the variation in background surface </w:t>
      </w:r>
      <w:proofErr w:type="spellStart"/>
      <w:r>
        <w:rPr>
          <w:rFonts w:ascii="Times New Roman" w:hAnsi="Times New Roman"/>
          <w:sz w:val="22"/>
          <w:szCs w:val="22"/>
        </w:rPr>
        <w:t>reflectances</w:t>
      </w:r>
      <w:proofErr w:type="spellEnd"/>
      <w:r>
        <w:rPr>
          <w:rFonts w:ascii="Times New Roman" w:hAnsi="Times New Roman"/>
          <w:sz w:val="22"/>
          <w:szCs w:val="22"/>
        </w:rPr>
        <w:t xml:space="preserve"> differs from the nominally specified variation, because we enforce a physical realizability constraint that surface </w:t>
      </w:r>
      <w:proofErr w:type="spellStart"/>
      <w:r>
        <w:rPr>
          <w:rFonts w:ascii="Times New Roman" w:hAnsi="Times New Roman"/>
          <w:sz w:val="22"/>
          <w:szCs w:val="22"/>
        </w:rPr>
        <w:t>reflectances</w:t>
      </w:r>
      <w:proofErr w:type="spellEnd"/>
      <w:r>
        <w:rPr>
          <w:rFonts w:ascii="Times New Roman" w:hAnsi="Times New Roman"/>
          <w:sz w:val="22"/>
          <w:szCs w:val="22"/>
        </w:rPr>
        <w:t xml:space="preserve">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77777777"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noise for our task, in the stim</w:t>
      </w:r>
      <w:r w:rsidR="00A021C0">
        <w:rPr>
          <w:rFonts w:ascii="Times New Roman" w:hAnsi="Times New Roman"/>
          <w:sz w:val="22"/>
          <w:szCs w:val="22"/>
        </w:rPr>
        <w:t xml:space="preserve">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provides 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6C85E3FA"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(Banks, Geisler, &amp; Bennett, 1987; Cottaris, Jiang, Ding, Wandell, &amp; Brainard, 2019)</w:t>
      </w:r>
      <w:r w:rsidR="00BC3349">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LINRF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122C7940"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The estimates of external noise are higher for the LINRF 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LINRF 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scalar, while this rise is captured accurately by the LINRF model, presumably because the latter </w:t>
      </w:r>
      <w:proofErr w:type="gramStart"/>
      <w:r w:rsidR="00833769">
        <w:rPr>
          <w:rFonts w:ascii="Times New Roman" w:hAnsi="Times New Roman"/>
          <w:sz w:val="22"/>
          <w:szCs w:val="22"/>
        </w:rPr>
        <w:t>takes into account</w:t>
      </w:r>
      <w:proofErr w:type="gramEnd"/>
      <w:r w:rsidR="00833769">
        <w:rPr>
          <w:rFonts w:ascii="Times New Roman" w:hAnsi="Times New Roman"/>
          <w:sz w:val="22"/>
          <w:szCs w:val="22"/>
        </w:rPr>
        <w:t xml:space="preserve"> the truncation implemented in the Gaussian</w:t>
      </w:r>
      <w:r>
        <w:rPr>
          <w:rFonts w:ascii="Times New Roman" w:hAnsi="Times New Roman"/>
          <w:sz w:val="22"/>
          <w:szCs w:val="22"/>
        </w:rPr>
        <w:t xml:space="preserve"> </w:t>
      </w:r>
      <w:r w:rsidR="00833769">
        <w:rPr>
          <w:rFonts w:ascii="Times New Roman" w:hAnsi="Times New Roman"/>
          <w:sz w:val="22"/>
          <w:szCs w:val="22"/>
        </w:rPr>
        <w:t xml:space="preserve">model of natural surface reflectance variation.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that </w:t>
      </w:r>
      <w:r w:rsidR="00F949EA">
        <w:rPr>
          <w:rFonts w:ascii="Times New Roman" w:hAnsi="Times New Roman"/>
          <w:sz w:val="22"/>
          <w:szCs w:val="22"/>
        </w:rPr>
        <w:t xml:space="preserve">as measured by our paradigm, </w:t>
      </w:r>
      <w:r w:rsidR="00833769">
        <w:rPr>
          <w:rFonts w:ascii="Times New Roman" w:hAnsi="Times New Roman"/>
          <w:sz w:val="22"/>
          <w:szCs w:val="22"/>
        </w:rPr>
        <w:t xml:space="preserve">the visual systems stabilization of </w:t>
      </w:r>
      <w:r w:rsidR="00F949EA">
        <w:rPr>
          <w:rFonts w:ascii="Times New Roman" w:hAnsi="Times New Roman"/>
          <w:sz w:val="22"/>
          <w:szCs w:val="22"/>
        </w:rPr>
        <w:t xml:space="preserve">its lightness variation against variation in background surface reflectance </w:t>
      </w:r>
      <w:r w:rsidR="000566F6">
        <w:rPr>
          <w:rFonts w:ascii="Times New Roman" w:hAnsi="Times New Roman"/>
          <w:sz w:val="22"/>
          <w:szCs w:val="22"/>
        </w:rPr>
        <w:t xml:space="preserve">is </w:t>
      </w:r>
      <w:r w:rsidR="00F949EA">
        <w:rPr>
          <w:rFonts w:ascii="Times New Roman" w:hAnsi="Times New Roman"/>
          <w:sz w:val="22"/>
          <w:szCs w:val="22"/>
        </w:rPr>
        <w:t xml:space="preserve">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9B0A84D" w:rsidR="00151AF7" w:rsidRDefault="00E6746C" w:rsidP="005C0EFF">
      <w:pPr>
        <w:pStyle w:val="Default"/>
        <w:spacing w:before="0"/>
        <w:rPr>
          <w:ins w:id="150" w:author="Brainard, David H" w:date="2021-05-08T13:49:00Z"/>
          <w:rFonts w:ascii="Times New Roman" w:hAnsi="Times New Roman"/>
          <w:b/>
          <w:bCs/>
          <w:sz w:val="22"/>
          <w:szCs w:val="22"/>
        </w:rPr>
      </w:pPr>
      <w:r>
        <w:rPr>
          <w:rFonts w:ascii="Times New Roman" w:hAnsi="Times New Roman"/>
          <w:b/>
          <w:bCs/>
          <w:sz w:val="22"/>
          <w:szCs w:val="22"/>
        </w:rPr>
        <w:t>DISCUSSION</w:t>
      </w:r>
    </w:p>
    <w:p w14:paraId="093596D3" w14:textId="77777777" w:rsidR="004B3F7A" w:rsidRDefault="004B3F7A" w:rsidP="005C0EFF">
      <w:pPr>
        <w:pStyle w:val="Default"/>
        <w:spacing w:before="0"/>
        <w:rPr>
          <w:rFonts w:ascii="Times New Roman" w:hAnsi="Times New Roman"/>
          <w:b/>
          <w:bCs/>
          <w:sz w:val="22"/>
          <w:szCs w:val="22"/>
        </w:rPr>
      </w:pPr>
    </w:p>
    <w:p w14:paraId="596C9304" w14:textId="3111A2B7"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objective psychophysical approach to characterizing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del w:id="151" w:author="Brainard, David H" w:date="2021-05-08T13:54:00Z">
        <w:r w:rsidR="00A102B8" w:rsidDel="001F740C">
          <w:rPr>
            <w:sz w:val="22"/>
            <w:szCs w:val="22"/>
          </w:rPr>
          <w:delText>graphically rendered</w:delText>
        </w:r>
        <w:r w:rsidR="00F81BDF" w:rsidDel="001F740C">
          <w:rPr>
            <w:sz w:val="22"/>
            <w:szCs w:val="22"/>
          </w:rPr>
          <w:delText xml:space="preserve"> </w:delText>
        </w:r>
      </w:del>
      <w:r w:rsidR="00F81BDF">
        <w:rPr>
          <w:sz w:val="22"/>
          <w:szCs w:val="22"/>
        </w:rPr>
        <w:t>naturalistic</w:t>
      </w:r>
      <w:r w:rsidR="00F81BDF" w:rsidRPr="000E3DCD">
        <w:rPr>
          <w:sz w:val="22"/>
          <w:szCs w:val="22"/>
        </w:rPr>
        <w:t xml:space="preserve"> </w:t>
      </w:r>
      <w:r w:rsidR="007A60B8" w:rsidRPr="000E3DCD">
        <w:rPr>
          <w:sz w:val="22"/>
          <w:szCs w:val="22"/>
        </w:rPr>
        <w:t>scene</w:t>
      </w:r>
      <w:r w:rsidR="003F4354">
        <w:rPr>
          <w:sz w:val="22"/>
          <w:szCs w:val="22"/>
        </w:rPr>
        <w:t>s</w:t>
      </w:r>
      <w:ins w:id="152" w:author="Brainard, David H" w:date="2021-05-08T13:54:00Z">
        <w:r w:rsidR="001F740C">
          <w:rPr>
            <w:sz w:val="22"/>
            <w:szCs w:val="22"/>
          </w:rPr>
          <w:t xml:space="preserve"> rendered using computer graphics</w:t>
        </w:r>
      </w:ins>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w:t>
      </w:r>
      <w:del w:id="153" w:author="Brainard, David H" w:date="2021-05-08T10:19:00Z">
        <w:r w:rsidR="008E1078" w:rsidRPr="000E3DCD" w:rsidDel="00170371">
          <w:rPr>
            <w:sz w:val="22"/>
            <w:szCs w:val="22"/>
          </w:rPr>
          <w:delText xml:space="preserve">color </w:delText>
        </w:r>
      </w:del>
      <w:ins w:id="154" w:author="Brainard, David H" w:date="2021-05-08T10:19:00Z">
        <w:r w:rsidR="00170371">
          <w:rPr>
            <w:sz w:val="22"/>
            <w:szCs w:val="22"/>
          </w:rPr>
          <w:t>reflectance</w:t>
        </w:r>
        <w:r w:rsidR="00170371" w:rsidRPr="000E3DCD">
          <w:rPr>
            <w:sz w:val="22"/>
            <w:szCs w:val="22"/>
          </w:rPr>
          <w:t xml:space="preserve"> </w:t>
        </w:r>
      </w:ins>
      <w:r w:rsidR="008E1078" w:rsidRPr="000E3DCD">
        <w:rPr>
          <w:sz w:val="22"/>
          <w:szCs w:val="22"/>
        </w:rPr>
        <w:t xml:space="preserve">of </w:t>
      </w:r>
      <w:ins w:id="155" w:author="Brainard, David H" w:date="2021-05-08T10:19:00Z">
        <w:r w:rsidR="00170371">
          <w:rPr>
            <w:sz w:val="22"/>
            <w:szCs w:val="22"/>
          </w:rPr>
          <w:t xml:space="preserve">the </w:t>
        </w:r>
      </w:ins>
      <w:r w:rsidR="008E1078" w:rsidRPr="000E3DCD">
        <w:rPr>
          <w:sz w:val="22"/>
          <w:szCs w:val="22"/>
        </w:rPr>
        <w:t xml:space="preserve">background objects is small, the discrimination thresholds are nearly constant. In this regime, performance depends primarily on the internal noise of the observer. As the amount of background </w:t>
      </w:r>
      <w:del w:id="156" w:author="Brainard, David H" w:date="2021-05-08T10:19:00Z">
        <w:r w:rsidR="008E1078" w:rsidRPr="000E3DCD" w:rsidDel="00170371">
          <w:rPr>
            <w:sz w:val="22"/>
            <w:szCs w:val="22"/>
          </w:rPr>
          <w:delText xml:space="preserve">color </w:delText>
        </w:r>
      </w:del>
      <w:ins w:id="157" w:author="Brainard, David H" w:date="2021-05-08T10:19:00Z">
        <w:r w:rsidR="00170371">
          <w:rPr>
            <w:sz w:val="22"/>
            <w:szCs w:val="22"/>
          </w:rPr>
          <w:t>reflectance</w:t>
        </w:r>
        <w:r w:rsidR="00170371" w:rsidRPr="000E3DCD">
          <w:rPr>
            <w:sz w:val="22"/>
            <w:szCs w:val="22"/>
          </w:rPr>
          <w:t xml:space="preserve"> </w:t>
        </w:r>
      </w:ins>
      <w:r w:rsidR="008E1078" w:rsidRPr="000E3DCD">
        <w:rPr>
          <w:sz w:val="22"/>
          <w:szCs w:val="22"/>
        </w:rPr>
        <w:t xml:space="preserve">variation increases, the effect of external variation in the stimuli on observers’ representation of object lightness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proofErr w:type="gramStart"/>
      <w:r w:rsidR="00943998">
        <w:rPr>
          <w:sz w:val="22"/>
          <w:szCs w:val="22"/>
        </w:rPr>
        <w:t>similar to</w:t>
      </w:r>
      <w:proofErr w:type="gramEnd"/>
      <w:r w:rsidR="00943998">
        <w:rPr>
          <w:sz w:val="22"/>
          <w:szCs w:val="22"/>
        </w:rPr>
        <w:t xml:space="preserve">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(Legge, Kersten, &amp; Burgess, 1987; Pelli, 1990; Pelli &amp; Farell, 1999)</w:t>
      </w:r>
      <w:r w:rsidR="00BC3349">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 xml:space="preserve">We find that the </w:t>
      </w:r>
      <w:r w:rsidR="00E0112B" w:rsidRPr="00824D6E">
        <w:rPr>
          <w:sz w:val="22"/>
          <w:szCs w:val="22"/>
        </w:rPr>
        <w:lastRenderedPageBreak/>
        <w:t xml:space="preserve">effect of the external variability introduced by variation of background surface </w:t>
      </w:r>
      <w:proofErr w:type="spellStart"/>
      <w:r w:rsidR="00E0112B" w:rsidRPr="00824D6E">
        <w:rPr>
          <w:sz w:val="22"/>
          <w:szCs w:val="22"/>
        </w:rPr>
        <w:t>reflectan</w:t>
      </w:r>
      <w:r w:rsidR="004A28F2" w:rsidRPr="00824D6E">
        <w:rPr>
          <w:sz w:val="22"/>
          <w:szCs w:val="22"/>
        </w:rPr>
        <w:t>c</w:t>
      </w:r>
      <w:r w:rsidR="00E0112B" w:rsidRPr="00824D6E">
        <w:rPr>
          <w:sz w:val="22"/>
          <w:szCs w:val="22"/>
        </w:rPr>
        <w:t>es</w:t>
      </w:r>
      <w:proofErr w:type="spellEnd"/>
      <w:r w:rsidR="00E0112B" w:rsidRPr="00824D6E">
        <w:rPr>
          <w:sz w:val="22"/>
          <w:szCs w:val="22"/>
        </w:rPr>
        <w:t xml:space="preserve"> in natural</w:t>
      </w:r>
      <w:r w:rsidR="00824D6E">
        <w:rPr>
          <w:sz w:val="22"/>
          <w:szCs w:val="22"/>
        </w:rPr>
        <w:t>istic</w:t>
      </w:r>
      <w:r w:rsidR="00E0112B" w:rsidRPr="00824D6E">
        <w:rPr>
          <w:sz w:val="22"/>
          <w:szCs w:val="22"/>
        </w:rPr>
        <w:t xml:space="preserve"> </w:t>
      </w:r>
      <w:del w:id="158" w:author="Brainard, David H" w:date="2021-05-08T13:56:00Z">
        <w:r w:rsidR="00E0112B" w:rsidRPr="00824D6E" w:rsidDel="001F740C">
          <w:rPr>
            <w:sz w:val="22"/>
            <w:szCs w:val="22"/>
          </w:rPr>
          <w:delText xml:space="preserve">images </w:delText>
        </w:r>
      </w:del>
      <w:ins w:id="159" w:author="Brainard, David H" w:date="2021-05-08T13:56:00Z">
        <w:r w:rsidR="001F740C">
          <w:rPr>
            <w:sz w:val="22"/>
            <w:szCs w:val="22"/>
          </w:rPr>
          <w:t>scenes</w:t>
        </w:r>
        <w:r w:rsidR="001F740C" w:rsidRPr="00824D6E">
          <w:rPr>
            <w:sz w:val="22"/>
            <w:szCs w:val="22"/>
          </w:rPr>
          <w:t xml:space="preserve"> </w:t>
        </w:r>
      </w:ins>
      <w:r w:rsidR="00E0112B" w:rsidRPr="00824D6E">
        <w:rPr>
          <w:sz w:val="22"/>
          <w:szCs w:val="22"/>
        </w:rPr>
        <w:t xml:space="preserve">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variations in task-irrelevant properties on the perception of task-relevant property</w:t>
      </w:r>
      <w:r w:rsidR="004A28F2" w:rsidRPr="004A28F2">
        <w:rPr>
          <w:sz w:val="22"/>
          <w:szCs w:val="22"/>
        </w:rPr>
        <w:t xml:space="preserve">. </w:t>
      </w:r>
      <w:r w:rsidR="00E0112B" w:rsidRPr="004A28F2">
        <w:rPr>
          <w:sz w:val="22"/>
          <w:szCs w:val="22"/>
        </w:rPr>
        <w:t>Below we discuss some aspects of our approach and findings.</w:t>
      </w:r>
    </w:p>
    <w:p w14:paraId="18BFD12A" w14:textId="7B7535A1" w:rsidR="00DE7F41" w:rsidRDefault="00DE7F41" w:rsidP="000E3DCD">
      <w:pPr>
        <w:rPr>
          <w:sz w:val="22"/>
          <w:szCs w:val="22"/>
        </w:rPr>
      </w:pPr>
    </w:p>
    <w:p w14:paraId="5A9755A0" w14:textId="24842387"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thus focus on effects of the background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 xml:space="preserve">The use of small image patches is not a necessary requirement of our </w:t>
      </w:r>
      <w:proofErr w:type="gramStart"/>
      <w:r w:rsidR="00761DF0">
        <w:rPr>
          <w:sz w:val="22"/>
          <w:szCs w:val="22"/>
        </w:rPr>
        <w:t>paradigm, and</w:t>
      </w:r>
      <w:proofErr w:type="gramEnd"/>
      <w:r w:rsidR="00761DF0">
        <w:rPr>
          <w:sz w:val="22"/>
          <w:szCs w:val="22"/>
        </w:rPr>
        <w:t xml:space="preserve"> extending the work to larger patches is natural direction.</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objects in the rendered scene</w:t>
      </w:r>
      <w:ins w:id="160" w:author="Brainard, David H" w:date="2021-05-08T13:56:00Z">
        <w:r w:rsidR="001F740C">
          <w:rPr>
            <w:sz w:val="22"/>
            <w:szCs w:val="22"/>
          </w:rPr>
          <w:t>s</w:t>
        </w:r>
      </w:ins>
      <w:r w:rsidR="00251AB2">
        <w:rPr>
          <w:sz w:val="22"/>
          <w:szCs w:val="22"/>
        </w:rPr>
        <w:t xml:space="preserv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 </w:instrTex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(Henning, Hertz, &amp; Hinton, 1981; Rovamo, Franssila, &amp; Nasanen, 1992; Losada &amp; Mullen, 1995; Nachmias, 1999; Rovamo, Raninen, &amp; Donner, 1999)</w:t>
      </w:r>
      <w:r w:rsidR="00BC3349">
        <w:rPr>
          <w:sz w:val="22"/>
          <w:szCs w:val="22"/>
        </w:rPr>
        <w:fldChar w:fldCharType="end"/>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w:t>
      </w:r>
      <w:proofErr w:type="spellStart"/>
      <w:r w:rsidR="0060148A">
        <w:rPr>
          <w:sz w:val="22"/>
          <w:szCs w:val="22"/>
        </w:rPr>
        <w:t>reflectances</w:t>
      </w:r>
      <w:proofErr w:type="spellEnd"/>
      <w:r w:rsidR="0060148A">
        <w:rPr>
          <w:sz w:val="22"/>
          <w:szCs w:val="22"/>
        </w:rPr>
        <w:t xml:space="preserve">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w:t>
      </w:r>
      <w:ins w:id="161" w:author="Brainard, David H" w:date="2021-05-08T13:57:00Z">
        <w:r w:rsidR="001F740C">
          <w:rPr>
            <w:sz w:val="22"/>
            <w:szCs w:val="22"/>
          </w:rPr>
          <w:t xml:space="preserve">contrast </w:t>
        </w:r>
      </w:ins>
      <w:r w:rsidR="007D7D88">
        <w:rPr>
          <w:sz w:val="22"/>
          <w:szCs w:val="22"/>
        </w:rPr>
        <w:t xml:space="preserve">targets </w: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(Gegenfurtner &amp; Kiper, 1992; Sankeralli &amp; Mullen, 1997; Giulianini &amp; Eskew, 1998; Monaci, Menegaz, Süsstrunk, &amp; Knoblauch, 2004)</w:t>
      </w:r>
      <w:r w:rsidR="00BC3349">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0A159BB0"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appearance. </w:t>
      </w:r>
      <w:r w:rsidR="006005A9">
        <w:rPr>
          <w:rFonts w:ascii="Times New Roman" w:hAnsi="Times New Roman"/>
          <w:sz w:val="22"/>
          <w:szCs w:val="22"/>
        </w:rPr>
        <w:t xml:space="preserve">The technique developed here probes the constancy of a perceptual representation of a task-relevant variable (here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variable (here the reflectance of the background surfaces) elevate</w:t>
      </w:r>
      <w:ins w:id="162" w:author="Brainard, David H" w:date="2021-05-08T13:58:00Z">
        <w:r w:rsidR="001F740C">
          <w:rPr>
            <w:rFonts w:ascii="Times New Roman" w:hAnsi="Times New Roman"/>
            <w:sz w:val="22"/>
            <w:szCs w:val="22"/>
          </w:rPr>
          <w:t xml:space="preserve">s </w:t>
        </w:r>
      </w:ins>
      <w:del w:id="163" w:author="Brainard, David H" w:date="2021-05-08T13:58:00Z">
        <w:r w:rsidR="006005A9" w:rsidDel="001F740C">
          <w:rPr>
            <w:rFonts w:ascii="Times New Roman" w:hAnsi="Times New Roman"/>
            <w:sz w:val="22"/>
            <w:szCs w:val="22"/>
          </w:rPr>
          <w:delText xml:space="preserve"> </w:delText>
        </w:r>
      </w:del>
      <w:r w:rsidR="006005A9">
        <w:rPr>
          <w:rFonts w:ascii="Times New Roman" w:hAnsi="Times New Roman"/>
          <w:sz w:val="22"/>
          <w:szCs w:val="22"/>
        </w:rPr>
        <w:t xml:space="preserve">thresholds for detecting changes in the task-relevant variable. As with other threshold-based methods for approaching the stability of object appearance (see Introduction), it is not known the extent to which the results of our technique may be used to predict </w:t>
      </w:r>
      <w:r w:rsidR="00EC6BA0">
        <w:rPr>
          <w:rFonts w:ascii="Times New Roman" w:hAnsi="Times New Roman"/>
          <w:sz w:val="22"/>
          <w:szCs w:val="22"/>
        </w:rPr>
        <w:t xml:space="preserve">the </w:t>
      </w:r>
      <w:del w:id="164" w:author="Brainard, David H" w:date="2021-05-08T13:58:00Z">
        <w:r w:rsidR="00EC6BA0" w:rsidDel="001F740C">
          <w:rPr>
            <w:rFonts w:ascii="Times New Roman" w:hAnsi="Times New Roman"/>
            <w:sz w:val="22"/>
            <w:szCs w:val="22"/>
          </w:rPr>
          <w:delText xml:space="preserve">task-relevant </w:delText>
        </w:r>
      </w:del>
      <w:r w:rsidR="00EC6BA0">
        <w:rPr>
          <w:rFonts w:ascii="Times New Roman" w:hAnsi="Times New Roman"/>
          <w:sz w:val="22"/>
          <w:szCs w:val="22"/>
        </w:rPr>
        <w:t xml:space="preserve">stability of object appearance, as judged using </w:t>
      </w:r>
      <w:del w:id="165" w:author="Brainard, David H" w:date="2021-05-08T10:32:00Z">
        <w:r w:rsidR="00EC6BA0" w:rsidDel="00C21A4B">
          <w:rPr>
            <w:rFonts w:ascii="Times New Roman" w:hAnsi="Times New Roman"/>
            <w:sz w:val="22"/>
            <w:szCs w:val="22"/>
          </w:rPr>
          <w:delText xml:space="preserve">subjective </w:delText>
        </w:r>
      </w:del>
      <w:ins w:id="166" w:author="Brainard, David H" w:date="2021-05-08T10:33:00Z">
        <w:r w:rsidR="00C21A4B">
          <w:rPr>
            <w:rFonts w:ascii="Times New Roman" w:hAnsi="Times New Roman"/>
            <w:sz w:val="22"/>
            <w:szCs w:val="22"/>
          </w:rPr>
          <w:t>other</w:t>
        </w:r>
      </w:ins>
      <w:ins w:id="167" w:author="Brainard, David H" w:date="2021-05-08T10:32:00Z">
        <w:r w:rsidR="00C21A4B">
          <w:rPr>
            <w:rFonts w:ascii="Times New Roman" w:hAnsi="Times New Roman"/>
            <w:sz w:val="22"/>
            <w:szCs w:val="22"/>
          </w:rPr>
          <w:t xml:space="preserve"> </w:t>
        </w:r>
      </w:ins>
      <w:r w:rsidR="00EC6BA0">
        <w:rPr>
          <w:rFonts w:ascii="Times New Roman" w:hAnsi="Times New Roman"/>
          <w:sz w:val="22"/>
          <w:szCs w:val="22"/>
        </w:rPr>
        <w:t xml:space="preserve">methods, across changes in </w:t>
      </w:r>
      <w:del w:id="168" w:author="Brainard, David H" w:date="2021-05-08T13:58:00Z">
        <w:r w:rsidR="00EC6BA0" w:rsidDel="001F740C">
          <w:rPr>
            <w:rFonts w:ascii="Times New Roman" w:hAnsi="Times New Roman"/>
            <w:sz w:val="22"/>
            <w:szCs w:val="22"/>
          </w:rPr>
          <w:delText>a task-irrelevant</w:delText>
        </w:r>
      </w:del>
      <w:ins w:id="169" w:author="Brainard, David H" w:date="2021-05-08T13:58:00Z">
        <w:r w:rsidR="001F740C">
          <w:rPr>
            <w:rFonts w:ascii="Times New Roman" w:hAnsi="Times New Roman"/>
            <w:sz w:val="22"/>
            <w:szCs w:val="22"/>
          </w:rPr>
          <w:t>other</w:t>
        </w:r>
      </w:ins>
      <w:r w:rsidR="00EC6BA0">
        <w:rPr>
          <w:rFonts w:ascii="Times New Roman" w:hAnsi="Times New Roman"/>
          <w:sz w:val="22"/>
          <w:szCs w:val="22"/>
        </w:rPr>
        <w:t xml:space="preserve"> scene variable</w:t>
      </w:r>
      <w:ins w:id="170" w:author="Brainard, David H" w:date="2021-05-08T13:58:00Z">
        <w:r w:rsidR="001F740C">
          <w:rPr>
            <w:rFonts w:ascii="Times New Roman" w:hAnsi="Times New Roman"/>
            <w:sz w:val="22"/>
            <w:szCs w:val="22"/>
          </w:rPr>
          <w:t>s</w:t>
        </w:r>
      </w:ins>
      <w:r w:rsidR="00EC6BA0">
        <w:rPr>
          <w:rFonts w:ascii="Times New Roman" w:hAnsi="Times New Roman"/>
          <w:sz w:val="22"/>
          <w:szCs w:val="22"/>
        </w:rPr>
        <w:t xml:space="preserv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7383637B" w:rsidR="00EC6BA0" w:rsidRDefault="00EC6BA0">
      <w:pPr>
        <w:rPr>
          <w:sz w:val="22"/>
          <w:szCs w:val="22"/>
        </w:rPr>
        <w:pPrChange w:id="171" w:author="Brainard, David H" w:date="2021-05-08T13:44:00Z">
          <w:pPr>
            <w:pStyle w:val="Default"/>
            <w:spacing w:before="0"/>
          </w:pPr>
        </w:pPrChange>
      </w:pPr>
      <w:r w:rsidRPr="00EC6BA0">
        <w:rPr>
          <w:i/>
          <w:iCs/>
          <w:sz w:val="22"/>
          <w:szCs w:val="22"/>
        </w:rPr>
        <w:t>Applications to understanding neural mechanisms</w:t>
      </w:r>
      <w:r>
        <w:rPr>
          <w:sz w:val="22"/>
          <w:szCs w:val="22"/>
        </w:rPr>
        <w:t>.</w:t>
      </w:r>
      <w:r w:rsidR="00666C9F">
        <w:rPr>
          <w:sz w:val="22"/>
          <w:szCs w:val="22"/>
        </w:rPr>
        <w:t xml:space="preserve"> A longstanding goal of vision science is to connect psychophysical performance to its underlying </w:t>
      </w:r>
      <w:r w:rsidR="00DF0903">
        <w:rPr>
          <w:sz w:val="22"/>
          <w:szCs w:val="22"/>
        </w:rPr>
        <w:t xml:space="preserve">neural </w:t>
      </w:r>
      <w:r w:rsidR="00666C9F">
        <w:rPr>
          <w:sz w:val="22"/>
          <w:szCs w:val="22"/>
        </w:rPr>
        <w:t>mechanisms.</w:t>
      </w:r>
      <w:r w:rsidR="005A5A25">
        <w:rPr>
          <w:sz w:val="22"/>
          <w:szCs w:val="22"/>
        </w:rPr>
        <w:t xml:space="preserve"> </w:t>
      </w:r>
      <w:ins w:id="172" w:author="Brainard, David H" w:date="2021-05-08T13:43:00Z">
        <w:r w:rsidR="00477BCD">
          <w:rPr>
            <w:sz w:val="22"/>
            <w:szCs w:val="22"/>
          </w:rPr>
          <w:t xml:space="preserve">For probing mechanisms that mediate perceptual constancies, our paradigm has the attractive feature that there is a well-defined correct answer on each trial, so that for studies with animal subjects it is possible to provide performance-contingent reward. In addition, there are well-worked out methods for predicting psychophysical discrimination performance from recordings of the responses of neural populations </w:t>
        </w:r>
      </w:ins>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 </w:instrText>
      </w:r>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EN.CITE.DATA </w:instrText>
      </w:r>
      <w:r w:rsidR="004B3F7A">
        <w:rPr>
          <w:sz w:val="22"/>
          <w:szCs w:val="22"/>
        </w:rPr>
      </w:r>
      <w:r w:rsidR="004B3F7A">
        <w:rPr>
          <w:sz w:val="22"/>
          <w:szCs w:val="22"/>
        </w:rPr>
        <w:fldChar w:fldCharType="end"/>
      </w:r>
      <w:r w:rsidR="004B3F7A">
        <w:rPr>
          <w:sz w:val="22"/>
          <w:szCs w:val="22"/>
        </w:rPr>
      </w:r>
      <w:r w:rsidR="004B3F7A">
        <w:rPr>
          <w:sz w:val="22"/>
          <w:szCs w:val="22"/>
        </w:rPr>
        <w:fldChar w:fldCharType="separate"/>
      </w:r>
      <w:r w:rsidR="004B3F7A">
        <w:rPr>
          <w:noProof/>
          <w:sz w:val="22"/>
          <w:szCs w:val="22"/>
        </w:rPr>
        <w:t>(Shadlen, Britten, Newsome, &amp; Movshon, 1996; Parker &amp; Newsome, 1998; Cohen &amp; Newsome, 2009; Nienborg, Cohen, &amp; Cumming, 2012; Ruff, Ni, &amp; Cohen, 2018)</w:t>
      </w:r>
      <w:r w:rsidR="004B3F7A">
        <w:rPr>
          <w:sz w:val="22"/>
          <w:szCs w:val="22"/>
        </w:rPr>
        <w:fldChar w:fldCharType="end"/>
      </w:r>
      <w:ins w:id="173" w:author="Brainard, David H" w:date="2021-05-08T13:43:00Z">
        <w:r w:rsidR="00477BCD">
          <w:rPr>
            <w:sz w:val="22"/>
            <w:szCs w:val="22"/>
          </w:rPr>
          <w:t xml:space="preserve">, and the theoretical links between such analysis and performance should continue to hold when task-irrelevant </w:t>
        </w:r>
      </w:ins>
      <w:ins w:id="174" w:author="Brainard, David H" w:date="2021-05-08T13:48:00Z">
        <w:r w:rsidR="00477BCD">
          <w:rPr>
            <w:sz w:val="22"/>
            <w:szCs w:val="22"/>
          </w:rPr>
          <w:t xml:space="preserve">stimulus </w:t>
        </w:r>
      </w:ins>
      <w:ins w:id="175" w:author="Brainard, David H" w:date="2021-05-08T13:43:00Z">
        <w:r w:rsidR="00477BCD">
          <w:rPr>
            <w:sz w:val="22"/>
            <w:szCs w:val="22"/>
          </w:rPr>
          <w:t>variation is added to the paradigm.</w:t>
        </w:r>
      </w:ins>
      <w:ins w:id="176" w:author="Brainard, David H" w:date="2021-05-08T13:44:00Z">
        <w:r w:rsidR="00477BCD">
          <w:rPr>
            <w:sz w:val="22"/>
            <w:szCs w:val="22"/>
          </w:rPr>
          <w:t xml:space="preserve"> </w:t>
        </w:r>
      </w:ins>
      <w:del w:id="177" w:author="Brainard, David H" w:date="2021-05-08T13:44:00Z">
        <w:r w:rsidR="005A5A25" w:rsidDel="00477BCD">
          <w:rPr>
            <w:sz w:val="22"/>
            <w:szCs w:val="22"/>
          </w:rPr>
          <w:delText xml:space="preserve">For probing mechanisms that mediate perceptual constancies, our paradigm has the attractive </w:delText>
        </w:r>
        <w:r w:rsidR="00A102BA" w:rsidDel="00477BCD">
          <w:rPr>
            <w:sz w:val="22"/>
            <w:szCs w:val="22"/>
          </w:rPr>
          <w:delText xml:space="preserve">property </w:delText>
        </w:r>
        <w:r w:rsidR="005A5A25" w:rsidDel="00477BCD">
          <w:rPr>
            <w:sz w:val="22"/>
            <w:szCs w:val="22"/>
          </w:rPr>
          <w:delText xml:space="preserve">that there is a well-defined correct answer on each trial, so that </w:delText>
        </w:r>
        <w:r w:rsidR="001551AA" w:rsidDel="00477BCD">
          <w:rPr>
            <w:sz w:val="22"/>
            <w:szCs w:val="22"/>
          </w:rPr>
          <w:delText xml:space="preserve">performance-contingent rewards can be provided to </w:delText>
        </w:r>
      </w:del>
      <w:del w:id="178" w:author="Brainard, David H" w:date="2021-05-08T10:33:00Z">
        <w:r w:rsidR="005A5A25" w:rsidDel="00BE09F9">
          <w:rPr>
            <w:sz w:val="22"/>
            <w:szCs w:val="22"/>
          </w:rPr>
          <w:delText xml:space="preserve">animal </w:delText>
        </w:r>
      </w:del>
      <w:del w:id="179" w:author="Brainard, David H" w:date="2021-05-08T13:44:00Z">
        <w:r w:rsidR="005A5A25" w:rsidDel="00477BCD">
          <w:rPr>
            <w:sz w:val="22"/>
            <w:szCs w:val="22"/>
          </w:rPr>
          <w:delText>subjects</w:delText>
        </w:r>
        <w:r w:rsidR="00A241E1" w:rsidDel="00477BCD">
          <w:rPr>
            <w:sz w:val="22"/>
            <w:szCs w:val="22"/>
          </w:rPr>
          <w:delText xml:space="preserve">. </w:delText>
        </w:r>
        <w:r w:rsidR="00390530" w:rsidDel="00477BCD">
          <w:rPr>
            <w:sz w:val="22"/>
            <w:szCs w:val="22"/>
          </w:rPr>
          <w:delText>T</w:delText>
        </w:r>
        <w:r w:rsidR="00A241E1" w:rsidDel="00477BCD">
          <w:rPr>
            <w:sz w:val="22"/>
            <w:szCs w:val="22"/>
          </w:rPr>
          <w:delText xml:space="preserve">here are </w:delText>
        </w:r>
        <w:r w:rsidR="004A5CD9" w:rsidDel="00477BCD">
          <w:rPr>
            <w:sz w:val="22"/>
            <w:szCs w:val="22"/>
          </w:rPr>
          <w:delText>analytical</w:delText>
        </w:r>
        <w:r w:rsidR="001E7F77" w:rsidDel="00477BCD">
          <w:rPr>
            <w:sz w:val="22"/>
            <w:szCs w:val="22"/>
          </w:rPr>
          <w:delText xml:space="preserve"> methods</w:delText>
        </w:r>
        <w:r w:rsidR="007E335B" w:rsidDel="00477BCD">
          <w:rPr>
            <w:sz w:val="22"/>
            <w:szCs w:val="22"/>
          </w:rPr>
          <w:delText xml:space="preserve"> </w:delText>
        </w:r>
        <w:r w:rsidR="00A241E1" w:rsidDel="00477BCD">
          <w:rPr>
            <w:sz w:val="22"/>
            <w:szCs w:val="22"/>
          </w:rPr>
          <w:delText xml:space="preserve">for </w:delText>
        </w:r>
        <w:r w:rsidR="00B66183" w:rsidDel="00477BCD">
          <w:rPr>
            <w:sz w:val="22"/>
            <w:szCs w:val="22"/>
          </w:rPr>
          <w:delText xml:space="preserve">linking </w:delText>
        </w:r>
        <w:r w:rsidR="00A241E1" w:rsidDel="00477BCD">
          <w:rPr>
            <w:sz w:val="22"/>
            <w:szCs w:val="22"/>
          </w:rPr>
          <w:delText xml:space="preserve">psychophysical discrimination performance </w:delText>
        </w:r>
        <w:r w:rsidR="000D192F" w:rsidDel="00477BCD">
          <w:rPr>
            <w:sz w:val="22"/>
            <w:szCs w:val="22"/>
          </w:rPr>
          <w:delText xml:space="preserve">to </w:delText>
        </w:r>
        <w:r w:rsidR="00A241E1" w:rsidDel="00477BCD">
          <w:rPr>
            <w:sz w:val="22"/>
            <w:szCs w:val="22"/>
          </w:rPr>
          <w:delText>the response</w:delText>
        </w:r>
        <w:r w:rsidR="00F3374F" w:rsidDel="00477BCD">
          <w:rPr>
            <w:sz w:val="22"/>
            <w:szCs w:val="22"/>
          </w:rPr>
          <w:delText xml:space="preserve"> propertie</w:delText>
        </w:r>
        <w:r w:rsidR="00A241E1" w:rsidDel="00477BCD">
          <w:rPr>
            <w:sz w:val="22"/>
            <w:szCs w:val="22"/>
          </w:rPr>
          <w:delText>s of neural populations</w:delText>
        </w:r>
        <w:r w:rsidR="00390530" w:rsidDel="00477BCD">
          <w:rPr>
            <w:sz w:val="22"/>
            <w:szCs w:val="22"/>
          </w:rPr>
          <w:delText xml:space="preserve"> that can be applied to studies like those performed here</w:delText>
        </w:r>
        <w:r w:rsidR="00A241E1" w:rsidDel="00477BCD">
          <w:rPr>
            <w:sz w:val="22"/>
            <w:szCs w:val="22"/>
          </w:rPr>
          <w:delText xml:space="preserve"> </w:delText>
        </w:r>
        <w:r w:rsidR="00BC3349" w:rsidDel="00477BCD">
          <w:rPr>
            <w:sz w:val="22"/>
            <w:szCs w:val="22"/>
          </w:rPr>
          <w:fldChar w:fldCharType="begin">
            <w:fldData xml:space="preserve">PEVuZE5vdGU+PENpdGU+PEF1dGhvcj5TYWx6bWFuPC9BdXRob3I+PFllYXI+MTk5NDwvWWVhcj48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</w:fldData>
          </w:fldChar>
        </w:r>
        <w:r w:rsidR="00BC3349" w:rsidDel="00477BCD">
          <w:rPr>
            <w:sz w:val="22"/>
            <w:szCs w:val="22"/>
          </w:rPr>
          <w:delInstrText xml:space="preserve"> ADDIN EN.CITE </w:delInstrText>
        </w:r>
        <w:r w:rsidR="00BC3349" w:rsidDel="00477BCD">
          <w:rPr>
            <w:sz w:val="22"/>
            <w:szCs w:val="22"/>
          </w:rPr>
          <w:fldChar w:fldCharType="begin">
            <w:fldData xml:space="preserve">PEVuZE5vdGU+PENpdGU+PEF1dGhvcj5TYWx6bWFuPC9BdXRob3I+PFllYXI+MTk5NDwvWWVhcj48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</w:fldData>
          </w:fldChar>
        </w:r>
        <w:r w:rsidR="00BC3349" w:rsidDel="00477BCD">
          <w:rPr>
            <w:sz w:val="22"/>
            <w:szCs w:val="22"/>
          </w:rPr>
          <w:delInstrText xml:space="preserve"> ADDIN EN.CITE.DATA </w:delInstrText>
        </w:r>
        <w:r w:rsidR="00BC3349" w:rsidDel="00477BCD">
          <w:rPr>
            <w:sz w:val="22"/>
            <w:szCs w:val="22"/>
          </w:rPr>
        </w:r>
        <w:r w:rsidR="00BC3349" w:rsidDel="00477BCD">
          <w:rPr>
            <w:sz w:val="22"/>
            <w:szCs w:val="22"/>
          </w:rPr>
          <w:fldChar w:fldCharType="end"/>
        </w:r>
        <w:r w:rsidR="00BC3349" w:rsidDel="00477BCD">
          <w:rPr>
            <w:sz w:val="22"/>
            <w:szCs w:val="22"/>
          </w:rPr>
        </w:r>
        <w:r w:rsidR="00BC3349" w:rsidDel="00477BCD">
          <w:rPr>
            <w:sz w:val="22"/>
            <w:szCs w:val="22"/>
          </w:rPr>
          <w:fldChar w:fldCharType="separate"/>
        </w:r>
        <w:r w:rsidR="00BC3349" w:rsidDel="00477BCD">
          <w:rPr>
            <w:noProof/>
            <w:sz w:val="22"/>
            <w:szCs w:val="22"/>
          </w:rPr>
          <w:delText>(Salzman &amp; Newsome, 1994; Shadlen, Britten, Newsome, &amp; Movshon, 1996; Cohen &amp; Maunsell, 2011; Ruff &amp; Cohen, 2019)</w:delText>
        </w:r>
        <w:r w:rsidR="00BC3349" w:rsidDel="00477BCD">
          <w:rPr>
            <w:sz w:val="22"/>
            <w:szCs w:val="22"/>
          </w:rPr>
          <w:fldChar w:fldCharType="end"/>
        </w:r>
        <w:r w:rsidR="00DB1A37" w:rsidDel="00477BCD">
          <w:rPr>
            <w:sz w:val="22"/>
            <w:szCs w:val="22"/>
          </w:rPr>
          <w:delText>.</w:delText>
        </w:r>
      </w:del>
      <w:ins w:id="180" w:author="JohannesBurge" w:date="2021-04-26T11:18:00Z">
        <w:del w:id="181" w:author="Brainard, David H" w:date="2021-05-08T13:44:00Z">
          <w:r w:rsidR="00857492" w:rsidDel="00477BCD">
            <w:rPr>
              <w:sz w:val="22"/>
              <w:szCs w:val="22"/>
            </w:rPr>
            <w:delText xml:space="preserve"> </w:delText>
          </w:r>
        </w:del>
      </w:ins>
      <w:r w:rsidR="006646F8">
        <w:rPr>
          <w:sz w:val="22"/>
          <w:szCs w:val="22"/>
        </w:rPr>
        <w:t>Complementing these measurements with n</w:t>
      </w:r>
      <w:r w:rsidR="005702D7">
        <w:rPr>
          <w:sz w:val="22"/>
          <w:szCs w:val="22"/>
        </w:rPr>
        <w:t xml:space="preserve">ormative </w:t>
      </w:r>
      <w:r w:rsidR="00A70E9A">
        <w:rPr>
          <w:sz w:val="22"/>
          <w:szCs w:val="22"/>
        </w:rPr>
        <w:t>analyses</w:t>
      </w:r>
      <w:r w:rsidR="008D4BC3">
        <w:rPr>
          <w:sz w:val="22"/>
          <w:szCs w:val="22"/>
        </w:rPr>
        <w:t xml:space="preserve"> </w:t>
      </w:r>
      <w:r w:rsidR="006A22C9">
        <w:rPr>
          <w:sz w:val="22"/>
          <w:szCs w:val="22"/>
        </w:rPr>
        <w:t xml:space="preserve">that </w:t>
      </w:r>
      <w:r w:rsidR="00B81293">
        <w:rPr>
          <w:sz w:val="22"/>
          <w:szCs w:val="22"/>
        </w:rPr>
        <w:t>leverag</w:t>
      </w:r>
      <w:r w:rsidR="006A22C9">
        <w:rPr>
          <w:sz w:val="22"/>
          <w:szCs w:val="22"/>
        </w:rPr>
        <w:t xml:space="preserve">e </w:t>
      </w:r>
      <w:r w:rsidR="00E6079C">
        <w:rPr>
          <w:sz w:val="22"/>
          <w:szCs w:val="22"/>
        </w:rPr>
        <w:t xml:space="preserve">receptive fields that encode the </w:t>
      </w:r>
      <w:r w:rsidR="00482926">
        <w:rPr>
          <w:sz w:val="22"/>
          <w:szCs w:val="22"/>
        </w:rPr>
        <w:t>optimal stimulus features for specific tasks</w:t>
      </w:r>
      <w:r w:rsidR="00E6079C">
        <w:rPr>
          <w:sz w:val="22"/>
          <w:szCs w:val="22"/>
        </w:rPr>
        <w:t xml:space="preserve"> and </w:t>
      </w:r>
      <w:r w:rsidR="001551AA">
        <w:rPr>
          <w:sz w:val="22"/>
          <w:szCs w:val="22"/>
        </w:rPr>
        <w:t>that</w:t>
      </w:r>
      <w:r w:rsidR="00E6079C">
        <w:rPr>
          <w:sz w:val="22"/>
          <w:szCs w:val="22"/>
        </w:rPr>
        <w:t xml:space="preserve"> optimally decode the</w:t>
      </w:r>
      <w:r w:rsidR="001551AA">
        <w:rPr>
          <w:sz w:val="22"/>
          <w:szCs w:val="22"/>
        </w:rPr>
        <w:t xml:space="preserve"> responses of the</w:t>
      </w:r>
      <w:r w:rsidR="00A70E9A">
        <w:rPr>
          <w:sz w:val="22"/>
          <w:szCs w:val="22"/>
        </w:rPr>
        <w:t>se</w:t>
      </w:r>
      <w:r w:rsidR="001551AA">
        <w:rPr>
          <w:sz w:val="22"/>
          <w:szCs w:val="22"/>
        </w:rPr>
        <w:t xml:space="preserve"> receptive fields</w:t>
      </w:r>
      <w:r w:rsidR="00857492">
        <w:rPr>
          <w:sz w:val="22"/>
          <w:szCs w:val="22"/>
        </w:rPr>
        <w:t xml:space="preserve"> </w:t>
      </w:r>
      <w:r w:rsidR="00A70E9A">
        <w:rPr>
          <w:sz w:val="22"/>
          <w:szCs w:val="22"/>
        </w:rPr>
        <w:t xml:space="preserve">into estimates (or forced-choice responses) </w:t>
      </w:r>
      <w:r w:rsidR="005702D7">
        <w:rPr>
          <w:sz w:val="22"/>
          <w:szCs w:val="22"/>
        </w:rPr>
        <w:t xml:space="preserve">will help </w:t>
      </w:r>
      <w:r w:rsidR="00A70E9A">
        <w:rPr>
          <w:sz w:val="22"/>
          <w:szCs w:val="22"/>
        </w:rPr>
        <w:t xml:space="preserve">enrich our </w:t>
      </w:r>
      <w:r w:rsidR="00835F5B">
        <w:rPr>
          <w:sz w:val="22"/>
          <w:szCs w:val="22"/>
        </w:rPr>
        <w:t xml:space="preserve">understanding of the links </w:t>
      </w:r>
      <w:r w:rsidR="00DF4034">
        <w:rPr>
          <w:sz w:val="22"/>
          <w:szCs w:val="22"/>
        </w:rPr>
        <w:t xml:space="preserve">between sensory-perceptual processing, neural computation, and psychophysical performance </w: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(Geisler, Najemnik, &amp; Ing, 2009; Burge &amp; Jaini, 2017; Jaini &amp; Burge, 2017; Burge, 2020)</w:t>
      </w:r>
      <w:r w:rsidR="00BC3349">
        <w:rPr>
          <w:sz w:val="22"/>
          <w:szCs w:val="22"/>
        </w:rPr>
        <w:fldChar w:fldCharType="end"/>
      </w:r>
      <w:r w:rsidR="00857492">
        <w:rPr>
          <w:sz w:val="22"/>
          <w:szCs w:val="22"/>
        </w:rPr>
        <w:t>.</w:t>
      </w:r>
      <w:r w:rsidR="00D22CB1">
        <w:rPr>
          <w:sz w:val="22"/>
          <w:szCs w:val="22"/>
        </w:rPr>
        <w:t xml:space="preserve"> </w:t>
      </w:r>
      <w:r w:rsidR="001939F2">
        <w:rPr>
          <w:sz w:val="22"/>
          <w:szCs w:val="22"/>
        </w:rPr>
        <w:t>There have already been some successes of this approach in the domains of blur, binocular disparity, and speed estimation</w:t>
      </w:r>
      <w:r w:rsidR="000F5152">
        <w:rPr>
          <w:sz w:val="22"/>
          <w:szCs w:val="22"/>
        </w:rPr>
        <w:t xml:space="preserve"> in naturalistic images</w:t>
      </w:r>
      <w:r w:rsidR="001939F2">
        <w:rPr>
          <w:sz w:val="22"/>
          <w:szCs w:val="22"/>
        </w:rPr>
        <w:t xml:space="preserve"> </w: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 </w:instrTex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(Burge &amp; Geisler, 2011; Burge &amp; Geisler, 2014; Burge &amp; Geisler, 2015; Chin &amp; Burge, 2020)</w:t>
      </w:r>
      <w:r w:rsidR="00BC3349">
        <w:rPr>
          <w:sz w:val="22"/>
          <w:szCs w:val="22"/>
        </w:rPr>
        <w:fldChar w:fldCharType="end"/>
      </w:r>
      <w:r w:rsidR="001939F2">
        <w:rPr>
          <w:sz w:val="22"/>
          <w:szCs w:val="22"/>
        </w:rPr>
        <w:t xml:space="preserve">. </w:t>
      </w:r>
      <w:r w:rsidR="00B057B2">
        <w:rPr>
          <w:sz w:val="22"/>
          <w:szCs w:val="22"/>
        </w:rPr>
        <w:t>W</w:t>
      </w:r>
      <w:r w:rsidR="00A241E1">
        <w:rPr>
          <w:sz w:val="22"/>
          <w:szCs w:val="22"/>
        </w:rPr>
        <w:t xml:space="preserve">e are excited about the potential of our paradigm to be adopted to provide rigorous </w:t>
      </w:r>
      <w:r w:rsidR="00864576">
        <w:rPr>
          <w:sz w:val="22"/>
          <w:szCs w:val="22"/>
        </w:rPr>
        <w:t xml:space="preserve">quantitative insights </w:t>
      </w:r>
      <w:r w:rsidR="000D0DC3">
        <w:rPr>
          <w:sz w:val="22"/>
          <w:szCs w:val="22"/>
        </w:rPr>
        <w:t xml:space="preserve">about the sensory-perceptual processing and </w:t>
      </w:r>
      <w:r w:rsidR="00864576">
        <w:rPr>
          <w:sz w:val="22"/>
          <w:szCs w:val="22"/>
        </w:rPr>
        <w:t xml:space="preserve">the neural </w:t>
      </w:r>
      <w:r w:rsidR="000D0DC3">
        <w:rPr>
          <w:sz w:val="22"/>
          <w:szCs w:val="22"/>
        </w:rPr>
        <w:t xml:space="preserve">computations </w:t>
      </w:r>
      <w:r w:rsidR="00864576">
        <w:rPr>
          <w:sz w:val="22"/>
          <w:szCs w:val="22"/>
        </w:rPr>
        <w:t xml:space="preserve">underlying </w:t>
      </w:r>
      <w:r w:rsidR="00032A5C">
        <w:rPr>
          <w:sz w:val="22"/>
          <w:szCs w:val="22"/>
        </w:rPr>
        <w:t xml:space="preserve">color </w:t>
      </w:r>
      <w:proofErr w:type="gramStart"/>
      <w:r w:rsidR="00864576">
        <w:rPr>
          <w:sz w:val="22"/>
          <w:szCs w:val="22"/>
        </w:rPr>
        <w:t>constancy</w:t>
      </w:r>
      <w:r w:rsidR="00A419F7">
        <w:rPr>
          <w:sz w:val="22"/>
          <w:szCs w:val="22"/>
        </w:rPr>
        <w:t xml:space="preserve"> in particular, and</w:t>
      </w:r>
      <w:proofErr w:type="gramEnd"/>
      <w:r w:rsidR="00A419F7">
        <w:rPr>
          <w:sz w:val="22"/>
          <w:szCs w:val="22"/>
        </w:rPr>
        <w:t xml:space="preserve"> perceptual constancy more generally</w:t>
      </w:r>
      <w:r w:rsidR="00864576">
        <w:rPr>
          <w:sz w:val="22"/>
          <w:szCs w:val="22"/>
        </w:rPr>
        <w:t>.</w:t>
      </w:r>
      <w:ins w:id="182" w:author="Brainard, David H" w:date="2021-05-08T13:59:00Z">
        <w:r w:rsidR="001F740C">
          <w:rPr>
            <w:sz w:val="22"/>
            <w:szCs w:val="22"/>
          </w:rPr>
          <w:t xml:space="preserve"> Our previous computational work on </w:t>
        </w:r>
      </w:ins>
      <w:ins w:id="183" w:author="Brainard, David H" w:date="2021-05-08T14:00:00Z">
        <w:r w:rsidR="001F740C">
          <w:rPr>
            <w:sz w:val="22"/>
            <w:szCs w:val="22"/>
          </w:rPr>
          <w:t xml:space="preserve">lightness constancy is relevant in this context </w:t>
        </w:r>
      </w:ins>
      <w:r w:rsidR="004A64D2">
        <w:rPr>
          <w:sz w:val="22"/>
          <w:szCs w:val="22"/>
        </w:rPr>
        <w:fldChar w:fldCharType="begin"/>
      </w:r>
      <w:r w:rsidR="004A64D2">
        <w:rPr>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4A64D2">
        <w:rPr>
          <w:sz w:val="22"/>
          <w:szCs w:val="22"/>
        </w:rPr>
        <w:fldChar w:fldCharType="separate"/>
      </w:r>
      <w:r w:rsidR="004A64D2">
        <w:rPr>
          <w:noProof/>
          <w:sz w:val="22"/>
          <w:szCs w:val="22"/>
        </w:rPr>
        <w:t>(Singh, Cottaris, Heasly, Brainard, &amp; Burge, 2018)</w:t>
      </w:r>
      <w:r w:rsidR="004A64D2">
        <w:rPr>
          <w:sz w:val="22"/>
          <w:szCs w:val="22"/>
        </w:rPr>
        <w:fldChar w:fldCharType="end"/>
      </w:r>
      <w:ins w:id="184" w:author="Brainard, David H" w:date="2021-05-08T14:01:00Z">
        <w:r w:rsidR="00A94587">
          <w:rPr>
            <w:sz w:val="22"/>
            <w:szCs w:val="22"/>
          </w:rPr>
          <w:t>.</w:t>
        </w:r>
      </w:ins>
    </w:p>
    <w:p w14:paraId="34262082" w14:textId="77777777" w:rsidR="00EC6BA0" w:rsidRDefault="00EC6BA0" w:rsidP="005C0EFF">
      <w:pPr>
        <w:pStyle w:val="Default"/>
        <w:spacing w:before="0"/>
        <w:rPr>
          <w:rFonts w:ascii="Times New Roman" w:hAnsi="Times New Roman"/>
          <w:sz w:val="22"/>
          <w:szCs w:val="22"/>
        </w:rPr>
      </w:pPr>
    </w:p>
    <w:p w14:paraId="18D7F5E9" w14:textId="4B215A15"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proofErr w:type="spellStart"/>
      <w:r w:rsidR="00421E43">
        <w:rPr>
          <w:rFonts w:ascii="Times New Roman" w:hAnsi="Times New Roman"/>
          <w:i/>
          <w:iCs/>
          <w:sz w:val="22"/>
          <w:szCs w:val="22"/>
        </w:rPr>
        <w:t>reflectances</w:t>
      </w:r>
      <w:proofErr w:type="spellEnd"/>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w:t>
      </w:r>
      <w:proofErr w:type="spellStart"/>
      <w:r w:rsidR="003518E5">
        <w:rPr>
          <w:rFonts w:ascii="Times New Roman" w:hAnsi="Times New Roman"/>
          <w:sz w:val="22"/>
          <w:szCs w:val="22"/>
        </w:rPr>
        <w:t>reflectances</w:t>
      </w:r>
      <w:proofErr w:type="spellEnd"/>
      <w:r w:rsidR="003518E5">
        <w:rPr>
          <w:rFonts w:ascii="Times New Roman" w:hAnsi="Times New Roman"/>
          <w:sz w:val="22"/>
          <w:szCs w:val="22"/>
        </w:rPr>
        <w:t xml:space="preserve">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our earlier work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 see also Brainard &amp; Freeman, 1997; Zhang &amp; Brainard, 2004)</w:t>
      </w:r>
      <w:r w:rsidR="00BC3349">
        <w:rPr>
          <w:rFonts w:ascii="Times New Roman" w:hAnsi="Times New Roman"/>
          <w:sz w:val="22"/>
          <w:szCs w:val="22"/>
        </w:rPr>
        <w:fldChar w:fldCharType="end"/>
      </w:r>
      <w:r w:rsidR="00F64952">
        <w:rPr>
          <w:rFonts w:ascii="Times New Roman" w:hAnsi="Times New Roman"/>
          <w:sz w:val="22"/>
          <w:szCs w:val="22"/>
        </w:rPr>
        <w:t xml:space="preserve">. </w:t>
      </w:r>
      <w:del w:id="185" w:author="Brainard, David H" w:date="2021-05-08T14:01:00Z">
        <w:r w:rsidR="00F64952" w:rsidDel="004A64D2">
          <w:rPr>
            <w:rFonts w:ascii="Times New Roman" w:hAnsi="Times New Roman"/>
            <w:sz w:val="22"/>
            <w:szCs w:val="22"/>
          </w:rPr>
          <w:delText xml:space="preserve">This </w:delText>
        </w:r>
      </w:del>
      <w:ins w:id="186" w:author="Brainard, David H" w:date="2021-05-08T14:01:00Z">
        <w:r w:rsidR="004A64D2">
          <w:rPr>
            <w:rFonts w:ascii="Times New Roman" w:hAnsi="Times New Roman"/>
            <w:sz w:val="22"/>
            <w:szCs w:val="22"/>
          </w:rPr>
          <w:t xml:space="preserve">The </w:t>
        </w:r>
      </w:ins>
      <w:r w:rsidR="00F64952">
        <w:rPr>
          <w:rFonts w:ascii="Times New Roman" w:hAnsi="Times New Roman"/>
          <w:sz w:val="22"/>
          <w:szCs w:val="22"/>
        </w:rPr>
        <w:t xml:space="preserve">model is based on measurements of surface reflectance functions of the Munsell papers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(Kelly, Gibson, &amp; Nickerson, 1943)</w:t>
      </w:r>
      <w:r w:rsidR="00BC3349">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w:t>
      </w:r>
      <w:ins w:id="187" w:author="Brainard, David H" w:date="2021-05-08T14:01:00Z">
        <w:r w:rsidR="004A64D2">
          <w:rPr>
            <w:rFonts w:ascii="Times New Roman" w:hAnsi="Times New Roman"/>
            <w:sz w:val="22"/>
            <w:szCs w:val="22"/>
          </w:rPr>
          <w:t xml:space="preserve">natural </w:t>
        </w:r>
      </w:ins>
      <w:r w:rsidR="00F64952">
        <w:rPr>
          <w:rFonts w:ascii="Times New Roman" w:hAnsi="Times New Roman"/>
          <w:sz w:val="22"/>
          <w:szCs w:val="22"/>
        </w:rPr>
        <w:t xml:space="preserve">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 ExcludeAuth="1"&gt;&lt;Author&gt;Vrhel&lt;/Author&gt;&lt;Year&gt;1994&lt;/Year&gt;&lt;RecNum&gt;36&lt;/RecNum&gt;&lt;DisplayText&gt;(1994)&lt;/DisplayText&gt;&lt;record&gt;&lt;rec-number&gt;36&lt;/rec-number&gt;&lt;foreign-keys&gt;&lt;key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(1994)</w:t>
      </w:r>
      <w:r w:rsidR="00BC3349">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w:t>
      </w:r>
      <w:proofErr w:type="spellStart"/>
      <w:r w:rsidR="00787B43">
        <w:rPr>
          <w:rFonts w:ascii="Times New Roman" w:hAnsi="Times New Roman"/>
          <w:sz w:val="22"/>
          <w:szCs w:val="22"/>
        </w:rPr>
        <w:t>reflectances</w:t>
      </w:r>
      <w:proofErr w:type="spellEnd"/>
      <w:r w:rsidR="00787B43">
        <w:rPr>
          <w:rFonts w:ascii="Times New Roman" w:hAnsi="Times New Roman"/>
          <w:sz w:val="22"/>
          <w:szCs w:val="22"/>
        </w:rPr>
        <w:t xml:space="preserve"> depends on our choice of surface reflectance model. If the model overestimates the variation in natural surfaces, the effect of external noise for such variation is less than we estimated. Conversely, if the model underestimates the variation in natural surfaces. We discuss elsewhere other approaches to modeling naturally occurring surface variations, and </w:t>
      </w:r>
      <w:del w:id="188" w:author="Brainard, David H" w:date="2021-05-08T14:01:00Z">
        <w:r w:rsidR="00787B43" w:rsidDel="004A64D2">
          <w:rPr>
            <w:rFonts w:ascii="Times New Roman" w:hAnsi="Times New Roman"/>
            <w:sz w:val="22"/>
            <w:szCs w:val="22"/>
          </w:rPr>
          <w:delText xml:space="preserve">present </w:delText>
        </w:r>
      </w:del>
      <w:r w:rsidR="00787B43">
        <w:rPr>
          <w:rFonts w:ascii="Times New Roman" w:hAnsi="Times New Roman"/>
          <w:sz w:val="22"/>
          <w:szCs w:val="22"/>
        </w:rPr>
        <w:t xml:space="preserve">limitations </w:t>
      </w:r>
      <w:del w:id="189" w:author="Brainard, David H" w:date="2021-05-08T14:02:00Z">
        <w:r w:rsidR="00787B43" w:rsidDel="004A64D2">
          <w:rPr>
            <w:rFonts w:ascii="Times New Roman" w:hAnsi="Times New Roman"/>
            <w:sz w:val="22"/>
            <w:szCs w:val="22"/>
          </w:rPr>
          <w:delText xml:space="preserve">on </w:delText>
        </w:r>
      </w:del>
      <w:ins w:id="190" w:author="Brainard, David H" w:date="2021-05-08T14:02:00Z">
        <w:r w:rsidR="004A64D2">
          <w:rPr>
            <w:rFonts w:ascii="Times New Roman" w:hAnsi="Times New Roman"/>
            <w:sz w:val="22"/>
            <w:szCs w:val="22"/>
          </w:rPr>
          <w:t xml:space="preserve">of </w:t>
        </w:r>
      </w:ins>
      <w:del w:id="191" w:author="Brainard, David H" w:date="2021-05-08T14:02:00Z">
        <w:r w:rsidR="00787B43" w:rsidDel="004A64D2">
          <w:rPr>
            <w:rFonts w:ascii="Times New Roman" w:hAnsi="Times New Roman"/>
            <w:sz w:val="22"/>
            <w:szCs w:val="22"/>
          </w:rPr>
          <w:delText>those methods</w:delText>
        </w:r>
      </w:del>
      <w:ins w:id="192" w:author="Brainard, David H" w:date="2021-05-08T14:02:00Z">
        <w:r w:rsidR="004A64D2">
          <w:rPr>
            <w:rFonts w:ascii="Times New Roman" w:hAnsi="Times New Roman"/>
            <w:sz w:val="22"/>
            <w:szCs w:val="22"/>
          </w:rPr>
          <w:t>presently-available approaches</w:t>
        </w:r>
      </w:ins>
      <w:r w:rsidR="00787B43">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w:t>
      </w:r>
      <w:r w:rsidR="00BC3349">
        <w:rPr>
          <w:rFonts w:ascii="Times New Roman" w:hAnsi="Times New Roman"/>
          <w:sz w:val="22"/>
          <w:szCs w:val="22"/>
        </w:rPr>
        <w:fldChar w:fldCharType="end"/>
      </w:r>
      <w:r w:rsidR="00356387">
        <w:rPr>
          <w:rFonts w:ascii="Times New Roman" w:hAnsi="Times New Roman"/>
          <w:sz w:val="22"/>
          <w:szCs w:val="22"/>
        </w:rPr>
        <w:t xml:space="preserve">. Future refinement of surface reflectance models could be used in conjunction with the </w:t>
      </w:r>
      <w:ins w:id="193" w:author="Brainard, David H" w:date="2021-05-08T14:02:00Z">
        <w:r w:rsidR="004A64D2">
          <w:rPr>
            <w:rFonts w:ascii="Times New Roman" w:hAnsi="Times New Roman"/>
            <w:sz w:val="22"/>
            <w:szCs w:val="22"/>
          </w:rPr>
          <w:t xml:space="preserve">parameters </w:t>
        </w:r>
      </w:ins>
      <w:r w:rsidR="00356387">
        <w:rPr>
          <w:rFonts w:ascii="Times New Roman" w:hAnsi="Times New Roman"/>
          <w:sz w:val="22"/>
          <w:szCs w:val="22"/>
        </w:rPr>
        <w:t>linear receptive field model we report here,</w:t>
      </w:r>
      <w:ins w:id="194" w:author="Brainard, David H" w:date="2021-05-08T14:02:00Z">
        <w:r w:rsidR="004A64D2">
          <w:rPr>
            <w:rFonts w:ascii="Times New Roman" w:hAnsi="Times New Roman"/>
            <w:sz w:val="22"/>
            <w:szCs w:val="22"/>
          </w:rPr>
          <w:t xml:space="preserve"> without need for new data collection,</w:t>
        </w:r>
      </w:ins>
      <w:r w:rsidR="00356387">
        <w:rPr>
          <w:rFonts w:ascii="Times New Roman" w:hAnsi="Times New Roman"/>
          <w:sz w:val="22"/>
          <w:szCs w:val="22"/>
        </w:rPr>
        <w:t xml:space="preserv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8"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lastRenderedPageBreak/>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0"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402AF923"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BC3349">
        <w:rPr>
          <w:rFonts w:ascii="Times New Roman" w:hAnsi="Times New Roman" w:cs="Times New Roman"/>
          <w:sz w:val="22"/>
          <w:szCs w:val="22"/>
        </w:rPr>
        <w:fldChar w:fldCharType="begin"/>
      </w:r>
      <w:r w:rsidR="00BC3349">
        <w:rPr>
          <w:rFonts w:ascii="Times New Roman" w:hAnsi="Times New Roman" w:cs="Times New Roman"/>
          <w:sz w:val="22"/>
          <w:szCs w:val="22"/>
        </w:rPr>
        <w:instrText xml:space="preserve"> ADDIN EN.CITE &lt;EndNote&gt;&lt;Cite&gt;&lt;Author&gt;Brainard&lt;/Author&gt;&lt;Year&gt;2002&lt;/Year&gt;&lt;RecNum&gt;62&lt;/RecNum&gt;&lt;IDText&gt;Brainard2002Displaycharacterization&lt;/IDText&gt;&lt;DisplayText&gt;(Brainard, Pelli, &amp;amp; Robson, 2002)&lt;/DisplayText&gt;&lt;record&gt;&lt;rec-number&gt;62&lt;/rec-number&gt;&lt;foreign-keys&gt;&lt;key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BC3349">
        <w:rPr>
          <w:rFonts w:ascii="Times New Roman" w:hAnsi="Times New Roman" w:cs="Times New Roman"/>
          <w:sz w:val="22"/>
          <w:szCs w:val="22"/>
        </w:rPr>
        <w:fldChar w:fldCharType="separate"/>
      </w:r>
      <w:r w:rsidR="00BC3349">
        <w:rPr>
          <w:rFonts w:ascii="Times New Roman" w:hAnsi="Times New Roman" w:cs="Times New Roman"/>
          <w:noProof/>
          <w:sz w:val="22"/>
          <w:szCs w:val="22"/>
        </w:rPr>
        <w:t>(Brainard, Pelli, &amp; Robson, 2002)</w:t>
      </w:r>
      <w:r w:rsidR="00BC3349">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1F7C0EDF" w:rsidR="00F9135E" w:rsidRDefault="006125FA" w:rsidP="00F9135E">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proofErr w:type="spellEnd"/>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(Ishihara, 1977)</w:t>
      </w:r>
      <w:r w:rsidR="00BC3349">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w:t>
      </w:r>
      <w:r w:rsidR="00731457">
        <w:rPr>
          <w:rFonts w:ascii="Times New Roman" w:hAnsi="Times New Roman"/>
          <w:sz w:val="22"/>
          <w:szCs w:val="22"/>
          <w:shd w:val="clear" w:color="auto" w:fill="FFFFFF"/>
        </w:rPr>
        <w:lastRenderedPageBreak/>
        <w:t xml:space="preserve">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which was considered a practice session. At the beginning of the practice session,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for the last two acquisitions was computed.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The data of all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 xml:space="preserve">thresholds as a function of the amount of variability in the surface reflectance of the background objects. The </w:t>
      </w:r>
      <w:proofErr w:type="spellStart"/>
      <w:r>
        <w:rPr>
          <w:rStyle w:val="None"/>
          <w:rFonts w:ascii="Times New Roman" w:hAnsi="Times New Roman"/>
          <w:sz w:val="22"/>
          <w:szCs w:val="22"/>
          <w:shd w:val="clear" w:color="auto" w:fill="FFFFFF"/>
        </w:rPr>
        <w:t>reflectances</w:t>
      </w:r>
      <w:proofErr w:type="spellEnd"/>
      <w:r>
        <w:rPr>
          <w:rStyle w:val="None"/>
          <w:rFonts w:ascii="Times New Roman" w:hAnsi="Times New Roman"/>
          <w:sz w:val="22"/>
          <w:szCs w:val="22"/>
          <w:shd w:val="clear" w:color="auto" w:fill="FFFFFF"/>
        </w:rPr>
        <w:t xml:space="preserve">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w:t>
      </w:r>
      <w:r>
        <w:rPr>
          <w:rFonts w:ascii="Times New Roman" w:hAnsi="Times New Roman"/>
          <w:sz w:val="22"/>
          <w:szCs w:val="22"/>
          <w:shd w:val="clear" w:color="auto" w:fill="FFFFFF"/>
        </w:rPr>
        <w:lastRenderedPageBreak/>
        <w:t xml:space="preserve">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5A614423"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w:t>
      </w:r>
      <w:ins w:id="195" w:author="Brainard, David H" w:date="2021-05-08T10:23:00Z">
        <w:r w:rsidR="00D971DB">
          <w:rPr>
            <w:rStyle w:val="None"/>
            <w:rFonts w:ascii="Times New Roman" w:hAnsi="Times New Roman"/>
            <w:sz w:val="22"/>
            <w:szCs w:val="22"/>
            <w:shd w:val="clear" w:color="auto" w:fill="FFFFFF"/>
          </w:rPr>
          <w:t xml:space="preserve"> A</w:t>
        </w:r>
      </w:ins>
      <w:del w:id="196" w:author="Brainard, David H" w:date="2021-05-08T10:23:00Z">
        <w:r w:rsidDel="00D971DB">
          <w:rPr>
            <w:rStyle w:val="None"/>
            <w:rFonts w:ascii="Times New Roman" w:hAnsi="Times New Roman"/>
            <w:sz w:val="22"/>
            <w:szCs w:val="22"/>
            <w:shd w:val="clear" w:color="auto" w:fill="FFFFFF"/>
          </w:rPr>
          <w:delText xml:space="preserve"> An a</w:delText>
        </w:r>
      </w:del>
      <w:r>
        <w:rPr>
          <w:rStyle w:val="None"/>
          <w:rFonts w:ascii="Times New Roman" w:hAnsi="Times New Roman"/>
          <w:sz w:val="22"/>
          <w:szCs w:val="22"/>
          <w:shd w:val="clear" w:color="auto" w:fill="FFFFFF"/>
        </w:rPr>
        <w:t>udio feedback was provided after every trial</w:t>
      </w:r>
      <w:ins w:id="197" w:author="Brainard, David H" w:date="2021-05-08T10:23:00Z">
        <w:r w:rsidR="00D971DB">
          <w:rPr>
            <w:rStyle w:val="None"/>
            <w:rFonts w:ascii="Times New Roman" w:hAnsi="Times New Roman"/>
            <w:sz w:val="22"/>
            <w:szCs w:val="22"/>
            <w:shd w:val="clear" w:color="auto" w:fill="FFFFFF"/>
          </w:rPr>
          <w:t>, with the correct re</w:t>
        </w:r>
      </w:ins>
      <w:ins w:id="198" w:author="Brainard, David H" w:date="2021-05-08T10:24:00Z">
        <w:r w:rsidR="00D971DB">
          <w:rPr>
            <w:rStyle w:val="None"/>
            <w:rFonts w:ascii="Times New Roman" w:hAnsi="Times New Roman"/>
            <w:sz w:val="22"/>
            <w:szCs w:val="22"/>
            <w:shd w:val="clear" w:color="auto" w:fill="FFFFFF"/>
          </w:rPr>
          <w:t xml:space="preserve">sponse determined by which object had the higher </w:t>
        </w:r>
        <w:r w:rsidR="000146D1">
          <w:rPr>
            <w:rStyle w:val="None"/>
            <w:rFonts w:ascii="Times New Roman" w:hAnsi="Times New Roman"/>
            <w:sz w:val="22"/>
            <w:szCs w:val="22"/>
            <w:shd w:val="clear" w:color="auto" w:fill="FFFFFF"/>
          </w:rPr>
          <w:t>LRF</w:t>
        </w:r>
        <w:r w:rsidR="00D971DB">
          <w:rPr>
            <w:rStyle w:val="None"/>
            <w:rFonts w:ascii="Times New Roman" w:hAnsi="Times New Roman"/>
            <w:sz w:val="22"/>
            <w:szCs w:val="22"/>
            <w:shd w:val="clear" w:color="auto" w:fill="FFFFFF"/>
          </w:rPr>
          <w:t>.</w:t>
        </w:r>
      </w:ins>
      <w:del w:id="199" w:author="Brainard, David H" w:date="2021-05-08T10:23:00Z">
        <w:r w:rsidDel="00D971DB">
          <w:rPr>
            <w:rStyle w:val="None"/>
            <w:rFonts w:ascii="Times New Roman" w:hAnsi="Times New Roman"/>
            <w:sz w:val="22"/>
            <w:szCs w:val="22"/>
            <w:shd w:val="clear" w:color="auto" w:fill="FFFFFF"/>
          </w:rPr>
          <w:delText>.</w:delText>
        </w:r>
      </w:del>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took a rest (of minimum 1 minute).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were dark adapted (by sitting in the dark room for approximately 5 minutes). Once ready,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familiarization acquisition. After the familiarization acquisition,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lastRenderedPageBreak/>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3C9BDD4C"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1"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BC3349">
        <w:rPr>
          <w:rStyle w:val="None"/>
          <w:sz w:val="22"/>
          <w:szCs w:val="22"/>
        </w:rPr>
        <w:fldChar w:fldCharType="begin"/>
      </w:r>
      <w:r w:rsidR="00BC3349">
        <w:rPr>
          <w:rStyle w:val="None"/>
          <w:sz w:val="22"/>
          <w:szCs w:val="22"/>
        </w:rPr>
        <w:instrText xml:space="preserve"> ADDIN EN.CITE &lt;EndNote&gt;&lt;Cite&gt;&lt;Author&gt;Heasly&lt;/Author&gt;&lt;Year&gt;2014&lt;/Year&gt;&lt;RecNum&gt;64&lt;/RecNum&gt;&lt;IDText&gt;24511145&lt;/IDText&gt;&lt;Prefix&gt;rendertoolbox.org`; &lt;/Prefix&gt;&lt;DisplayText&gt;(rendertoolbox.org; Heasly, Cottaris, Lichtman, Xiao, &amp;amp; Brainard, 2014)&lt;/DisplayText&gt;&lt;record&gt;&lt;rec-number&gt;64&lt;/rec-number&gt;&lt;foreign-keys&gt;&lt;key app="EN" db-id="zr5fzd222xvvdvewxvlv0eemp5f5rezev9p2" timestamp="1620224998"&gt;64&lt;/key&gt;&lt;/foreign-keys&gt;&lt;ref-type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BC3349">
        <w:rPr>
          <w:rStyle w:val="None"/>
          <w:sz w:val="22"/>
          <w:szCs w:val="22"/>
        </w:rPr>
        <w:fldChar w:fldCharType="separate"/>
      </w:r>
      <w:r w:rsidR="00BC3349">
        <w:rPr>
          <w:rStyle w:val="None"/>
          <w:noProof/>
          <w:sz w:val="22"/>
          <w:szCs w:val="22"/>
        </w:rPr>
        <w:t>(rendertoolbox.org; Heasly, Cottaris, Lichtman, Xiao, &amp; Brainard, 2014)</w:t>
      </w:r>
      <w:r w:rsidR="00BC3349">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BC3349">
        <w:rPr>
          <w:rStyle w:val="Hyperlink0"/>
          <w:color w:val="000000"/>
          <w:sz w:val="22"/>
          <w:szCs w:val="22"/>
          <w:u w:val="none"/>
        </w:rPr>
        <w:fldChar w:fldCharType="begin"/>
      </w:r>
      <w:r w:rsidR="00BC3349">
        <w:rPr>
          <w:rStyle w:val="Hyperlink0"/>
          <w:color w:val="000000"/>
          <w:sz w:val="22"/>
          <w:szCs w:val="22"/>
          <w:u w:val="none"/>
        </w:rPr>
        <w:instrText xml:space="preserve"> ADDIN EN.CITE &lt;EndNote&gt;&lt;Cite&gt;&lt;Author&gt;Jakob&lt;/Author&gt;&lt;Year&gt;2010&lt;/Year&gt;&lt;RecNum&gt;65&lt;/RecNum&gt;&lt;Prefix&gt;mitsuba-renderer.org`; &lt;/Prefix&gt;&lt;DisplayText&gt;(mitsuba-renderer.org; 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BC3349">
        <w:rPr>
          <w:rStyle w:val="Hyperlink0"/>
          <w:color w:val="000000"/>
          <w:sz w:val="22"/>
          <w:szCs w:val="22"/>
          <w:u w:val="none"/>
        </w:rPr>
        <w:fldChar w:fldCharType="separate"/>
      </w:r>
      <w:r w:rsidR="00BC3349">
        <w:rPr>
          <w:rStyle w:val="Hyperlink0"/>
          <w:noProof/>
          <w:color w:val="000000"/>
          <w:sz w:val="22"/>
          <w:szCs w:val="22"/>
          <w:u w:val="none"/>
        </w:rPr>
        <w:t>(mitsuba-renderer.org; Jakob, 2010)</w:t>
      </w:r>
      <w:r w:rsidR="00BC3349">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73B176E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&lt;EndNote&gt;&lt;Cite&gt;&lt;Author&gt;Brainard&lt;/Author&gt;&lt;Year&gt;1989&lt;/Year&gt;&lt;RecNum&gt;66&lt;/RecNum&gt;&lt;DisplayText&gt;(Brainard, 1989)&lt;/DisplayText&gt;&lt;record&gt;&lt;rec-number&gt;66&lt;/rec-number&gt;&lt;foreign-keys&gt;&lt;key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1989)</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w:t>
      </w:r>
      <w:proofErr w:type="gramStart"/>
      <w:r>
        <w:rPr>
          <w:rStyle w:val="None"/>
          <w:rFonts w:ascii="Times New Roman" w:hAnsi="Times New Roman"/>
          <w:sz w:val="22"/>
          <w:szCs w:val="22"/>
        </w:rPr>
        <w:t>all of</w:t>
      </w:r>
      <w:proofErr w:type="gramEnd"/>
      <w:r>
        <w:rPr>
          <w:rStyle w:val="None"/>
          <w:rFonts w:ascii="Times New Roman" w:hAnsi="Times New Roman"/>
          <w:sz w:val="22"/>
          <w:szCs w:val="22"/>
        </w:rPr>
        <w:t xml:space="preserve">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39DCCA4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(Singh, Cottaris, Heasly, Brainard, &amp; Burge, 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w:t>
      </w:r>
      <w:r>
        <w:rPr>
          <w:rStyle w:val="None"/>
          <w:rFonts w:ascii="Times New Roman" w:hAnsi="Times New Roman"/>
          <w:sz w:val="22"/>
          <w:szCs w:val="22"/>
        </w:rPr>
        <w:lastRenderedPageBreak/>
        <w:t xml:space="preserve">linear combination of PCA eigenvectors and the sampled weights. </w:t>
      </w:r>
      <w:r w:rsidR="00B85322">
        <w:rPr>
          <w:rStyle w:val="None"/>
          <w:rFonts w:ascii="Times New Roman" w:hAnsi="Times New Roman"/>
          <w:sz w:val="22"/>
          <w:szCs w:val="22"/>
        </w:rPr>
        <w:t xml:space="preserve">The amount of variation in the </w:t>
      </w:r>
      <w:del w:id="200" w:author="Brainard, David H" w:date="2021-05-08T10:19:00Z">
        <w:r w:rsidR="00B85322" w:rsidDel="00170371">
          <w:rPr>
            <w:rStyle w:val="None"/>
            <w:rFonts w:ascii="Times New Roman" w:hAnsi="Times New Roman"/>
            <w:sz w:val="22"/>
            <w:szCs w:val="22"/>
          </w:rPr>
          <w:delText xml:space="preserve">color </w:delText>
        </w:r>
      </w:del>
      <w:ins w:id="201" w:author="Brainard, David H" w:date="2021-05-08T10:19:00Z">
        <w:r w:rsidR="00170371">
          <w:rPr>
            <w:rStyle w:val="None"/>
            <w:rFonts w:ascii="Times New Roman" w:hAnsi="Times New Roman"/>
            <w:sz w:val="22"/>
            <w:szCs w:val="22"/>
          </w:rPr>
          <w:t xml:space="preserve">reflectance </w:t>
        </w:r>
      </w:ins>
      <w:r w:rsidR="00B85322">
        <w:rPr>
          <w:rStyle w:val="None"/>
          <w:rFonts w:ascii="Times New Roman" w:hAnsi="Times New Roman"/>
          <w:sz w:val="22"/>
          <w:szCs w:val="22"/>
        </w:rPr>
        <w:t xml:space="preserve">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2EE9C7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&lt;EndNote&gt;&lt;Cite&gt;&lt;Author&gt;Prins&lt;/Author&gt;&lt;Year&gt;2018&lt;/Year&gt;&lt;RecNum&gt;67&lt;/RecNum&gt;&lt;DisplayText&gt;(Prins &amp;amp; Kingdom, 2018)&lt;/DisplayText&gt;&lt;record&gt;&lt;rec-number&gt;67&lt;/rec-number&gt;&lt;foreign-keys&gt;&lt;key app="EN" db-id="zr5fzd222xvvdvewxvlv0eemp5f5rezev9p2" timestamp="1620224998"&gt;67&lt;/key&gt;&lt;/foreign-keys&gt;&lt;ref-type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(Prins &amp; Kingdom, 2018)</w:t>
      </w:r>
      <w:r w:rsidR="00BC3349">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099A775D"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BC3349">
        <w:rPr>
          <w:rStyle w:val="None"/>
          <w:rFonts w:ascii="Times New Roman" w:eastAsia="Times New Roman" w:hAnsi="Times New Roman" w:cs="Times New Roman"/>
          <w:sz w:val="22"/>
          <w:szCs w:val="22"/>
        </w:rPr>
        <w:fldChar w:fldCharType="begin"/>
      </w:r>
      <w:r w:rsidR="00BC3349">
        <w:rPr>
          <w:rStyle w:val="None"/>
          <w:rFonts w:ascii="Times New Roman" w:eastAsia="Times New Roman" w:hAnsi="Times New Roman" w:cs="Times New Roman"/>
          <w:sz w:val="22"/>
          <w:szCs w:val="22"/>
        </w:rPr>
        <w:instrText xml:space="preserve"> ADDIN EN.CITE &lt;EndNote&gt;&lt;Cite&gt;&lt;Author&gt;Green&lt;/Author&gt;&lt;Year&gt;1996&lt;/Year&gt;&lt;RecNum&gt;14&lt;/RecNum&gt;&lt;DisplayText&gt;(Green, 1996)&lt;/DisplayText&gt;&lt;record&gt;&lt;rec-number&gt;14&lt;/rec-number&gt;&lt;foreign-keys&gt;&lt;key app="EN" db-id="zr5fzd222xvvdvewxvlv0eemp5f5rezev9p2" timestamp="1620224997"&gt;14&lt;/key&gt;&lt;/foreign-keys&gt;&lt;ref-type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BC3349">
        <w:rPr>
          <w:rStyle w:val="None"/>
          <w:rFonts w:ascii="Times New Roman" w:eastAsia="Times New Roman" w:hAnsi="Times New Roman" w:cs="Times New Roman"/>
          <w:sz w:val="22"/>
          <w:szCs w:val="22"/>
        </w:rPr>
        <w:fldChar w:fldCharType="separate"/>
      </w:r>
      <w:r w:rsidR="00BC3349">
        <w:rPr>
          <w:rStyle w:val="None"/>
          <w:rFonts w:ascii="Times New Roman" w:eastAsia="Times New Roman" w:hAnsi="Times New Roman" w:cs="Times New Roman"/>
          <w:noProof/>
          <w:sz w:val="22"/>
          <w:szCs w:val="22"/>
        </w:rPr>
        <w:t>(Green, 1996)</w:t>
      </w:r>
      <w:r w:rsidR="00BC3349">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lastRenderedPageBreak/>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3"/>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w:t>
      </w:r>
      <w:r>
        <w:rPr>
          <w:rStyle w:val="None"/>
          <w:rFonts w:ascii="Times New Roman" w:hAnsi="Times New Roman"/>
          <w:sz w:val="22"/>
          <w:szCs w:val="22"/>
        </w:rPr>
        <w:lastRenderedPageBreak/>
        <w:t xml:space="preserve">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w:t>
      </w:r>
      <w:proofErr w:type="gramStart"/>
      <w:r>
        <w:rPr>
          <w:rStyle w:val="None"/>
          <w:rFonts w:ascii="Times New Roman" w:hAnsi="Times New Roman"/>
          <w:sz w:val="22"/>
          <w:szCs w:val="22"/>
        </w:rPr>
        <w:t>In particular, we</w:t>
      </w:r>
      <w:proofErr w:type="gramEnd"/>
      <w:r>
        <w:rPr>
          <w:rStyle w:val="None"/>
          <w:rFonts w:ascii="Times New Roman" w:hAnsi="Times New Roman"/>
          <w:sz w:val="22"/>
          <w:szCs w:val="22"/>
        </w:rPr>
        <w:t xml:space="preserv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 xml:space="preserve">model developed above. We first develop this equivalence. The advantage of the receptive field formulation is that it can be implemented computationally and applied in cases where the external noise is not Gaussian. In our case, the fact that we truncate surface </w:t>
      </w:r>
      <w:proofErr w:type="spellStart"/>
      <w:r>
        <w:rPr>
          <w:rStyle w:val="None"/>
          <w:rFonts w:ascii="Times New Roman" w:hAnsi="Times New Roman"/>
          <w:sz w:val="22"/>
          <w:szCs w:val="22"/>
        </w:rPr>
        <w:t>reflectances</w:t>
      </w:r>
      <w:proofErr w:type="spellEnd"/>
      <w:r>
        <w:rPr>
          <w:rStyle w:val="None"/>
          <w:rFonts w:ascii="Times New Roman" w:hAnsi="Times New Roman"/>
          <w:sz w:val="22"/>
          <w:szCs w:val="22"/>
        </w:rPr>
        <w:t xml:space="preserve">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lastRenderedPageBreak/>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03F7F7FA"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 xml:space="preserve">the Gaussian model of natural surface </w:t>
      </w:r>
      <w:proofErr w:type="spellStart"/>
      <w:r>
        <w:rPr>
          <w:rStyle w:val="None"/>
          <w:rFonts w:ascii="Times New Roman" w:hAnsi="Times New Roman"/>
          <w:sz w:val="22"/>
          <w:szCs w:val="22"/>
        </w:rPr>
        <w:t>reflectances</w:t>
      </w:r>
      <w:proofErr w:type="spellEnd"/>
      <w:r>
        <w:rPr>
          <w:rStyle w:val="None"/>
          <w:rFonts w:ascii="Times New Roman" w:hAnsi="Times New Roman"/>
          <w:sz w:val="22"/>
          <w:szCs w:val="22"/>
        </w:rPr>
        <w:t>.</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0A85F04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 ExcludeAuth="1"&gt;&lt;Author&gt;Singh&lt;/Author&gt;&lt;Year&gt;2018&lt;/Year&gt;&lt;RecNum&gt;34&lt;/RecNum&gt;&lt;IDText&gt;30593061&lt;/IDText&gt;&lt;DisplayText&gt;(2018)&lt;/DisplayText&gt;&lt;record&gt;&lt;rec-number&gt;34&lt;/rec-number&gt;&lt;foreign-keys&gt;&lt;key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&lt;EndNote&gt;&lt;Cite&gt;&lt;Author&gt;Cottaris&lt;/Author&gt;&lt;Year&gt;2019&lt;/Year&gt;&lt;RecNum&gt;38&lt;/RecNum&gt;&lt;IDText&gt;30943530&lt;/IDText&gt;&lt;Prefix&gt;ISETBio`; isetbio.org`; &lt;/Prefix&gt;&lt;DisplayText&gt;(ISETBio; isetbio.org; Cottaris, Jiang, Ding, Wandell, &amp;amp; Brainard, 2019)&lt;/DisplayText&gt;&lt;record&gt;&lt;rec-number&gt;38&lt;/rec-number&gt;&lt;foreign-keys&gt;&lt;key app="EN" db-id="zr5fzd222xvvdvewxvlv0eemp5f5rezev9p2" timestamp="1620224998"&gt;38&lt;/key&gt;&lt;/foreign-keys&gt;&lt;ref-type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(ISETBio; isetbio.org; Cottaris, Jiang, Ding, Wandell, &amp; Brainard, 2019)</w:t>
      </w:r>
      <w:r w:rsidR="00BC3349">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&lt;EndNote&gt;&lt;Cite&gt;&lt;Author&gt;Marimont&lt;/Author&gt;&lt;Year&gt;1994&lt;/Year&gt;&lt;RecNum&gt;68&lt;/RecNum&gt;&lt;DisplayText&gt;(Marimont &amp;amp; Wandell, 1994)&lt;/DisplayText&gt;&lt;record&gt;&lt;rec-number&gt;68&lt;/rec-number&gt;&lt;foreign-keys&gt;&lt;key app="EN" db-id="zr5fzd222xvvdvewxvlv0eemp5f5rezev9p2" timestamp="1620224998"&gt;68&lt;/key&gt;&lt;/foreign-keys&gt;&lt;ref-type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(Marimont &amp; Wandell, 1994)</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&lt;EndNote&gt;&lt;Cite&gt;&lt;Author&gt;Brainard&lt;/Author&gt;&lt;Year&gt;2015&lt;/Year&gt;&lt;RecNum&gt;69&lt;/RecNum&gt;&lt;IDText&gt;28532367&lt;/IDText&gt;&lt;DisplayText&gt;(Brainard, 2015)&lt;/DisplayText&gt;&lt;record&gt;&lt;rec-number&gt;69&lt;/rec-number&gt;&lt;foreign-keys&gt;&lt;key app="EN" db-id="zr5fzd222xvvdvewxvlv0eemp5f5rezev9p2" timestamp="1620224998"&gt;69&lt;/key&gt;&lt;/foreign-keys&gt;&lt;ref-type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2015)</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Pr>
          <w:rStyle w:val="None"/>
          <w:rFonts w:ascii="Times New Roman" w:hAnsi="Times New Roman"/>
          <w:sz w:val="22"/>
          <w:szCs w:val="22"/>
          <w:lang w:val="it-IT"/>
        </w:rPr>
        <w:t>mosaic</w:t>
      </w:r>
      <w:proofErr w:type="spellEnd"/>
      <w:r>
        <w:rPr>
          <w:rStyle w:val="None"/>
          <w:rFonts w:ascii="Times New Roman" w:hAnsi="Times New Roman"/>
          <w:sz w:val="22"/>
          <w:szCs w:val="22"/>
          <w:lang w:val="it-IT"/>
        </w:rPr>
        <w:t xml:space="preserve">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 xml:space="preserve">0.6:0.3:0.1 (1523 L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 xml:space="preserve">, 801 M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 xml:space="preserve">, 277 S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w:t>
      </w:r>
      <w:r>
        <w:rPr>
          <w:rStyle w:val="None"/>
          <w:rFonts w:ascii="Times New Roman" w:hAnsi="Times New Roman"/>
          <w:sz w:val="22"/>
          <w:szCs w:val="22"/>
        </w:rPr>
        <w:t xml:space="preserve">. The CIE physiological standard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&lt;EndNote&gt;&lt;Cite&gt;&lt;Author&gt;CIE&lt;/Author&gt;&lt;Year&gt;2007&lt;/Year&gt;&lt;RecNum&gt;70&lt;/RecNum&gt;&lt;IDText&gt;CIE2007Physiological&lt;/IDText&gt;&lt;DisplayText&gt;(CIE, 2007)&lt;/DisplayText&gt;&lt;record&gt;&lt;rec-number&gt;70&lt;/rec-number&gt;&lt;foreign-keys&gt;&lt;key app="EN" db-id="zr5fzd222xvvdvewxvlv0eemp5f5rezev9p2" timestamp="1620224998"&gt;70&lt;/key&gt;&lt;/foreign-keys&gt;&lt;ref-type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(CIE, 2007)</w:t>
      </w:r>
      <w:r w:rsidR="00BC3349">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w:t>
      </w:r>
      <w:proofErr w:type="spellStart"/>
      <w:r>
        <w:rPr>
          <w:rStyle w:val="None"/>
          <w:rFonts w:ascii="Times New Roman" w:hAnsi="Times New Roman"/>
          <w:sz w:val="22"/>
          <w:szCs w:val="22"/>
        </w:rPr>
        <w:t>isomerizations</w:t>
      </w:r>
      <w:proofErr w:type="spellEnd"/>
      <w:r>
        <w:rPr>
          <w:rStyle w:val="None"/>
          <w:rFonts w:ascii="Times New Roman" w:hAnsi="Times New Roman"/>
          <w:sz w:val="22"/>
          <w:szCs w:val="22"/>
        </w:rPr>
        <w:t xml:space="preserve">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 xml:space="preserve">of the </w:t>
      </w:r>
      <w:proofErr w:type="spellStart"/>
      <w:r>
        <w:rPr>
          <w:rStyle w:val="None"/>
          <w:rFonts w:ascii="Times New Roman" w:hAnsi="Times New Roman"/>
          <w:sz w:val="22"/>
          <w:szCs w:val="22"/>
        </w:rPr>
        <w:t>isomerization</w:t>
      </w:r>
      <w:r w:rsidR="00BE7F0A">
        <w:rPr>
          <w:rStyle w:val="None"/>
          <w:rFonts w:ascii="Times New Roman" w:hAnsi="Times New Roman"/>
          <w:sz w:val="22"/>
          <w:szCs w:val="22"/>
        </w:rPr>
        <w:t>s</w:t>
      </w:r>
      <w:proofErr w:type="spellEnd"/>
      <w:r>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&lt;EndNote&gt;&lt;Cite&gt;&lt;Author&gt;Rodieck&lt;/Author&gt;&lt;Year&gt;1998&lt;/Year&gt;&lt;RecNum&gt;71&lt;/RecNum&gt;&lt;DisplayText&gt;(Rodieck, 1998)&lt;/DisplayText&gt;&lt;record&gt;&lt;rec-number&gt;71&lt;/rec-number&gt;&lt;foreign-keys&gt;&lt;key app="EN" db-id="zr5fzd222xvvdvewxvlv0eemp5f5rezev9p2" timestamp="1620224998"&gt;71&lt;/key&gt;&lt;/foreign-keys&gt;&lt;ref-type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(Rodieck, 1998)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sidR="009D750D">
        <w:rPr>
          <w:rStyle w:val="None"/>
          <w:rFonts w:ascii="Times New Roman" w:hAnsi="Times New Roman"/>
          <w:sz w:val="22"/>
          <w:szCs w:val="22"/>
        </w:rPr>
        <w:t>isomerization</w:t>
      </w:r>
      <w:r w:rsidR="0076026C">
        <w:rPr>
          <w:rStyle w:val="None"/>
          <w:rFonts w:ascii="Times New Roman" w:hAnsi="Times New Roman"/>
          <w:sz w:val="22"/>
          <w:szCs w:val="22"/>
        </w:rPr>
        <w:t>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proofErr w:type="spellStart"/>
      <w:r w:rsidR="0028571C">
        <w:rPr>
          <w:rStyle w:val="None"/>
          <w:rFonts w:ascii="Times New Roman" w:hAnsi="Times New Roman"/>
          <w:sz w:val="22"/>
          <w:szCs w:val="22"/>
        </w:rPr>
        <w:t>isomerizations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 xml:space="preserve">three cone classes </w:t>
      </w:r>
      <w:proofErr w:type="gramStart"/>
      <w:r>
        <w:rPr>
          <w:rStyle w:val="None"/>
          <w:rFonts w:ascii="Times New Roman" w:hAnsi="Times New Roman"/>
          <w:sz w:val="22"/>
          <w:szCs w:val="22"/>
        </w:rPr>
        <w:t>similar to</w:t>
      </w:r>
      <w:proofErr w:type="gramEnd"/>
      <w:r>
        <w:rPr>
          <w:rStyle w:val="None"/>
          <w:rFonts w:ascii="Times New Roman" w:hAnsi="Times New Roman"/>
          <w:sz w:val="22"/>
          <w:szCs w:val="22"/>
        </w:rPr>
        <w:t xml:space="preserve">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w:t>
      </w:r>
      <w:r>
        <w:rPr>
          <w:rStyle w:val="None"/>
          <w:rFonts w:ascii="Times New Roman" w:hAnsi="Times New Roman"/>
          <w:sz w:val="22"/>
          <w:szCs w:val="22"/>
        </w:rPr>
        <w:lastRenderedPageBreak/>
        <w:t xml:space="preserve">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w:t>
      </w:r>
      <w:proofErr w:type="gramStart"/>
      <w:r w:rsidR="00A036B3">
        <w:rPr>
          <w:rStyle w:val="None"/>
          <w:rFonts w:ascii="Times New Roman" w:hAnsi="Times New Roman"/>
          <w:sz w:val="22"/>
          <w:szCs w:val="22"/>
        </w:rPr>
        <w:t>similar to</w:t>
      </w:r>
      <w:proofErr w:type="gramEnd"/>
      <w:r w:rsidR="00A036B3">
        <w:rPr>
          <w:rStyle w:val="None"/>
          <w:rFonts w:ascii="Times New Roman" w:hAnsi="Times New Roman"/>
          <w:sz w:val="22"/>
          <w:szCs w:val="22"/>
        </w:rPr>
        <w:t xml:space="preserve">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w:t>
      </w:r>
      <w:proofErr w:type="gramStart"/>
      <w:r w:rsidR="009F3D91">
        <w:rPr>
          <w:rStyle w:val="None"/>
          <w:rFonts w:ascii="Times New Roman" w:hAnsi="Times New Roman"/>
          <w:sz w:val="22"/>
          <w:szCs w:val="22"/>
        </w:rPr>
        <w:t>similar to</w:t>
      </w:r>
      <w:proofErr w:type="gramEnd"/>
      <w:r w:rsidR="009F3D91">
        <w:rPr>
          <w:rStyle w:val="None"/>
          <w:rFonts w:ascii="Times New Roman" w:hAnsi="Times New Roman"/>
          <w:sz w:val="22"/>
          <w:szCs w:val="22"/>
        </w:rPr>
        <w:t xml:space="preserve">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7D049213" w14:textId="30F29C5A"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LINRF 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0985A9E5" w14:textId="7D454C87" w:rsidR="00F9135E" w:rsidRDefault="004B3F7A">
      <w:pPr>
        <w:rPr>
          <w:ins w:id="202" w:author="Brainard, David H" w:date="2021-05-08T13:50:00Z"/>
          <w:rStyle w:val="None"/>
          <w:b/>
          <w:bCs/>
          <w:sz w:val="22"/>
          <w:szCs w:val="22"/>
        </w:rPr>
      </w:pPr>
      <w:ins w:id="203" w:author="Brainard, David H" w:date="2021-05-08T13:50:00Z">
        <w:r>
          <w:rPr>
            <w:rStyle w:val="None"/>
            <w:b/>
            <w:bCs/>
            <w:sz w:val="22"/>
            <w:szCs w:val="22"/>
          </w:rPr>
          <w:t>FIGURE LEGENDS</w:t>
        </w:r>
      </w:ins>
    </w:p>
    <w:p w14:paraId="6695D73E" w14:textId="77777777" w:rsidR="004B3F7A" w:rsidRDefault="004B3F7A">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lastRenderedPageBreak/>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12AB292"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w:t>
      </w:r>
      <w:del w:id="204" w:author="Brainard, David H" w:date="2021-05-08T10:19:00Z">
        <w:r w:rsidRPr="009579D6" w:rsidDel="00170371">
          <w:rPr>
            <w:rFonts w:ascii="Times New Roman" w:hAnsi="Times New Roman" w:cs="Times New Roman"/>
            <w:b/>
            <w:bCs/>
            <w:sz w:val="22"/>
            <w:szCs w:val="22"/>
          </w:rPr>
          <w:delText>color</w:delText>
        </w:r>
      </w:del>
      <w:ins w:id="205" w:author="Brainard, David H" w:date="2021-05-08T10:19:00Z">
        <w:r w:rsidR="00170371">
          <w:rPr>
            <w:rFonts w:ascii="Times New Roman" w:hAnsi="Times New Roman" w:cs="Times New Roman"/>
            <w:b/>
            <w:bCs/>
            <w:sz w:val="22"/>
            <w:szCs w:val="22"/>
          </w:rPr>
          <w:t>reflectance</w:t>
        </w:r>
      </w:ins>
      <w:r w:rsidRPr="009579D6">
        <w:rPr>
          <w:rFonts w:ascii="Times New Roman" w:hAnsi="Times New Roman" w:cs="Times New Roman"/>
          <w:b/>
          <w:bCs/>
          <w:sz w:val="22"/>
          <w:szCs w:val="22"/>
        </w:rPr>
        <w:t xml:space="preserve">: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7777777"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The parameters of the SDT model and the LINRF models were obtained separately for each observer.</w:t>
      </w:r>
    </w:p>
    <w:p w14:paraId="154B630C" w14:textId="77777777"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model (LINRF) model. While the internal noise estimates are consistent over the two models, the external noise estimated by the LINRF model is higher compared to the SDT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58ECE8DB"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lastRenderedPageBreak/>
        <w:t xml:space="preserve">Measurement of </w:t>
      </w:r>
      <w:del w:id="206" w:author="Brainard, David H" w:date="2021-05-08T13:50:00Z">
        <w:r w:rsidDel="00EE4F66">
          <w:rPr>
            <w:rFonts w:ascii="Times New Roman" w:hAnsi="Times New Roman"/>
            <w:b/>
            <w:bCs/>
            <w:sz w:val="22"/>
            <w:szCs w:val="22"/>
          </w:rPr>
          <w:delText xml:space="preserve">human </w:delText>
        </w:r>
      </w:del>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w:t>
      </w:r>
      <w:del w:id="207" w:author="Brainard, David H" w:date="2021-05-08T13:50:00Z">
        <w:r w:rsidDel="00EE4F66">
          <w:rPr>
            <w:rFonts w:ascii="Times New Roman" w:hAnsi="Times New Roman"/>
            <w:b/>
            <w:bCs/>
            <w:sz w:val="22"/>
            <w:szCs w:val="22"/>
          </w:rPr>
          <w:delText xml:space="preserve">object </w:delText>
        </w:r>
      </w:del>
      <w:r>
        <w:rPr>
          <w:rFonts w:ascii="Times New Roman" w:hAnsi="Times New Roman"/>
          <w:b/>
          <w:bCs/>
          <w:sz w:val="22"/>
          <w:szCs w:val="22"/>
        </w:rPr>
        <w:t>background</w:t>
      </w:r>
      <w:ins w:id="208" w:author="Brainard, David H" w:date="2021-05-08T13:50:00Z">
        <w:r w:rsidR="00EE4F66">
          <w:rPr>
            <w:rFonts w:ascii="Times New Roman" w:hAnsi="Times New Roman"/>
            <w:b/>
            <w:bCs/>
            <w:sz w:val="22"/>
            <w:szCs w:val="22"/>
          </w:rPr>
          <w:t xml:space="preserve"> object reflectance</w:t>
        </w:r>
      </w:ins>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proofErr w:type="gramStart"/>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w:t>
      </w:r>
      <w:proofErr w:type="gramEnd"/>
      <w:r w:rsidR="00456BC8">
        <w:rPr>
          <w:rStyle w:val="None"/>
          <w:rFonts w:ascii="Times New Roman" w:hAnsi="Times New Roman"/>
          <w:sz w:val="22"/>
          <w:szCs w:val="22"/>
        </w:rPr>
        <w:t xml:space="preserve">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lastRenderedPageBreak/>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lastRenderedPageBreak/>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5ABCB105"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w:t>
      </w:r>
      <w:del w:id="209" w:author="Brainard, David H" w:date="2021-05-08T10:20:00Z">
        <w:r w:rsidRPr="006D7ABE" w:rsidDel="00170371">
          <w:rPr>
            <w:color w:val="000000"/>
            <w:sz w:val="22"/>
            <w:szCs w:val="22"/>
          </w:rPr>
          <w:delText xml:space="preserve">color </w:delText>
        </w:r>
      </w:del>
      <w:ins w:id="210" w:author="Brainard, David H" w:date="2021-05-08T10:20:00Z">
        <w:r w:rsidR="00170371">
          <w:rPr>
            <w:color w:val="000000"/>
            <w:sz w:val="22"/>
            <w:szCs w:val="22"/>
          </w:rPr>
          <w:t>reflectance</w:t>
        </w:r>
        <w:r w:rsidR="00170371" w:rsidRPr="006D7ABE">
          <w:rPr>
            <w:color w:val="000000"/>
            <w:sz w:val="22"/>
            <w:szCs w:val="22"/>
          </w:rPr>
          <w:t xml:space="preserve"> </w:t>
        </w:r>
      </w:ins>
      <w:r w:rsidRPr="006D7ABE">
        <w:rPr>
          <w:color w:val="000000"/>
          <w:sz w:val="22"/>
          <w:szCs w:val="22"/>
        </w:rPr>
        <w:t xml:space="preserve">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w:t>
      </w:r>
      <w:proofErr w:type="gramStart"/>
      <w:r w:rsidRPr="006D7ABE">
        <w:rPr>
          <w:color w:val="000000"/>
          <w:sz w:val="22"/>
          <w:szCs w:val="22"/>
        </w:rPr>
        <w:t>similar to</w:t>
      </w:r>
      <w:proofErr w:type="gramEnd"/>
      <w:r w:rsidRPr="006D7ABE">
        <w:rPr>
          <w:color w:val="000000"/>
          <w:sz w:val="22"/>
          <w:szCs w:val="22"/>
        </w:rPr>
        <w:t xml:space="preserve">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2F67EDFA" w14:textId="20428FE6" w:rsidR="00151AF7" w:rsidRDefault="00151AF7" w:rsidP="00E846BC">
      <w:pPr>
        <w:pStyle w:val="EndNoteBibliography"/>
        <w:ind w:left="720" w:hanging="720"/>
        <w:rPr>
          <w:b/>
          <w:bCs/>
        </w:rPr>
      </w:pPr>
    </w:p>
    <w:p w14:paraId="6383349C" w14:textId="77777777" w:rsidR="004A64D2" w:rsidRPr="004A64D2" w:rsidRDefault="00BC3349" w:rsidP="004A64D2">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4A64D2" w:rsidRPr="004A64D2">
        <w:rPr>
          <w:noProof/>
        </w:rPr>
        <w:t xml:space="preserve">Adelson, E. H. (2000). Lightness perception and lightness illusions. In M. Gazzaniga (Ed.), </w:t>
      </w:r>
      <w:r w:rsidR="004A64D2" w:rsidRPr="004A64D2">
        <w:rPr>
          <w:i/>
          <w:noProof/>
        </w:rPr>
        <w:t>The New Cognitive Neurosciences, 2nd edition</w:t>
      </w:r>
      <w:r w:rsidR="004A64D2" w:rsidRPr="004A64D2">
        <w:rPr>
          <w:noProof/>
        </w:rPr>
        <w:t xml:space="preserve"> (pp. 339-351). Cambridge, MA: MIT Press.</w:t>
      </w:r>
    </w:p>
    <w:p w14:paraId="3990CB46" w14:textId="77777777" w:rsidR="004A64D2" w:rsidRPr="004A64D2" w:rsidRDefault="004A64D2" w:rsidP="004A64D2">
      <w:pPr>
        <w:pStyle w:val="EndNoteBibliography"/>
        <w:ind w:left="720" w:hanging="720"/>
        <w:rPr>
          <w:noProof/>
        </w:rPr>
      </w:pPr>
      <w:r w:rsidRPr="004A64D2">
        <w:rPr>
          <w:noProof/>
        </w:rPr>
        <w:t xml:space="preserve">Alvaro, L., Linhares, J. M. M., Moreira, H., Lillo, J., &amp; Nascimento, S. M. C. (2017). Robust colour constancy in red-green dichromats. </w:t>
      </w:r>
      <w:r w:rsidRPr="004A64D2">
        <w:rPr>
          <w:i/>
          <w:noProof/>
        </w:rPr>
        <w:t>PLoS ONE, 12(6)</w:t>
      </w:r>
      <w:r w:rsidRPr="004A64D2">
        <w:rPr>
          <w:noProof/>
        </w:rPr>
        <w:t>, e0180310.</w:t>
      </w:r>
    </w:p>
    <w:p w14:paraId="013461A9" w14:textId="77777777" w:rsidR="004A64D2" w:rsidRPr="004A64D2" w:rsidRDefault="004A64D2" w:rsidP="004A64D2">
      <w:pPr>
        <w:pStyle w:val="EndNoteBibliography"/>
        <w:ind w:left="720" w:hanging="720"/>
        <w:rPr>
          <w:noProof/>
        </w:rPr>
      </w:pPr>
      <w:r w:rsidRPr="004A64D2">
        <w:rPr>
          <w:noProof/>
        </w:rPr>
        <w:t xml:space="preserve">American Society for Testing and Materials. (2017). Standard test method for luminous reflectance factor of acoustical materials by use of integrating-sphere reflectometers. </w:t>
      </w:r>
      <w:r w:rsidRPr="004A64D2">
        <w:rPr>
          <w:i/>
          <w:noProof/>
        </w:rPr>
        <w:t>Renovations of Center for Historic Preservation, 98(A)</w:t>
      </w:r>
      <w:r w:rsidRPr="004A64D2">
        <w:rPr>
          <w:noProof/>
        </w:rPr>
        <w:t>, E1477.</w:t>
      </w:r>
    </w:p>
    <w:p w14:paraId="4B6F9CBC" w14:textId="77777777" w:rsidR="004A64D2" w:rsidRPr="004A64D2" w:rsidRDefault="004A64D2" w:rsidP="004A64D2">
      <w:pPr>
        <w:pStyle w:val="EndNoteBibliography"/>
        <w:ind w:left="720" w:hanging="720"/>
        <w:rPr>
          <w:i/>
          <w:noProof/>
        </w:rPr>
      </w:pPr>
      <w:r w:rsidRPr="004A64D2">
        <w:rPr>
          <w:noProof/>
        </w:rPr>
        <w:t xml:space="preserve">Aston, S., Radonjić, A., Brainard, D. H., &amp; Hurlbert, A. C. (2019). Illumination discrimination for chromatically biased illuminations: implications for colour constancy. </w:t>
      </w:r>
      <w:r w:rsidRPr="004A64D2">
        <w:rPr>
          <w:i/>
          <w:noProof/>
        </w:rPr>
        <w:t>Journal of Vision, 19(30:15)</w:t>
      </w:r>
    </w:p>
    <w:p w14:paraId="155CF25F" w14:textId="77777777" w:rsidR="004A64D2" w:rsidRPr="004A64D2" w:rsidRDefault="004A64D2" w:rsidP="004A64D2">
      <w:pPr>
        <w:pStyle w:val="EndNoteBibliography"/>
        <w:ind w:left="720" w:hanging="720"/>
        <w:rPr>
          <w:noProof/>
        </w:rPr>
      </w:pPr>
      <w:r w:rsidRPr="004A64D2">
        <w:rPr>
          <w:noProof/>
        </w:rPr>
        <w:t xml:space="preserve">Banks, M. S., Geisler, W. S., &amp; Bennett, P. J. (1987). The physical limits of grating visibility. </w:t>
      </w:r>
      <w:r w:rsidRPr="004A64D2">
        <w:rPr>
          <w:i/>
          <w:noProof/>
        </w:rPr>
        <w:t>Vision Research, 27(11)</w:t>
      </w:r>
      <w:r w:rsidRPr="004A64D2">
        <w:rPr>
          <w:noProof/>
        </w:rPr>
        <w:t>, 1915-1924.</w:t>
      </w:r>
    </w:p>
    <w:p w14:paraId="5C01FB26" w14:textId="77777777" w:rsidR="004A64D2" w:rsidRPr="004A64D2" w:rsidRDefault="004A64D2" w:rsidP="004A64D2">
      <w:pPr>
        <w:pStyle w:val="EndNoteBibliography"/>
        <w:ind w:left="720" w:hanging="720"/>
        <w:rPr>
          <w:noProof/>
        </w:rPr>
      </w:pPr>
      <w:r w:rsidRPr="004A64D2">
        <w:rPr>
          <w:noProof/>
        </w:rPr>
        <w:t xml:space="preserve">Brainard, D. H. (1989). Calibration of a computer controlled color monitor. </w:t>
      </w:r>
      <w:r w:rsidRPr="004A64D2">
        <w:rPr>
          <w:i/>
          <w:noProof/>
        </w:rPr>
        <w:t>Color Research &amp; Application, 14(1)</w:t>
      </w:r>
      <w:r w:rsidRPr="004A64D2">
        <w:rPr>
          <w:noProof/>
        </w:rPr>
        <w:t>, 23-34.</w:t>
      </w:r>
    </w:p>
    <w:p w14:paraId="2C52673E" w14:textId="77777777" w:rsidR="004A64D2" w:rsidRPr="004A64D2" w:rsidRDefault="004A64D2" w:rsidP="004A64D2">
      <w:pPr>
        <w:pStyle w:val="EndNoteBibliography"/>
        <w:ind w:left="720" w:hanging="720"/>
        <w:rPr>
          <w:noProof/>
        </w:rPr>
      </w:pPr>
      <w:r w:rsidRPr="004A64D2">
        <w:rPr>
          <w:noProof/>
        </w:rPr>
        <w:t xml:space="preserve">Brainard, D. H. (2015). Color and the cone mosaic. </w:t>
      </w:r>
      <w:r w:rsidRPr="004A64D2">
        <w:rPr>
          <w:i/>
          <w:noProof/>
        </w:rPr>
        <w:t>Annual Review of Vision Science, 1</w:t>
      </w:r>
      <w:r w:rsidRPr="004A64D2">
        <w:rPr>
          <w:noProof/>
        </w:rPr>
        <w:t>, 519-546.</w:t>
      </w:r>
    </w:p>
    <w:p w14:paraId="33CEFBE7" w14:textId="77777777" w:rsidR="004A64D2" w:rsidRPr="004A64D2" w:rsidRDefault="004A64D2" w:rsidP="004A64D2">
      <w:pPr>
        <w:pStyle w:val="EndNoteBibliography"/>
        <w:ind w:left="720" w:hanging="720"/>
        <w:rPr>
          <w:noProof/>
        </w:rPr>
      </w:pPr>
      <w:r w:rsidRPr="004A64D2">
        <w:rPr>
          <w:noProof/>
        </w:rPr>
        <w:t xml:space="preserve">Brainard, D. H., &amp; Freeman, W. T. (1997). Bayesian color constancy. </w:t>
      </w:r>
      <w:r w:rsidRPr="004A64D2">
        <w:rPr>
          <w:i/>
          <w:noProof/>
        </w:rPr>
        <w:t>Journal of the Optical Society of America A, 14(7)</w:t>
      </w:r>
      <w:r w:rsidRPr="004A64D2">
        <w:rPr>
          <w:noProof/>
        </w:rPr>
        <w:t>, 1393-1411.</w:t>
      </w:r>
    </w:p>
    <w:p w14:paraId="2EBC96F9" w14:textId="77777777" w:rsidR="004A64D2" w:rsidRPr="004A64D2" w:rsidRDefault="004A64D2" w:rsidP="004A64D2">
      <w:pPr>
        <w:pStyle w:val="EndNoteBibliography"/>
        <w:ind w:left="720" w:hanging="720"/>
        <w:rPr>
          <w:i/>
          <w:noProof/>
        </w:rPr>
      </w:pPr>
      <w:r w:rsidRPr="004A64D2">
        <w:rPr>
          <w:noProof/>
        </w:rPr>
        <w:lastRenderedPageBreak/>
        <w:t xml:space="preserve">Brainard, D. H., &amp; Maloney, L. T. (2011). Surface color perception and equivalent illumination models. </w:t>
      </w:r>
      <w:r w:rsidRPr="004A64D2">
        <w:rPr>
          <w:i/>
          <w:noProof/>
        </w:rPr>
        <w:t>Journal of Vision, 11(5)</w:t>
      </w:r>
    </w:p>
    <w:p w14:paraId="0BEDE066" w14:textId="77777777" w:rsidR="004A64D2" w:rsidRPr="004A64D2" w:rsidRDefault="004A64D2" w:rsidP="004A64D2">
      <w:pPr>
        <w:pStyle w:val="EndNoteBibliography"/>
        <w:ind w:left="720" w:hanging="720"/>
        <w:rPr>
          <w:noProof/>
        </w:rPr>
      </w:pPr>
      <w:r w:rsidRPr="004A64D2">
        <w:rPr>
          <w:noProof/>
        </w:rPr>
        <w:t xml:space="preserve">Brainard, D. H., Pelli, D. G., &amp; Robson, T. (2002). Display characterization. In J. P. Hornak (Ed.), </w:t>
      </w:r>
      <w:r w:rsidRPr="004A64D2">
        <w:rPr>
          <w:i/>
          <w:noProof/>
        </w:rPr>
        <w:t>Encylopedia of Imaging Science and Technology</w:t>
      </w:r>
      <w:r w:rsidRPr="004A64D2">
        <w:rPr>
          <w:noProof/>
        </w:rPr>
        <w:t xml:space="preserve"> (pp. 172-188). New York: Wiley.</w:t>
      </w:r>
    </w:p>
    <w:p w14:paraId="38069D02" w14:textId="77777777" w:rsidR="004A64D2" w:rsidRPr="004A64D2" w:rsidRDefault="004A64D2" w:rsidP="004A64D2">
      <w:pPr>
        <w:pStyle w:val="EndNoteBibliography"/>
        <w:ind w:left="720" w:hanging="720"/>
        <w:rPr>
          <w:noProof/>
        </w:rPr>
      </w:pPr>
      <w:r w:rsidRPr="004A64D2">
        <w:rPr>
          <w:noProof/>
        </w:rPr>
        <w:t xml:space="preserve">Brainard, D. H., &amp; Radonjić, A. (2014). Color constancy. </w:t>
      </w:r>
      <w:r w:rsidRPr="004A64D2">
        <w:rPr>
          <w:i/>
          <w:noProof/>
        </w:rPr>
        <w:t>The New Visual Neurosciences, 1</w:t>
      </w:r>
      <w:r w:rsidRPr="004A64D2">
        <w:rPr>
          <w:noProof/>
        </w:rPr>
        <w:t>, 545–556.</w:t>
      </w:r>
    </w:p>
    <w:p w14:paraId="7F8E07A1" w14:textId="77777777" w:rsidR="004A64D2" w:rsidRPr="004A64D2" w:rsidRDefault="004A64D2" w:rsidP="004A64D2">
      <w:pPr>
        <w:pStyle w:val="EndNoteBibliography"/>
        <w:ind w:left="720" w:hanging="720"/>
        <w:rPr>
          <w:i/>
          <w:noProof/>
        </w:rPr>
      </w:pPr>
      <w:r w:rsidRPr="004A64D2">
        <w:rPr>
          <w:noProof/>
        </w:rPr>
        <w:t xml:space="preserve">Brascamp, J. W., &amp; Shevell, S. K. (2021). The certainty of ambiguity in visual neural representations. </w:t>
      </w:r>
      <w:r w:rsidRPr="004A64D2">
        <w:rPr>
          <w:i/>
          <w:noProof/>
        </w:rPr>
        <w:t>Annual Review of Vision Science, in press</w:t>
      </w:r>
    </w:p>
    <w:p w14:paraId="35549426" w14:textId="77777777" w:rsidR="004A64D2" w:rsidRPr="004A64D2" w:rsidRDefault="004A64D2" w:rsidP="004A64D2">
      <w:pPr>
        <w:pStyle w:val="EndNoteBibliography"/>
        <w:ind w:left="720" w:hanging="720"/>
        <w:rPr>
          <w:noProof/>
        </w:rPr>
      </w:pPr>
      <w:r w:rsidRPr="004A64D2">
        <w:rPr>
          <w:noProof/>
        </w:rPr>
        <w:t xml:space="preserve">Brindley, G. S. (1960). </w:t>
      </w:r>
      <w:r w:rsidRPr="004A64D2">
        <w:rPr>
          <w:i/>
          <w:noProof/>
        </w:rPr>
        <w:t>Physiology of the Retina and the Visual Pathway</w:t>
      </w:r>
      <w:r w:rsidRPr="004A64D2">
        <w:rPr>
          <w:noProof/>
        </w:rPr>
        <w:t>. London: Arnold.</w:t>
      </w:r>
    </w:p>
    <w:p w14:paraId="6D80E680" w14:textId="77777777" w:rsidR="004A64D2" w:rsidRPr="004A64D2" w:rsidRDefault="004A64D2" w:rsidP="004A64D2">
      <w:pPr>
        <w:pStyle w:val="EndNoteBibliography"/>
        <w:ind w:left="720" w:hanging="720"/>
        <w:rPr>
          <w:noProof/>
        </w:rPr>
      </w:pPr>
      <w:r w:rsidRPr="004A64D2">
        <w:rPr>
          <w:noProof/>
        </w:rPr>
        <w:t xml:space="preserve">Brown, R. O., &amp; MacLeod, D. I. A. (1997). Color appearance depends on the variance of surround colors. </w:t>
      </w:r>
      <w:r w:rsidRPr="004A64D2">
        <w:rPr>
          <w:i/>
          <w:noProof/>
        </w:rPr>
        <w:t>Current Biology, 7</w:t>
      </w:r>
      <w:r w:rsidRPr="004A64D2">
        <w:rPr>
          <w:noProof/>
        </w:rPr>
        <w:t>, 844-849.</w:t>
      </w:r>
    </w:p>
    <w:p w14:paraId="6F7165E5" w14:textId="77777777" w:rsidR="004A64D2" w:rsidRPr="004A64D2" w:rsidRDefault="004A64D2" w:rsidP="004A64D2">
      <w:pPr>
        <w:pStyle w:val="EndNoteBibliography"/>
        <w:ind w:left="720" w:hanging="720"/>
        <w:rPr>
          <w:noProof/>
        </w:rPr>
      </w:pPr>
      <w:r w:rsidRPr="004A64D2">
        <w:rPr>
          <w:noProof/>
        </w:rPr>
        <w:t xml:space="preserve">Burge, J. (2020). Image-computable ideal observers for tasks with natural stimuli. </w:t>
      </w:r>
      <w:r w:rsidRPr="004A64D2">
        <w:rPr>
          <w:i/>
          <w:noProof/>
        </w:rPr>
        <w:t>Annual Review of Neuroscience, 6</w:t>
      </w:r>
      <w:r w:rsidRPr="004A64D2">
        <w:rPr>
          <w:noProof/>
        </w:rPr>
        <w:t>, 491-517.</w:t>
      </w:r>
    </w:p>
    <w:p w14:paraId="5FF2205B" w14:textId="77777777" w:rsidR="004A64D2" w:rsidRPr="004A64D2" w:rsidRDefault="004A64D2" w:rsidP="004A64D2">
      <w:pPr>
        <w:pStyle w:val="EndNoteBibliography"/>
        <w:ind w:left="720" w:hanging="720"/>
        <w:rPr>
          <w:noProof/>
        </w:rPr>
      </w:pPr>
      <w:r w:rsidRPr="004A64D2">
        <w:rPr>
          <w:noProof/>
        </w:rPr>
        <w:t xml:space="preserve">Burge, J., &amp; Geisler, W. S. (2011). Optimal defocus estimation in individual natural images. </w:t>
      </w:r>
      <w:r w:rsidRPr="004A64D2">
        <w:rPr>
          <w:i/>
          <w:noProof/>
        </w:rPr>
        <w:t>Proceedings of the National Academy of Sciences, 108(40)</w:t>
      </w:r>
      <w:r w:rsidRPr="004A64D2">
        <w:rPr>
          <w:noProof/>
        </w:rPr>
        <w:t>, 16849-16854.</w:t>
      </w:r>
    </w:p>
    <w:p w14:paraId="5D8EE012" w14:textId="77777777" w:rsidR="004A64D2" w:rsidRPr="004A64D2" w:rsidRDefault="004A64D2" w:rsidP="004A64D2">
      <w:pPr>
        <w:pStyle w:val="EndNoteBibliography"/>
        <w:ind w:left="720" w:hanging="720"/>
        <w:rPr>
          <w:i/>
          <w:noProof/>
        </w:rPr>
      </w:pPr>
      <w:r w:rsidRPr="004A64D2">
        <w:rPr>
          <w:noProof/>
        </w:rPr>
        <w:t xml:space="preserve">Burge, J., &amp; Geisler, W. S. (2014). Optimal disparity estimation in natural stereo images. </w:t>
      </w:r>
      <w:r w:rsidRPr="004A64D2">
        <w:rPr>
          <w:i/>
          <w:noProof/>
        </w:rPr>
        <w:t>Journal of Vision, 14(2)</w:t>
      </w:r>
    </w:p>
    <w:p w14:paraId="0FD63522" w14:textId="77777777" w:rsidR="004A64D2" w:rsidRPr="004A64D2" w:rsidRDefault="004A64D2" w:rsidP="004A64D2">
      <w:pPr>
        <w:pStyle w:val="EndNoteBibliography"/>
        <w:ind w:left="720" w:hanging="720"/>
        <w:rPr>
          <w:noProof/>
        </w:rPr>
      </w:pPr>
      <w:r w:rsidRPr="004A64D2">
        <w:rPr>
          <w:noProof/>
        </w:rPr>
        <w:t xml:space="preserve">Burge, J., &amp; Geisler, W. S. (2015). Optimal speed estimation in natural image movies predicts human performance. </w:t>
      </w:r>
      <w:r w:rsidRPr="004A64D2">
        <w:rPr>
          <w:i/>
          <w:noProof/>
        </w:rPr>
        <w:t>Nature Communications, 6</w:t>
      </w:r>
      <w:r w:rsidRPr="004A64D2">
        <w:rPr>
          <w:noProof/>
        </w:rPr>
        <w:t>, 7900.</w:t>
      </w:r>
    </w:p>
    <w:p w14:paraId="4D1825AB" w14:textId="77777777" w:rsidR="004A64D2" w:rsidRPr="004A64D2" w:rsidRDefault="004A64D2" w:rsidP="004A64D2">
      <w:pPr>
        <w:pStyle w:val="EndNoteBibliography"/>
        <w:ind w:left="720" w:hanging="720"/>
        <w:rPr>
          <w:noProof/>
        </w:rPr>
      </w:pPr>
      <w:r w:rsidRPr="004A64D2">
        <w:rPr>
          <w:noProof/>
        </w:rPr>
        <w:t xml:space="preserve">Burge, J., &amp; Jaini, P. (2017). Accuracy maximization analysis for sensory-perceptual tasks: computational improvements, filter robustness, and coding advantages for scaled additive noise. </w:t>
      </w:r>
      <w:r w:rsidRPr="004A64D2">
        <w:rPr>
          <w:i/>
          <w:noProof/>
        </w:rPr>
        <w:t>PLoS Computational Biology, 13(2)</w:t>
      </w:r>
      <w:r w:rsidRPr="004A64D2">
        <w:rPr>
          <w:noProof/>
        </w:rPr>
        <w:t>, e1005281.</w:t>
      </w:r>
    </w:p>
    <w:p w14:paraId="25284860" w14:textId="77777777" w:rsidR="004A64D2" w:rsidRPr="004A64D2" w:rsidRDefault="004A64D2" w:rsidP="004A64D2">
      <w:pPr>
        <w:pStyle w:val="EndNoteBibliography"/>
        <w:ind w:left="720" w:hanging="720"/>
        <w:rPr>
          <w:noProof/>
        </w:rPr>
      </w:pPr>
      <w:r w:rsidRPr="004A64D2">
        <w:rPr>
          <w:noProof/>
        </w:rPr>
        <w:t xml:space="preserve">Chin, B. M., &amp; Burge, J. (2020). Predicting the partition of behavioral variability in speed perception with naturalistic stimuli. </w:t>
      </w:r>
      <w:r w:rsidRPr="004A64D2">
        <w:rPr>
          <w:i/>
          <w:noProof/>
        </w:rPr>
        <w:t>Journal of Neuroscience, 40(4)</w:t>
      </w:r>
      <w:r w:rsidRPr="004A64D2">
        <w:rPr>
          <w:noProof/>
        </w:rPr>
        <w:t>, 864-879.</w:t>
      </w:r>
    </w:p>
    <w:p w14:paraId="0C2E7943" w14:textId="77777777" w:rsidR="004A64D2" w:rsidRPr="004A64D2" w:rsidRDefault="004A64D2" w:rsidP="004A64D2">
      <w:pPr>
        <w:pStyle w:val="EndNoteBibliography"/>
        <w:ind w:left="720" w:hanging="720"/>
        <w:rPr>
          <w:noProof/>
        </w:rPr>
      </w:pPr>
      <w:r w:rsidRPr="004A64D2">
        <w:rPr>
          <w:noProof/>
        </w:rPr>
        <w:t xml:space="preserve">CIE. (2007). </w:t>
      </w:r>
      <w:r w:rsidRPr="004A64D2">
        <w:rPr>
          <w:i/>
          <w:noProof/>
        </w:rPr>
        <w:t>Fundamental chromaticity diagram with physiological axes – Parts 1 and 2. Technical Report 170-1</w:t>
      </w:r>
      <w:r w:rsidRPr="004A64D2">
        <w:rPr>
          <w:noProof/>
        </w:rPr>
        <w:t>. Vienna: Central Bureau of the Commission Internationale de l' Éclairage.</w:t>
      </w:r>
    </w:p>
    <w:p w14:paraId="323C9F6F" w14:textId="77777777" w:rsidR="004A64D2" w:rsidRPr="004A64D2" w:rsidRDefault="004A64D2" w:rsidP="004A64D2">
      <w:pPr>
        <w:pStyle w:val="EndNoteBibliography"/>
        <w:ind w:left="720" w:hanging="720"/>
        <w:rPr>
          <w:noProof/>
        </w:rPr>
      </w:pPr>
      <w:r w:rsidRPr="004A64D2">
        <w:rPr>
          <w:noProof/>
        </w:rPr>
        <w:t xml:space="preserve">Cohen, M. R., &amp; Newsome, W. T. (2009). Estimates of the contribution of single neurons to perception depend on timescale and noise correlation. </w:t>
      </w:r>
      <w:r w:rsidRPr="004A64D2">
        <w:rPr>
          <w:i/>
          <w:noProof/>
        </w:rPr>
        <w:t>J Neurosci, 29(20)</w:t>
      </w:r>
      <w:r w:rsidRPr="004A64D2">
        <w:rPr>
          <w:noProof/>
        </w:rPr>
        <w:t>, 6635-6648.</w:t>
      </w:r>
    </w:p>
    <w:p w14:paraId="20E2E10A" w14:textId="77777777" w:rsidR="004A64D2" w:rsidRPr="004A64D2" w:rsidRDefault="004A64D2" w:rsidP="004A64D2">
      <w:pPr>
        <w:pStyle w:val="EndNoteBibliography"/>
        <w:ind w:left="720" w:hanging="720"/>
        <w:rPr>
          <w:noProof/>
        </w:rPr>
      </w:pPr>
      <w:r w:rsidRPr="004A64D2">
        <w:rPr>
          <w:noProof/>
        </w:rPr>
        <w:t xml:space="preserve">Cottaris, N. P., Jiang, H., Ding, X., Wandell, B. A., &amp; Brainard, D. H. (2019). A computational-observer model of spatial contrast sensitivity: Effects of wave-front-based optics, cone-mosaic structure, and inference engine. </w:t>
      </w:r>
      <w:r w:rsidRPr="004A64D2">
        <w:rPr>
          <w:i/>
          <w:noProof/>
        </w:rPr>
        <w:t>Journal of Vision, 19(4)</w:t>
      </w:r>
      <w:r w:rsidRPr="004A64D2">
        <w:rPr>
          <w:noProof/>
        </w:rPr>
        <w:t>, 8.</w:t>
      </w:r>
    </w:p>
    <w:p w14:paraId="3EEDF29B" w14:textId="77777777" w:rsidR="004A64D2" w:rsidRPr="004A64D2" w:rsidRDefault="004A64D2" w:rsidP="004A64D2">
      <w:pPr>
        <w:pStyle w:val="EndNoteBibliography"/>
        <w:ind w:left="720" w:hanging="720"/>
        <w:rPr>
          <w:noProof/>
        </w:rPr>
      </w:pPr>
      <w:r w:rsidRPr="004A64D2">
        <w:rPr>
          <w:noProof/>
        </w:rPr>
        <w:t xml:space="preserve">Fechner, G. T. (1966). </w:t>
      </w:r>
      <w:r w:rsidRPr="004A64D2">
        <w:rPr>
          <w:i/>
          <w:noProof/>
        </w:rPr>
        <w:t>Elements of Psychophysics</w:t>
      </w:r>
      <w:r w:rsidRPr="004A64D2">
        <w:rPr>
          <w:noProof/>
        </w:rPr>
        <w:t>. New York: Holt, Rinehart and Winston.</w:t>
      </w:r>
    </w:p>
    <w:p w14:paraId="76D35041" w14:textId="77777777" w:rsidR="004A64D2" w:rsidRPr="004A64D2" w:rsidRDefault="004A64D2" w:rsidP="004A64D2">
      <w:pPr>
        <w:pStyle w:val="EndNoteBibliography"/>
        <w:ind w:left="720" w:hanging="720"/>
        <w:rPr>
          <w:noProof/>
        </w:rPr>
      </w:pPr>
      <w:r w:rsidRPr="004A64D2">
        <w:rPr>
          <w:noProof/>
        </w:rPr>
        <w:t xml:space="preserve">Foster, D. H. (2011). Color constancy. </w:t>
      </w:r>
      <w:r w:rsidRPr="004A64D2">
        <w:rPr>
          <w:i/>
          <w:noProof/>
        </w:rPr>
        <w:t>Vision Research, 51(7)</w:t>
      </w:r>
      <w:r w:rsidRPr="004A64D2">
        <w:rPr>
          <w:noProof/>
        </w:rPr>
        <w:t>, 674-700.</w:t>
      </w:r>
    </w:p>
    <w:p w14:paraId="7D2922AC" w14:textId="77777777" w:rsidR="004A64D2" w:rsidRPr="004A64D2" w:rsidRDefault="004A64D2" w:rsidP="004A64D2">
      <w:pPr>
        <w:pStyle w:val="EndNoteBibliography"/>
        <w:ind w:left="720" w:hanging="720"/>
        <w:rPr>
          <w:noProof/>
        </w:rPr>
      </w:pPr>
      <w:r w:rsidRPr="004A64D2">
        <w:rPr>
          <w:noProof/>
        </w:rPr>
        <w:t xml:space="preserve">Gegenfurtner, K., &amp; Kiper, D. C. (1992). Contrast detection in luminance and chromatic noise. </w:t>
      </w:r>
      <w:r w:rsidRPr="004A64D2">
        <w:rPr>
          <w:i/>
          <w:noProof/>
        </w:rPr>
        <w:t>Journal of the Optical Society of America A, 9(11)</w:t>
      </w:r>
      <w:r w:rsidRPr="004A64D2">
        <w:rPr>
          <w:noProof/>
        </w:rPr>
        <w:t>, 1880-1888.</w:t>
      </w:r>
    </w:p>
    <w:p w14:paraId="3A771827" w14:textId="77777777" w:rsidR="004A64D2" w:rsidRPr="004A64D2" w:rsidRDefault="004A64D2" w:rsidP="004A64D2">
      <w:pPr>
        <w:pStyle w:val="EndNoteBibliography"/>
        <w:ind w:left="720" w:hanging="720"/>
        <w:rPr>
          <w:noProof/>
        </w:rPr>
      </w:pPr>
      <w:r w:rsidRPr="004A64D2">
        <w:rPr>
          <w:noProof/>
        </w:rPr>
        <w:t xml:space="preserve">Geisler, W. S., Najemnik, J., &amp; Ing, A. D. (2009). Optimal stimulus encoders for natural tasks. </w:t>
      </w:r>
      <w:r w:rsidRPr="004A64D2">
        <w:rPr>
          <w:i/>
          <w:noProof/>
        </w:rPr>
        <w:t>Journal of Vision, 9(13)</w:t>
      </w:r>
      <w:r w:rsidRPr="004A64D2">
        <w:rPr>
          <w:noProof/>
        </w:rPr>
        <w:t>, 17 11-16.</w:t>
      </w:r>
    </w:p>
    <w:p w14:paraId="7ADC0E23" w14:textId="77777777" w:rsidR="004A64D2" w:rsidRPr="004A64D2" w:rsidRDefault="004A64D2" w:rsidP="004A64D2">
      <w:pPr>
        <w:pStyle w:val="EndNoteBibliography"/>
        <w:ind w:left="720" w:hanging="720"/>
        <w:rPr>
          <w:noProof/>
        </w:rPr>
      </w:pPr>
      <w:r w:rsidRPr="004A64D2">
        <w:rPr>
          <w:noProof/>
        </w:rPr>
        <w:t xml:space="preserve">Gilchrist, A. L. (2006). </w:t>
      </w:r>
      <w:r w:rsidRPr="004A64D2">
        <w:rPr>
          <w:i/>
          <w:noProof/>
        </w:rPr>
        <w:t>Seeing Black and White</w:t>
      </w:r>
      <w:r w:rsidRPr="004A64D2">
        <w:rPr>
          <w:noProof/>
        </w:rPr>
        <w:t>. Oxford: Oxford University Press.</w:t>
      </w:r>
    </w:p>
    <w:p w14:paraId="01B7B470" w14:textId="77777777" w:rsidR="004A64D2" w:rsidRPr="004A64D2" w:rsidRDefault="004A64D2" w:rsidP="004A64D2">
      <w:pPr>
        <w:pStyle w:val="EndNoteBibliography"/>
        <w:ind w:left="720" w:hanging="720"/>
        <w:rPr>
          <w:noProof/>
        </w:rPr>
      </w:pPr>
      <w:r w:rsidRPr="004A64D2">
        <w:rPr>
          <w:noProof/>
        </w:rPr>
        <w:t xml:space="preserve">Giulianini, F., &amp; Eskew, R. T., Jr. (1998). Chromatic masking in the (DL/L, DM/M) plane of cone-contrast space reveals only two detection mechanisms. </w:t>
      </w:r>
      <w:r w:rsidRPr="004A64D2">
        <w:rPr>
          <w:i/>
          <w:noProof/>
        </w:rPr>
        <w:t>Vision Research, 38</w:t>
      </w:r>
      <w:r w:rsidRPr="004A64D2">
        <w:rPr>
          <w:noProof/>
        </w:rPr>
        <w:t>, 3913-3926.</w:t>
      </w:r>
    </w:p>
    <w:p w14:paraId="6CB7D695" w14:textId="77777777" w:rsidR="004A64D2" w:rsidRPr="004A64D2" w:rsidRDefault="004A64D2" w:rsidP="004A64D2">
      <w:pPr>
        <w:pStyle w:val="EndNoteBibliography"/>
        <w:ind w:left="720" w:hanging="720"/>
        <w:rPr>
          <w:noProof/>
        </w:rPr>
      </w:pPr>
      <w:r w:rsidRPr="004A64D2">
        <w:rPr>
          <w:noProof/>
        </w:rPr>
        <w:t xml:space="preserve">Green, D. M., &amp; Swets, J. A. (1996). </w:t>
      </w:r>
      <w:r w:rsidRPr="004A64D2">
        <w:rPr>
          <w:i/>
          <w:noProof/>
        </w:rPr>
        <w:t>Signal Detection Theory and Psychophysics</w:t>
      </w:r>
      <w:r w:rsidRPr="004A64D2">
        <w:rPr>
          <w:noProof/>
        </w:rPr>
        <w:t xml:space="preserve"> (Vol. 1). New York: Wiley.</w:t>
      </w:r>
    </w:p>
    <w:p w14:paraId="678FFF34" w14:textId="77777777" w:rsidR="004A64D2" w:rsidRPr="004A64D2" w:rsidRDefault="004A64D2" w:rsidP="004A64D2">
      <w:pPr>
        <w:pStyle w:val="EndNoteBibliography"/>
        <w:ind w:left="720" w:hanging="720"/>
        <w:rPr>
          <w:i/>
          <w:noProof/>
        </w:rPr>
      </w:pPr>
      <w:r w:rsidRPr="004A64D2">
        <w:rPr>
          <w:noProof/>
        </w:rPr>
        <w:lastRenderedPageBreak/>
        <w:t xml:space="preserve">Heasly, B. S., Cottaris, N. P., Lichtman, D. P., Xiao, B., &amp; Brainard, D. H. (2014). RenderToolbox3: MATLAB tools that facilitate physically based stimulus rendering for vision research. </w:t>
      </w:r>
      <w:r w:rsidRPr="004A64D2">
        <w:rPr>
          <w:i/>
          <w:noProof/>
        </w:rPr>
        <w:t>Journal of Vision, 14(2)</w:t>
      </w:r>
    </w:p>
    <w:p w14:paraId="64E2051E" w14:textId="77777777" w:rsidR="004A64D2" w:rsidRPr="004A64D2" w:rsidRDefault="004A64D2" w:rsidP="004A64D2">
      <w:pPr>
        <w:pStyle w:val="EndNoteBibliography"/>
        <w:ind w:left="720" w:hanging="720"/>
        <w:rPr>
          <w:noProof/>
        </w:rPr>
      </w:pPr>
      <w:r w:rsidRPr="004A64D2">
        <w:rPr>
          <w:noProof/>
        </w:rPr>
        <w:t xml:space="preserve">Helmholtz, H. (1896). </w:t>
      </w:r>
      <w:r w:rsidRPr="004A64D2">
        <w:rPr>
          <w:i/>
          <w:noProof/>
        </w:rPr>
        <w:t>Physiological Optics</w:t>
      </w:r>
      <w:r w:rsidRPr="004A64D2">
        <w:rPr>
          <w:noProof/>
        </w:rPr>
        <w:t>. New York: Dover Publications, Inc.</w:t>
      </w:r>
    </w:p>
    <w:p w14:paraId="6028EB7F" w14:textId="77777777" w:rsidR="004A64D2" w:rsidRPr="004A64D2" w:rsidRDefault="004A64D2" w:rsidP="004A64D2">
      <w:pPr>
        <w:pStyle w:val="EndNoteBibliography"/>
        <w:ind w:left="720" w:hanging="720"/>
        <w:rPr>
          <w:noProof/>
        </w:rPr>
      </w:pPr>
      <w:r w:rsidRPr="004A64D2">
        <w:rPr>
          <w:noProof/>
        </w:rPr>
        <w:t xml:space="preserve">Henning, G. B., Hertz, B. G., &amp; Hinton, J. L. (1981). Effects of different hypothetical detection mechanisms on the shape of spatial-frequency filters inferred from masking experiments: I. Noise masks. </w:t>
      </w:r>
      <w:r w:rsidRPr="004A64D2">
        <w:rPr>
          <w:i/>
          <w:noProof/>
        </w:rPr>
        <w:t>Journal of the Optical Society of America, 71(5)</w:t>
      </w:r>
      <w:r w:rsidRPr="004A64D2">
        <w:rPr>
          <w:noProof/>
        </w:rPr>
        <w:t>, 574-581.</w:t>
      </w:r>
    </w:p>
    <w:p w14:paraId="63A4C736" w14:textId="77777777" w:rsidR="004A64D2" w:rsidRPr="004A64D2" w:rsidRDefault="004A64D2" w:rsidP="004A64D2">
      <w:pPr>
        <w:pStyle w:val="EndNoteBibliography"/>
        <w:ind w:left="720" w:hanging="720"/>
        <w:rPr>
          <w:noProof/>
        </w:rPr>
      </w:pPr>
      <w:r w:rsidRPr="004A64D2">
        <w:rPr>
          <w:noProof/>
        </w:rPr>
        <w:t xml:space="preserve">Hillis, J. M., &amp; Brainard, D. H. (2005). Do common mechanisms of adaptation mediate color discrimination and appearance? Uniform backgrounds. </w:t>
      </w:r>
      <w:r w:rsidRPr="004A64D2">
        <w:rPr>
          <w:i/>
          <w:noProof/>
        </w:rPr>
        <w:t>Journal of the Optical Society of America A, 22(10)</w:t>
      </w:r>
      <w:r w:rsidRPr="004A64D2">
        <w:rPr>
          <w:noProof/>
        </w:rPr>
        <w:t>, 2090-2106.</w:t>
      </w:r>
    </w:p>
    <w:p w14:paraId="6D297F60" w14:textId="77777777" w:rsidR="004A64D2" w:rsidRPr="004A64D2" w:rsidRDefault="004A64D2" w:rsidP="004A64D2">
      <w:pPr>
        <w:pStyle w:val="EndNoteBibliography"/>
        <w:ind w:left="720" w:hanging="720"/>
        <w:rPr>
          <w:noProof/>
        </w:rPr>
      </w:pPr>
      <w:r w:rsidRPr="004A64D2">
        <w:rPr>
          <w:noProof/>
        </w:rPr>
        <w:t xml:space="preserve">Hillis, J. M., &amp; Brainard, D. H. (2007a). Distinct mechanisms mediate visual detection and identification. </w:t>
      </w:r>
      <w:r w:rsidRPr="004A64D2">
        <w:rPr>
          <w:i/>
          <w:noProof/>
        </w:rPr>
        <w:t>Current Biology, 17(19)</w:t>
      </w:r>
      <w:r w:rsidRPr="004A64D2">
        <w:rPr>
          <w:noProof/>
        </w:rPr>
        <w:t>, 1714-1719.</w:t>
      </w:r>
    </w:p>
    <w:p w14:paraId="52E2FFDC" w14:textId="77777777" w:rsidR="004A64D2" w:rsidRPr="004A64D2" w:rsidRDefault="004A64D2" w:rsidP="004A64D2">
      <w:pPr>
        <w:pStyle w:val="EndNoteBibliography"/>
        <w:ind w:left="720" w:hanging="720"/>
        <w:rPr>
          <w:noProof/>
        </w:rPr>
      </w:pPr>
      <w:r w:rsidRPr="004A64D2">
        <w:rPr>
          <w:noProof/>
        </w:rPr>
        <w:t xml:space="preserve">Hillis, J. M., &amp; Brainard, D. H. (2007b). Do common mechanisms of adaptation mediate color discrimination and appearance? Contrast adaptation. </w:t>
      </w:r>
      <w:r w:rsidRPr="004A64D2">
        <w:rPr>
          <w:i/>
          <w:noProof/>
        </w:rPr>
        <w:t>Journal of the Optical Society of America A, 24(8)</w:t>
      </w:r>
      <w:r w:rsidRPr="004A64D2">
        <w:rPr>
          <w:noProof/>
        </w:rPr>
        <w:t>, 2122-2133.</w:t>
      </w:r>
    </w:p>
    <w:p w14:paraId="62800A81" w14:textId="77777777" w:rsidR="004A64D2" w:rsidRPr="004A64D2" w:rsidRDefault="004A64D2" w:rsidP="004A64D2">
      <w:pPr>
        <w:pStyle w:val="EndNoteBibliography"/>
        <w:ind w:left="720" w:hanging="720"/>
        <w:rPr>
          <w:noProof/>
        </w:rPr>
      </w:pPr>
      <w:r w:rsidRPr="004A64D2">
        <w:rPr>
          <w:noProof/>
        </w:rPr>
        <w:t xml:space="preserve">Hurlbert, A. (2019). Challenges to color constancy in a contemporary light. </w:t>
      </w:r>
      <w:r w:rsidRPr="004A64D2">
        <w:rPr>
          <w:i/>
          <w:noProof/>
        </w:rPr>
        <w:t>Current Opinion in Behavioral Sciences, 30</w:t>
      </w:r>
      <w:r w:rsidRPr="004A64D2">
        <w:rPr>
          <w:noProof/>
        </w:rPr>
        <w:t>:186, 186-193.</w:t>
      </w:r>
    </w:p>
    <w:p w14:paraId="1405F37E" w14:textId="77777777" w:rsidR="004A64D2" w:rsidRPr="004A64D2" w:rsidRDefault="004A64D2" w:rsidP="004A64D2">
      <w:pPr>
        <w:pStyle w:val="EndNoteBibliography"/>
        <w:ind w:left="720" w:hanging="720"/>
        <w:rPr>
          <w:i/>
          <w:noProof/>
        </w:rPr>
      </w:pPr>
      <w:r w:rsidRPr="004A64D2">
        <w:rPr>
          <w:noProof/>
        </w:rPr>
        <w:t xml:space="preserve">Ishihara, S. (1977). Tests for colour-blindness. </w:t>
      </w:r>
      <w:r w:rsidRPr="004A64D2">
        <w:rPr>
          <w:i/>
          <w:noProof/>
        </w:rPr>
        <w:t>Tokyo: Kanehara Shuppen Company, Ltd.</w:t>
      </w:r>
    </w:p>
    <w:p w14:paraId="39078C90" w14:textId="77777777" w:rsidR="004A64D2" w:rsidRPr="004A64D2" w:rsidRDefault="004A64D2" w:rsidP="004A64D2">
      <w:pPr>
        <w:pStyle w:val="EndNoteBibliography"/>
        <w:ind w:left="720" w:hanging="720"/>
        <w:rPr>
          <w:noProof/>
        </w:rPr>
      </w:pPr>
      <w:r w:rsidRPr="004A64D2">
        <w:rPr>
          <w:noProof/>
        </w:rPr>
        <w:t xml:space="preserve">Jaini, P., &amp; Burge, J. (2017). Linking normative models of natural tasks to descriptive models of neural response. </w:t>
      </w:r>
      <w:r w:rsidRPr="004A64D2">
        <w:rPr>
          <w:i/>
          <w:noProof/>
        </w:rPr>
        <w:t>Journal of Vision, 17(12)</w:t>
      </w:r>
      <w:r w:rsidRPr="004A64D2">
        <w:rPr>
          <w:noProof/>
        </w:rPr>
        <w:t>, 16.</w:t>
      </w:r>
    </w:p>
    <w:p w14:paraId="61D25916" w14:textId="77777777" w:rsidR="004A64D2" w:rsidRPr="004A64D2" w:rsidRDefault="004A64D2" w:rsidP="004A64D2">
      <w:pPr>
        <w:pStyle w:val="EndNoteBibliography"/>
        <w:ind w:left="720" w:hanging="720"/>
        <w:rPr>
          <w:noProof/>
        </w:rPr>
      </w:pPr>
      <w:r w:rsidRPr="004A64D2">
        <w:rPr>
          <w:noProof/>
        </w:rPr>
        <w:t xml:space="preserve">Jakob, W. (2010). Mitsuba Renderer. </w:t>
      </w:r>
    </w:p>
    <w:p w14:paraId="504EEFEF" w14:textId="77777777" w:rsidR="004A64D2" w:rsidRPr="004A64D2" w:rsidRDefault="004A64D2" w:rsidP="004A64D2">
      <w:pPr>
        <w:pStyle w:val="EndNoteBibliography"/>
        <w:ind w:left="720" w:hanging="720"/>
        <w:rPr>
          <w:noProof/>
        </w:rPr>
      </w:pPr>
      <w:r w:rsidRPr="004A64D2">
        <w:rPr>
          <w:noProof/>
        </w:rPr>
        <w:t xml:space="preserve">Kelly, K. L., Gibson, K. S., &amp; Nickerson, D. (1943). Tristimulus specification of the Munsell book of color from spectrophoto-metric measurements. </w:t>
      </w:r>
      <w:r w:rsidRPr="004A64D2">
        <w:rPr>
          <w:i/>
          <w:noProof/>
        </w:rPr>
        <w:t>Journal of the Optical Society of America, 33(7)</w:t>
      </w:r>
      <w:r w:rsidRPr="004A64D2">
        <w:rPr>
          <w:noProof/>
        </w:rPr>
        <w:t>, 355-376.</w:t>
      </w:r>
    </w:p>
    <w:p w14:paraId="5926A3D1" w14:textId="77777777" w:rsidR="004A64D2" w:rsidRPr="004A64D2" w:rsidRDefault="004A64D2" w:rsidP="004A64D2">
      <w:pPr>
        <w:pStyle w:val="EndNoteBibliography"/>
        <w:ind w:left="720" w:hanging="720"/>
        <w:rPr>
          <w:noProof/>
        </w:rPr>
      </w:pPr>
      <w:r w:rsidRPr="004A64D2">
        <w:rPr>
          <w:noProof/>
        </w:rPr>
        <w:t xml:space="preserve">Kingdom, F. A. (2011). Lightness, brightness and transparency: a quarter century of new ideas, captivating demonstrations and unrelenting controversy. </w:t>
      </w:r>
      <w:r w:rsidRPr="004A64D2">
        <w:rPr>
          <w:i/>
          <w:noProof/>
        </w:rPr>
        <w:t>Vision Research, 51(7)</w:t>
      </w:r>
      <w:r w:rsidRPr="004A64D2">
        <w:rPr>
          <w:noProof/>
        </w:rPr>
        <w:t>, 652-673.</w:t>
      </w:r>
    </w:p>
    <w:p w14:paraId="1E139978" w14:textId="77777777" w:rsidR="004A64D2" w:rsidRPr="004A64D2" w:rsidRDefault="004A64D2" w:rsidP="004A64D2">
      <w:pPr>
        <w:pStyle w:val="EndNoteBibliography"/>
        <w:ind w:left="720" w:hanging="720"/>
        <w:rPr>
          <w:noProof/>
        </w:rPr>
      </w:pPr>
      <w:r w:rsidRPr="004A64D2">
        <w:rPr>
          <w:noProof/>
        </w:rPr>
        <w:t xml:space="preserve">Knill, D. C., &amp; Richards, W. (1996). </w:t>
      </w:r>
      <w:r w:rsidRPr="004A64D2">
        <w:rPr>
          <w:i/>
          <w:noProof/>
        </w:rPr>
        <w:t>Perception as Bayesian Inference</w:t>
      </w:r>
      <w:r w:rsidRPr="004A64D2">
        <w:rPr>
          <w:noProof/>
        </w:rPr>
        <w:t>. Cambridge: Cambridge University Press.</w:t>
      </w:r>
    </w:p>
    <w:p w14:paraId="42C5F2D6" w14:textId="77777777" w:rsidR="004A64D2" w:rsidRPr="004A64D2" w:rsidRDefault="004A64D2" w:rsidP="004A64D2">
      <w:pPr>
        <w:pStyle w:val="EndNoteBibliography"/>
        <w:ind w:left="720" w:hanging="720"/>
        <w:rPr>
          <w:noProof/>
        </w:rPr>
      </w:pPr>
      <w:r w:rsidRPr="004A64D2">
        <w:rPr>
          <w:noProof/>
        </w:rPr>
        <w:t xml:space="preserve">Legge, G. E., Kersten, D., &amp; Burgess, A. E. (1987). Contrast discrimination in noise. </w:t>
      </w:r>
      <w:r w:rsidRPr="004A64D2">
        <w:rPr>
          <w:i/>
          <w:noProof/>
        </w:rPr>
        <w:t>Journal of the Optical Society of America A, 4(2)</w:t>
      </w:r>
      <w:r w:rsidRPr="004A64D2">
        <w:rPr>
          <w:noProof/>
        </w:rPr>
        <w:t>, 391-404.</w:t>
      </w:r>
    </w:p>
    <w:p w14:paraId="5C6BAAEC" w14:textId="77777777" w:rsidR="004A64D2" w:rsidRPr="004A64D2" w:rsidRDefault="004A64D2" w:rsidP="004A64D2">
      <w:pPr>
        <w:pStyle w:val="EndNoteBibliography"/>
        <w:ind w:left="720" w:hanging="720"/>
        <w:rPr>
          <w:noProof/>
        </w:rPr>
      </w:pPr>
      <w:r w:rsidRPr="004A64D2">
        <w:rPr>
          <w:noProof/>
        </w:rPr>
        <w:t xml:space="preserve">Losada, M. A., &amp; Mullen, K. T. (1995). Color and luminance spatial tuning estimated by noise masking in the absence of off-frequency looking. </w:t>
      </w:r>
      <w:r w:rsidRPr="004A64D2">
        <w:rPr>
          <w:i/>
          <w:noProof/>
        </w:rPr>
        <w:t>Journal of the Optical Society of America A, 12(2)</w:t>
      </w:r>
      <w:r w:rsidRPr="004A64D2">
        <w:rPr>
          <w:noProof/>
        </w:rPr>
        <w:t>, 250-260.</w:t>
      </w:r>
    </w:p>
    <w:p w14:paraId="1FFECA91" w14:textId="77777777" w:rsidR="004A64D2" w:rsidRPr="004A64D2" w:rsidRDefault="004A64D2" w:rsidP="004A64D2">
      <w:pPr>
        <w:pStyle w:val="EndNoteBibliography"/>
        <w:ind w:left="720" w:hanging="720"/>
        <w:rPr>
          <w:noProof/>
        </w:rPr>
      </w:pPr>
      <w:r w:rsidRPr="004A64D2">
        <w:rPr>
          <w:noProof/>
        </w:rPr>
        <w:t xml:space="preserve">Lotto, R. B., &amp; Purves, D. (1999). The effects of color on brightness. </w:t>
      </w:r>
      <w:r w:rsidRPr="004A64D2">
        <w:rPr>
          <w:i/>
          <w:noProof/>
        </w:rPr>
        <w:t>Nature Neuroscience, 2(11)</w:t>
      </w:r>
      <w:r w:rsidRPr="004A64D2">
        <w:rPr>
          <w:noProof/>
        </w:rPr>
        <w:t>, 1010-1014.</w:t>
      </w:r>
    </w:p>
    <w:p w14:paraId="07C8C3C9" w14:textId="77777777" w:rsidR="004A64D2" w:rsidRPr="004A64D2" w:rsidRDefault="004A64D2" w:rsidP="004A64D2">
      <w:pPr>
        <w:pStyle w:val="EndNoteBibliography"/>
        <w:ind w:left="720" w:hanging="720"/>
        <w:rPr>
          <w:noProof/>
        </w:rPr>
      </w:pPr>
      <w:r w:rsidRPr="004A64D2">
        <w:rPr>
          <w:noProof/>
        </w:rPr>
        <w:t xml:space="preserve">Marimont, D. H., &amp; Wandell, B. A. (1994). Matching color images: the effects of axial chromatic aberration. </w:t>
      </w:r>
      <w:r w:rsidRPr="004A64D2">
        <w:rPr>
          <w:i/>
          <w:noProof/>
        </w:rPr>
        <w:t>Journal of the Optical Society of America A, 11(12)</w:t>
      </w:r>
      <w:r w:rsidRPr="004A64D2">
        <w:rPr>
          <w:noProof/>
        </w:rPr>
        <w:t>, 3113-3122.</w:t>
      </w:r>
    </w:p>
    <w:p w14:paraId="7BFA97C6" w14:textId="77777777" w:rsidR="004A64D2" w:rsidRPr="004A64D2" w:rsidRDefault="004A64D2" w:rsidP="004A64D2">
      <w:pPr>
        <w:pStyle w:val="EndNoteBibliography"/>
        <w:ind w:left="720" w:hanging="720"/>
        <w:rPr>
          <w:noProof/>
        </w:rPr>
      </w:pPr>
      <w:r w:rsidRPr="004A64D2">
        <w:rPr>
          <w:noProof/>
        </w:rPr>
        <w:t xml:space="preserve">Monaci, G., Menegaz, G., Süsstrunk, S., &amp; Knoblauch, K. (2004). Chromatic contrast detection in spatial chromatic noise. </w:t>
      </w:r>
      <w:r w:rsidRPr="004A64D2">
        <w:rPr>
          <w:i/>
          <w:noProof/>
        </w:rPr>
        <w:t>Visual Neuroscience, 21</w:t>
      </w:r>
      <w:r w:rsidRPr="004A64D2">
        <w:rPr>
          <w:noProof/>
        </w:rPr>
        <w:t>, 291-294.</w:t>
      </w:r>
    </w:p>
    <w:p w14:paraId="5210CC9E" w14:textId="77777777" w:rsidR="004A64D2" w:rsidRPr="004A64D2" w:rsidRDefault="004A64D2" w:rsidP="004A64D2">
      <w:pPr>
        <w:pStyle w:val="EndNoteBibliography"/>
        <w:ind w:left="720" w:hanging="720"/>
        <w:rPr>
          <w:i/>
          <w:noProof/>
        </w:rPr>
      </w:pPr>
      <w:r w:rsidRPr="004A64D2">
        <w:rPr>
          <w:noProof/>
        </w:rPr>
        <w:t xml:space="preserve">Murray, R. F. (2021). Lightness perception in complex scenes. </w:t>
      </w:r>
      <w:r w:rsidRPr="004A64D2">
        <w:rPr>
          <w:i/>
          <w:noProof/>
        </w:rPr>
        <w:t>Annual Review of Vision Science, in press</w:t>
      </w:r>
    </w:p>
    <w:p w14:paraId="5D64FE70" w14:textId="77777777" w:rsidR="004A64D2" w:rsidRPr="004A64D2" w:rsidRDefault="004A64D2" w:rsidP="004A64D2">
      <w:pPr>
        <w:pStyle w:val="EndNoteBibliography"/>
        <w:ind w:left="720" w:hanging="720"/>
        <w:rPr>
          <w:noProof/>
        </w:rPr>
      </w:pPr>
      <w:r w:rsidRPr="004A64D2">
        <w:rPr>
          <w:noProof/>
        </w:rPr>
        <w:t xml:space="preserve">Nachmias, J. (1999). How is a grating detected on a narrowband noise masker? </w:t>
      </w:r>
      <w:r w:rsidRPr="004A64D2">
        <w:rPr>
          <w:i/>
          <w:noProof/>
        </w:rPr>
        <w:t>Vision Research, 39(6)</w:t>
      </w:r>
      <w:r w:rsidRPr="004A64D2">
        <w:rPr>
          <w:noProof/>
        </w:rPr>
        <w:t>, 1133-1142.</w:t>
      </w:r>
    </w:p>
    <w:p w14:paraId="44EFA49B" w14:textId="77777777" w:rsidR="004A64D2" w:rsidRPr="004A64D2" w:rsidRDefault="004A64D2" w:rsidP="004A64D2">
      <w:pPr>
        <w:pStyle w:val="EndNoteBibliography"/>
        <w:ind w:left="720" w:hanging="720"/>
        <w:rPr>
          <w:noProof/>
        </w:rPr>
      </w:pPr>
      <w:r w:rsidRPr="004A64D2">
        <w:rPr>
          <w:noProof/>
        </w:rPr>
        <w:t xml:space="preserve">Nachmias, J., &amp; Sansbury, R. V. (1974). Grating contrast: discrimination may be better than detection. </w:t>
      </w:r>
      <w:r w:rsidRPr="004A64D2">
        <w:rPr>
          <w:i/>
          <w:noProof/>
        </w:rPr>
        <w:t>Vision Research, 14(10)</w:t>
      </w:r>
      <w:r w:rsidRPr="004A64D2">
        <w:rPr>
          <w:noProof/>
        </w:rPr>
        <w:t>, 1039–1042.</w:t>
      </w:r>
    </w:p>
    <w:p w14:paraId="530A6B2E" w14:textId="77777777" w:rsidR="004A64D2" w:rsidRPr="004A64D2" w:rsidRDefault="004A64D2" w:rsidP="004A64D2">
      <w:pPr>
        <w:pStyle w:val="EndNoteBibliography"/>
        <w:ind w:left="720" w:hanging="720"/>
        <w:rPr>
          <w:noProof/>
        </w:rPr>
      </w:pPr>
      <w:r w:rsidRPr="004A64D2">
        <w:rPr>
          <w:noProof/>
        </w:rPr>
        <w:lastRenderedPageBreak/>
        <w:t xml:space="preserve">Nienborg, H., Cohen, M. R., &amp; Cumming, B. G. (2012). Decision-related activity in sensory neurons: correlations among neurons and with behavior. </w:t>
      </w:r>
      <w:r w:rsidRPr="004A64D2">
        <w:rPr>
          <w:i/>
          <w:noProof/>
        </w:rPr>
        <w:t>Annu Rev Neurosci, 35</w:t>
      </w:r>
      <w:r w:rsidRPr="004A64D2">
        <w:rPr>
          <w:noProof/>
        </w:rPr>
        <w:t>, 463-483.</w:t>
      </w:r>
    </w:p>
    <w:p w14:paraId="17BAA6E4" w14:textId="77777777" w:rsidR="004A64D2" w:rsidRPr="004A64D2" w:rsidRDefault="004A64D2" w:rsidP="004A64D2">
      <w:pPr>
        <w:pStyle w:val="EndNoteBibliography"/>
        <w:ind w:left="720" w:hanging="720"/>
        <w:rPr>
          <w:noProof/>
        </w:rPr>
      </w:pPr>
      <w:r w:rsidRPr="004A64D2">
        <w:rPr>
          <w:noProof/>
        </w:rPr>
        <w:t xml:space="preserve">Parker, A. J., &amp; Newsome, W. T. (1998). Sense and the single neuron: probing the physiology of perception. </w:t>
      </w:r>
      <w:r w:rsidRPr="004A64D2">
        <w:rPr>
          <w:i/>
          <w:noProof/>
        </w:rPr>
        <w:t>Annual Review of Neuroscience, 21(1)</w:t>
      </w:r>
      <w:r w:rsidRPr="004A64D2">
        <w:rPr>
          <w:noProof/>
        </w:rPr>
        <w:t>, 227-277.</w:t>
      </w:r>
    </w:p>
    <w:p w14:paraId="0B0F2786" w14:textId="77777777" w:rsidR="004A64D2" w:rsidRPr="004A64D2" w:rsidRDefault="004A64D2" w:rsidP="004A64D2">
      <w:pPr>
        <w:pStyle w:val="EndNoteBibliography"/>
        <w:ind w:left="720" w:hanging="720"/>
        <w:rPr>
          <w:noProof/>
        </w:rPr>
      </w:pPr>
      <w:r w:rsidRPr="004A64D2">
        <w:rPr>
          <w:noProof/>
        </w:rPr>
        <w:t xml:space="preserve">Pearce, B., Crichton, S., Mackiewicz, M., Finlayson, G. D., &amp; Hurlbert, A. (2014). Chromatic illumination discrimination ability reveals that human colour constancy is optimised for blue daylight illuminations. </w:t>
      </w:r>
      <w:r w:rsidRPr="004A64D2">
        <w:rPr>
          <w:i/>
          <w:noProof/>
        </w:rPr>
        <w:t>PLoS ONE 9(2:e87989)</w:t>
      </w:r>
      <w:r w:rsidRPr="004A64D2">
        <w:rPr>
          <w:noProof/>
        </w:rPr>
        <w:t>, e87989.</w:t>
      </w:r>
    </w:p>
    <w:p w14:paraId="53C982B6" w14:textId="77777777" w:rsidR="004A64D2" w:rsidRPr="004A64D2" w:rsidRDefault="004A64D2" w:rsidP="004A64D2">
      <w:pPr>
        <w:pStyle w:val="EndNoteBibliography"/>
        <w:ind w:left="720" w:hanging="720"/>
        <w:rPr>
          <w:noProof/>
        </w:rPr>
      </w:pPr>
      <w:r w:rsidRPr="004A64D2">
        <w:rPr>
          <w:noProof/>
        </w:rPr>
        <w:t xml:space="preserve">Pelli, D. G. (1990). The quantum efficiency of vision. In C. Blakemore (Ed.), </w:t>
      </w:r>
      <w:r w:rsidRPr="004A64D2">
        <w:rPr>
          <w:i/>
          <w:noProof/>
        </w:rPr>
        <w:t>Vision: Coding and Efficiency</w:t>
      </w:r>
      <w:r w:rsidRPr="004A64D2">
        <w:rPr>
          <w:noProof/>
        </w:rPr>
        <w:t xml:space="preserve"> (pp. 3-24).</w:t>
      </w:r>
    </w:p>
    <w:p w14:paraId="79F75904" w14:textId="77777777" w:rsidR="004A64D2" w:rsidRPr="004A64D2" w:rsidRDefault="004A64D2" w:rsidP="004A64D2">
      <w:pPr>
        <w:pStyle w:val="EndNoteBibliography"/>
        <w:ind w:left="720" w:hanging="720"/>
        <w:rPr>
          <w:noProof/>
        </w:rPr>
      </w:pPr>
      <w:r w:rsidRPr="004A64D2">
        <w:rPr>
          <w:noProof/>
        </w:rPr>
        <w:t xml:space="preserve">Pelli, D. G., &amp; Farell, B. (1999). Why use noise? </w:t>
      </w:r>
      <w:r w:rsidRPr="004A64D2">
        <w:rPr>
          <w:i/>
          <w:noProof/>
        </w:rPr>
        <w:t>Journal of the Optical Society of America A, 16(3)</w:t>
      </w:r>
      <w:r w:rsidRPr="004A64D2">
        <w:rPr>
          <w:noProof/>
        </w:rPr>
        <w:t>, 647-653.</w:t>
      </w:r>
    </w:p>
    <w:p w14:paraId="16454FA8" w14:textId="77777777" w:rsidR="004A64D2" w:rsidRPr="004A64D2" w:rsidRDefault="004A64D2" w:rsidP="004A64D2">
      <w:pPr>
        <w:pStyle w:val="EndNoteBibliography"/>
        <w:ind w:left="720" w:hanging="720"/>
        <w:rPr>
          <w:noProof/>
        </w:rPr>
      </w:pPr>
      <w:r w:rsidRPr="004A64D2">
        <w:rPr>
          <w:noProof/>
        </w:rPr>
        <w:t xml:space="preserve">Prins, N., &amp; Kingdom, F. A. A. (2018). Applying the model-comparison approach to test specific tesearch hypotheses in psychophysical research using the Palamedes toolbox. </w:t>
      </w:r>
      <w:r w:rsidRPr="004A64D2">
        <w:rPr>
          <w:i/>
          <w:noProof/>
        </w:rPr>
        <w:t>Frontiers in Psychology, 9</w:t>
      </w:r>
      <w:r w:rsidRPr="004A64D2">
        <w:rPr>
          <w:noProof/>
        </w:rPr>
        <w:t>, 1250.</w:t>
      </w:r>
    </w:p>
    <w:p w14:paraId="3CA3D7EB" w14:textId="77777777" w:rsidR="004A64D2" w:rsidRPr="004A64D2" w:rsidRDefault="004A64D2" w:rsidP="004A64D2">
      <w:pPr>
        <w:pStyle w:val="EndNoteBibliography"/>
        <w:ind w:left="720" w:hanging="720"/>
        <w:rPr>
          <w:noProof/>
        </w:rPr>
      </w:pPr>
      <w:r w:rsidRPr="004A64D2">
        <w:rPr>
          <w:noProof/>
        </w:rPr>
        <w:t xml:space="preserve">Radonjic, A., &amp; Brainard, D. H. (2016). The nature of instructional effects in color constancy. </w:t>
      </w:r>
      <w:r w:rsidRPr="004A64D2">
        <w:rPr>
          <w:i/>
          <w:noProof/>
        </w:rPr>
        <w:t>J Exp Psychol Hum Percept Perform, 42(6)</w:t>
      </w:r>
      <w:r w:rsidRPr="004A64D2">
        <w:rPr>
          <w:noProof/>
        </w:rPr>
        <w:t>, 847-865.</w:t>
      </w:r>
    </w:p>
    <w:p w14:paraId="0E8DBC25" w14:textId="77777777" w:rsidR="004A64D2" w:rsidRPr="004A64D2" w:rsidRDefault="004A64D2" w:rsidP="004A64D2">
      <w:pPr>
        <w:pStyle w:val="EndNoteBibliography"/>
        <w:ind w:left="720" w:hanging="720"/>
        <w:rPr>
          <w:i/>
          <w:noProof/>
        </w:rPr>
      </w:pPr>
      <w:r w:rsidRPr="004A64D2">
        <w:rPr>
          <w:noProof/>
        </w:rPr>
        <w:t xml:space="preserve">Radonjić, A., Ding, X., Krieger, A., Aston, S., Hurlbert, A. C., &amp; Brainard, D. H. (2018). Illumination discrimination in the absence of a fixed surface-reflectance layout. </w:t>
      </w:r>
      <w:r w:rsidRPr="004A64D2">
        <w:rPr>
          <w:i/>
          <w:noProof/>
        </w:rPr>
        <w:t>Journal of Vision, 18(5:11)</w:t>
      </w:r>
    </w:p>
    <w:p w14:paraId="79951C80" w14:textId="77777777" w:rsidR="004A64D2" w:rsidRPr="004A64D2" w:rsidRDefault="004A64D2" w:rsidP="004A64D2">
      <w:pPr>
        <w:pStyle w:val="EndNoteBibliography"/>
        <w:ind w:left="720" w:hanging="720"/>
        <w:rPr>
          <w:noProof/>
        </w:rPr>
      </w:pPr>
      <w:r w:rsidRPr="004A64D2">
        <w:rPr>
          <w:noProof/>
        </w:rPr>
        <w:t xml:space="preserve">Radonjić, A., Pearce, B., Aston, S., Krieger, A., Dubin, H., Cottaris, N. P., Brainard, D. H., &amp; Hurlbert, A. C. (2016). Illumination discrimination in real and simulated scenes. </w:t>
      </w:r>
      <w:r w:rsidRPr="004A64D2">
        <w:rPr>
          <w:i/>
          <w:noProof/>
        </w:rPr>
        <w:t>Journal of Vision, 16(11:2)</w:t>
      </w:r>
      <w:r w:rsidRPr="004A64D2">
        <w:rPr>
          <w:noProof/>
        </w:rPr>
        <w:t>, 1-18.</w:t>
      </w:r>
    </w:p>
    <w:p w14:paraId="3328FC80" w14:textId="77777777" w:rsidR="004A64D2" w:rsidRPr="004A64D2" w:rsidRDefault="004A64D2" w:rsidP="004A64D2">
      <w:pPr>
        <w:pStyle w:val="EndNoteBibliography"/>
        <w:ind w:left="720" w:hanging="720"/>
        <w:rPr>
          <w:noProof/>
        </w:rPr>
      </w:pPr>
      <w:r w:rsidRPr="004A64D2">
        <w:rPr>
          <w:noProof/>
        </w:rPr>
        <w:t xml:space="preserve">Rodieck, R. W. (1998). </w:t>
      </w:r>
      <w:r w:rsidRPr="004A64D2">
        <w:rPr>
          <w:i/>
          <w:noProof/>
        </w:rPr>
        <w:t>The First Steps in Seeing</w:t>
      </w:r>
      <w:r w:rsidRPr="004A64D2">
        <w:rPr>
          <w:noProof/>
        </w:rPr>
        <w:t>. Sunderland, Mass.: Sinauer.</w:t>
      </w:r>
    </w:p>
    <w:p w14:paraId="28715BEB" w14:textId="77777777" w:rsidR="004A64D2" w:rsidRPr="004A64D2" w:rsidRDefault="004A64D2" w:rsidP="004A64D2">
      <w:pPr>
        <w:pStyle w:val="EndNoteBibliography"/>
        <w:ind w:left="720" w:hanging="720"/>
        <w:rPr>
          <w:noProof/>
        </w:rPr>
      </w:pPr>
      <w:r w:rsidRPr="004A64D2">
        <w:rPr>
          <w:noProof/>
        </w:rPr>
        <w:t xml:space="preserve">Rovamo, J., Franssila, R., &amp; Nasanen, R. (1992). Contrast sensitivity as a function of spatial frequency, viewing distance and eccentricity with and without spatial noise. </w:t>
      </w:r>
      <w:r w:rsidRPr="004A64D2">
        <w:rPr>
          <w:i/>
          <w:noProof/>
        </w:rPr>
        <w:t>Vision Research, 32(4)</w:t>
      </w:r>
      <w:r w:rsidRPr="004A64D2">
        <w:rPr>
          <w:noProof/>
        </w:rPr>
        <w:t>, 631-637.</w:t>
      </w:r>
    </w:p>
    <w:p w14:paraId="718D4A51" w14:textId="77777777" w:rsidR="004A64D2" w:rsidRPr="004A64D2" w:rsidRDefault="004A64D2" w:rsidP="004A64D2">
      <w:pPr>
        <w:pStyle w:val="EndNoteBibliography"/>
        <w:ind w:left="720" w:hanging="720"/>
        <w:rPr>
          <w:noProof/>
        </w:rPr>
      </w:pPr>
      <w:r w:rsidRPr="004A64D2">
        <w:rPr>
          <w:noProof/>
        </w:rPr>
        <w:t xml:space="preserve">Rovamo, J., Raninen, A., &amp; Donner, K. (1999). The effects of temporal noise and retinal luminance on foveal flicker sensitivity. </w:t>
      </w:r>
      <w:r w:rsidRPr="004A64D2">
        <w:rPr>
          <w:i/>
          <w:noProof/>
        </w:rPr>
        <w:t>Vision Research, 39</w:t>
      </w:r>
      <w:r w:rsidRPr="004A64D2">
        <w:rPr>
          <w:noProof/>
        </w:rPr>
        <w:t>, 533-539.</w:t>
      </w:r>
    </w:p>
    <w:p w14:paraId="7BEB0B4D" w14:textId="77777777" w:rsidR="004A64D2" w:rsidRPr="004A64D2" w:rsidRDefault="004A64D2" w:rsidP="004A64D2">
      <w:pPr>
        <w:pStyle w:val="EndNoteBibliography"/>
        <w:ind w:left="720" w:hanging="720"/>
        <w:rPr>
          <w:noProof/>
        </w:rPr>
      </w:pPr>
      <w:r w:rsidRPr="004A64D2">
        <w:rPr>
          <w:noProof/>
        </w:rPr>
        <w:t xml:space="preserve">Ruff, D. A., Ni, A. M., &amp; Cohen, M. R. (2018). Cognition as a window into neuronal population space. </w:t>
      </w:r>
      <w:r w:rsidRPr="004A64D2">
        <w:rPr>
          <w:i/>
          <w:noProof/>
        </w:rPr>
        <w:t>Annual Review of Neuroscience, 41</w:t>
      </w:r>
      <w:r w:rsidRPr="004A64D2">
        <w:rPr>
          <w:noProof/>
        </w:rPr>
        <w:t>, 77-97.</w:t>
      </w:r>
    </w:p>
    <w:p w14:paraId="6B7ABBD3" w14:textId="77777777" w:rsidR="004A64D2" w:rsidRPr="004A64D2" w:rsidRDefault="004A64D2" w:rsidP="004A64D2">
      <w:pPr>
        <w:pStyle w:val="EndNoteBibliography"/>
        <w:ind w:left="720" w:hanging="720"/>
        <w:rPr>
          <w:noProof/>
        </w:rPr>
      </w:pPr>
      <w:r w:rsidRPr="004A64D2">
        <w:rPr>
          <w:noProof/>
        </w:rPr>
        <w:t xml:space="preserve">Sankeralli, M. J., &amp; Mullen, K. T. (1997). Postreceptoral chromatic detection mechanisms revealed by noise masking in three-dimensional cone contrast space. </w:t>
      </w:r>
      <w:r w:rsidRPr="004A64D2">
        <w:rPr>
          <w:i/>
          <w:noProof/>
        </w:rPr>
        <w:t>Journal of the Optical Society of America A, 14(10)</w:t>
      </w:r>
      <w:r w:rsidRPr="004A64D2">
        <w:rPr>
          <w:noProof/>
        </w:rPr>
        <w:t>, 2633-2646.</w:t>
      </w:r>
    </w:p>
    <w:p w14:paraId="1E73BA09" w14:textId="77777777" w:rsidR="004A64D2" w:rsidRPr="004A64D2" w:rsidRDefault="004A64D2" w:rsidP="004A64D2">
      <w:pPr>
        <w:pStyle w:val="EndNoteBibliography"/>
        <w:ind w:left="720" w:hanging="720"/>
        <w:rPr>
          <w:noProof/>
        </w:rPr>
      </w:pPr>
      <w:r w:rsidRPr="004A64D2">
        <w:rPr>
          <w:noProof/>
        </w:rPr>
        <w:t xml:space="preserve">Shadlen, M. N., Britten, K. H., Newsome, W. T., &amp; Movshon, J. A. (1996). A computational analysis of the relationship between neuronal and behavioral responses to visual motion. </w:t>
      </w:r>
      <w:r w:rsidRPr="004A64D2">
        <w:rPr>
          <w:i/>
          <w:noProof/>
        </w:rPr>
        <w:t>Journal of Neuroscience, 16</w:t>
      </w:r>
      <w:r w:rsidRPr="004A64D2">
        <w:rPr>
          <w:noProof/>
        </w:rPr>
        <w:t>, 1486-1510.</w:t>
      </w:r>
    </w:p>
    <w:p w14:paraId="412D88C4" w14:textId="77777777" w:rsidR="004A64D2" w:rsidRPr="004A64D2" w:rsidRDefault="004A64D2" w:rsidP="004A64D2">
      <w:pPr>
        <w:pStyle w:val="EndNoteBibliography"/>
        <w:ind w:left="720" w:hanging="720"/>
        <w:rPr>
          <w:noProof/>
        </w:rPr>
      </w:pPr>
      <w:r w:rsidRPr="004A64D2">
        <w:rPr>
          <w:noProof/>
        </w:rPr>
        <w:t xml:space="preserve">Singh, V., Cottaris, N. P., Heasly, B. S., Brainard, D. H., &amp; Burge, J. (2018). Computational luminance constancy from naturalistic images. </w:t>
      </w:r>
      <w:r w:rsidRPr="004A64D2">
        <w:rPr>
          <w:i/>
          <w:noProof/>
        </w:rPr>
        <w:t>Journal of Vision, 18(13)</w:t>
      </w:r>
      <w:r w:rsidRPr="004A64D2">
        <w:rPr>
          <w:noProof/>
        </w:rPr>
        <w:t>, 19.</w:t>
      </w:r>
    </w:p>
    <w:p w14:paraId="7F20E10F" w14:textId="77777777" w:rsidR="004A64D2" w:rsidRPr="004A64D2" w:rsidRDefault="004A64D2" w:rsidP="004A64D2">
      <w:pPr>
        <w:pStyle w:val="EndNoteBibliography"/>
        <w:ind w:left="720" w:hanging="720"/>
        <w:rPr>
          <w:noProof/>
        </w:rPr>
      </w:pPr>
      <w:r w:rsidRPr="004A64D2">
        <w:rPr>
          <w:noProof/>
        </w:rPr>
        <w:t xml:space="preserve">Smithson, H. E. (2005). Sensory, computational, and cognitive components of human color constancy. </w:t>
      </w:r>
      <w:r w:rsidRPr="004A64D2">
        <w:rPr>
          <w:i/>
          <w:noProof/>
        </w:rPr>
        <w:t>Philosophical Transactions of the Royal Society of London. Series B, 360(1458)</w:t>
      </w:r>
      <w:r w:rsidRPr="004A64D2">
        <w:rPr>
          <w:noProof/>
        </w:rPr>
        <w:t>, 1329-1346.</w:t>
      </w:r>
    </w:p>
    <w:p w14:paraId="2A5614A3" w14:textId="77777777" w:rsidR="004A64D2" w:rsidRPr="004A64D2" w:rsidRDefault="004A64D2" w:rsidP="004A64D2">
      <w:pPr>
        <w:pStyle w:val="EndNoteBibliography"/>
        <w:ind w:left="720" w:hanging="720"/>
        <w:rPr>
          <w:noProof/>
        </w:rPr>
      </w:pPr>
      <w:r w:rsidRPr="004A64D2">
        <w:rPr>
          <w:noProof/>
        </w:rPr>
        <w:t xml:space="preserve">Teller, D. Y. (1984). Linking propositions. </w:t>
      </w:r>
      <w:r w:rsidRPr="004A64D2">
        <w:rPr>
          <w:i/>
          <w:noProof/>
        </w:rPr>
        <w:t>Vision Research, 24(10)</w:t>
      </w:r>
      <w:r w:rsidRPr="004A64D2">
        <w:rPr>
          <w:noProof/>
        </w:rPr>
        <w:t>, 1233-1246.</w:t>
      </w:r>
    </w:p>
    <w:p w14:paraId="3B62B742" w14:textId="77777777" w:rsidR="004A64D2" w:rsidRPr="004A64D2" w:rsidRDefault="004A64D2" w:rsidP="004A64D2">
      <w:pPr>
        <w:pStyle w:val="EndNoteBibliography"/>
        <w:ind w:left="720" w:hanging="720"/>
        <w:rPr>
          <w:noProof/>
        </w:rPr>
      </w:pPr>
      <w:r w:rsidRPr="004A64D2">
        <w:rPr>
          <w:noProof/>
        </w:rPr>
        <w:t xml:space="preserve">Vrhel, M. J., Gershon, R., &amp; Iwan, L. S. (1994). Measurement and analysis of object reflectance spectra. </w:t>
      </w:r>
      <w:r w:rsidRPr="004A64D2">
        <w:rPr>
          <w:i/>
          <w:noProof/>
        </w:rPr>
        <w:t>Color Research &amp; Application, 19(1)</w:t>
      </w:r>
      <w:r w:rsidRPr="004A64D2">
        <w:rPr>
          <w:noProof/>
        </w:rPr>
        <w:t>, 4-9.</w:t>
      </w:r>
    </w:p>
    <w:p w14:paraId="5D363A4E" w14:textId="77777777" w:rsidR="004A64D2" w:rsidRPr="004A64D2" w:rsidRDefault="004A64D2" w:rsidP="004A64D2">
      <w:pPr>
        <w:pStyle w:val="EndNoteBibliography"/>
        <w:ind w:left="720" w:hanging="720"/>
        <w:rPr>
          <w:noProof/>
        </w:rPr>
      </w:pPr>
      <w:r w:rsidRPr="004A64D2">
        <w:rPr>
          <w:noProof/>
        </w:rPr>
        <w:lastRenderedPageBreak/>
        <w:t xml:space="preserve">Weiss, D., Witzel, C., &amp; Gegenfurtner, K. (2017). Determinants of colour constancy and the blue bias. </w:t>
      </w:r>
      <w:r w:rsidRPr="004A64D2">
        <w:rPr>
          <w:i/>
          <w:noProof/>
        </w:rPr>
        <w:t>i-Perception, 8(6)</w:t>
      </w:r>
      <w:r w:rsidRPr="004A64D2">
        <w:rPr>
          <w:noProof/>
        </w:rPr>
        <w:t>, 204166951773963.</w:t>
      </w:r>
    </w:p>
    <w:p w14:paraId="3BF43204" w14:textId="77777777" w:rsidR="004A64D2" w:rsidRPr="004A64D2" w:rsidRDefault="004A64D2" w:rsidP="004A64D2">
      <w:pPr>
        <w:pStyle w:val="EndNoteBibliography"/>
        <w:ind w:left="720" w:hanging="720"/>
        <w:rPr>
          <w:noProof/>
        </w:rPr>
      </w:pPr>
      <w:r w:rsidRPr="004A64D2">
        <w:rPr>
          <w:noProof/>
        </w:rPr>
        <w:t xml:space="preserve">Witzel, C., &amp; Gegenfurtner, K. R. (2018). Color perception: objects, constancy, and categories. </w:t>
      </w:r>
      <w:r w:rsidRPr="004A64D2">
        <w:rPr>
          <w:i/>
          <w:noProof/>
        </w:rPr>
        <w:t>Annual Review of Vision Science, 4</w:t>
      </w:r>
      <w:r w:rsidRPr="004A64D2">
        <w:rPr>
          <w:noProof/>
        </w:rPr>
        <w:t>, 475-499.</w:t>
      </w:r>
    </w:p>
    <w:p w14:paraId="193BE634" w14:textId="77777777" w:rsidR="004A64D2" w:rsidRPr="004A64D2" w:rsidRDefault="004A64D2" w:rsidP="004A64D2">
      <w:pPr>
        <w:pStyle w:val="EndNoteBibliography"/>
        <w:ind w:left="720" w:hanging="720"/>
        <w:rPr>
          <w:noProof/>
        </w:rPr>
      </w:pPr>
      <w:r w:rsidRPr="004A64D2">
        <w:rPr>
          <w:noProof/>
        </w:rPr>
        <w:t xml:space="preserve">Zhang, X., &amp; Brainard, D. H. (2004). </w:t>
      </w:r>
      <w:r w:rsidRPr="004A64D2">
        <w:rPr>
          <w:i/>
          <w:noProof/>
        </w:rPr>
        <w:t>Bayesian color correction method for non-colorimetric digital image sensors.</w:t>
      </w:r>
      <w:r w:rsidRPr="004A64D2">
        <w:rPr>
          <w:noProof/>
        </w:rPr>
        <w:t xml:space="preserve"> Paper presented at Color and Imaging Conference, 308-314.</w:t>
      </w:r>
    </w:p>
    <w:p w14:paraId="34974106" w14:textId="222FA78F" w:rsidR="00682420" w:rsidRPr="000E3DCD" w:rsidRDefault="00BC3349" w:rsidP="00E846BC">
      <w:pPr>
        <w:pStyle w:val="EndNoteBibliography"/>
        <w:ind w:left="720" w:hanging="720"/>
        <w:rPr>
          <w:b/>
          <w:bCs/>
        </w:rPr>
      </w:pPr>
      <w:r>
        <w:rPr>
          <w:b/>
          <w:bCs/>
        </w:rPr>
        <w:fldChar w:fldCharType="end"/>
      </w:r>
    </w:p>
    <w:sectPr w:rsidR="00682420" w:rsidRPr="000E3DCD">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D2E2A" w14:textId="77777777" w:rsidR="00B41F34" w:rsidRDefault="00B41F34">
      <w:r>
        <w:separator/>
      </w:r>
    </w:p>
  </w:endnote>
  <w:endnote w:type="continuationSeparator" w:id="0">
    <w:p w14:paraId="150FE7C6" w14:textId="77777777" w:rsidR="00B41F34" w:rsidRDefault="00B4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72B52" w14:textId="77777777" w:rsidR="00B41F34" w:rsidRDefault="00B41F34">
      <w:r>
        <w:separator/>
      </w:r>
    </w:p>
  </w:footnote>
  <w:footnote w:type="continuationSeparator" w:id="0">
    <w:p w14:paraId="3012D7EE" w14:textId="77777777" w:rsidR="00B41F34" w:rsidRDefault="00B41F34">
      <w:r>
        <w:continuationSeparator/>
      </w:r>
    </w:p>
  </w:footnote>
  <w:footnote w:id="1">
    <w:p w14:paraId="311659B8" w14:textId="1E2E0983" w:rsidR="006D2617" w:rsidRDefault="006D2617">
      <w:pPr>
        <w:pStyle w:val="FootnoteText"/>
      </w:pPr>
      <w:ins w:id="30" w:author="Brainard, David H" w:date="2021-05-08T10:01:00Z">
        <w:r>
          <w:rPr>
            <w:rStyle w:val="FootnoteReference"/>
          </w:rPr>
          <w:footnoteRef/>
        </w:r>
        <w:r>
          <w:t xml:space="preserve"> This type of experiment may be instrumented using subjective instructions, which ask </w:t>
        </w:r>
      </w:ins>
      <w:ins w:id="31" w:author="Brainard, David H" w:date="2021-05-08T10:02:00Z">
        <w:r>
          <w:t xml:space="preserve">the </w:t>
        </w:r>
      </w:ins>
      <w:ins w:id="32" w:author="Brainard, David H" w:date="2021-05-08T10:34:00Z">
        <w:r w:rsidR="00BE09F9">
          <w:t>observer</w:t>
        </w:r>
      </w:ins>
      <w:ins w:id="33" w:author="Brainard, David H" w:date="2021-05-08T10:02:00Z">
        <w:r>
          <w:t xml:space="preserve"> to report how the object appears, or using objective instructions, which </w:t>
        </w:r>
      </w:ins>
      <w:ins w:id="34" w:author="Brainard, David H" w:date="2021-05-08T14:05:00Z">
        <w:r w:rsidR="001A55E7">
          <w:t xml:space="preserve">ask </w:t>
        </w:r>
      </w:ins>
      <w:ins w:id="35" w:author="Brainard, David H" w:date="2021-05-08T10:02:00Z">
        <w:r>
          <w:t>the subject to r</w:t>
        </w:r>
      </w:ins>
      <w:ins w:id="36" w:author="Brainard, David H" w:date="2021-05-08T10:03:00Z">
        <w:r>
          <w:t xml:space="preserve">eport their estimate of the object’s reflectance. Exactly what </w:t>
        </w:r>
      </w:ins>
      <w:ins w:id="37" w:author="Brainard, David H" w:date="2021-05-08T10:34:00Z">
        <w:r w:rsidR="00BE09F9">
          <w:t>observers</w:t>
        </w:r>
      </w:ins>
      <w:ins w:id="38" w:author="Brainard, David H" w:date="2021-05-08T10:03:00Z">
        <w:r>
          <w:t xml:space="preserve"> report under either of these instructional regimes</w:t>
        </w:r>
      </w:ins>
      <w:ins w:id="39" w:author="Brainard, David H" w:date="2021-05-08T14:05:00Z">
        <w:r w:rsidR="001A55E7">
          <w:t>, as well as t</w:t>
        </w:r>
      </w:ins>
      <w:ins w:id="40" w:author="Brainard, David H" w:date="2021-05-08T14:06:00Z">
        <w:r w:rsidR="001A55E7">
          <w:t>he nature of instructional effects,</w:t>
        </w:r>
      </w:ins>
      <w:ins w:id="41" w:author="Brainard, David H" w:date="2021-05-08T14:05:00Z">
        <w:r w:rsidR="001A55E7">
          <w:t xml:space="preserve"> </w:t>
        </w:r>
      </w:ins>
      <w:ins w:id="42" w:author="Brainard, David H" w:date="2021-05-08T10:03:00Z">
        <w:r>
          <w:t>is a</w:t>
        </w:r>
      </w:ins>
      <w:ins w:id="43" w:author="Brainard, David H" w:date="2021-05-08T10:07:00Z">
        <w:r w:rsidR="00ED23E0">
          <w:t>n impor</w:t>
        </w:r>
      </w:ins>
      <w:ins w:id="44" w:author="Brainard, David H" w:date="2021-05-08T10:08:00Z">
        <w:r w:rsidR="00ED23E0">
          <w:t>tant but</w:t>
        </w:r>
      </w:ins>
      <w:ins w:id="45" w:author="Brainard, David H" w:date="2021-05-08T10:03:00Z">
        <w:r>
          <w:t xml:space="preserve"> thorny issue t</w:t>
        </w:r>
      </w:ins>
      <w:ins w:id="46" w:author="Brainard, David H" w:date="2021-05-08T10:04:00Z">
        <w:r>
          <w:t xml:space="preserve">hat </w:t>
        </w:r>
      </w:ins>
      <w:ins w:id="47" w:author="Brainard, David H" w:date="2021-05-08T10:08:00Z">
        <w:r w:rsidR="00ED23E0">
          <w:t xml:space="preserve">we </w:t>
        </w:r>
      </w:ins>
      <w:ins w:id="48" w:author="Brainard, David H" w:date="2021-05-08T10:04:00Z">
        <w:r>
          <w:t xml:space="preserve">will not digress on </w:t>
        </w:r>
      </w:ins>
      <w:ins w:id="49" w:author="Brainard, David H" w:date="2021-05-08T10:08:00Z">
        <w:r w:rsidR="00ED23E0">
          <w:t xml:space="preserve">further </w:t>
        </w:r>
      </w:ins>
      <w:ins w:id="50" w:author="Brainard, David H" w:date="2021-05-08T10:04:00Z">
        <w:r>
          <w:t>in this paper</w:t>
        </w:r>
      </w:ins>
      <w:ins w:id="51" w:author="Brainard, David H" w:date="2021-05-08T14:06:00Z">
        <w:r w:rsidR="001A55E7">
          <w:t>. S</w:t>
        </w:r>
      </w:ins>
      <w:ins w:id="52" w:author="Brainard, David H" w:date="2021-05-08T10:04:00Z">
        <w:r>
          <w:t xml:space="preserve">ee </w:t>
        </w:r>
      </w:ins>
      <w:proofErr w:type="spellStart"/>
      <w:ins w:id="53" w:author="Brainard, David H" w:date="2021-05-08T10:05:00Z">
        <w:r>
          <w:t>Radonji</w:t>
        </w:r>
      </w:ins>
      <w:ins w:id="54" w:author="Brainard, David H" w:date="2021-05-08T10:07:00Z">
        <w:r w:rsidRPr="006D2617">
          <w:t>ć</w:t>
        </w:r>
        <w:proofErr w:type="spellEnd"/>
        <w:r>
          <w:t xml:space="preserve"> </w:t>
        </w:r>
      </w:ins>
      <w:ins w:id="55" w:author="Brainard, David H" w:date="2021-05-08T10:05:00Z">
        <w:r>
          <w:t xml:space="preserve">and Brainard </w:t>
        </w:r>
      </w:ins>
      <w:r w:rsidR="004B3F7A">
        <w:fldChar w:fldCharType="begin"/>
      </w:r>
      <w:r w:rsidR="004B3F7A">
        <w:instrText xml:space="preserve"> ADDIN EN.CITE &lt;EndNote&gt;&lt;Cite ExcludeAuth="1"&gt;&lt;Author&gt;Radonjic&lt;/Author&gt;&lt;Year&gt;2016&lt;/Year&gt;&lt;RecNum&gt;73&lt;/RecNum&gt;&lt;IDText&gt;26727021&lt;/IDText&gt;&lt;DisplayText&gt;(2016)&lt;/DisplayText&gt;&lt;record&gt;&lt;rec-number&gt;73&lt;/rec-number&gt;&lt;foreign-keys&gt;&lt;key app="EN" db-id="zr5fzd222xvvdvewxvlv0eemp5f5rezev9p2" timestamp="1620482745"&gt;73&lt;/key&gt;&lt;/foreign-keys&gt;&lt;ref-type name="Journal Article"&gt;17&lt;/ref-type&gt;&lt;contributors&gt;&lt;authors&gt;&lt;author&gt;Radonjic, A.&lt;/author&gt;&lt;author&gt;Brainard, D. H.&lt;/author&gt;&lt;/authors&gt;&lt;/contributors&gt;&lt;auth-address&gt;Department of Psychology, University of Pennsylvania.&lt;/auth-address&gt;&lt;titles&gt;&lt;title&gt;The nature of instructional effects in color constancy&lt;/title&gt;&lt;secondary-title&gt;J Exp Psychol Hum Percept Perform&lt;/secondary-title&gt;&lt;/titles&gt;&lt;periodical&gt;&lt;full-title&gt;J Exp Psychol Hum Percept Perform&lt;/full-title&gt;&lt;/periodical&gt;&lt;pages&gt;847-65&lt;/pages&gt;&lt;volume&gt;42&lt;/volume&gt;&lt;number&gt;6&lt;/number&gt;&lt;edition&gt;2016/01/05&lt;/edition&gt;&lt;keywords&gt;&lt;keyword&gt;Adult&lt;/keyword&gt;&lt;keyword&gt;Color Perception/*physiology&lt;/keyword&gt;&lt;keyword&gt;Female&lt;/keyword&gt;&lt;keyword&gt;Humans&lt;/keyword&gt;&lt;keyword&gt;Male&lt;/keyword&gt;&lt;keyword&gt;Psychomotor Performance/*physiology&lt;/keyword&gt;&lt;keyword&gt;Young Adult&lt;/keyword&gt;&lt;/keywords&gt;&lt;dates&gt;&lt;year&gt;2016&lt;/year&gt;&lt;pub-dates&gt;&lt;date&gt;Jun&lt;/date&gt;&lt;/pub-dates&gt;&lt;/dates&gt;&lt;isbn&gt;1939-1277 (Electronic)&amp;#xD;0096-1523 (Linking)&lt;/isbn&gt;&lt;accession-num&gt;26727021&lt;/accession-num&gt;&lt;urls&gt;&lt;related-urls&gt;&lt;url&gt;https://www.ncbi.nlm.nih.gov/pubmed/26727021&lt;/url&gt;&lt;/related-urls&gt;&lt;/urls&gt;&lt;custom2&gt;PMC4873441&lt;/custom2&gt;&lt;electronic-resource-num&gt;10.1037/xhp0000184&lt;/electronic-resource-num&gt;&lt;/record&gt;&lt;/Cite&gt;&lt;/EndNote&gt;</w:instrText>
      </w:r>
      <w:r w:rsidR="004B3F7A">
        <w:fldChar w:fldCharType="separate"/>
      </w:r>
      <w:r w:rsidR="004B3F7A">
        <w:rPr>
          <w:noProof/>
        </w:rPr>
        <w:t>(2016)</w:t>
      </w:r>
      <w:r w:rsidR="004B3F7A">
        <w:fldChar w:fldCharType="end"/>
      </w:r>
      <w:ins w:id="56" w:author="Brainard, David H" w:date="2021-05-08T10:05:00Z">
        <w:r>
          <w:t xml:space="preserve"> for a recent treatment of th</w:t>
        </w:r>
      </w:ins>
      <w:ins w:id="57" w:author="Brainard, David H" w:date="2021-05-08T14:06:00Z">
        <w:r w:rsidR="001A55E7">
          <w:t>e</w:t>
        </w:r>
      </w:ins>
      <w:ins w:id="58" w:author="Brainard, David H" w:date="2021-05-08T10:05:00Z">
        <w:r>
          <w:t xml:space="preserve"> issue, as well as the references therein.</w:t>
        </w:r>
      </w:ins>
      <w:ins w:id="59" w:author="Brainard, David H" w:date="2021-05-08T10:02:00Z">
        <w:r>
          <w:t xml:space="preserve"> </w:t>
        </w:r>
      </w:ins>
    </w:p>
  </w:footnote>
  <w:footnote w:id="2">
    <w:p w14:paraId="412FF582" w14:textId="11983FEB" w:rsidR="001F1290" w:rsidRDefault="001F1290" w:rsidP="001F1290">
      <w:pPr>
        <w:pStyle w:val="FootnoteText"/>
        <w:rPr>
          <w:ins w:id="127" w:author="Brainard, David H" w:date="2021-05-08T10:30:00Z"/>
        </w:rPr>
      </w:pPr>
      <w:ins w:id="128" w:author="Brainard, David H" w:date="2021-05-08T10:30:00Z">
        <w:r>
          <w:rPr>
            <w:rStyle w:val="FootnoteReference"/>
          </w:rPr>
          <w:footnoteRef/>
        </w:r>
        <w:r>
          <w:t xml:space="preserve"> We adopt the lig</w:t>
        </w:r>
      </w:ins>
      <w:ins w:id="129" w:author="Brainard, David H" w:date="2021-05-08T10:31:00Z">
        <w:r>
          <w:t>htness discrimination threshold terminology</w:t>
        </w:r>
      </w:ins>
      <w:ins w:id="130" w:author="Brainard, David H" w:date="2021-05-08T10:30:00Z">
        <w:r>
          <w:t xml:space="preserve"> based on the </w:t>
        </w:r>
      </w:ins>
      <w:ins w:id="131" w:author="Brainard, David H" w:date="2021-05-08T11:02:00Z">
        <w:r w:rsidR="00636D78">
          <w:t>underling assumption that</w:t>
        </w:r>
      </w:ins>
      <w:ins w:id="132" w:author="Brainard, David H" w:date="2021-05-08T10:30:00Z">
        <w:r>
          <w:t xml:space="preserve"> </w:t>
        </w:r>
      </w:ins>
      <w:ins w:id="133" w:author="Brainard, David H" w:date="2021-05-08T11:02:00Z">
        <w:r w:rsidR="00636D78">
          <w:t>observers</w:t>
        </w:r>
      </w:ins>
      <w:ins w:id="134" w:author="Brainard, David H" w:date="2021-05-08T10:30:00Z">
        <w:r>
          <w:t xml:space="preserve"> perform the task using their </w:t>
        </w:r>
      </w:ins>
      <w:ins w:id="135" w:author="Brainard, David H" w:date="2021-05-08T11:03:00Z">
        <w:r w:rsidR="00636D78">
          <w:t xml:space="preserve">perceptual lightness </w:t>
        </w:r>
      </w:ins>
      <w:ins w:id="136" w:author="Brainard, David H" w:date="2021-05-08T10:30:00Z">
        <w:r>
          <w:t xml:space="preserve">representation, and </w:t>
        </w:r>
      </w:ins>
      <w:ins w:id="137" w:author="Brainard, David H" w:date="2021-05-08T11:03:00Z">
        <w:r w:rsidR="00636D78">
          <w:t xml:space="preserve">indeed </w:t>
        </w:r>
      </w:ins>
      <w:ins w:id="138" w:author="Brainard, David H" w:date="2021-05-08T10:30:00Z">
        <w:r>
          <w:t xml:space="preserve">our instructions to subjects </w:t>
        </w:r>
      </w:ins>
      <w:ins w:id="139" w:author="Brainard, David H" w:date="2021-05-08T10:31:00Z">
        <w:r>
          <w:t xml:space="preserve">used the lightness terminology to describe what should be judged. </w:t>
        </w:r>
      </w:ins>
      <w:ins w:id="140" w:author="Brainard, David H" w:date="2021-05-08T10:30:00Z">
        <w:r>
          <w:t>The actual stimulus variable being varied, however</w:t>
        </w:r>
      </w:ins>
      <w:ins w:id="141" w:author="Brainard, David H" w:date="2021-05-08T14:07:00Z">
        <w:r w:rsidR="002C205F">
          <w:t>,</w:t>
        </w:r>
      </w:ins>
      <w:ins w:id="142" w:author="Brainard, David H" w:date="2021-05-08T10:30:00Z">
        <w:r>
          <w:t xml:space="preserve"> was the simulated achromatic reflectance of the </w:t>
        </w:r>
      </w:ins>
      <w:ins w:id="143" w:author="Brainard, David H" w:date="2021-05-08T11:03:00Z">
        <w:r w:rsidR="00636D78">
          <w:t xml:space="preserve">target </w:t>
        </w:r>
      </w:ins>
      <w:ins w:id="144" w:author="Brainard, David H" w:date="2021-05-08T10:30:00Z">
        <w:r>
          <w:t xml:space="preserve">object being judged, and feedback was given based on the value of this </w:t>
        </w:r>
      </w:ins>
      <w:ins w:id="145" w:author="Brainard, David H" w:date="2021-05-08T11:03:00Z">
        <w:r w:rsidR="00636D78">
          <w:t>re</w:t>
        </w:r>
      </w:ins>
      <w:ins w:id="146" w:author="Brainard, David H" w:date="2021-05-08T11:04:00Z">
        <w:r w:rsidR="00636D78">
          <w:t>flectance</w:t>
        </w:r>
      </w:ins>
      <w:ins w:id="147" w:author="Brainard, David H" w:date="2021-05-08T10:30:00Z">
        <w:r>
          <w:t>. In this paper</w:t>
        </w:r>
      </w:ins>
      <w:ins w:id="148" w:author="Brainard, David H" w:date="2021-05-08T10:32:00Z">
        <w:r>
          <w:t>,</w:t>
        </w:r>
      </w:ins>
      <w:ins w:id="149" w:author="Brainard, David H" w:date="2021-05-08T10:30:00Z">
        <w:r>
          <w:t xml:space="preserve"> we do not explore the question as to whether the results would be affected if we had varied the instructions given to subjects (see footnote 1 above).</w:t>
        </w:r>
      </w:ins>
    </w:p>
  </w:footnote>
  <w:footnote w:id="3">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936C2C7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9FC5F74">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6824A4E">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F53C83E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2E6DC4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B1862E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5603BF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DE86674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1E6782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6D1"/>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52F8"/>
    <w:rsid w:val="0006591A"/>
    <w:rsid w:val="00065FE8"/>
    <w:rsid w:val="000665C3"/>
    <w:rsid w:val="00066732"/>
    <w:rsid w:val="0006686F"/>
    <w:rsid w:val="00066C68"/>
    <w:rsid w:val="00066F32"/>
    <w:rsid w:val="00067798"/>
    <w:rsid w:val="000703E2"/>
    <w:rsid w:val="000711E6"/>
    <w:rsid w:val="0007144A"/>
    <w:rsid w:val="00072048"/>
    <w:rsid w:val="00072635"/>
    <w:rsid w:val="00072F32"/>
    <w:rsid w:val="000762A3"/>
    <w:rsid w:val="00076EBC"/>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E9"/>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1004AC"/>
    <w:rsid w:val="0010126B"/>
    <w:rsid w:val="001014C4"/>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5A"/>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50F4"/>
    <w:rsid w:val="00165E5C"/>
    <w:rsid w:val="00165ECC"/>
    <w:rsid w:val="00166F16"/>
    <w:rsid w:val="0016741F"/>
    <w:rsid w:val="00167452"/>
    <w:rsid w:val="00167C54"/>
    <w:rsid w:val="00170371"/>
    <w:rsid w:val="0017076C"/>
    <w:rsid w:val="001710EC"/>
    <w:rsid w:val="001716D0"/>
    <w:rsid w:val="0017268C"/>
    <w:rsid w:val="00173B5F"/>
    <w:rsid w:val="001740D5"/>
    <w:rsid w:val="0017468A"/>
    <w:rsid w:val="00176817"/>
    <w:rsid w:val="00177140"/>
    <w:rsid w:val="00180AE5"/>
    <w:rsid w:val="001810C3"/>
    <w:rsid w:val="0018214B"/>
    <w:rsid w:val="001825B8"/>
    <w:rsid w:val="0018353C"/>
    <w:rsid w:val="001839A8"/>
    <w:rsid w:val="001842DD"/>
    <w:rsid w:val="00185111"/>
    <w:rsid w:val="00185392"/>
    <w:rsid w:val="00185D27"/>
    <w:rsid w:val="0018601D"/>
    <w:rsid w:val="001865DA"/>
    <w:rsid w:val="00186D20"/>
    <w:rsid w:val="00186D2C"/>
    <w:rsid w:val="001871AF"/>
    <w:rsid w:val="00187E70"/>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77E"/>
    <w:rsid w:val="00196A08"/>
    <w:rsid w:val="001970F4"/>
    <w:rsid w:val="00197D5E"/>
    <w:rsid w:val="00197E4D"/>
    <w:rsid w:val="001A0BE4"/>
    <w:rsid w:val="001A10D0"/>
    <w:rsid w:val="001A14BA"/>
    <w:rsid w:val="001A1C34"/>
    <w:rsid w:val="001A287A"/>
    <w:rsid w:val="001A2AC5"/>
    <w:rsid w:val="001A2B26"/>
    <w:rsid w:val="001A32C9"/>
    <w:rsid w:val="001A3B36"/>
    <w:rsid w:val="001A4955"/>
    <w:rsid w:val="001A4CB1"/>
    <w:rsid w:val="001A55E7"/>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4327"/>
    <w:rsid w:val="001C5FAC"/>
    <w:rsid w:val="001C68CB"/>
    <w:rsid w:val="001C6B4F"/>
    <w:rsid w:val="001C6C2C"/>
    <w:rsid w:val="001C6D21"/>
    <w:rsid w:val="001C7064"/>
    <w:rsid w:val="001C72F7"/>
    <w:rsid w:val="001C7431"/>
    <w:rsid w:val="001C744A"/>
    <w:rsid w:val="001C78FE"/>
    <w:rsid w:val="001D0406"/>
    <w:rsid w:val="001D0859"/>
    <w:rsid w:val="001D1C2B"/>
    <w:rsid w:val="001D248E"/>
    <w:rsid w:val="001D2893"/>
    <w:rsid w:val="001D357A"/>
    <w:rsid w:val="001D46B4"/>
    <w:rsid w:val="001D54EB"/>
    <w:rsid w:val="001D55E0"/>
    <w:rsid w:val="001D6AB1"/>
    <w:rsid w:val="001D72D2"/>
    <w:rsid w:val="001D73CB"/>
    <w:rsid w:val="001D7718"/>
    <w:rsid w:val="001E17A1"/>
    <w:rsid w:val="001E1F50"/>
    <w:rsid w:val="001E473E"/>
    <w:rsid w:val="001E4CB3"/>
    <w:rsid w:val="001E50A3"/>
    <w:rsid w:val="001E5DBA"/>
    <w:rsid w:val="001E77B3"/>
    <w:rsid w:val="001E7A3E"/>
    <w:rsid w:val="001E7F31"/>
    <w:rsid w:val="001E7F77"/>
    <w:rsid w:val="001F1290"/>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40C"/>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5CD"/>
    <w:rsid w:val="0021789E"/>
    <w:rsid w:val="00217A99"/>
    <w:rsid w:val="002200B0"/>
    <w:rsid w:val="00221886"/>
    <w:rsid w:val="002222FF"/>
    <w:rsid w:val="00222EA0"/>
    <w:rsid w:val="00222F03"/>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BD"/>
    <w:rsid w:val="00253B46"/>
    <w:rsid w:val="002547CB"/>
    <w:rsid w:val="00254E6B"/>
    <w:rsid w:val="00255DBE"/>
    <w:rsid w:val="002560A5"/>
    <w:rsid w:val="002561C0"/>
    <w:rsid w:val="00257120"/>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653B"/>
    <w:rsid w:val="00276923"/>
    <w:rsid w:val="00277852"/>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3D57"/>
    <w:rsid w:val="002B4670"/>
    <w:rsid w:val="002B4B8D"/>
    <w:rsid w:val="002B4F17"/>
    <w:rsid w:val="002B5B24"/>
    <w:rsid w:val="002B5BA0"/>
    <w:rsid w:val="002B67C5"/>
    <w:rsid w:val="002B6D57"/>
    <w:rsid w:val="002B6F30"/>
    <w:rsid w:val="002B7A21"/>
    <w:rsid w:val="002C077F"/>
    <w:rsid w:val="002C0EEF"/>
    <w:rsid w:val="002C1C90"/>
    <w:rsid w:val="002C2027"/>
    <w:rsid w:val="002C205F"/>
    <w:rsid w:val="002C2080"/>
    <w:rsid w:val="002C2B0F"/>
    <w:rsid w:val="002C2B85"/>
    <w:rsid w:val="002C2F43"/>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1D9"/>
    <w:rsid w:val="002E285F"/>
    <w:rsid w:val="002E3EBC"/>
    <w:rsid w:val="002E40A3"/>
    <w:rsid w:val="002E4613"/>
    <w:rsid w:val="002E50D3"/>
    <w:rsid w:val="002E5374"/>
    <w:rsid w:val="002E564E"/>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7CB"/>
    <w:rsid w:val="00302F1D"/>
    <w:rsid w:val="003031E6"/>
    <w:rsid w:val="00304113"/>
    <w:rsid w:val="00304729"/>
    <w:rsid w:val="003057CC"/>
    <w:rsid w:val="00305A41"/>
    <w:rsid w:val="00306731"/>
    <w:rsid w:val="00306E38"/>
    <w:rsid w:val="003074CB"/>
    <w:rsid w:val="003078D2"/>
    <w:rsid w:val="00307A2E"/>
    <w:rsid w:val="003101D8"/>
    <w:rsid w:val="00310539"/>
    <w:rsid w:val="00310833"/>
    <w:rsid w:val="00315A80"/>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D6C"/>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3AF"/>
    <w:rsid w:val="003474F4"/>
    <w:rsid w:val="003475CC"/>
    <w:rsid w:val="00347906"/>
    <w:rsid w:val="00347F41"/>
    <w:rsid w:val="00350733"/>
    <w:rsid w:val="003517E9"/>
    <w:rsid w:val="003518E5"/>
    <w:rsid w:val="00351B43"/>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7514"/>
    <w:rsid w:val="003677CA"/>
    <w:rsid w:val="00367A6D"/>
    <w:rsid w:val="003705C9"/>
    <w:rsid w:val="00370793"/>
    <w:rsid w:val="003707CA"/>
    <w:rsid w:val="003711A7"/>
    <w:rsid w:val="00371A93"/>
    <w:rsid w:val="00371BF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174F"/>
    <w:rsid w:val="003819FC"/>
    <w:rsid w:val="00382C56"/>
    <w:rsid w:val="00382E73"/>
    <w:rsid w:val="00383F91"/>
    <w:rsid w:val="003844D4"/>
    <w:rsid w:val="003849A5"/>
    <w:rsid w:val="00384DD7"/>
    <w:rsid w:val="00384EDD"/>
    <w:rsid w:val="00386010"/>
    <w:rsid w:val="00386C50"/>
    <w:rsid w:val="00387421"/>
    <w:rsid w:val="00387FEA"/>
    <w:rsid w:val="00390530"/>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EFE"/>
    <w:rsid w:val="003A665F"/>
    <w:rsid w:val="003A67E4"/>
    <w:rsid w:val="003A743B"/>
    <w:rsid w:val="003A75D8"/>
    <w:rsid w:val="003A7EAB"/>
    <w:rsid w:val="003B0F5F"/>
    <w:rsid w:val="003B1175"/>
    <w:rsid w:val="003B18B6"/>
    <w:rsid w:val="003B1B2C"/>
    <w:rsid w:val="003B24A8"/>
    <w:rsid w:val="003B2D5E"/>
    <w:rsid w:val="003B2E21"/>
    <w:rsid w:val="003B330D"/>
    <w:rsid w:val="003B353A"/>
    <w:rsid w:val="003B3ADC"/>
    <w:rsid w:val="003B464C"/>
    <w:rsid w:val="003B4EFE"/>
    <w:rsid w:val="003B5569"/>
    <w:rsid w:val="003B64FA"/>
    <w:rsid w:val="003B66A4"/>
    <w:rsid w:val="003B6EB5"/>
    <w:rsid w:val="003B79E6"/>
    <w:rsid w:val="003C11D1"/>
    <w:rsid w:val="003C1F7D"/>
    <w:rsid w:val="003C42DB"/>
    <w:rsid w:val="003C4446"/>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D7BDE"/>
    <w:rsid w:val="003E05D2"/>
    <w:rsid w:val="003E17A4"/>
    <w:rsid w:val="003E190A"/>
    <w:rsid w:val="003E1D8C"/>
    <w:rsid w:val="003E1E3A"/>
    <w:rsid w:val="003E2389"/>
    <w:rsid w:val="003E28D9"/>
    <w:rsid w:val="003E49C3"/>
    <w:rsid w:val="003E5ECE"/>
    <w:rsid w:val="003E66D3"/>
    <w:rsid w:val="003E6D6B"/>
    <w:rsid w:val="003E7065"/>
    <w:rsid w:val="003F213E"/>
    <w:rsid w:val="003F2417"/>
    <w:rsid w:val="003F25CB"/>
    <w:rsid w:val="003F2D86"/>
    <w:rsid w:val="003F3838"/>
    <w:rsid w:val="003F3C5B"/>
    <w:rsid w:val="003F4354"/>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762"/>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2ED1"/>
    <w:rsid w:val="0043357C"/>
    <w:rsid w:val="00433EFA"/>
    <w:rsid w:val="0043412C"/>
    <w:rsid w:val="004349AD"/>
    <w:rsid w:val="004358A6"/>
    <w:rsid w:val="004363E1"/>
    <w:rsid w:val="004367BC"/>
    <w:rsid w:val="00436883"/>
    <w:rsid w:val="004371AF"/>
    <w:rsid w:val="00437429"/>
    <w:rsid w:val="004400FC"/>
    <w:rsid w:val="00440A1A"/>
    <w:rsid w:val="00440F3A"/>
    <w:rsid w:val="00442E3D"/>
    <w:rsid w:val="00444209"/>
    <w:rsid w:val="0044548A"/>
    <w:rsid w:val="00445DB3"/>
    <w:rsid w:val="00446EBC"/>
    <w:rsid w:val="00447212"/>
    <w:rsid w:val="00447725"/>
    <w:rsid w:val="004478B7"/>
    <w:rsid w:val="00450724"/>
    <w:rsid w:val="00451DE0"/>
    <w:rsid w:val="00451F4E"/>
    <w:rsid w:val="004521A6"/>
    <w:rsid w:val="004525FA"/>
    <w:rsid w:val="00454007"/>
    <w:rsid w:val="00454551"/>
    <w:rsid w:val="00454C58"/>
    <w:rsid w:val="00455A5C"/>
    <w:rsid w:val="004562D7"/>
    <w:rsid w:val="0045657F"/>
    <w:rsid w:val="00456BC8"/>
    <w:rsid w:val="004573A5"/>
    <w:rsid w:val="0045754F"/>
    <w:rsid w:val="00457580"/>
    <w:rsid w:val="00457696"/>
    <w:rsid w:val="004576E6"/>
    <w:rsid w:val="00457F2F"/>
    <w:rsid w:val="00460A4C"/>
    <w:rsid w:val="00460C68"/>
    <w:rsid w:val="00462217"/>
    <w:rsid w:val="00462535"/>
    <w:rsid w:val="004639F3"/>
    <w:rsid w:val="00463DB6"/>
    <w:rsid w:val="00463F83"/>
    <w:rsid w:val="004644BD"/>
    <w:rsid w:val="0046494F"/>
    <w:rsid w:val="00464B28"/>
    <w:rsid w:val="004705BB"/>
    <w:rsid w:val="00470C92"/>
    <w:rsid w:val="004717ED"/>
    <w:rsid w:val="004732AC"/>
    <w:rsid w:val="0047350E"/>
    <w:rsid w:val="00473DFD"/>
    <w:rsid w:val="00475DA6"/>
    <w:rsid w:val="00476835"/>
    <w:rsid w:val="00476ADD"/>
    <w:rsid w:val="00477BC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68A"/>
    <w:rsid w:val="004A3CAE"/>
    <w:rsid w:val="004A4485"/>
    <w:rsid w:val="004A4B0C"/>
    <w:rsid w:val="004A4DD9"/>
    <w:rsid w:val="004A587F"/>
    <w:rsid w:val="004A5CD9"/>
    <w:rsid w:val="004A6039"/>
    <w:rsid w:val="004A64D2"/>
    <w:rsid w:val="004B0650"/>
    <w:rsid w:val="004B0766"/>
    <w:rsid w:val="004B096B"/>
    <w:rsid w:val="004B0E61"/>
    <w:rsid w:val="004B1361"/>
    <w:rsid w:val="004B142C"/>
    <w:rsid w:val="004B14BF"/>
    <w:rsid w:val="004B1988"/>
    <w:rsid w:val="004B304E"/>
    <w:rsid w:val="004B3F7A"/>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3F6B"/>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21FA"/>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C79"/>
    <w:rsid w:val="00553986"/>
    <w:rsid w:val="00553E09"/>
    <w:rsid w:val="00554DFF"/>
    <w:rsid w:val="00554F58"/>
    <w:rsid w:val="005552ED"/>
    <w:rsid w:val="00555788"/>
    <w:rsid w:val="0055595D"/>
    <w:rsid w:val="00556836"/>
    <w:rsid w:val="00557847"/>
    <w:rsid w:val="00557EE6"/>
    <w:rsid w:val="00560232"/>
    <w:rsid w:val="005602AF"/>
    <w:rsid w:val="00560929"/>
    <w:rsid w:val="005619C6"/>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B8C"/>
    <w:rsid w:val="00573088"/>
    <w:rsid w:val="005737D3"/>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649"/>
    <w:rsid w:val="005A1C08"/>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612"/>
    <w:rsid w:val="005C7F3D"/>
    <w:rsid w:val="005D0369"/>
    <w:rsid w:val="005D0665"/>
    <w:rsid w:val="005D0EE3"/>
    <w:rsid w:val="005D1195"/>
    <w:rsid w:val="005D1CAB"/>
    <w:rsid w:val="005D2E13"/>
    <w:rsid w:val="005D325B"/>
    <w:rsid w:val="005D35AB"/>
    <w:rsid w:val="005D376B"/>
    <w:rsid w:val="005D48FC"/>
    <w:rsid w:val="005D4C1E"/>
    <w:rsid w:val="005D4D31"/>
    <w:rsid w:val="005D5C64"/>
    <w:rsid w:val="005D5CC3"/>
    <w:rsid w:val="005D5D66"/>
    <w:rsid w:val="005D65EC"/>
    <w:rsid w:val="005D676E"/>
    <w:rsid w:val="005D68F7"/>
    <w:rsid w:val="005D76E6"/>
    <w:rsid w:val="005E029D"/>
    <w:rsid w:val="005E06E3"/>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FB9"/>
    <w:rsid w:val="0060705E"/>
    <w:rsid w:val="006105AB"/>
    <w:rsid w:val="00610B2B"/>
    <w:rsid w:val="00610EEA"/>
    <w:rsid w:val="00611404"/>
    <w:rsid w:val="00611687"/>
    <w:rsid w:val="006116DF"/>
    <w:rsid w:val="006125FA"/>
    <w:rsid w:val="00612AD8"/>
    <w:rsid w:val="00612C39"/>
    <w:rsid w:val="006131F9"/>
    <w:rsid w:val="0061323C"/>
    <w:rsid w:val="006134B6"/>
    <w:rsid w:val="006137A0"/>
    <w:rsid w:val="00613AAA"/>
    <w:rsid w:val="00613B6E"/>
    <w:rsid w:val="0061486B"/>
    <w:rsid w:val="006156E9"/>
    <w:rsid w:val="00616A56"/>
    <w:rsid w:val="00617140"/>
    <w:rsid w:val="00617406"/>
    <w:rsid w:val="0061788D"/>
    <w:rsid w:val="00620B16"/>
    <w:rsid w:val="00621E8A"/>
    <w:rsid w:val="00622619"/>
    <w:rsid w:val="00622841"/>
    <w:rsid w:val="00622BAE"/>
    <w:rsid w:val="00623AEE"/>
    <w:rsid w:val="00624D80"/>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36A92"/>
    <w:rsid w:val="00636D78"/>
    <w:rsid w:val="00640356"/>
    <w:rsid w:val="006415FB"/>
    <w:rsid w:val="00641975"/>
    <w:rsid w:val="00641F28"/>
    <w:rsid w:val="006454DA"/>
    <w:rsid w:val="00646CD3"/>
    <w:rsid w:val="006505B4"/>
    <w:rsid w:val="00650716"/>
    <w:rsid w:val="00650F07"/>
    <w:rsid w:val="0065154F"/>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6F8"/>
    <w:rsid w:val="0066477F"/>
    <w:rsid w:val="00664B03"/>
    <w:rsid w:val="00665B8E"/>
    <w:rsid w:val="00665CFC"/>
    <w:rsid w:val="00666053"/>
    <w:rsid w:val="00666C9F"/>
    <w:rsid w:val="00667636"/>
    <w:rsid w:val="00667A90"/>
    <w:rsid w:val="00667C43"/>
    <w:rsid w:val="0067015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420"/>
    <w:rsid w:val="006828C0"/>
    <w:rsid w:val="00683A9C"/>
    <w:rsid w:val="00684003"/>
    <w:rsid w:val="00685928"/>
    <w:rsid w:val="00686114"/>
    <w:rsid w:val="006862AF"/>
    <w:rsid w:val="006864B5"/>
    <w:rsid w:val="00690745"/>
    <w:rsid w:val="0069075A"/>
    <w:rsid w:val="00690EE9"/>
    <w:rsid w:val="00691B65"/>
    <w:rsid w:val="006926F3"/>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B0DE4"/>
    <w:rsid w:val="006B1AEC"/>
    <w:rsid w:val="006B214A"/>
    <w:rsid w:val="006B256C"/>
    <w:rsid w:val="006B262B"/>
    <w:rsid w:val="006B29FD"/>
    <w:rsid w:val="006B2BDB"/>
    <w:rsid w:val="006B2FD7"/>
    <w:rsid w:val="006B3798"/>
    <w:rsid w:val="006B382E"/>
    <w:rsid w:val="006B391A"/>
    <w:rsid w:val="006B3976"/>
    <w:rsid w:val="006B3ACF"/>
    <w:rsid w:val="006B3B86"/>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C62B0"/>
    <w:rsid w:val="006D0E20"/>
    <w:rsid w:val="006D10E7"/>
    <w:rsid w:val="006D15EE"/>
    <w:rsid w:val="006D1E63"/>
    <w:rsid w:val="006D1F8F"/>
    <w:rsid w:val="006D2617"/>
    <w:rsid w:val="006D2A0A"/>
    <w:rsid w:val="006D4516"/>
    <w:rsid w:val="006D48CD"/>
    <w:rsid w:val="006D4AD6"/>
    <w:rsid w:val="006D5084"/>
    <w:rsid w:val="006D63AD"/>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F5C"/>
    <w:rsid w:val="006F1413"/>
    <w:rsid w:val="006F2085"/>
    <w:rsid w:val="006F213F"/>
    <w:rsid w:val="006F339A"/>
    <w:rsid w:val="006F3544"/>
    <w:rsid w:val="006F41F1"/>
    <w:rsid w:val="006F4DB4"/>
    <w:rsid w:val="006F4F03"/>
    <w:rsid w:val="006F5C20"/>
    <w:rsid w:val="006F61C2"/>
    <w:rsid w:val="006F6294"/>
    <w:rsid w:val="006F6744"/>
    <w:rsid w:val="006F7692"/>
    <w:rsid w:val="006F79E4"/>
    <w:rsid w:val="006F7BD1"/>
    <w:rsid w:val="007001F3"/>
    <w:rsid w:val="007007A5"/>
    <w:rsid w:val="00700FDE"/>
    <w:rsid w:val="00701762"/>
    <w:rsid w:val="007018F9"/>
    <w:rsid w:val="00701DB1"/>
    <w:rsid w:val="00702DB5"/>
    <w:rsid w:val="007031AC"/>
    <w:rsid w:val="00703CB5"/>
    <w:rsid w:val="00705222"/>
    <w:rsid w:val="007057D9"/>
    <w:rsid w:val="007063F3"/>
    <w:rsid w:val="007066D0"/>
    <w:rsid w:val="007072ED"/>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023"/>
    <w:rsid w:val="0075131E"/>
    <w:rsid w:val="00752C16"/>
    <w:rsid w:val="00752D9A"/>
    <w:rsid w:val="00753423"/>
    <w:rsid w:val="007535AE"/>
    <w:rsid w:val="00753E63"/>
    <w:rsid w:val="007541BD"/>
    <w:rsid w:val="00754F19"/>
    <w:rsid w:val="00755720"/>
    <w:rsid w:val="00756B43"/>
    <w:rsid w:val="0075715A"/>
    <w:rsid w:val="00757553"/>
    <w:rsid w:val="007577F3"/>
    <w:rsid w:val="0076026C"/>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51A"/>
    <w:rsid w:val="0077279C"/>
    <w:rsid w:val="00772AA2"/>
    <w:rsid w:val="00772B46"/>
    <w:rsid w:val="007732EF"/>
    <w:rsid w:val="00773622"/>
    <w:rsid w:val="00773C97"/>
    <w:rsid w:val="00774B1F"/>
    <w:rsid w:val="00775F7D"/>
    <w:rsid w:val="0077644E"/>
    <w:rsid w:val="0077663D"/>
    <w:rsid w:val="00776DAE"/>
    <w:rsid w:val="00777656"/>
    <w:rsid w:val="00777675"/>
    <w:rsid w:val="00777780"/>
    <w:rsid w:val="007777AC"/>
    <w:rsid w:val="00777891"/>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3890"/>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E5C"/>
    <w:rsid w:val="007D11F8"/>
    <w:rsid w:val="007D1F4F"/>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384"/>
    <w:rsid w:val="007D6DBA"/>
    <w:rsid w:val="007D70B2"/>
    <w:rsid w:val="007D7490"/>
    <w:rsid w:val="007D7D88"/>
    <w:rsid w:val="007E0C0C"/>
    <w:rsid w:val="007E0FB3"/>
    <w:rsid w:val="007E123F"/>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3815"/>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313F"/>
    <w:rsid w:val="00864576"/>
    <w:rsid w:val="008649E5"/>
    <w:rsid w:val="0086613C"/>
    <w:rsid w:val="00866835"/>
    <w:rsid w:val="00866D49"/>
    <w:rsid w:val="00867148"/>
    <w:rsid w:val="008675A6"/>
    <w:rsid w:val="008676B0"/>
    <w:rsid w:val="00867BF5"/>
    <w:rsid w:val="00871151"/>
    <w:rsid w:val="00871938"/>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659"/>
    <w:rsid w:val="0089686F"/>
    <w:rsid w:val="00896898"/>
    <w:rsid w:val="00896ABF"/>
    <w:rsid w:val="008972FE"/>
    <w:rsid w:val="00897987"/>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C76C2"/>
    <w:rsid w:val="008D0011"/>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512"/>
    <w:rsid w:val="008E45B3"/>
    <w:rsid w:val="008E47FC"/>
    <w:rsid w:val="008E4A15"/>
    <w:rsid w:val="008E4C58"/>
    <w:rsid w:val="008E51A7"/>
    <w:rsid w:val="008E6928"/>
    <w:rsid w:val="008E6F40"/>
    <w:rsid w:val="008E7058"/>
    <w:rsid w:val="008E7F75"/>
    <w:rsid w:val="008F1AC8"/>
    <w:rsid w:val="008F29B3"/>
    <w:rsid w:val="008F381B"/>
    <w:rsid w:val="008F3A3A"/>
    <w:rsid w:val="008F4713"/>
    <w:rsid w:val="008F4CDF"/>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954"/>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042C"/>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CE8"/>
    <w:rsid w:val="00944099"/>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4BE"/>
    <w:rsid w:val="0099050E"/>
    <w:rsid w:val="0099062F"/>
    <w:rsid w:val="00990853"/>
    <w:rsid w:val="009912A0"/>
    <w:rsid w:val="009923C6"/>
    <w:rsid w:val="009926D1"/>
    <w:rsid w:val="00992E17"/>
    <w:rsid w:val="0099360E"/>
    <w:rsid w:val="00993918"/>
    <w:rsid w:val="00993AD2"/>
    <w:rsid w:val="00993E1A"/>
    <w:rsid w:val="00993F3B"/>
    <w:rsid w:val="0099469A"/>
    <w:rsid w:val="00994DC1"/>
    <w:rsid w:val="00994F21"/>
    <w:rsid w:val="009A09A9"/>
    <w:rsid w:val="009A0C21"/>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102C"/>
    <w:rsid w:val="009D170F"/>
    <w:rsid w:val="009D18C8"/>
    <w:rsid w:val="009D1C06"/>
    <w:rsid w:val="009D1C3D"/>
    <w:rsid w:val="009D38DA"/>
    <w:rsid w:val="009D3B75"/>
    <w:rsid w:val="009D4E1A"/>
    <w:rsid w:val="009D62E2"/>
    <w:rsid w:val="009D6B6D"/>
    <w:rsid w:val="009D6D7A"/>
    <w:rsid w:val="009D750D"/>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200D"/>
    <w:rsid w:val="00A125C0"/>
    <w:rsid w:val="00A1263E"/>
    <w:rsid w:val="00A12D3B"/>
    <w:rsid w:val="00A13647"/>
    <w:rsid w:val="00A1601F"/>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483"/>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425C"/>
    <w:rsid w:val="00A744C8"/>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587"/>
    <w:rsid w:val="00A94812"/>
    <w:rsid w:val="00A9485F"/>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1C7B"/>
    <w:rsid w:val="00AC2026"/>
    <w:rsid w:val="00AC259B"/>
    <w:rsid w:val="00AC2D5B"/>
    <w:rsid w:val="00AC2FEA"/>
    <w:rsid w:val="00AC3888"/>
    <w:rsid w:val="00AC3DD9"/>
    <w:rsid w:val="00AC46D2"/>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E7D4C"/>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1496"/>
    <w:rsid w:val="00B21AE7"/>
    <w:rsid w:val="00B22D08"/>
    <w:rsid w:val="00B230A4"/>
    <w:rsid w:val="00B23412"/>
    <w:rsid w:val="00B246CA"/>
    <w:rsid w:val="00B26547"/>
    <w:rsid w:val="00B3047E"/>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1F34"/>
    <w:rsid w:val="00B42048"/>
    <w:rsid w:val="00B42699"/>
    <w:rsid w:val="00B42DE7"/>
    <w:rsid w:val="00B445F0"/>
    <w:rsid w:val="00B44CB5"/>
    <w:rsid w:val="00B45537"/>
    <w:rsid w:val="00B45E3A"/>
    <w:rsid w:val="00B45EF2"/>
    <w:rsid w:val="00B4612A"/>
    <w:rsid w:val="00B4777A"/>
    <w:rsid w:val="00B4777D"/>
    <w:rsid w:val="00B47AAD"/>
    <w:rsid w:val="00B50768"/>
    <w:rsid w:val="00B51EEF"/>
    <w:rsid w:val="00B5202B"/>
    <w:rsid w:val="00B5344E"/>
    <w:rsid w:val="00B53739"/>
    <w:rsid w:val="00B54F91"/>
    <w:rsid w:val="00B550EE"/>
    <w:rsid w:val="00B55A3F"/>
    <w:rsid w:val="00B564B4"/>
    <w:rsid w:val="00B57BCF"/>
    <w:rsid w:val="00B603CC"/>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83"/>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6CC"/>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688A"/>
    <w:rsid w:val="00BB7632"/>
    <w:rsid w:val="00BB7FA0"/>
    <w:rsid w:val="00BC0238"/>
    <w:rsid w:val="00BC0769"/>
    <w:rsid w:val="00BC0852"/>
    <w:rsid w:val="00BC0AC8"/>
    <w:rsid w:val="00BC0EED"/>
    <w:rsid w:val="00BC12D6"/>
    <w:rsid w:val="00BC2674"/>
    <w:rsid w:val="00BC3349"/>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09F9"/>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24D"/>
    <w:rsid w:val="00BE7350"/>
    <w:rsid w:val="00BE77AF"/>
    <w:rsid w:val="00BE7F0A"/>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07E8A"/>
    <w:rsid w:val="00C10887"/>
    <w:rsid w:val="00C11417"/>
    <w:rsid w:val="00C123BE"/>
    <w:rsid w:val="00C132DB"/>
    <w:rsid w:val="00C138CE"/>
    <w:rsid w:val="00C13F17"/>
    <w:rsid w:val="00C15078"/>
    <w:rsid w:val="00C15441"/>
    <w:rsid w:val="00C16B01"/>
    <w:rsid w:val="00C17395"/>
    <w:rsid w:val="00C2137D"/>
    <w:rsid w:val="00C21A4B"/>
    <w:rsid w:val="00C21D1C"/>
    <w:rsid w:val="00C22807"/>
    <w:rsid w:val="00C23F49"/>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D1B3C"/>
    <w:rsid w:val="00CD2A36"/>
    <w:rsid w:val="00CD2C57"/>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408E"/>
    <w:rsid w:val="00CE4A2C"/>
    <w:rsid w:val="00CE75E2"/>
    <w:rsid w:val="00CF0950"/>
    <w:rsid w:val="00CF18BE"/>
    <w:rsid w:val="00CF1C02"/>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FE5"/>
    <w:rsid w:val="00D02F20"/>
    <w:rsid w:val="00D032E7"/>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5699"/>
    <w:rsid w:val="00D956D3"/>
    <w:rsid w:val="00D9602E"/>
    <w:rsid w:val="00D971DB"/>
    <w:rsid w:val="00D9729C"/>
    <w:rsid w:val="00D97400"/>
    <w:rsid w:val="00D97656"/>
    <w:rsid w:val="00D97930"/>
    <w:rsid w:val="00DA0023"/>
    <w:rsid w:val="00DA02E9"/>
    <w:rsid w:val="00DA05A0"/>
    <w:rsid w:val="00DA0FC3"/>
    <w:rsid w:val="00DA150E"/>
    <w:rsid w:val="00DA16B6"/>
    <w:rsid w:val="00DA27DA"/>
    <w:rsid w:val="00DA2963"/>
    <w:rsid w:val="00DA2C60"/>
    <w:rsid w:val="00DA3215"/>
    <w:rsid w:val="00DA322C"/>
    <w:rsid w:val="00DA4280"/>
    <w:rsid w:val="00DA42E2"/>
    <w:rsid w:val="00DA440A"/>
    <w:rsid w:val="00DA4B52"/>
    <w:rsid w:val="00DA4EF0"/>
    <w:rsid w:val="00DA51A3"/>
    <w:rsid w:val="00DA6C42"/>
    <w:rsid w:val="00DA6DAF"/>
    <w:rsid w:val="00DA72DE"/>
    <w:rsid w:val="00DA7CA1"/>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62A"/>
    <w:rsid w:val="00DE6779"/>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40249"/>
    <w:rsid w:val="00E4069E"/>
    <w:rsid w:val="00E410D2"/>
    <w:rsid w:val="00E4133B"/>
    <w:rsid w:val="00E41F87"/>
    <w:rsid w:val="00E42A7A"/>
    <w:rsid w:val="00E42FC3"/>
    <w:rsid w:val="00E43CA8"/>
    <w:rsid w:val="00E45B31"/>
    <w:rsid w:val="00E46173"/>
    <w:rsid w:val="00E46402"/>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2910"/>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1D"/>
    <w:rsid w:val="00E75B9E"/>
    <w:rsid w:val="00E76D8A"/>
    <w:rsid w:val="00E77127"/>
    <w:rsid w:val="00E77BDB"/>
    <w:rsid w:val="00E77D92"/>
    <w:rsid w:val="00E80135"/>
    <w:rsid w:val="00E80284"/>
    <w:rsid w:val="00E802E0"/>
    <w:rsid w:val="00E805B0"/>
    <w:rsid w:val="00E8082A"/>
    <w:rsid w:val="00E81F38"/>
    <w:rsid w:val="00E82B10"/>
    <w:rsid w:val="00E842D9"/>
    <w:rsid w:val="00E846BC"/>
    <w:rsid w:val="00E85054"/>
    <w:rsid w:val="00E853CE"/>
    <w:rsid w:val="00E85CC6"/>
    <w:rsid w:val="00E85F73"/>
    <w:rsid w:val="00E86069"/>
    <w:rsid w:val="00E86232"/>
    <w:rsid w:val="00E87898"/>
    <w:rsid w:val="00E9046C"/>
    <w:rsid w:val="00E937E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4E5C"/>
    <w:rsid w:val="00EB526D"/>
    <w:rsid w:val="00EB5FEE"/>
    <w:rsid w:val="00EB60C4"/>
    <w:rsid w:val="00EB6D99"/>
    <w:rsid w:val="00EB7A8F"/>
    <w:rsid w:val="00EC05D0"/>
    <w:rsid w:val="00EC07AF"/>
    <w:rsid w:val="00EC1823"/>
    <w:rsid w:val="00EC2F73"/>
    <w:rsid w:val="00EC3303"/>
    <w:rsid w:val="00EC417F"/>
    <w:rsid w:val="00EC44E5"/>
    <w:rsid w:val="00EC474D"/>
    <w:rsid w:val="00EC5186"/>
    <w:rsid w:val="00EC55A9"/>
    <w:rsid w:val="00EC5B45"/>
    <w:rsid w:val="00EC6A85"/>
    <w:rsid w:val="00EC6BA0"/>
    <w:rsid w:val="00EC6D6B"/>
    <w:rsid w:val="00ED0E2E"/>
    <w:rsid w:val="00ED226B"/>
    <w:rsid w:val="00ED23E0"/>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4F66"/>
    <w:rsid w:val="00EE6798"/>
    <w:rsid w:val="00EE68A5"/>
    <w:rsid w:val="00EF00CB"/>
    <w:rsid w:val="00EF0294"/>
    <w:rsid w:val="00EF0449"/>
    <w:rsid w:val="00EF0723"/>
    <w:rsid w:val="00EF0BC1"/>
    <w:rsid w:val="00EF0C47"/>
    <w:rsid w:val="00EF13F5"/>
    <w:rsid w:val="00EF1724"/>
    <w:rsid w:val="00EF173E"/>
    <w:rsid w:val="00EF1D94"/>
    <w:rsid w:val="00EF1EAE"/>
    <w:rsid w:val="00EF2452"/>
    <w:rsid w:val="00EF247F"/>
    <w:rsid w:val="00EF2C93"/>
    <w:rsid w:val="00EF2EFB"/>
    <w:rsid w:val="00EF444B"/>
    <w:rsid w:val="00EF5F57"/>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B04"/>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51"/>
    <w:rsid w:val="00F75761"/>
    <w:rsid w:val="00F75F51"/>
    <w:rsid w:val="00F766C2"/>
    <w:rsid w:val="00F7675B"/>
    <w:rsid w:val="00F7694D"/>
    <w:rsid w:val="00F76D8B"/>
    <w:rsid w:val="00F76DAF"/>
    <w:rsid w:val="00F80646"/>
    <w:rsid w:val="00F80A99"/>
    <w:rsid w:val="00F80E92"/>
    <w:rsid w:val="00F81BDF"/>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64BB"/>
    <w:rsid w:val="00F966C6"/>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9E6"/>
    <w:rsid w:val="00FA4A0A"/>
    <w:rsid w:val="00FA4B53"/>
    <w:rsid w:val="00FA4CF5"/>
    <w:rsid w:val="00FA54D7"/>
    <w:rsid w:val="00FA55D6"/>
    <w:rsid w:val="00FA5E1A"/>
    <w:rsid w:val="00FA6497"/>
    <w:rsid w:val="00FA68AF"/>
    <w:rsid w:val="00FA78BB"/>
    <w:rsid w:val="00FA7BC0"/>
    <w:rsid w:val="00FA7BC7"/>
    <w:rsid w:val="00FA7D77"/>
    <w:rsid w:val="00FB350B"/>
    <w:rsid w:val="00FB3F33"/>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4E77"/>
    <w:rsid w:val="00FE59C4"/>
    <w:rsid w:val="00FE7791"/>
    <w:rsid w:val="00FE7CC3"/>
    <w:rsid w:val="00FE7EBE"/>
    <w:rsid w:val="00FF1AC7"/>
    <w:rsid w:val="00FF1BE5"/>
    <w:rsid w:val="00FF1F7C"/>
    <w:rsid w:val="00FF22B1"/>
    <w:rsid w:val="00FF2584"/>
    <w:rsid w:val="00FF2686"/>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ainardLab/VirtualWorldColorConstancy" TargetMode="External"/><Relationship Id="rId5" Type="http://schemas.openxmlformats.org/officeDocument/2006/relationships/webSettings" Target="webSettings.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25</Pages>
  <Words>18589</Words>
  <Characters>105958</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27</cp:revision>
  <cp:lastPrinted>2021-05-05T14:32:00Z</cp:lastPrinted>
  <dcterms:created xsi:type="dcterms:W3CDTF">2021-05-05T14:32:00Z</dcterms:created>
  <dcterms:modified xsi:type="dcterms:W3CDTF">2021-05-08T18:33:00Z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