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2D2A3215"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906847">
        <w:rPr>
          <w:rFonts w:ascii="Times New Roman" w:hAnsi="Times New Roman"/>
          <w:sz w:val="22"/>
          <w:szCs w:val="22"/>
        </w:rPr>
        <w:t>H</w:t>
      </w:r>
      <w:r w:rsidR="00973B37">
        <w:rPr>
          <w:rFonts w:ascii="Times New Roman" w:hAnsi="Times New Roman"/>
          <w:sz w:val="22"/>
          <w:szCs w:val="22"/>
        </w:rPr>
        <w:t xml:space="preserve">uman lightness discrimination thresholds </w:t>
      </w:r>
      <w:r w:rsidR="00906847">
        <w:rPr>
          <w:rFonts w:ascii="Times New Roman" w:hAnsi="Times New Roman"/>
          <w:sz w:val="22"/>
          <w:szCs w:val="22"/>
        </w:rPr>
        <w:t xml:space="preserve">add </w:t>
      </w:r>
      <w:r w:rsidR="0045604C">
        <w:rPr>
          <w:rFonts w:ascii="Times New Roman" w:hAnsi="Times New Roman"/>
          <w:sz w:val="22"/>
          <w:szCs w:val="22"/>
        </w:rPr>
        <w:t>linearly for independent extrinsic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1D52E9DC"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05B5C1E7"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 xml:space="preserve">While object properties are intrinsic to the object (its color, shape, etc.)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3DD8AB7F" w14:textId="734265EC" w:rsidR="00F7760F" w:rsidRDefault="00744331" w:rsidP="000E6DF3">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0E1F27" w:rsidRPr="000E1F27">
            <w:rPr>
              <w:color w:val="000000" w:themeColor="text1"/>
              <w:sz w:val="22"/>
              <w:szCs w:val="22"/>
            </w:rPr>
            <w:instrText xml:space="preserve"> CITATION Fos11 \l 1033  \m Bra04</w:instrText>
          </w:r>
          <w:r w:rsidR="000E1F27" w:rsidRPr="000E1F27">
            <w:rPr>
              <w:color w:val="000000" w:themeColor="text1"/>
              <w:sz w:val="22"/>
              <w:szCs w:val="22"/>
            </w:rPr>
            <w:fldChar w:fldCharType="separate"/>
          </w:r>
          <w:r w:rsidR="00352534" w:rsidRPr="00352534">
            <w:rPr>
              <w:noProof/>
              <w:color w:val="000000" w:themeColor="text1"/>
              <w:sz w:val="22"/>
              <w:szCs w:val="22"/>
            </w:rPr>
            <w:t>(Foster, 2011; Brainard &amp; Radonjic,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DF6CA3">
            <w:rPr>
              <w:sz w:val="22"/>
              <w:szCs w:val="22"/>
            </w:rPr>
            <w:instrText xml:space="preserve"> CITATION Ade00 \l 1033 </w:instrText>
          </w:r>
          <w:r w:rsidR="00DE68E7">
            <w:rPr>
              <w:sz w:val="22"/>
              <w:szCs w:val="22"/>
            </w:rPr>
            <w:instrText xml:space="preserve"> \m Gil06</w:instrText>
          </w:r>
          <w:r w:rsidR="00DF6CA3">
            <w:rPr>
              <w:sz w:val="22"/>
              <w:szCs w:val="22"/>
            </w:rPr>
            <w:fldChar w:fldCharType="separate"/>
          </w:r>
          <w:r w:rsidR="00352534" w:rsidRPr="00352534">
            <w:rPr>
              <w:noProof/>
              <w:sz w:val="22"/>
              <w:szCs w:val="22"/>
            </w:rPr>
            <w:t>(Adelson, 2000; Gilchrist, 2006)</w:t>
          </w:r>
          <w:r w:rsidR="00DF6CA3">
            <w:rPr>
              <w:sz w:val="22"/>
              <w:szCs w:val="22"/>
            </w:rPr>
            <w:fldChar w:fldCharType="end"/>
          </w:r>
        </w:sdtContent>
      </w:sdt>
      <w:r w:rsidR="00CC0477">
        <w:rPr>
          <w:sz w:val="22"/>
          <w:szCs w:val="22"/>
        </w:rPr>
        <w:t xml:space="preserve"> and has been measured using both appearance</w:t>
      </w:r>
      <w:r w:rsidR="009E4188">
        <w:rPr>
          <w:sz w:val="22"/>
          <w:szCs w:val="22"/>
        </w:rPr>
        <w:t>-based</w:t>
      </w:r>
      <w:r w:rsidR="00CC0477">
        <w:rPr>
          <w:sz w:val="22"/>
          <w:szCs w:val="22"/>
        </w:rPr>
        <w:t xml:space="preserve"> and </w:t>
      </w:r>
      <w:r w:rsidR="009E4188">
        <w:rPr>
          <w:sz w:val="22"/>
          <w:szCs w:val="22"/>
        </w:rPr>
        <w:t>discrimination-based</w:t>
      </w:r>
      <w:r w:rsidR="00CC0477">
        <w:rPr>
          <w:sz w:val="22"/>
          <w:szCs w:val="22"/>
        </w:rPr>
        <w:t xml:space="preserve"> approaches.</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 xml:space="preserve">The main </w:t>
      </w:r>
      <w:r w:rsidR="00D23FAD">
        <w:rPr>
          <w:sz w:val="22"/>
          <w:szCs w:val="22"/>
        </w:rPr>
        <w:t>appearance-based</w:t>
      </w:r>
      <w:r w:rsidR="002137F1">
        <w:rPr>
          <w:sz w:val="22"/>
          <w:szCs w:val="22"/>
        </w:rPr>
        <w:t xml:space="preserve"> methods </w:t>
      </w:r>
      <w:r w:rsidR="00201C98">
        <w:rPr>
          <w:sz w:val="22"/>
          <w:szCs w:val="22"/>
        </w:rPr>
        <w:t>are</w:t>
      </w:r>
      <w:r w:rsidR="002137F1">
        <w:rPr>
          <w:sz w:val="22"/>
          <w:szCs w:val="22"/>
        </w:rPr>
        <w:t xml:space="preserve"> </w:t>
      </w:r>
      <w:r w:rsidR="002137F1">
        <w:rPr>
          <w:sz w:val="22"/>
          <w:szCs w:val="22"/>
        </w:rPr>
        <w:t>color matching, color naming, scaling, and nulling</w:t>
      </w:r>
      <w:r w:rsidR="00D23FAD">
        <w:rPr>
          <w:sz w:val="22"/>
          <w:szCs w:val="22"/>
        </w:rPr>
        <w:t xml:space="preserve"> </w:t>
      </w:r>
      <w:sdt>
        <w:sdtPr>
          <w:rPr>
            <w:sz w:val="22"/>
            <w:szCs w:val="22"/>
          </w:rPr>
          <w:id w:val="-1319116582"/>
          <w:citation/>
        </w:sdtPr>
        <w:sdtContent>
          <w:r w:rsidR="00D23FAD">
            <w:rPr>
              <w:sz w:val="22"/>
              <w:szCs w:val="22"/>
            </w:rPr>
            <w:fldChar w:fldCharType="begin"/>
          </w:r>
          <w:r w:rsidR="00D23FAD">
            <w:rPr>
              <w:sz w:val="22"/>
              <w:szCs w:val="22"/>
            </w:rPr>
            <w:instrText xml:space="preserve"> CITATION Olk16 \l 1033 </w:instrText>
          </w:r>
          <w:r w:rsidR="00D23FAD">
            <w:rPr>
              <w:sz w:val="22"/>
              <w:szCs w:val="22"/>
            </w:rPr>
            <w:fldChar w:fldCharType="separate"/>
          </w:r>
          <w:r w:rsidR="00D23FAD" w:rsidRPr="00D23FAD">
            <w:rPr>
              <w:noProof/>
              <w:sz w:val="22"/>
              <w:szCs w:val="22"/>
            </w:rPr>
            <w:t>(Olkkonen M. &amp;., 2016)</w:t>
          </w:r>
          <w:r w:rsidR="00D23FAD">
            <w:rPr>
              <w:sz w:val="22"/>
              <w:szCs w:val="22"/>
            </w:rPr>
            <w:fldChar w:fldCharType="end"/>
          </w:r>
        </w:sdtContent>
      </w:sdt>
      <w:r w:rsidR="002137F1">
        <w:rPr>
          <w:sz w:val="22"/>
          <w:szCs w:val="22"/>
        </w:rPr>
        <w:t xml:space="preserve">. </w:t>
      </w:r>
      <w:r w:rsidR="006265C3">
        <w:rPr>
          <w:sz w:val="22"/>
          <w:szCs w:val="22"/>
        </w:rPr>
        <w:t>In color matching experiments</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 of constancy under</w:t>
      </w:r>
      <w:r w:rsidR="00D40DC0">
        <w:rPr>
          <w:sz w:val="22"/>
          <w:szCs w:val="22"/>
        </w:rPr>
        <w:t xml:space="preserve"> conditions such as</w:t>
      </w:r>
      <w:r w:rsidR="00A43544" w:rsidRPr="00A43544">
        <w:rPr>
          <w:sz w:val="22"/>
          <w:szCs w:val="22"/>
        </w:rPr>
        <w:t xml:space="preserve"> 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941CBC">
        <w:rPr>
          <w:sz w:val="22"/>
          <w:szCs w:val="22"/>
        </w:rPr>
        <w:t xml:space="preserve">. </w:t>
      </w:r>
      <w:r w:rsidR="00126CF4">
        <w:rPr>
          <w:sz w:val="22"/>
          <w:szCs w:val="22"/>
        </w:rPr>
        <w:t>T</w:t>
      </w:r>
      <w:r w:rsidR="00126CF4">
        <w:rPr>
          <w:sz w:val="22"/>
          <w:szCs w:val="22"/>
        </w:rPr>
        <w:t xml:space="preserve">his method 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126CF4">
        <w:rPr>
          <w:sz w:val="22"/>
          <w:szCs w:val="22"/>
        </w:rPr>
        <w:t xml:space="preserve"> but </w:t>
      </w:r>
      <w:r w:rsidR="00256B19">
        <w:rPr>
          <w:sz w:val="22"/>
          <w:szCs w:val="22"/>
        </w:rPr>
        <w:t xml:space="preserve">since there is </w:t>
      </w:r>
      <w:r w:rsidR="00126CF4">
        <w:rPr>
          <w:sz w:val="22"/>
          <w:szCs w:val="22"/>
        </w:rPr>
        <w:t xml:space="preserve">a limit of the gamut that can be displayed </w:t>
      </w:r>
      <w:r w:rsidR="004D4B42">
        <w:rPr>
          <w:sz w:val="22"/>
          <w:szCs w:val="22"/>
        </w:rPr>
        <w:t xml:space="preserve">observers are asked to name 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 xml:space="preserve">olor scaling method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 xml:space="preserve">method </w:t>
      </w:r>
      <w:r w:rsidR="00C35C51">
        <w:rPr>
          <w:sz w:val="22"/>
          <w:szCs w:val="22"/>
        </w:rPr>
        <w:t xml:space="preserve">can </w:t>
      </w:r>
      <w:r w:rsidR="00271A63">
        <w:rPr>
          <w:sz w:val="22"/>
          <w:szCs w:val="22"/>
        </w:rPr>
        <w:t xml:space="preserve">also </w:t>
      </w:r>
      <w:r w:rsidR="00BF67C4">
        <w:rPr>
          <w:sz w:val="22"/>
          <w:szCs w:val="22"/>
        </w:rPr>
        <w:t>be used to measure changes in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 xml:space="preserve">adjustment method involves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 xml:space="preserve">. </w:t>
      </w:r>
    </w:p>
    <w:p w14:paraId="5B0321DE" w14:textId="1E46D967"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other variations in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 xml:space="preserve">extrinsic </w:t>
      </w:r>
      <w:r w:rsidR="00C46170">
        <w:rPr>
          <w:sz w:val="22"/>
          <w:szCs w:val="22"/>
        </w:rPr>
        <w:lastRenderedPageBreak/>
        <w:t>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provides a measure of the degree of constancy in the object intrinsic property </w:t>
      </w:r>
      <w:r w:rsidR="000F71B1">
        <w:rPr>
          <w:sz w:val="22"/>
          <w:szCs w:val="22"/>
        </w:rPr>
        <w:t xml:space="preserve">due </w:t>
      </w:r>
      <w:r w:rsidR="00D03AB6">
        <w:rPr>
          <w:sz w:val="22"/>
          <w:szCs w:val="22"/>
        </w:rPr>
        <w:t>to the variability in object extrinsic properties.</w:t>
      </w:r>
    </w:p>
    <w:p w14:paraId="59979FAC" w14:textId="5A2AA5EF"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The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be used to compare the effect of </w:t>
      </w:r>
      <w:r w:rsidR="0029224D">
        <w:rPr>
          <w:rFonts w:ascii="Times New Roman" w:hAnsi="Times New Roman" w:cs="Times New Roman"/>
          <w:sz w:val="22"/>
          <w:szCs w:val="22"/>
        </w:rPr>
        <w:t xml:space="preserve">different sources of variability. </w:t>
      </w:r>
      <w:r w:rsidR="00E06D30">
        <w:rPr>
          <w:rFonts w:ascii="Times New Roman" w:hAnsi="Times New Roman" w:cs="Times New Roman"/>
          <w:sz w:val="22"/>
          <w:szCs w:val="22"/>
        </w:rPr>
        <w:t xml:space="preserve">The variance of multiple extrinsic sources of noise 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two sources of variability combine when presented simultaneously. </w:t>
      </w:r>
    </w:p>
    <w:p w14:paraId="7EA76680" w14:textId="40C3F4D3"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 xml:space="preserve">spectral properties of the scene, the reflectance of background objects and the intensity of the light sources,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0A0557">
        <w:rPr>
          <w:rFonts w:ascii="Times New Roman" w:hAnsi="Times New Roman" w:cs="Times New Roman"/>
          <w:sz w:val="22"/>
          <w:szCs w:val="22"/>
        </w:rPr>
        <w:t>,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different sources of </w:t>
      </w:r>
      <w:r w:rsidR="008901E9">
        <w:rPr>
          <w:rFonts w:ascii="Times New Roman" w:hAnsi="Times New Roman" w:cs="Times New Roman"/>
          <w:sz w:val="22"/>
          <w:szCs w:val="22"/>
        </w:rPr>
        <w:t>variability</w:t>
      </w:r>
      <w:r w:rsidR="006858A8">
        <w:rPr>
          <w:rFonts w:ascii="Times New Roman" w:hAnsi="Times New Roman" w:cs="Times New Roman"/>
          <w:sz w:val="22"/>
          <w:szCs w:val="22"/>
        </w:rPr>
        <w:t xml:space="preserve">. Through the thresholds of the simultaneous </w:t>
      </w:r>
      <w:r w:rsidR="00B64AA8">
        <w:rPr>
          <w:rFonts w:ascii="Times New Roman" w:hAnsi="Times New Roman" w:cs="Times New Roman"/>
          <w:sz w:val="22"/>
          <w:szCs w:val="22"/>
        </w:rPr>
        <w:t>variation,</w:t>
      </w:r>
      <w:r w:rsidR="006858A8">
        <w:rPr>
          <w:rFonts w:ascii="Times New Roman" w:hAnsi="Times New Roman" w:cs="Times New Roman"/>
          <w:sz w:val="22"/>
          <w:szCs w:val="22"/>
        </w:rPr>
        <w:t xml:space="preserve"> </w:t>
      </w:r>
      <w:r w:rsidR="002903EC">
        <w:rPr>
          <w:rFonts w:ascii="Times New Roman" w:hAnsi="Times New Roman" w:cs="Times New Roman"/>
          <w:sz w:val="22"/>
          <w:szCs w:val="22"/>
        </w:rPr>
        <w:t>they</w:t>
      </w:r>
      <w:r w:rsidR="006858A8">
        <w:rPr>
          <w:rFonts w:ascii="Times New Roman" w:hAnsi="Times New Roman" w:cs="Times New Roman"/>
          <w:sz w:val="22"/>
          <w:szCs w:val="22"/>
        </w:rPr>
        <w:t xml:space="preserve"> also provide the rules of combination of the effect of different sources.</w:t>
      </w:r>
    </w:p>
    <w:p w14:paraId="468AB2FD" w14:textId="2A5BF037"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at first the thresholds remain constant, showing that in this regime the thresholds are determined primarily by the intrinsic noise of the observer. As the variability increases, the thresholds increase. The increase in thresholds can be accounted for by 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 of lightness</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E165E0">
        <w:rPr>
          <w:rFonts w:ascii="Times New Roman" w:hAnsi="Times New Roman" w:cs="Times New Roman"/>
          <w:sz w:val="22"/>
          <w:szCs w:val="22"/>
        </w:rPr>
        <w:t xml:space="preserve">as compared to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02E10937"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DA3DE0" w:rsidRPr="00DA3DE0">
            <w:rPr>
              <w:rFonts w:ascii="Times New Roman" w:eastAsia="Times New Roman" w:hAnsi="Times New Roman" w:cs="Times New Roman"/>
              <w:color w:val="000000" w:themeColor="text1"/>
              <w:sz w:val="22"/>
              <w:szCs w:val="22"/>
            </w:rPr>
            <w:instrText xml:space="preserve"> CITATION Sin22 \l 1033 </w:instrText>
          </w:r>
          <w:r w:rsidR="00DA3DE0" w:rsidRPr="00DA3DE0">
            <w:rPr>
              <w:rFonts w:ascii="Times New Roman" w:eastAsia="Times New Roman" w:hAnsi="Times New Roman" w:cs="Times New Roman"/>
              <w:color w:val="000000" w:themeColor="text1"/>
              <w:sz w:val="22"/>
              <w:szCs w:val="22"/>
            </w:rPr>
            <w:fldChar w:fldCharType="separate"/>
          </w:r>
          <w:r w:rsidR="00352534">
            <w:rPr>
              <w:rFonts w:ascii="Times New Roman" w:eastAsia="Times New Roman" w:hAnsi="Times New Roman" w:cs="Times New Roman"/>
              <w:noProof/>
              <w:color w:val="000000" w:themeColor="text1"/>
              <w:sz w:val="22"/>
              <w:szCs w:val="22"/>
            </w:rPr>
            <w:t xml:space="preserve"> </w:t>
          </w:r>
          <w:r w:rsidR="00352534" w:rsidRPr="00352534">
            <w:rPr>
              <w:rFonts w:ascii="Times New Roman" w:eastAsia="Times New Roman" w:hAnsi="Times New Roman" w:cs="Times New Roman"/>
              <w:noProof/>
              <w:color w:val="000000" w:themeColor="text1"/>
              <w:sz w:val="22"/>
              <w:szCs w:val="22"/>
            </w:rPr>
            <w:t>(Singh, Burge, &amp; Brainard, Equivalent noise characterization of human lightness constancy.,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under variability of 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4C1E7794" w:rsidR="00837817" w:rsidRPr="0095463D"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 xml:space="preserve">On each trial, observers viewed two computer graphics rendering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w:t>
      </w:r>
      <w:r w:rsidR="00A61F00">
        <w:rPr>
          <w:sz w:val="22"/>
          <w:szCs w:val="22"/>
        </w:rPr>
        <w:lastRenderedPageBreak/>
        <w:t xml:space="preserve">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77777777"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 xml:space="preserve">properties on human lightness discrimination thresholds. We studied </w:t>
      </w:r>
      <w:r w:rsidR="000234BB">
        <w:rPr>
          <w:rFonts w:ascii="Times New Roman" w:eastAsia="Times New Roman" w:hAnsi="Times New Roman" w:cs="Times New Roman"/>
          <w:sz w:val="22"/>
          <w:szCs w:val="22"/>
        </w:rPr>
        <w:t xml:space="preserve">two types of </w:t>
      </w:r>
      <w:r w:rsidR="00C56F21">
        <w:rPr>
          <w:rFonts w:ascii="Times New Roman" w:eastAsia="Times New Roman" w:hAnsi="Times New Roman" w:cs="Times New Roman"/>
          <w:sz w:val="22"/>
          <w:szCs w:val="22"/>
        </w:rPr>
        <w:t>variations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55BD98C0"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6F52D33D" w:rsidR="00B5529F" w:rsidRDefault="00C9467B"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1A7B1C37"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same.</w:t>
      </w:r>
    </w:p>
    <w:p w14:paraId="074B5A97" w14:textId="4CE6CF5B" w:rsidR="004C6046" w:rsidRPr="001D0525" w:rsidRDefault="004C6046" w:rsidP="004C6046">
      <w:pPr>
        <w:pStyle w:val="Default"/>
        <w:spacing w:after="270"/>
        <w:rPr>
          <w:rStyle w:val="None"/>
          <w:sz w:val="22"/>
          <w:szCs w:val="22"/>
        </w:rPr>
      </w:pPr>
      <w:r>
        <w:rPr>
          <w:rFonts w:ascii="Times New Roman" w:hAnsi="Times New Roman"/>
          <w:sz w:val="22"/>
          <w:szCs w:val="22"/>
        </w:rPr>
        <w:t xml:space="preserve">We followed the procedure described in the preregistration document to extract threshold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1F4E40">
            <w:rPr>
              <w:rFonts w:ascii="Times New Roman" w:hAnsi="Times New Roman" w:cs="Times New Roman"/>
              <w:sz w:val="22"/>
              <w:szCs w:val="22"/>
            </w:rPr>
            <w:instrText xml:space="preserve"> CITATION Sin22 \l 1033 </w:instrText>
          </w:r>
          <w:r w:rsidR="001F4E40">
            <w:rPr>
              <w:rFonts w:ascii="Times New Roman" w:hAnsi="Times New Roman" w:cs="Times New Roman"/>
              <w:sz w:val="22"/>
              <w:szCs w:val="22"/>
            </w:rPr>
            <w:fldChar w:fldCharType="separate"/>
          </w:r>
          <w:r w:rsidR="00352534">
            <w:rPr>
              <w:rFonts w:ascii="Times New Roman" w:hAnsi="Times New Roman" w:cs="Times New Roman"/>
              <w:noProof/>
              <w:sz w:val="22"/>
              <w:szCs w:val="22"/>
            </w:rPr>
            <w:t xml:space="preserve"> </w:t>
          </w:r>
          <w:r w:rsidR="00352534" w:rsidRPr="00352534">
            <w:rPr>
              <w:rFonts w:ascii="Times New Roman" w:hAnsi="Times New Roman" w:cs="Times New Roman"/>
              <w:noProof/>
              <w:sz w:val="22"/>
              <w:szCs w:val="22"/>
            </w:rPr>
            <w:t>(Singh, Burge, &amp; Brainard, Equivalent noise characterization of human lightness constancy.,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65904CB2"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naturally occurring surface reflectance spectra, as described in 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2637FFA"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3C492DE5"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(github.com/BrainardLab/VirtualWorldColorConstancy)</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light sources in the scene</w:t>
      </w:r>
      <w:r w:rsidR="00986CE2">
        <w:rPr>
          <w:rFonts w:ascii="Times New Roman" w:hAnsi="Times New Roman"/>
          <w:sz w:val="22"/>
          <w:szCs w:val="22"/>
          <w:shd w:val="clear" w:color="auto" w:fill="FFFFFF"/>
        </w:rPr>
        <w:t>,</w:t>
      </w:r>
      <w:r w:rsidR="000900BD">
        <w:rPr>
          <w:rFonts w:ascii="Times New Roman" w:hAnsi="Times New Roman"/>
          <w:sz w:val="22"/>
          <w:szCs w:val="22"/>
          <w:shd w:val="clear" w:color="auto" w:fill="FFFFFF"/>
        </w:rPr>
        <w:t xml:space="preserve"> as per the experimental condition.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r w:rsidR="00356B81">
        <w:rPr>
          <w:rStyle w:val="None"/>
          <w:rFonts w:ascii="Times New Roman" w:hAnsi="Times New Roman"/>
          <w:sz w:val="22"/>
          <w:szCs w:val="22"/>
          <w:lang w:val="de-DE"/>
        </w:rPr>
        <w:t xml:space="preserve">Stockman-Sharpe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monitor gamut, so that the maximum linear channel RGB channel input was 0.9. The gamma corrected RGB images was presented on the monitor during the experiment.</w:t>
      </w:r>
    </w:p>
    <w:p w14:paraId="7B330926" w14:textId="73BB43E7"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and 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C15B84">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2B36BF8" w14:textId="77777777" w:rsidR="00C15B84" w:rsidRDefault="00C15B84" w:rsidP="00C15B84">
      <w:pPr>
        <w:rPr>
          <w:sz w:val="22"/>
          <w:szCs w:val="22"/>
        </w:rPr>
      </w:pPr>
    </w:p>
    <w:p w14:paraId="17BBD45B" w14:textId="3AAA1BCE" w:rsidR="009C6FA4" w:rsidRDefault="00C15B84" w:rsidP="001947C3">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BF6233E" w14:textId="77777777" w:rsidR="001947C3" w:rsidRDefault="001947C3" w:rsidP="001947C3">
      <w:pPr>
        <w:rPr>
          <w:rStyle w:val="None"/>
          <w:sz w:val="22"/>
          <w:szCs w:val="22"/>
        </w:rPr>
      </w:pPr>
    </w:p>
    <w:p w14:paraId="34FE1212" w14:textId="09512E93" w:rsidR="000B438A" w:rsidRPr="000B438A" w:rsidRDefault="000B438A" w:rsidP="001947C3">
      <w:pPr>
        <w:rPr>
          <w:rStyle w:val="None"/>
          <w:b/>
          <w:bCs/>
          <w:sz w:val="22"/>
          <w:szCs w:val="22"/>
        </w:rPr>
      </w:pPr>
      <w:r w:rsidRPr="000B438A">
        <w:rPr>
          <w:rStyle w:val="None"/>
          <w:b/>
          <w:bCs/>
          <w:sz w:val="22"/>
          <w:szCs w:val="22"/>
        </w:rPr>
        <w:t>Experimental Structure:</w:t>
      </w:r>
    </w:p>
    <w:p w14:paraId="2352DB53" w14:textId="47C7606A" w:rsidR="00017D2A" w:rsidRDefault="00E0230B" w:rsidP="00E240F0">
      <w:pPr>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 xml:space="preserve">11 comparison image target LRF level.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4D38D18D" w14:textId="77777777" w:rsidR="006D401A" w:rsidRDefault="006D401A" w:rsidP="00E240F0">
      <w:pPr>
        <w:rPr>
          <w:rStyle w:val="None"/>
          <w:sz w:val="22"/>
          <w:szCs w:val="22"/>
        </w:rPr>
      </w:pPr>
    </w:p>
    <w:p w14:paraId="0A0ED65A" w14:textId="6958284D" w:rsidR="00401DD9" w:rsidRDefault="00401DD9" w:rsidP="00401DD9">
      <w:pPr>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 xml:space="preserve">standard and comparison in a trial, was generated pseudo 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749D4E00" w14:textId="77777777" w:rsidR="00401DD9" w:rsidRDefault="00401DD9" w:rsidP="00E240F0">
      <w:pPr>
        <w:rPr>
          <w:rStyle w:val="None"/>
          <w:sz w:val="22"/>
          <w:szCs w:val="22"/>
        </w:rPr>
      </w:pPr>
    </w:p>
    <w:p w14:paraId="63EFDF6A" w14:textId="00C25256" w:rsidR="00DE7792" w:rsidRDefault="00DE7792" w:rsidP="00E240F0">
      <w:pPr>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36683307" w14:textId="77777777" w:rsidR="00DE7792" w:rsidRDefault="00DE7792" w:rsidP="00E240F0">
      <w:pPr>
        <w:rPr>
          <w:rStyle w:val="None"/>
          <w:sz w:val="22"/>
          <w:szCs w:val="22"/>
        </w:rPr>
      </w:pPr>
    </w:p>
    <w:p w14:paraId="263EEAB3" w14:textId="2DE2D294" w:rsidR="005F5D08" w:rsidRDefault="005E11DE" w:rsidP="00E240F0">
      <w:pPr>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70F93DC9" w14:textId="77777777" w:rsidR="001C445E" w:rsidRDefault="001C445E" w:rsidP="00E240F0">
      <w:pPr>
        <w:rPr>
          <w:rStyle w:val="None"/>
          <w:sz w:val="22"/>
          <w:szCs w:val="22"/>
        </w:rPr>
      </w:pPr>
    </w:p>
    <w:p w14:paraId="68CC99AF" w14:textId="128DB0C5" w:rsidR="001C445E" w:rsidRDefault="001C445E" w:rsidP="00E240F0">
      <w:pPr>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680E2F49" w14:textId="77777777" w:rsidR="001C445E" w:rsidRDefault="001C445E" w:rsidP="00E240F0">
      <w:pPr>
        <w:rPr>
          <w:rStyle w:val="None"/>
          <w:sz w:val="22"/>
          <w:szCs w:val="22"/>
        </w:rPr>
      </w:pPr>
    </w:p>
    <w:p w14:paraId="3B304C8C" w14:textId="475ED450" w:rsidR="008D39D1" w:rsidRDefault="00E07E06" w:rsidP="00E240F0">
      <w:pPr>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3A751560" w14:textId="77777777" w:rsidR="00772DF6" w:rsidRPr="001947C3" w:rsidRDefault="00772DF6" w:rsidP="001947C3">
      <w:pPr>
        <w:rPr>
          <w:rStyle w:val="None"/>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4ED70F92" w:rsidR="00F516FB"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558437B2" w:rsidR="00F516FB" w:rsidRPr="004A57B8"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1AB3D3F" w14:textId="77777777" w:rsidR="00394843" w:rsidRDefault="00394843" w:rsidP="00394843">
      <w:pPr>
        <w:pStyle w:val="Default"/>
        <w:spacing w:before="0"/>
        <w:rPr>
          <w:rFonts w:ascii="Times New Roman" w:hAnsi="Times New Roman"/>
          <w:sz w:val="22"/>
          <w:szCs w:val="22"/>
          <w:shd w:val="clear" w:color="auto" w:fill="FFFFFF"/>
        </w:rPr>
      </w:pPr>
    </w:p>
    <w:p w14:paraId="564BC6D4" w14:textId="6250B75A" w:rsidR="00394843" w:rsidRDefault="00784D46"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532BE55E"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010011BB"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 xml:space="preserve">0003, bagel, </w:t>
      </w:r>
      <w:proofErr w:type="gramStart"/>
      <w:r w:rsidR="00C5687D" w:rsidRPr="00DC0210">
        <w:rPr>
          <w:rFonts w:ascii="Times New Roman" w:hAnsi="Times New Roman"/>
          <w:i/>
          <w:iCs/>
          <w:sz w:val="22"/>
          <w:szCs w:val="22"/>
        </w:rPr>
        <w:t>oven</w:t>
      </w:r>
      <w:proofErr w:type="gramEnd"/>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fun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r>
        <w:rPr>
          <w:rFonts w:ascii="Times New Roman" w:hAnsi="Times New Roman"/>
          <w:b/>
          <w:bCs/>
          <w:sz w:val="22"/>
          <w:szCs w:val="22"/>
          <w:lang w:val="it-IT"/>
        </w:rPr>
        <w:t>Apparatus</w:t>
      </w:r>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MultiSync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mgl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(Headspot, UHCOTech,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555EE87"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(PhotoResearch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4969837B"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lastRenderedPageBreak/>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 xml:space="preserve">supplementary figures S1-S4,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768CEFCE"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 xml:space="preserve">image with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receptive field 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Sub>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01174192"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19A66E09"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 xml:space="preserve">To estimate the intrinsic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was estimated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2E2F5888"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 S</w:t>
      </w:r>
      <w:r w:rsidR="00903B6D" w:rsidRPr="00C3310D">
        <w:rPr>
          <w:rStyle w:val="None"/>
          <w:rFonts w:ascii="Times New Roman" w:hAnsi="Times New Roman"/>
          <w:color w:val="000000" w:themeColor="text1"/>
          <w:sz w:val="22"/>
          <w:szCs w:val="22"/>
        </w:rPr>
        <w:t>5</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 xml:space="preserve">extrinsic noise </w:t>
      </w:r>
      <w:r w:rsidR="005F5A16">
        <w:rPr>
          <w:rStyle w:val="None"/>
          <w:rFonts w:ascii="Times New Roman" w:hAnsi="Times New Roman"/>
          <w:sz w:val="22"/>
          <w:szCs w:val="22"/>
        </w:rPr>
        <w:t xml:space="preserve">is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3C665F2E" w:rsidR="00A22ED6" w:rsidRDefault="00EE57E8" w:rsidP="00CC0064">
      <w:pPr>
        <w:pStyle w:val="Default"/>
        <w:spacing w:before="0"/>
        <w:rPr>
          <w:rFonts w:ascii="Times New Roman" w:hAnsi="Times New Roman"/>
          <w:sz w:val="22"/>
          <w:szCs w:val="22"/>
        </w:rPr>
      </w:pPr>
      <w:r>
        <w:rPr>
          <w:rFonts w:ascii="Times New Roman" w:hAnsi="Times New Roman"/>
          <w:sz w:val="22"/>
          <w:szCs w:val="22"/>
        </w:rPr>
        <w:lastRenderedPageBreak/>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2E194E">
        <w:rPr>
          <w:rFonts w:ascii="Times New Roman" w:hAnsi="Times New Roman"/>
          <w:color w:val="FF0000"/>
          <w:sz w:val="22"/>
          <w:szCs w:val="22"/>
        </w:rPr>
        <w:t>Figure S</w:t>
      </w:r>
      <w:r w:rsidR="00DB5327">
        <w:rPr>
          <w:rFonts w:ascii="Times New Roman" w:hAnsi="Times New Roman"/>
          <w:color w:val="FF0000"/>
          <w:sz w:val="22"/>
          <w:szCs w:val="22"/>
        </w:rPr>
        <w:t>1</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42FB7242" w:rsidR="009C2926" w:rsidRDefault="004166D5" w:rsidP="006E4E6E">
      <w:pPr>
        <w:pStyle w:val="Default"/>
        <w:spacing w:before="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 of the hypothesis that the mean thresholds for chromatic and achromatic variations are equal are 0.72, 0.57, and 0.16 for covariance scalar 0.03, 0.30, and 1.00 respectively.</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65548AAE" w14:textId="4A42938D" w:rsidR="007B2536" w:rsidRDefault="007B2536">
      <w:pPr>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The equivalent noise level, the ratio of the external variance and 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But the ratio not significantly large compared to 1, indicating that the visual system provides a significant level of lightness constancy.</w:t>
      </w:r>
    </w:p>
    <w:p w14:paraId="03A18A5F" w14:textId="77777777" w:rsidR="007B2536" w:rsidRDefault="007B2536">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1F9673CD"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 xml:space="preserve">Figure S2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the mean threshold of </w:t>
      </w:r>
      <w:r w:rsidR="00466C6E">
        <w:rPr>
          <w:rFonts w:ascii="Times New Roman" w:hAnsi="Times New Roman"/>
          <w:sz w:val="22"/>
          <w:szCs w:val="22"/>
        </w:rPr>
        <w:t>the five observers</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lastRenderedPageBreak/>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2B222CAE" w14:textId="164FA146" w:rsidR="001E13DF" w:rsidRDefault="008D5872" w:rsidP="00265CCA">
      <w:pPr>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achromatic and chromatic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 xml:space="preserve">light source,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variations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057D60" w:rsidRPr="00785533">
        <w:rPr>
          <w:color w:val="000000" w:themeColor="text1"/>
          <w:sz w:val="22"/>
          <w:szCs w:val="22"/>
        </w:rPr>
        <w:t>3</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 xml:space="preserve">shows the mean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p>
    <w:p w14:paraId="032CC6A0" w14:textId="77777777" w:rsidR="00BD617E" w:rsidRDefault="00BD617E" w:rsidP="00265CCA">
      <w:pPr>
        <w:rPr>
          <w:sz w:val="22"/>
          <w:szCs w:val="22"/>
        </w:rPr>
      </w:pPr>
    </w:p>
    <w:p w14:paraId="5AEFF474" w14:textId="39150D4E" w:rsidR="001E13DF" w:rsidRDefault="001E13DF" w:rsidP="00265CCA">
      <w:pPr>
        <w:rPr>
          <w:sz w:val="22"/>
          <w:szCs w:val="22"/>
        </w:rPr>
      </w:pPr>
      <w:r w:rsidRPr="008800F5">
        <w:rPr>
          <w:color w:val="000000" w:themeColor="text1"/>
          <w:sz w:val="22"/>
          <w:szCs w:val="22"/>
        </w:rPr>
        <w:t xml:space="preserve">Figure </w:t>
      </w:r>
      <w:r w:rsidR="00CA3891" w:rsidRPr="008800F5">
        <w:rPr>
          <w:color w:val="000000" w:themeColor="text1"/>
          <w:sz w:val="22"/>
          <w:szCs w:val="22"/>
        </w:rPr>
        <w:t>12</w:t>
      </w:r>
      <w:r w:rsidRPr="008800F5">
        <w:rPr>
          <w:color w:val="000000" w:themeColor="text1"/>
          <w:sz w:val="22"/>
          <w:szCs w:val="22"/>
        </w:rPr>
        <w:t xml:space="preserve"> </w:t>
      </w:r>
      <w:r>
        <w:rPr>
          <w:sz w:val="22"/>
          <w:szCs w:val="22"/>
        </w:rPr>
        <w:t xml:space="preserve">shows the increase in </w:t>
      </w:r>
      <w:r w:rsidR="00343021">
        <w:rPr>
          <w:sz w:val="22"/>
          <w:szCs w:val="22"/>
        </w:rPr>
        <w:t xml:space="preserve">mean squared </w:t>
      </w:r>
      <w:r>
        <w:rPr>
          <w:sz w:val="22"/>
          <w:szCs w:val="22"/>
        </w:rPr>
        <w:t xml:space="preserve">threshold </w:t>
      </w:r>
      <w:r w:rsidR="00343021">
        <w:rPr>
          <w:sz w:val="22"/>
          <w:szCs w:val="22"/>
        </w:rPr>
        <w:t xml:space="preserve">above the </w:t>
      </w:r>
      <w:r>
        <w:rPr>
          <w:sz w:val="22"/>
          <w:szCs w:val="22"/>
        </w:rPr>
        <w:t xml:space="preserve">no variation </w:t>
      </w:r>
      <w:r w:rsidR="00343021">
        <w:rPr>
          <w:sz w:val="22"/>
          <w:szCs w:val="22"/>
        </w:rPr>
        <w:t xml:space="preserve">condition. We </w:t>
      </w:r>
      <w:r w:rsidR="00EA2F9C">
        <w:rPr>
          <w:sz w:val="22"/>
          <w:szCs w:val="22"/>
        </w:rPr>
        <w:t xml:space="preserve">compare the mean square thresholds of the simultaneous variation condition with the sum of </w:t>
      </w:r>
      <w:r w:rsidR="0082682D">
        <w:rPr>
          <w:sz w:val="22"/>
          <w:szCs w:val="22"/>
        </w:rPr>
        <w:t xml:space="preserve">the </w:t>
      </w:r>
      <w:r w:rsidR="00EA2F9C">
        <w:rPr>
          <w:sz w:val="22"/>
          <w:szCs w:val="22"/>
        </w:rPr>
        <w:t xml:space="preserve">mean square thresholds of the individual conditions for chromatic and achromatic conditions. </w:t>
      </w:r>
      <w:r w:rsidR="00486762">
        <w:rPr>
          <w:sz w:val="22"/>
          <w:szCs w:val="22"/>
        </w:rPr>
        <w:t xml:space="preserve">The </w:t>
      </w:r>
      <w:r w:rsidR="00D56A64">
        <w:rPr>
          <w:sz w:val="22"/>
          <w:szCs w:val="22"/>
        </w:rPr>
        <w:t xml:space="preserve">increase in </w:t>
      </w:r>
      <w:r w:rsidR="00802E84">
        <w:rPr>
          <w:sz w:val="22"/>
          <w:szCs w:val="22"/>
        </w:rPr>
        <w:t xml:space="preserve">threshold of the simultaneous variation condition </w:t>
      </w:r>
      <w:r w:rsidR="00541046">
        <w:rPr>
          <w:sz w:val="22"/>
          <w:szCs w:val="22"/>
        </w:rPr>
        <w:t xml:space="preserve">is </w:t>
      </w:r>
      <w:r w:rsidR="00D56A64">
        <w:rPr>
          <w:sz w:val="22"/>
          <w:szCs w:val="22"/>
        </w:rPr>
        <w:t>comparable to the sum of the increase in threshold for the individual variations.</w:t>
      </w:r>
      <w:r w:rsidR="00B5779A">
        <w:rPr>
          <w:sz w:val="22"/>
          <w:szCs w:val="22"/>
        </w:rPr>
        <w:t xml:space="preserve"> </w:t>
      </w:r>
      <w:r w:rsidR="00355365">
        <w:rPr>
          <w:sz w:val="22"/>
          <w:szCs w:val="22"/>
        </w:rPr>
        <w:t xml:space="preserve">The p-value of the hypothesis that the mean increase in thresholds for simultaneous variation is equal to sum of the mean increase in the thresholds of light intensity variation and background object reflectance variation are </w:t>
      </w:r>
      <w:r w:rsidR="002D2186">
        <w:rPr>
          <w:sz w:val="22"/>
          <w:szCs w:val="22"/>
        </w:rPr>
        <w:t xml:space="preserve">0.80 and 0.71 </w:t>
      </w:r>
      <w:r w:rsidR="005E5687">
        <w:rPr>
          <w:sz w:val="22"/>
          <w:szCs w:val="22"/>
        </w:rPr>
        <w:t xml:space="preserve">for chromatic and achromatic conditions </w:t>
      </w:r>
      <w:r w:rsidR="002D2186">
        <w:rPr>
          <w:sz w:val="22"/>
          <w:szCs w:val="22"/>
        </w:rPr>
        <w:t>respectively</w:t>
      </w:r>
      <w:r w:rsidR="00355365">
        <w:rPr>
          <w:sz w:val="22"/>
          <w:szCs w:val="22"/>
        </w:rPr>
        <w:t>.</w:t>
      </w:r>
    </w:p>
    <w:p w14:paraId="521FAE40" w14:textId="77777777" w:rsidR="00EE753A" w:rsidRDefault="00EE753A" w:rsidP="00265CCA">
      <w:pPr>
        <w:rPr>
          <w:sz w:val="22"/>
          <w:szCs w:val="22"/>
        </w:rPr>
      </w:pPr>
    </w:p>
    <w:p w14:paraId="3E90DA7C" w14:textId="216825E3" w:rsidR="00EE753A" w:rsidRDefault="00850136" w:rsidP="00265CCA">
      <w:pPr>
        <w:rPr>
          <w:sz w:val="22"/>
          <w:szCs w:val="22"/>
        </w:rPr>
      </w:pPr>
      <w:r>
        <w:rPr>
          <w:sz w:val="22"/>
          <w:szCs w:val="22"/>
        </w:rPr>
        <w:t xml:space="preserve">We used the linear receptive field parameters obtained from the background reflectance variation </w:t>
      </w:r>
      <w:r w:rsidR="008323E3">
        <w:rPr>
          <w:sz w:val="22"/>
          <w:szCs w:val="22"/>
        </w:rPr>
        <w:t xml:space="preserve">condition </w:t>
      </w:r>
      <w:r w:rsidR="0034242F">
        <w:rPr>
          <w:sz w:val="22"/>
          <w:szCs w:val="22"/>
        </w:rPr>
        <w:t xml:space="preserve">on the images of this experiment. </w:t>
      </w:r>
      <w:r w:rsidR="0034242F" w:rsidRPr="00BB4B63">
        <w:rPr>
          <w:color w:val="000000" w:themeColor="text1"/>
          <w:sz w:val="22"/>
          <w:szCs w:val="22"/>
        </w:rPr>
        <w:t xml:space="preserve">Figure </w:t>
      </w:r>
      <w:r w:rsidR="00022ED0" w:rsidRPr="00BB4B63">
        <w:rPr>
          <w:color w:val="000000" w:themeColor="text1"/>
          <w:sz w:val="22"/>
          <w:szCs w:val="22"/>
        </w:rPr>
        <w:t>12</w:t>
      </w:r>
      <w:r w:rsidR="0034242F">
        <w:rPr>
          <w:sz w:val="22"/>
          <w:szCs w:val="22"/>
        </w:rPr>
        <w:t xml:space="preserve"> shows the thresholds of the linear receptive model for the six conditions. </w:t>
      </w:r>
      <w:r w:rsidR="00A771E3">
        <w:rPr>
          <w:sz w:val="22"/>
          <w:szCs w:val="22"/>
        </w:rPr>
        <w:t>As expected, the threshold</w:t>
      </w:r>
      <w:r w:rsidR="00233D3E">
        <w:rPr>
          <w:sz w:val="22"/>
          <w:szCs w:val="22"/>
        </w:rPr>
        <w:t>s</w:t>
      </w:r>
      <w:r w:rsidR="00A771E3">
        <w:rPr>
          <w:sz w:val="22"/>
          <w:szCs w:val="22"/>
        </w:rPr>
        <w:t xml:space="preserve"> of the linear receptive model are </w:t>
      </w:r>
      <w:r w:rsidR="00880389">
        <w:rPr>
          <w:sz w:val="22"/>
          <w:szCs w:val="22"/>
        </w:rPr>
        <w:t xml:space="preserve">comparable to the </w:t>
      </w:r>
      <w:r w:rsidR="0005422A">
        <w:rPr>
          <w:sz w:val="22"/>
          <w:szCs w:val="22"/>
        </w:rPr>
        <w:t xml:space="preserve">measured </w:t>
      </w:r>
      <w:r w:rsidR="00880389">
        <w:rPr>
          <w:sz w:val="22"/>
          <w:szCs w:val="22"/>
        </w:rPr>
        <w:t xml:space="preserve">threshold of the no-variation condition and background spectra variation conditions. </w:t>
      </w:r>
      <w:r w:rsidR="009060A0">
        <w:rPr>
          <w:sz w:val="22"/>
          <w:szCs w:val="22"/>
        </w:rPr>
        <w:t>Also,</w:t>
      </w:r>
      <w:r w:rsidR="005E0EEA">
        <w:rPr>
          <w:sz w:val="22"/>
          <w:szCs w:val="22"/>
        </w:rPr>
        <w:t xml:space="preserve"> </w:t>
      </w:r>
      <w:r w:rsidR="005D4780">
        <w:rPr>
          <w:sz w:val="22"/>
          <w:szCs w:val="22"/>
        </w:rPr>
        <w:t>since we have used the parameters of the background reflectance variation condition</w:t>
      </w:r>
      <w:r w:rsidR="00880389">
        <w:rPr>
          <w:sz w:val="22"/>
          <w:szCs w:val="22"/>
        </w:rPr>
        <w:t xml:space="preserve">, the threshold of the linear receptive model </w:t>
      </w:r>
      <w:r w:rsidR="009060A0">
        <w:rPr>
          <w:sz w:val="22"/>
          <w:szCs w:val="22"/>
        </w:rPr>
        <w:t xml:space="preserve">does not match </w:t>
      </w:r>
      <w:r w:rsidR="00B03ACF">
        <w:rPr>
          <w:sz w:val="22"/>
          <w:szCs w:val="22"/>
        </w:rPr>
        <w:t xml:space="preserve">the measured </w:t>
      </w:r>
      <w:r w:rsidR="00005D16">
        <w:rPr>
          <w:sz w:val="22"/>
          <w:szCs w:val="22"/>
        </w:rPr>
        <w:t xml:space="preserve">average </w:t>
      </w:r>
      <w:r w:rsidR="00B03ACF">
        <w:rPr>
          <w:sz w:val="22"/>
          <w:szCs w:val="22"/>
        </w:rPr>
        <w:t xml:space="preserve">threshold </w:t>
      </w:r>
      <w:r w:rsidR="00A771E3">
        <w:rPr>
          <w:sz w:val="22"/>
          <w:szCs w:val="22"/>
        </w:rPr>
        <w:t>of the light source intensity variation condition. Surprisingly, the</w:t>
      </w:r>
      <w:r w:rsidR="008A3374">
        <w:rPr>
          <w:sz w:val="22"/>
          <w:szCs w:val="22"/>
        </w:rPr>
        <w:t xml:space="preserve"> threshold of the</w:t>
      </w:r>
      <w:r w:rsidR="00A771E3">
        <w:rPr>
          <w:sz w:val="22"/>
          <w:szCs w:val="22"/>
        </w:rPr>
        <w:t xml:space="preserve"> linear receptive field model </w:t>
      </w:r>
      <w:r w:rsidR="008A3374">
        <w:rPr>
          <w:sz w:val="22"/>
          <w:szCs w:val="22"/>
        </w:rPr>
        <w:t>for the simultaneous variation condition are comparable to the measured threshold for this condition.</w:t>
      </w:r>
    </w:p>
    <w:p w14:paraId="228941D1" w14:textId="77777777" w:rsidR="00265CCA" w:rsidRDefault="00265CCA" w:rsidP="00265CCA">
      <w:pPr>
        <w:rPr>
          <w:sz w:val="22"/>
          <w:szCs w:val="22"/>
        </w:rPr>
      </w:pPr>
    </w:p>
    <w:p w14:paraId="28B2C460" w14:textId="5A7851DE" w:rsidR="00285292" w:rsidRDefault="00C33B40" w:rsidP="00764AC0">
      <w:pPr>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2DB40C6" w:rsidR="00B272EF" w:rsidRDefault="00B272EF" w:rsidP="00764AC0">
      <w:pPr>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 xml:space="preserve">depends on the scene in which is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 xml:space="preserve">For low level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p>
    <w:p w14:paraId="094FAFF3" w14:textId="77777777" w:rsidR="00B272EF" w:rsidRPr="00B272EF" w:rsidRDefault="00B272EF" w:rsidP="00764AC0">
      <w:pPr>
        <w:rPr>
          <w:sz w:val="22"/>
          <w:szCs w:val="22"/>
        </w:rPr>
      </w:pPr>
    </w:p>
    <w:p w14:paraId="3C096E5F" w14:textId="17E1D16F" w:rsidR="008039AA" w:rsidRPr="005046EF" w:rsidRDefault="000953C7" w:rsidP="00764AC0">
      <w:pPr>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 </w:t>
      </w:r>
      <w:r w:rsidR="001254B0">
        <w:rPr>
          <w:sz w:val="22"/>
          <w:szCs w:val="22"/>
        </w:rPr>
        <w:t xml:space="preserve">Lightness and </w:t>
      </w:r>
      <w:r w:rsidR="001254B0">
        <w:rPr>
          <w:sz w:val="22"/>
          <w:szCs w:val="22"/>
        </w:rPr>
        <w:lastRenderedPageBreak/>
        <w:t xml:space="preserve">chromaticity seem to be encoded independently and do not affect each other. This hypothesis could be tested by </w:t>
      </w:r>
      <w:r w:rsidR="00040FF9">
        <w:rPr>
          <w:sz w:val="22"/>
          <w:szCs w:val="22"/>
        </w:rPr>
        <w:t>measuring chromaticity discrimination thresholds under chromatic and achromatic variation of background objects.</w:t>
      </w:r>
    </w:p>
    <w:p w14:paraId="1D96F2FA" w14:textId="77777777" w:rsidR="005046EF" w:rsidRDefault="005046EF" w:rsidP="00764AC0">
      <w:pPr>
        <w:rPr>
          <w:sz w:val="22"/>
          <w:szCs w:val="22"/>
        </w:rPr>
      </w:pPr>
    </w:p>
    <w:p w14:paraId="412BFEE8" w14:textId="4A2ED664" w:rsidR="00C20BBB" w:rsidRPr="00F73863" w:rsidRDefault="00C20BBB" w:rsidP="00C20BBB">
      <w:pPr>
        <w:rPr>
          <w:sz w:val="22"/>
          <w:szCs w:val="22"/>
        </w:rPr>
      </w:pPr>
      <w:r w:rsidRPr="001B3735">
        <w:rPr>
          <w:b/>
          <w:bCs/>
          <w:sz w:val="22"/>
          <w:szCs w:val="22"/>
        </w:rPr>
        <w:t>Visual system at threshold level:</w:t>
      </w:r>
      <w:r w:rsidRPr="00C20BBB">
        <w:rPr>
          <w:sz w:val="22"/>
          <w:szCs w:val="22"/>
        </w:rPr>
        <w:t xml:space="preserve"> The </w:t>
      </w:r>
      <w:r>
        <w:rPr>
          <w:sz w:val="22"/>
          <w:szCs w:val="22"/>
        </w:rPr>
        <w:t>variance</w:t>
      </w:r>
      <w:r w:rsidR="003D29BF">
        <w:rPr>
          <w:sz w:val="22"/>
          <w:szCs w:val="22"/>
        </w:rPr>
        <w:t>s</w:t>
      </w:r>
      <w:r>
        <w:rPr>
          <w:sz w:val="22"/>
          <w:szCs w:val="22"/>
        </w:rPr>
        <w:t xml:space="preserve"> of extrinsic variation are within a factor of two of the intrinsic variation </w:t>
      </w:r>
      <w:r w:rsidR="003D29BF">
        <w:rPr>
          <w:sz w:val="22"/>
          <w:szCs w:val="22"/>
        </w:rPr>
        <w:t>for the variabilities studied in this work. If the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573798FA" w14:textId="77777777" w:rsidR="00C20BBB" w:rsidRDefault="00C20BBB" w:rsidP="00764AC0">
      <w:pPr>
        <w:rPr>
          <w:b/>
          <w:bCs/>
          <w:sz w:val="22"/>
          <w:szCs w:val="22"/>
        </w:rPr>
      </w:pPr>
    </w:p>
    <w:p w14:paraId="696FB55C" w14:textId="44FF4738" w:rsidR="009D1C3D" w:rsidRPr="00B31C57" w:rsidRDefault="006223FB" w:rsidP="009D1C3D">
      <w:pPr>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B974E4">
        <w:rPr>
          <w:sz w:val="22"/>
          <w:szCs w:val="22"/>
        </w:rPr>
        <w:t xml:space="preserve">linear </w:t>
      </w:r>
      <w:r w:rsidR="005215F8">
        <w:rPr>
          <w:sz w:val="22"/>
          <w:szCs w:val="22"/>
        </w:rPr>
        <w:t xml:space="preserve">sum of the </w:t>
      </w:r>
      <w:r w:rsidR="000C133D">
        <w:rPr>
          <w:sz w:val="22"/>
          <w:szCs w:val="22"/>
        </w:rPr>
        <w:t xml:space="preserve">increase in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31DA6">
        <w:rPr>
          <w:sz w:val="22"/>
          <w:szCs w:val="22"/>
        </w:rPr>
        <w:t>T</w:t>
      </w:r>
      <w:r w:rsidR="00AC6CB0">
        <w:rPr>
          <w:sz w:val="22"/>
          <w:szCs w:val="22"/>
        </w:rPr>
        <w:t xml:space="preserve">he effect of combined variation is </w:t>
      </w:r>
      <w:r w:rsidR="005A52A7">
        <w:rPr>
          <w:sz w:val="22"/>
          <w:szCs w:val="22"/>
        </w:rPr>
        <w:t xml:space="preserve">the sum of the effect of the individual variations. </w:t>
      </w:r>
      <w:r w:rsidR="00F50DAF">
        <w:rPr>
          <w:sz w:val="22"/>
          <w:szCs w:val="22"/>
        </w:rPr>
        <w:t xml:space="preserve">This could be accounted assuming that the sources of noise are </w:t>
      </w:r>
      <w:proofErr w:type="gramStart"/>
      <w:r w:rsidR="00F50DAF">
        <w:rPr>
          <w:sz w:val="22"/>
          <w:szCs w:val="22"/>
        </w:rPr>
        <w:t>independent</w:t>
      </w:r>
      <w:proofErr w:type="gramEnd"/>
      <w:r w:rsidR="00F50DAF">
        <w:rPr>
          <w:sz w:val="22"/>
          <w:szCs w:val="22"/>
        </w:rPr>
        <w:t xml:space="preserve"> and their effect add linearly.</w:t>
      </w:r>
    </w:p>
    <w:p w14:paraId="2B6A76C2" w14:textId="77777777" w:rsidR="009D1C3D" w:rsidRDefault="009D1C3D" w:rsidP="005C0EFF">
      <w:pPr>
        <w:pStyle w:val="Default"/>
        <w:spacing w:before="0"/>
        <w:rPr>
          <w:rFonts w:ascii="Times New Roman" w:hAnsi="Times New Roman"/>
          <w:sz w:val="22"/>
          <w:szCs w:val="22"/>
        </w:rPr>
      </w:pPr>
    </w:p>
    <w:p w14:paraId="14315956" w14:textId="0E383CEE" w:rsidR="00A77877" w:rsidRPr="00181E4D" w:rsidRDefault="00C33B40" w:rsidP="00181E4D">
      <w:pPr>
        <w:rPr>
          <w:rStyle w:val="None"/>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r w:rsidR="00A77877">
        <w:rPr>
          <w:rStyle w:val="None"/>
          <w:b/>
          <w:bCs/>
          <w:sz w:val="22"/>
          <w:szCs w:val="22"/>
        </w:rPr>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t>
      </w:r>
      <w:proofErr w:type="gramStart"/>
      <w:r w:rsidR="00445FF1">
        <w:rPr>
          <w:rFonts w:ascii="Times New Roman" w:hAnsi="Times New Roman" w:cs="Times New Roman"/>
          <w:sz w:val="20"/>
          <w:szCs w:val="20"/>
        </w:rPr>
        <w:t>was</w:t>
      </w:r>
      <w:proofErr w:type="gramEnd"/>
      <w:r w:rsidR="00445FF1">
        <w:rPr>
          <w:rFonts w:ascii="Times New Roman" w:hAnsi="Times New Roman" w:cs="Times New Roman"/>
          <w:sz w:val="20"/>
          <w:szCs w:val="20"/>
        </w:rPr>
        <w:t xml:space="preserve">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37057268"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15173C">
        <w:rPr>
          <w:rFonts w:ascii="Times New Roman" w:hAnsi="Times New Roman" w:cs="Times New Roman"/>
          <w:b/>
          <w:bCs/>
          <w:sz w:val="22"/>
          <w:szCs w:val="22"/>
        </w:rPr>
        <w:t>9</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r w:rsidR="00F67A57" w:rsidRPr="00EE1526">
        <w:rPr>
          <w:sz w:val="22"/>
          <w:szCs w:val="22"/>
          <w:vertAlign w:val="superscript"/>
        </w:rPr>
        <w:t>th</w:t>
      </w:r>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r w:rsidR="00924AF4" w:rsidRPr="00EE1526">
        <w:rPr>
          <w:sz w:val="22"/>
          <w:szCs w:val="22"/>
          <w:vertAlign w:val="superscript"/>
        </w:rPr>
        <w:t>th</w:t>
      </w:r>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728DC535"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data 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3039DF">
        <w:rPr>
          <w:sz w:val="22"/>
          <w:szCs w:val="22"/>
        </w:rPr>
        <w:t>1</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5258BDF0"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data for all observers are shown in Figure S2.</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3C14DA5C"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5453B8">
        <w:rPr>
          <w:sz w:val="22"/>
          <w:szCs w:val="22"/>
        </w:rPr>
        <w:t>3</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0DD4613F" w14:textId="1D44EC76" w:rsidR="005A32AF" w:rsidRDefault="005A32AF" w:rsidP="005A32AF">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sidR="007C421D">
        <w:rPr>
          <w:b/>
          <w:bCs/>
          <w:sz w:val="22"/>
          <w:szCs w:val="22"/>
        </w:rPr>
        <w:t>Discrimination t</w:t>
      </w:r>
      <w:r w:rsidR="00A36905">
        <w:rPr>
          <w:b/>
          <w:bCs/>
          <w:sz w:val="22"/>
          <w:szCs w:val="22"/>
        </w:rPr>
        <w:t xml:space="preserve">hresholds for simultaneous </w:t>
      </w:r>
      <w:r w:rsidRPr="009579D6">
        <w:rPr>
          <w:b/>
          <w:bCs/>
          <w:sz w:val="22"/>
          <w:szCs w:val="22"/>
        </w:rPr>
        <w:t xml:space="preserve">variation </w:t>
      </w:r>
      <w:r w:rsidR="00A36905">
        <w:rPr>
          <w:b/>
          <w:bCs/>
          <w:sz w:val="22"/>
          <w:szCs w:val="22"/>
        </w:rPr>
        <w:t>of two sources are higher than individual</w:t>
      </w:r>
      <w:r w:rsidR="00B32414">
        <w:rPr>
          <w:b/>
          <w:bCs/>
          <w:sz w:val="22"/>
          <w:szCs w:val="22"/>
        </w:rPr>
        <w:t xml:space="preserve"> </w:t>
      </w:r>
      <w:r w:rsidR="00600ACA">
        <w:rPr>
          <w:b/>
          <w:bCs/>
          <w:sz w:val="22"/>
          <w:szCs w:val="22"/>
        </w:rPr>
        <w:t xml:space="preserve">discrimination </w:t>
      </w:r>
      <w:r w:rsidR="00B32414">
        <w:rPr>
          <w:b/>
          <w:bCs/>
          <w:sz w:val="22"/>
          <w:szCs w:val="22"/>
        </w:rPr>
        <w:t>thresholds</w:t>
      </w:r>
      <w:r w:rsidRPr="009579D6">
        <w:rPr>
          <w:b/>
          <w:bCs/>
          <w:sz w:val="22"/>
          <w:szCs w:val="22"/>
        </w:rPr>
        <w:t xml:space="preserve">. </w:t>
      </w:r>
      <w:r w:rsidRPr="009579D6">
        <w:rPr>
          <w:sz w:val="22"/>
          <w:szCs w:val="22"/>
        </w:rPr>
        <w:t xml:space="preserve">Mean (N = </w:t>
      </w:r>
      <w:r w:rsidR="00186C34">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sidR="007A11FA">
        <w:rPr>
          <w:rStyle w:val="None"/>
          <w:sz w:val="22"/>
          <w:szCs w:val="22"/>
        </w:rPr>
        <w:t>for the six conditions</w:t>
      </w:r>
      <w:r w:rsidR="006A3C75">
        <w:rPr>
          <w:rStyle w:val="None"/>
          <w:sz w:val="22"/>
          <w:szCs w:val="22"/>
        </w:rPr>
        <w:t xml:space="preserve"> in </w:t>
      </w:r>
      <w:r w:rsidR="006A3C75" w:rsidRPr="006A3C75">
        <w:rPr>
          <w:sz w:val="22"/>
          <w:szCs w:val="22"/>
        </w:rPr>
        <w:t>simultaneous variation experiment</w:t>
      </w:r>
      <w:r w:rsidRPr="00ED0EB1">
        <w:rPr>
          <w:rStyle w:val="None"/>
          <w:sz w:val="22"/>
          <w:szCs w:val="22"/>
        </w:rPr>
        <w:t xml:space="preserve">. </w:t>
      </w:r>
      <w:r w:rsidR="007C4CAE" w:rsidRPr="00ED0EB1">
        <w:rPr>
          <w:rStyle w:val="None"/>
          <w:sz w:val="22"/>
          <w:szCs w:val="22"/>
        </w:rPr>
        <w:t>The error bars represent +/- 1 SEM taken between observers</w:t>
      </w:r>
      <w:r w:rsidR="007C4CAE" w:rsidRPr="009579D6">
        <w:rPr>
          <w:rStyle w:val="None"/>
          <w:sz w:val="22"/>
          <w:szCs w:val="22"/>
        </w:rPr>
        <w:t>.</w:t>
      </w:r>
      <w:r w:rsidR="007C4CAE">
        <w:rPr>
          <w:rStyle w:val="None"/>
          <w:sz w:val="22"/>
          <w:szCs w:val="22"/>
        </w:rPr>
        <w:t xml:space="preserve"> </w:t>
      </w:r>
      <w:r w:rsidR="00694595">
        <w:rPr>
          <w:rStyle w:val="None"/>
          <w:sz w:val="22"/>
          <w:szCs w:val="22"/>
        </w:rPr>
        <w:t xml:space="preserve">The data </w:t>
      </w:r>
      <w:r w:rsidR="00694595">
        <w:rPr>
          <w:rStyle w:val="None"/>
          <w:sz w:val="22"/>
          <w:szCs w:val="22"/>
        </w:rPr>
        <w:lastRenderedPageBreak/>
        <w:t xml:space="preserve">for chromatic (red circles) and achromatic (gray </w:t>
      </w:r>
      <w:r w:rsidR="00DD6B1B">
        <w:rPr>
          <w:rStyle w:val="None"/>
          <w:sz w:val="22"/>
          <w:szCs w:val="22"/>
        </w:rPr>
        <w:t>diamonds</w:t>
      </w:r>
      <w:r w:rsidR="00694595">
        <w:rPr>
          <w:rStyle w:val="None"/>
          <w:sz w:val="22"/>
          <w:szCs w:val="22"/>
        </w:rPr>
        <w:t xml:space="preserve">) conditions have been </w:t>
      </w:r>
      <w:r w:rsidR="00216A16">
        <w:rPr>
          <w:rStyle w:val="None"/>
          <w:sz w:val="22"/>
          <w:szCs w:val="22"/>
        </w:rPr>
        <w:t>plotted next to each other for visual comparison</w:t>
      </w:r>
      <w:r w:rsidR="00F947F2">
        <w:rPr>
          <w:rStyle w:val="None"/>
          <w:sz w:val="22"/>
          <w:szCs w:val="22"/>
        </w:rPr>
        <w:t>.</w:t>
      </w:r>
      <w:r w:rsidR="006E3A21">
        <w:rPr>
          <w:rStyle w:val="None"/>
          <w:sz w:val="22"/>
          <w:szCs w:val="22"/>
        </w:rPr>
        <w:t xml:space="preserve"> </w:t>
      </w:r>
      <w:r w:rsidRPr="00ED0EB1">
        <w:rPr>
          <w:rStyle w:val="None"/>
          <w:sz w:val="22"/>
          <w:szCs w:val="22"/>
        </w:rPr>
        <w:t xml:space="preserve">The </w:t>
      </w:r>
      <w:r>
        <w:rPr>
          <w:rStyle w:val="None"/>
          <w:sz w:val="22"/>
          <w:szCs w:val="22"/>
        </w:rPr>
        <w:t>threshold</w:t>
      </w:r>
      <w:r w:rsidR="001E5806">
        <w:rPr>
          <w:rStyle w:val="None"/>
          <w:sz w:val="22"/>
          <w:szCs w:val="22"/>
        </w:rPr>
        <w:t>s</w:t>
      </w:r>
      <w:r>
        <w:rPr>
          <w:rStyle w:val="None"/>
          <w:sz w:val="22"/>
          <w:szCs w:val="22"/>
        </w:rPr>
        <w:t xml:space="preserve"> of the linear receptive field (LINRF) model </w:t>
      </w:r>
      <w:r w:rsidR="00484886">
        <w:rPr>
          <w:rStyle w:val="None"/>
          <w:sz w:val="22"/>
          <w:szCs w:val="22"/>
        </w:rPr>
        <w:t xml:space="preserve">(blue squares) </w:t>
      </w:r>
      <w:r>
        <w:rPr>
          <w:rStyle w:val="None"/>
          <w:sz w:val="22"/>
          <w:szCs w:val="22"/>
        </w:rPr>
        <w:t>w</w:t>
      </w:r>
      <w:r w:rsidR="00484886">
        <w:rPr>
          <w:rStyle w:val="None"/>
          <w:sz w:val="22"/>
          <w:szCs w:val="22"/>
        </w:rPr>
        <w:t>ere</w:t>
      </w:r>
      <w:r>
        <w:rPr>
          <w:rStyle w:val="None"/>
          <w:sz w:val="22"/>
          <w:szCs w:val="22"/>
        </w:rPr>
        <w:t xml:space="preserve"> estimated </w:t>
      </w:r>
      <w:r w:rsidR="00683B7B">
        <w:rPr>
          <w:rStyle w:val="None"/>
          <w:sz w:val="22"/>
          <w:szCs w:val="22"/>
        </w:rPr>
        <w:t>using the parameters of the background variation condition</w:t>
      </w:r>
      <w:r w:rsidR="007D4F0E">
        <w:rPr>
          <w:rStyle w:val="None"/>
          <w:sz w:val="22"/>
          <w:szCs w:val="22"/>
        </w:rPr>
        <w:t xml:space="preserve"> (Figure 7)</w:t>
      </w:r>
      <w:r>
        <w:rPr>
          <w:rStyle w:val="None"/>
          <w:sz w:val="22"/>
          <w:szCs w:val="22"/>
        </w:rPr>
        <w:t xml:space="preserve">. The </w:t>
      </w:r>
      <w:r w:rsidR="008A5298">
        <w:rPr>
          <w:rStyle w:val="None"/>
          <w:sz w:val="22"/>
          <w:szCs w:val="22"/>
        </w:rPr>
        <w:t xml:space="preserve">blue </w:t>
      </w:r>
      <w:r>
        <w:rPr>
          <w:rStyle w:val="None"/>
          <w:sz w:val="22"/>
          <w:szCs w:val="22"/>
        </w:rPr>
        <w:t>error bars show +/- 1 standard deviation</w:t>
      </w:r>
      <w:r w:rsidR="00683B7B">
        <w:rPr>
          <w:rStyle w:val="None"/>
          <w:sz w:val="22"/>
          <w:szCs w:val="22"/>
        </w:rPr>
        <w:t xml:space="preserve"> </w:t>
      </w:r>
      <w:r w:rsidR="000B03BD">
        <w:rPr>
          <w:rStyle w:val="None"/>
          <w:sz w:val="22"/>
          <w:szCs w:val="22"/>
        </w:rPr>
        <w:t>estimated over 10 independent simulations</w:t>
      </w:r>
      <w:r>
        <w:rPr>
          <w:rStyle w:val="None"/>
          <w:sz w:val="22"/>
          <w:szCs w:val="22"/>
        </w:rPr>
        <w:t>.</w:t>
      </w:r>
    </w:p>
    <w:p w14:paraId="7E98A6E3" w14:textId="77777777" w:rsidR="00C630A1" w:rsidRDefault="00C630A1" w:rsidP="005A32AF">
      <w:pPr>
        <w:pBdr>
          <w:top w:val="nil"/>
          <w:left w:val="nil"/>
          <w:bottom w:val="nil"/>
          <w:right w:val="nil"/>
          <w:between w:val="nil"/>
          <w:bar w:val="nil"/>
        </w:pBdr>
        <w:rPr>
          <w:rStyle w:val="None"/>
          <w:sz w:val="22"/>
          <w:szCs w:val="22"/>
        </w:rPr>
      </w:pPr>
    </w:p>
    <w:p w14:paraId="3E4B247D" w14:textId="4D51BCB8" w:rsidR="00200019" w:rsidRDefault="004D76A3" w:rsidP="005A32AF">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sidR="00584949" w:rsidRPr="00211302">
        <w:rPr>
          <w:rStyle w:val="None"/>
          <w:b/>
          <w:bCs/>
          <w:sz w:val="22"/>
          <w:szCs w:val="22"/>
        </w:rPr>
        <w:t>Thresholds of independent variations add linearly for simultaneous variation</w:t>
      </w:r>
      <w:r w:rsidR="00211302">
        <w:rPr>
          <w:rStyle w:val="None"/>
          <w:b/>
          <w:bCs/>
          <w:sz w:val="22"/>
          <w:szCs w:val="22"/>
        </w:rPr>
        <w:t xml:space="preserve">: </w:t>
      </w:r>
      <w:r w:rsidR="00E36E85">
        <w:rPr>
          <w:rStyle w:val="None"/>
          <w:sz w:val="22"/>
          <w:szCs w:val="22"/>
        </w:rPr>
        <w:t xml:space="preserve">Mean (N=6) thresholds for the six conditions </w:t>
      </w:r>
      <w:r w:rsidR="00E00C95">
        <w:rPr>
          <w:rStyle w:val="None"/>
          <w:sz w:val="22"/>
          <w:szCs w:val="22"/>
        </w:rPr>
        <w:t>in simultaneous variation experiment</w:t>
      </w:r>
      <w:r w:rsidR="00F259B8">
        <w:rPr>
          <w:rStyle w:val="None"/>
          <w:sz w:val="22"/>
          <w:szCs w:val="22"/>
        </w:rPr>
        <w:t xml:space="preserve"> (black cir</w:t>
      </w:r>
      <w:r w:rsidR="00012119">
        <w:rPr>
          <w:rStyle w:val="None"/>
          <w:sz w:val="22"/>
          <w:szCs w:val="22"/>
        </w:rPr>
        <w:t>c</w:t>
      </w:r>
      <w:r w:rsidR="00F259B8">
        <w:rPr>
          <w:rStyle w:val="None"/>
          <w:sz w:val="22"/>
          <w:szCs w:val="22"/>
        </w:rPr>
        <w:t>les)</w:t>
      </w:r>
      <w:r w:rsidR="00E00C95">
        <w:rPr>
          <w:rStyle w:val="None"/>
          <w:sz w:val="22"/>
          <w:szCs w:val="22"/>
        </w:rPr>
        <w:t xml:space="preserve">. </w:t>
      </w:r>
      <w:r w:rsidR="00BF3AF7" w:rsidRPr="00ED0EB1">
        <w:rPr>
          <w:rStyle w:val="None"/>
          <w:sz w:val="22"/>
          <w:szCs w:val="22"/>
        </w:rPr>
        <w:t xml:space="preserve">The </w:t>
      </w:r>
      <w:r w:rsidR="00ED46CD">
        <w:rPr>
          <w:rStyle w:val="None"/>
          <w:sz w:val="22"/>
          <w:szCs w:val="22"/>
        </w:rPr>
        <w:t xml:space="preserve">black </w:t>
      </w:r>
      <w:r w:rsidR="00BF3AF7" w:rsidRPr="00ED0EB1">
        <w:rPr>
          <w:rStyle w:val="None"/>
          <w:sz w:val="22"/>
          <w:szCs w:val="22"/>
        </w:rPr>
        <w:t>error bars represent +/- 1 SEM taken between observers</w:t>
      </w:r>
      <w:r w:rsidR="00BF3AF7" w:rsidRPr="009579D6">
        <w:rPr>
          <w:rStyle w:val="None"/>
          <w:sz w:val="22"/>
          <w:szCs w:val="22"/>
        </w:rPr>
        <w:t>.</w:t>
      </w:r>
      <w:r w:rsidR="001D5CEC">
        <w:rPr>
          <w:rStyle w:val="None"/>
          <w:sz w:val="22"/>
          <w:szCs w:val="22"/>
        </w:rPr>
        <w:t xml:space="preserve"> </w:t>
      </w:r>
      <w:r w:rsidR="00ED46CD">
        <w:rPr>
          <w:rStyle w:val="None"/>
          <w:sz w:val="22"/>
          <w:szCs w:val="22"/>
        </w:rPr>
        <w:t xml:space="preserve">The bars </w:t>
      </w:r>
      <w:r w:rsidR="008E4A9B">
        <w:rPr>
          <w:rStyle w:val="None"/>
          <w:sz w:val="22"/>
          <w:szCs w:val="22"/>
        </w:rPr>
        <w:t xml:space="preserve">(red, gray, blue) </w:t>
      </w:r>
      <w:r w:rsidR="00ED46CD">
        <w:rPr>
          <w:rStyle w:val="None"/>
          <w:sz w:val="22"/>
          <w:szCs w:val="22"/>
        </w:rPr>
        <w:t xml:space="preserve">represent the increase in threshold compared to the no variation condition (blue dotted line). </w:t>
      </w:r>
      <w:r w:rsidR="00D528D4">
        <w:rPr>
          <w:rStyle w:val="None"/>
          <w:sz w:val="22"/>
          <w:szCs w:val="22"/>
        </w:rPr>
        <w:t>For the simultaneous variation conditions, the bars on the right (bars</w:t>
      </w:r>
      <w:r w:rsidR="00C72B3F">
        <w:rPr>
          <w:rStyle w:val="None"/>
          <w:sz w:val="22"/>
          <w:szCs w:val="22"/>
        </w:rPr>
        <w:t xml:space="preserve"> with one color</w:t>
      </w:r>
      <w:r w:rsidR="008210F9">
        <w:rPr>
          <w:rStyle w:val="None"/>
          <w:sz w:val="22"/>
          <w:szCs w:val="22"/>
        </w:rPr>
        <w:t>, red or gray</w:t>
      </w:r>
      <w:r w:rsidR="00D528D4">
        <w:rPr>
          <w:rStyle w:val="None"/>
          <w:sz w:val="22"/>
          <w:szCs w:val="22"/>
        </w:rPr>
        <w:t>) represent the measured thresholds</w:t>
      </w:r>
      <w:r w:rsidR="00467BB4">
        <w:rPr>
          <w:rStyle w:val="None"/>
          <w:sz w:val="22"/>
          <w:szCs w:val="22"/>
        </w:rPr>
        <w:t xml:space="preserve"> </w:t>
      </w:r>
      <w:r w:rsidR="00DE3AA8">
        <w:rPr>
          <w:rStyle w:val="None"/>
          <w:sz w:val="22"/>
          <w:szCs w:val="22"/>
        </w:rPr>
        <w:t xml:space="preserve">for the simultaneous variation conditions </w:t>
      </w:r>
      <w:r w:rsidR="00467BB4">
        <w:rPr>
          <w:rStyle w:val="None"/>
          <w:sz w:val="22"/>
          <w:szCs w:val="22"/>
        </w:rPr>
        <w:t>and</w:t>
      </w:r>
      <w:r w:rsidR="00D528D4">
        <w:rPr>
          <w:rStyle w:val="None"/>
          <w:sz w:val="22"/>
          <w:szCs w:val="22"/>
        </w:rPr>
        <w:t xml:space="preserve"> </w:t>
      </w:r>
      <w:r w:rsidR="00467BB4">
        <w:rPr>
          <w:rStyle w:val="None"/>
          <w:sz w:val="22"/>
          <w:szCs w:val="22"/>
        </w:rPr>
        <w:t>th</w:t>
      </w:r>
      <w:r w:rsidR="00D528D4">
        <w:rPr>
          <w:rStyle w:val="None"/>
          <w:sz w:val="22"/>
          <w:szCs w:val="22"/>
        </w:rPr>
        <w:t>e bars on the left</w:t>
      </w:r>
      <w:r w:rsidR="00467BB4">
        <w:rPr>
          <w:rStyle w:val="None"/>
          <w:sz w:val="22"/>
          <w:szCs w:val="22"/>
        </w:rPr>
        <w:t xml:space="preserve"> (stacked bars of two different colors) represent the sum of the light intensity variation threshold (blue bar) and the </w:t>
      </w:r>
      <w:r w:rsidR="001F5D43">
        <w:rPr>
          <w:rStyle w:val="None"/>
          <w:sz w:val="22"/>
          <w:szCs w:val="22"/>
        </w:rPr>
        <w:t xml:space="preserve">corresponding </w:t>
      </w:r>
      <w:r w:rsidR="00467BB4">
        <w:rPr>
          <w:rStyle w:val="None"/>
          <w:sz w:val="22"/>
          <w:szCs w:val="22"/>
        </w:rPr>
        <w:t>background variation threshold</w:t>
      </w:r>
      <w:r w:rsidR="00B2145A">
        <w:rPr>
          <w:rStyle w:val="None"/>
          <w:sz w:val="22"/>
          <w:szCs w:val="22"/>
        </w:rPr>
        <w:t>s</w:t>
      </w:r>
      <w:r w:rsidR="00467BB4">
        <w:rPr>
          <w:rStyle w:val="None"/>
          <w:sz w:val="22"/>
          <w:szCs w:val="22"/>
        </w:rPr>
        <w:t xml:space="preserve">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5A57B7A6" w14:textId="7B64BDDD"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S1</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5676F404"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Pr>
          <w:rStyle w:val="None"/>
          <w:b/>
          <w:bCs/>
          <w:sz w:val="22"/>
          <w:szCs w:val="22"/>
        </w:rPr>
        <w:t xml:space="preserve">2: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7AA951A1" w:rsidR="000A05EB" w:rsidRDefault="000A05EB" w:rsidP="005B04C5">
      <w:pPr>
        <w:pBdr>
          <w:top w:val="nil"/>
          <w:left w:val="nil"/>
          <w:bottom w:val="nil"/>
          <w:right w:val="nil"/>
          <w:between w:val="nil"/>
          <w:bar w:val="nil"/>
        </w:pBdr>
      </w:pPr>
      <w:r w:rsidRPr="00267524">
        <w:rPr>
          <w:rStyle w:val="None"/>
          <w:b/>
          <w:bCs/>
          <w:sz w:val="22"/>
          <w:szCs w:val="22"/>
        </w:rPr>
        <w:t>Figure S</w:t>
      </w:r>
      <w:r>
        <w:rPr>
          <w:rStyle w:val="None"/>
          <w:b/>
          <w:bCs/>
          <w:sz w:val="22"/>
          <w:szCs w:val="22"/>
        </w:rPr>
        <w:t xml:space="preserve">3: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29C965D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5E0FA7">
        <w:rPr>
          <w:rStyle w:val="None"/>
          <w:b/>
          <w:bCs/>
          <w:sz w:val="22"/>
          <w:szCs w:val="22"/>
        </w:rPr>
        <w:t>4</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25DD4DAD" w14:textId="21DD0353" w:rsidR="00446247" w:rsidRPr="00682378" w:rsidRDefault="0034285B" w:rsidP="005B04C5">
      <w:pPr>
        <w:pBdr>
          <w:top w:val="nil"/>
          <w:left w:val="nil"/>
          <w:bottom w:val="nil"/>
          <w:right w:val="nil"/>
          <w:between w:val="nil"/>
          <w:bar w:val="nil"/>
        </w:pBdr>
        <w:rPr>
          <w:sz w:val="22"/>
          <w:szCs w:val="22"/>
        </w:rPr>
      </w:pPr>
      <w:r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16A34A67" w14:textId="4E330E0B" w:rsidR="00E877FB" w:rsidRDefault="00E877FB" w:rsidP="00352534">
              <w:r>
                <w:rPr>
                  <w:b/>
                  <w:bCs/>
                  <w:noProof/>
                </w:rPr>
                <w:fldChar w:fldCharType="end"/>
              </w:r>
            </w:p>
          </w:sdtContent>
        </w:sdt>
      </w:sdtContent>
    </w:sdt>
    <w:p w14:paraId="3322BFD2" w14:textId="44AEE1CC" w:rsidR="00D02EE8" w:rsidRPr="00322A72" w:rsidRDefault="00D02EE8" w:rsidP="00322A72">
      <w:pPr>
        <w:pStyle w:val="EndNoteBibliography"/>
        <w:rPr>
          <w:b/>
          <w:bCs/>
        </w:rPr>
      </w:pPr>
    </w:p>
    <w:sectPr w:rsidR="00D02EE8" w:rsidRPr="00322A72"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F3CC2" w14:textId="77777777" w:rsidR="005040C0" w:rsidRDefault="005040C0">
      <w:r>
        <w:separator/>
      </w:r>
    </w:p>
  </w:endnote>
  <w:endnote w:type="continuationSeparator" w:id="0">
    <w:p w14:paraId="31F9061D" w14:textId="77777777" w:rsidR="005040C0" w:rsidRDefault="0050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4158" w14:textId="77777777" w:rsidR="005040C0" w:rsidRDefault="005040C0">
      <w:r>
        <w:separator/>
      </w:r>
    </w:p>
  </w:footnote>
  <w:footnote w:type="continuationSeparator" w:id="0">
    <w:p w14:paraId="27DBF75A" w14:textId="77777777" w:rsidR="005040C0" w:rsidRDefault="005040C0">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10F2682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F72F19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EE6A28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BBE5FC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2D8922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D7C659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DC0ABBC">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A3C8FF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96EA4B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E5B"/>
    <w:rsid w:val="00000FAC"/>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D9A"/>
    <w:rsid w:val="0003529B"/>
    <w:rsid w:val="0003582E"/>
    <w:rsid w:val="000359CB"/>
    <w:rsid w:val="00036009"/>
    <w:rsid w:val="00036153"/>
    <w:rsid w:val="000362F1"/>
    <w:rsid w:val="000363E0"/>
    <w:rsid w:val="0003645A"/>
    <w:rsid w:val="00036469"/>
    <w:rsid w:val="00036A31"/>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52F8"/>
    <w:rsid w:val="000654C9"/>
    <w:rsid w:val="00065511"/>
    <w:rsid w:val="00065709"/>
    <w:rsid w:val="0006591A"/>
    <w:rsid w:val="00065DBA"/>
    <w:rsid w:val="00065FE8"/>
    <w:rsid w:val="000665C3"/>
    <w:rsid w:val="00066732"/>
    <w:rsid w:val="000667CA"/>
    <w:rsid w:val="0006686F"/>
    <w:rsid w:val="00066C68"/>
    <w:rsid w:val="00066F32"/>
    <w:rsid w:val="00067798"/>
    <w:rsid w:val="0006779F"/>
    <w:rsid w:val="000677A1"/>
    <w:rsid w:val="000679D4"/>
    <w:rsid w:val="000703E2"/>
    <w:rsid w:val="00070A4E"/>
    <w:rsid w:val="00070C0C"/>
    <w:rsid w:val="000711E6"/>
    <w:rsid w:val="0007144A"/>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FB5"/>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6E2"/>
    <w:rsid w:val="000A3A19"/>
    <w:rsid w:val="000A40F5"/>
    <w:rsid w:val="000A44AD"/>
    <w:rsid w:val="000A48AD"/>
    <w:rsid w:val="000A48CA"/>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A52"/>
    <w:rsid w:val="001250C7"/>
    <w:rsid w:val="001251A1"/>
    <w:rsid w:val="001254B0"/>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EE"/>
    <w:rsid w:val="00144482"/>
    <w:rsid w:val="001445B0"/>
    <w:rsid w:val="001445C3"/>
    <w:rsid w:val="00144901"/>
    <w:rsid w:val="00144D4C"/>
    <w:rsid w:val="00144D59"/>
    <w:rsid w:val="00144DA1"/>
    <w:rsid w:val="0014518D"/>
    <w:rsid w:val="0014556F"/>
    <w:rsid w:val="001457E3"/>
    <w:rsid w:val="00145BDF"/>
    <w:rsid w:val="00145BF4"/>
    <w:rsid w:val="001467F2"/>
    <w:rsid w:val="00146CFD"/>
    <w:rsid w:val="00146E79"/>
    <w:rsid w:val="0014728E"/>
    <w:rsid w:val="001474D8"/>
    <w:rsid w:val="00147520"/>
    <w:rsid w:val="001479C7"/>
    <w:rsid w:val="00147EF9"/>
    <w:rsid w:val="00150115"/>
    <w:rsid w:val="0015030B"/>
    <w:rsid w:val="0015048E"/>
    <w:rsid w:val="0015053F"/>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26F"/>
    <w:rsid w:val="00182351"/>
    <w:rsid w:val="001825B8"/>
    <w:rsid w:val="001829D1"/>
    <w:rsid w:val="00182C64"/>
    <w:rsid w:val="00182D85"/>
    <w:rsid w:val="0018353C"/>
    <w:rsid w:val="00183860"/>
    <w:rsid w:val="001839A8"/>
    <w:rsid w:val="00183A2F"/>
    <w:rsid w:val="00183BA1"/>
    <w:rsid w:val="0018406D"/>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9E"/>
    <w:rsid w:val="00217A99"/>
    <w:rsid w:val="002200B0"/>
    <w:rsid w:val="0022015D"/>
    <w:rsid w:val="00220B6A"/>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2021"/>
    <w:rsid w:val="00232181"/>
    <w:rsid w:val="002328CD"/>
    <w:rsid w:val="00233498"/>
    <w:rsid w:val="00233624"/>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5EF6"/>
    <w:rsid w:val="00246197"/>
    <w:rsid w:val="00246560"/>
    <w:rsid w:val="00246565"/>
    <w:rsid w:val="002465F3"/>
    <w:rsid w:val="0024689F"/>
    <w:rsid w:val="00246986"/>
    <w:rsid w:val="00246E16"/>
    <w:rsid w:val="0024713A"/>
    <w:rsid w:val="0024720C"/>
    <w:rsid w:val="002476A8"/>
    <w:rsid w:val="00247CF9"/>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F58"/>
    <w:rsid w:val="002547CB"/>
    <w:rsid w:val="00254E6B"/>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62AA"/>
    <w:rsid w:val="002869A5"/>
    <w:rsid w:val="002870A7"/>
    <w:rsid w:val="00287601"/>
    <w:rsid w:val="00287954"/>
    <w:rsid w:val="0028795A"/>
    <w:rsid w:val="00287B6C"/>
    <w:rsid w:val="00287C93"/>
    <w:rsid w:val="002903EC"/>
    <w:rsid w:val="00290D72"/>
    <w:rsid w:val="00290FE0"/>
    <w:rsid w:val="00291028"/>
    <w:rsid w:val="00291280"/>
    <w:rsid w:val="002914C8"/>
    <w:rsid w:val="00291807"/>
    <w:rsid w:val="00291852"/>
    <w:rsid w:val="00291A4A"/>
    <w:rsid w:val="00291BB0"/>
    <w:rsid w:val="00291CB1"/>
    <w:rsid w:val="0029224D"/>
    <w:rsid w:val="002922A2"/>
    <w:rsid w:val="002923B4"/>
    <w:rsid w:val="00292A1F"/>
    <w:rsid w:val="0029305F"/>
    <w:rsid w:val="00293280"/>
    <w:rsid w:val="002934A7"/>
    <w:rsid w:val="002939D3"/>
    <w:rsid w:val="00293C2C"/>
    <w:rsid w:val="00293F02"/>
    <w:rsid w:val="0029411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613"/>
    <w:rsid w:val="002E50D3"/>
    <w:rsid w:val="002E5374"/>
    <w:rsid w:val="002E55C4"/>
    <w:rsid w:val="002E564E"/>
    <w:rsid w:val="002E5DFC"/>
    <w:rsid w:val="002E5FEE"/>
    <w:rsid w:val="002E6550"/>
    <w:rsid w:val="002E6DE5"/>
    <w:rsid w:val="002E704B"/>
    <w:rsid w:val="002E70D4"/>
    <w:rsid w:val="002E7206"/>
    <w:rsid w:val="002E7258"/>
    <w:rsid w:val="002E733A"/>
    <w:rsid w:val="002E7A76"/>
    <w:rsid w:val="002E7B08"/>
    <w:rsid w:val="002E7DCD"/>
    <w:rsid w:val="002E7E84"/>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77"/>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9D9"/>
    <w:rsid w:val="00360B83"/>
    <w:rsid w:val="003613E3"/>
    <w:rsid w:val="0036142C"/>
    <w:rsid w:val="003615EA"/>
    <w:rsid w:val="00361F39"/>
    <w:rsid w:val="003625E7"/>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11A7"/>
    <w:rsid w:val="00371465"/>
    <w:rsid w:val="00371A93"/>
    <w:rsid w:val="00371BF3"/>
    <w:rsid w:val="00371E25"/>
    <w:rsid w:val="003722A2"/>
    <w:rsid w:val="00372413"/>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705"/>
    <w:rsid w:val="003C42DB"/>
    <w:rsid w:val="003C4446"/>
    <w:rsid w:val="003C4DEE"/>
    <w:rsid w:val="003C4E69"/>
    <w:rsid w:val="003C56F5"/>
    <w:rsid w:val="003C574E"/>
    <w:rsid w:val="003C57A9"/>
    <w:rsid w:val="003C5E00"/>
    <w:rsid w:val="003C63BB"/>
    <w:rsid w:val="003C64AA"/>
    <w:rsid w:val="003C680E"/>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08"/>
    <w:rsid w:val="003D7BDE"/>
    <w:rsid w:val="003E05D2"/>
    <w:rsid w:val="003E06AE"/>
    <w:rsid w:val="003E076E"/>
    <w:rsid w:val="003E0D87"/>
    <w:rsid w:val="003E17A4"/>
    <w:rsid w:val="003E190A"/>
    <w:rsid w:val="003E1998"/>
    <w:rsid w:val="003E1D8C"/>
    <w:rsid w:val="003E1E3A"/>
    <w:rsid w:val="003E21DE"/>
    <w:rsid w:val="003E2389"/>
    <w:rsid w:val="003E28D9"/>
    <w:rsid w:val="003E3364"/>
    <w:rsid w:val="003E4227"/>
    <w:rsid w:val="003E49C3"/>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106B"/>
    <w:rsid w:val="00411727"/>
    <w:rsid w:val="0041176A"/>
    <w:rsid w:val="00411DDB"/>
    <w:rsid w:val="00411DEE"/>
    <w:rsid w:val="004120A7"/>
    <w:rsid w:val="00412181"/>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B73"/>
    <w:rsid w:val="00451DE0"/>
    <w:rsid w:val="00451F07"/>
    <w:rsid w:val="00451F4E"/>
    <w:rsid w:val="004521A6"/>
    <w:rsid w:val="004525FA"/>
    <w:rsid w:val="004526E0"/>
    <w:rsid w:val="00452992"/>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0F1B"/>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6039"/>
    <w:rsid w:val="004C6046"/>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61BA"/>
    <w:rsid w:val="004D6330"/>
    <w:rsid w:val="004D641A"/>
    <w:rsid w:val="004D6856"/>
    <w:rsid w:val="004D6B9E"/>
    <w:rsid w:val="004D6D00"/>
    <w:rsid w:val="004D6ECF"/>
    <w:rsid w:val="004D7485"/>
    <w:rsid w:val="004D75B3"/>
    <w:rsid w:val="004D76A3"/>
    <w:rsid w:val="004E0873"/>
    <w:rsid w:val="004E0B49"/>
    <w:rsid w:val="004E1437"/>
    <w:rsid w:val="004E1F48"/>
    <w:rsid w:val="004E30DC"/>
    <w:rsid w:val="004E393C"/>
    <w:rsid w:val="004E3A7A"/>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1022"/>
    <w:rsid w:val="00501131"/>
    <w:rsid w:val="005011F0"/>
    <w:rsid w:val="00501283"/>
    <w:rsid w:val="00502E8F"/>
    <w:rsid w:val="00503142"/>
    <w:rsid w:val="0050327E"/>
    <w:rsid w:val="005040C0"/>
    <w:rsid w:val="005046EF"/>
    <w:rsid w:val="005047E1"/>
    <w:rsid w:val="0050484D"/>
    <w:rsid w:val="00504851"/>
    <w:rsid w:val="00504962"/>
    <w:rsid w:val="00504D39"/>
    <w:rsid w:val="00504E98"/>
    <w:rsid w:val="00504F90"/>
    <w:rsid w:val="00504FF1"/>
    <w:rsid w:val="00505131"/>
    <w:rsid w:val="005058A7"/>
    <w:rsid w:val="005058D4"/>
    <w:rsid w:val="00505D77"/>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AD"/>
    <w:rsid w:val="00533D38"/>
    <w:rsid w:val="0053431A"/>
    <w:rsid w:val="00534AE3"/>
    <w:rsid w:val="00534E8C"/>
    <w:rsid w:val="00534F06"/>
    <w:rsid w:val="0053510F"/>
    <w:rsid w:val="0053516C"/>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B1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6ED8"/>
    <w:rsid w:val="00567374"/>
    <w:rsid w:val="005678DB"/>
    <w:rsid w:val="00567CD6"/>
    <w:rsid w:val="00567D26"/>
    <w:rsid w:val="005702D7"/>
    <w:rsid w:val="00570365"/>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49D3"/>
    <w:rsid w:val="00595045"/>
    <w:rsid w:val="005952CB"/>
    <w:rsid w:val="00595841"/>
    <w:rsid w:val="00596146"/>
    <w:rsid w:val="0059641A"/>
    <w:rsid w:val="00596984"/>
    <w:rsid w:val="00596F6C"/>
    <w:rsid w:val="00596F91"/>
    <w:rsid w:val="00597A73"/>
    <w:rsid w:val="005A038D"/>
    <w:rsid w:val="005A0678"/>
    <w:rsid w:val="005A0EEE"/>
    <w:rsid w:val="005A0F91"/>
    <w:rsid w:val="005A1063"/>
    <w:rsid w:val="005A12C9"/>
    <w:rsid w:val="005A145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742B"/>
    <w:rsid w:val="005A78F8"/>
    <w:rsid w:val="005A7906"/>
    <w:rsid w:val="005B0086"/>
    <w:rsid w:val="005B013F"/>
    <w:rsid w:val="005B04C5"/>
    <w:rsid w:val="005B06E0"/>
    <w:rsid w:val="005B08A7"/>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808"/>
    <w:rsid w:val="005E3B39"/>
    <w:rsid w:val="005E403A"/>
    <w:rsid w:val="005E4315"/>
    <w:rsid w:val="005E4C4B"/>
    <w:rsid w:val="005E4FB1"/>
    <w:rsid w:val="005E507B"/>
    <w:rsid w:val="005E53C5"/>
    <w:rsid w:val="005E54D7"/>
    <w:rsid w:val="005E5687"/>
    <w:rsid w:val="005E6096"/>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ED5"/>
    <w:rsid w:val="0060705E"/>
    <w:rsid w:val="0060780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A56"/>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10BB"/>
    <w:rsid w:val="00661238"/>
    <w:rsid w:val="00661656"/>
    <w:rsid w:val="00661CB1"/>
    <w:rsid w:val="0066248E"/>
    <w:rsid w:val="006625E7"/>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775"/>
    <w:rsid w:val="00670BAD"/>
    <w:rsid w:val="006711FA"/>
    <w:rsid w:val="006713B9"/>
    <w:rsid w:val="00671646"/>
    <w:rsid w:val="006716AD"/>
    <w:rsid w:val="00671731"/>
    <w:rsid w:val="00671841"/>
    <w:rsid w:val="00671AC9"/>
    <w:rsid w:val="00672555"/>
    <w:rsid w:val="00672751"/>
    <w:rsid w:val="00672907"/>
    <w:rsid w:val="00672D71"/>
    <w:rsid w:val="00673043"/>
    <w:rsid w:val="006732B9"/>
    <w:rsid w:val="0067387F"/>
    <w:rsid w:val="00673BF4"/>
    <w:rsid w:val="006744C8"/>
    <w:rsid w:val="0067498E"/>
    <w:rsid w:val="00674B1C"/>
    <w:rsid w:val="00675010"/>
    <w:rsid w:val="00675706"/>
    <w:rsid w:val="006760B8"/>
    <w:rsid w:val="006761EA"/>
    <w:rsid w:val="00676294"/>
    <w:rsid w:val="006764E5"/>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B65"/>
    <w:rsid w:val="00691D04"/>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3517"/>
    <w:rsid w:val="006C4030"/>
    <w:rsid w:val="006C428A"/>
    <w:rsid w:val="006C44A5"/>
    <w:rsid w:val="006C5356"/>
    <w:rsid w:val="006C54F5"/>
    <w:rsid w:val="006C5922"/>
    <w:rsid w:val="006C5EEF"/>
    <w:rsid w:val="006C5F24"/>
    <w:rsid w:val="006C5F7D"/>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5B0"/>
    <w:rsid w:val="006F46DC"/>
    <w:rsid w:val="006F4711"/>
    <w:rsid w:val="006F4DB4"/>
    <w:rsid w:val="006F4F03"/>
    <w:rsid w:val="006F54E9"/>
    <w:rsid w:val="006F57BD"/>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CBA"/>
    <w:rsid w:val="00734439"/>
    <w:rsid w:val="00734652"/>
    <w:rsid w:val="00734FD3"/>
    <w:rsid w:val="00735060"/>
    <w:rsid w:val="0073528B"/>
    <w:rsid w:val="00735541"/>
    <w:rsid w:val="00735C6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C66"/>
    <w:rsid w:val="007439C8"/>
    <w:rsid w:val="00743A58"/>
    <w:rsid w:val="00743B75"/>
    <w:rsid w:val="00744331"/>
    <w:rsid w:val="00744589"/>
    <w:rsid w:val="007449EC"/>
    <w:rsid w:val="0074544C"/>
    <w:rsid w:val="007455D6"/>
    <w:rsid w:val="0074576E"/>
    <w:rsid w:val="00745D92"/>
    <w:rsid w:val="00745F9D"/>
    <w:rsid w:val="0074611F"/>
    <w:rsid w:val="00746334"/>
    <w:rsid w:val="00746C18"/>
    <w:rsid w:val="00747F35"/>
    <w:rsid w:val="00750430"/>
    <w:rsid w:val="00750D20"/>
    <w:rsid w:val="00750D28"/>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897"/>
    <w:rsid w:val="00763C1A"/>
    <w:rsid w:val="00763F03"/>
    <w:rsid w:val="007644E6"/>
    <w:rsid w:val="00764AC0"/>
    <w:rsid w:val="00764C04"/>
    <w:rsid w:val="00764CC8"/>
    <w:rsid w:val="00764E6E"/>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2D7"/>
    <w:rsid w:val="0079755F"/>
    <w:rsid w:val="00797A36"/>
    <w:rsid w:val="00797D97"/>
    <w:rsid w:val="007A00E1"/>
    <w:rsid w:val="007A03FA"/>
    <w:rsid w:val="007A049A"/>
    <w:rsid w:val="007A05C1"/>
    <w:rsid w:val="007A0BEE"/>
    <w:rsid w:val="007A11FA"/>
    <w:rsid w:val="007A12F3"/>
    <w:rsid w:val="007A19B0"/>
    <w:rsid w:val="007A1D32"/>
    <w:rsid w:val="007A2271"/>
    <w:rsid w:val="007A293F"/>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6"/>
    <w:rsid w:val="007B2E2F"/>
    <w:rsid w:val="007B345F"/>
    <w:rsid w:val="007B352E"/>
    <w:rsid w:val="007B3890"/>
    <w:rsid w:val="007B3E15"/>
    <w:rsid w:val="007B4308"/>
    <w:rsid w:val="007B4388"/>
    <w:rsid w:val="007B4502"/>
    <w:rsid w:val="007B47FE"/>
    <w:rsid w:val="007B4E86"/>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A04"/>
    <w:rsid w:val="007D3B2F"/>
    <w:rsid w:val="007D3C8E"/>
    <w:rsid w:val="007D3CF8"/>
    <w:rsid w:val="007D3F1D"/>
    <w:rsid w:val="007D3FE8"/>
    <w:rsid w:val="007D435E"/>
    <w:rsid w:val="007D4388"/>
    <w:rsid w:val="007D46BA"/>
    <w:rsid w:val="007D4B6B"/>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2F5"/>
    <w:rsid w:val="00831485"/>
    <w:rsid w:val="0083172F"/>
    <w:rsid w:val="00831764"/>
    <w:rsid w:val="00831C64"/>
    <w:rsid w:val="00831C7D"/>
    <w:rsid w:val="0083238E"/>
    <w:rsid w:val="008323E3"/>
    <w:rsid w:val="008323E6"/>
    <w:rsid w:val="00832919"/>
    <w:rsid w:val="00833068"/>
    <w:rsid w:val="00833210"/>
    <w:rsid w:val="00833769"/>
    <w:rsid w:val="0083396B"/>
    <w:rsid w:val="0083448D"/>
    <w:rsid w:val="0083455A"/>
    <w:rsid w:val="0083495E"/>
    <w:rsid w:val="008355BC"/>
    <w:rsid w:val="008357DB"/>
    <w:rsid w:val="00835980"/>
    <w:rsid w:val="00835A7C"/>
    <w:rsid w:val="00835C3C"/>
    <w:rsid w:val="00835F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10C"/>
    <w:rsid w:val="00845999"/>
    <w:rsid w:val="00845BA7"/>
    <w:rsid w:val="0084643F"/>
    <w:rsid w:val="00847573"/>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450"/>
    <w:rsid w:val="00855B22"/>
    <w:rsid w:val="00855D08"/>
    <w:rsid w:val="00855FCD"/>
    <w:rsid w:val="00856238"/>
    <w:rsid w:val="008565D5"/>
    <w:rsid w:val="00856878"/>
    <w:rsid w:val="00856B6A"/>
    <w:rsid w:val="00856D22"/>
    <w:rsid w:val="00856D9E"/>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6EA"/>
    <w:rsid w:val="008B69C5"/>
    <w:rsid w:val="008B700E"/>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41AA"/>
    <w:rsid w:val="008C4381"/>
    <w:rsid w:val="008C48AB"/>
    <w:rsid w:val="008C4A02"/>
    <w:rsid w:val="008C4A78"/>
    <w:rsid w:val="008C4DAA"/>
    <w:rsid w:val="008C5E41"/>
    <w:rsid w:val="008C607A"/>
    <w:rsid w:val="008C6256"/>
    <w:rsid w:val="008C668E"/>
    <w:rsid w:val="008C6BA9"/>
    <w:rsid w:val="008C727F"/>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D94"/>
    <w:rsid w:val="008F2D97"/>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E38"/>
    <w:rsid w:val="00920035"/>
    <w:rsid w:val="009200A0"/>
    <w:rsid w:val="009203B8"/>
    <w:rsid w:val="00920756"/>
    <w:rsid w:val="0092083C"/>
    <w:rsid w:val="00920CE7"/>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FA"/>
    <w:rsid w:val="00924AF4"/>
    <w:rsid w:val="00924BE4"/>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11B3"/>
    <w:rsid w:val="00931683"/>
    <w:rsid w:val="00931705"/>
    <w:rsid w:val="00931955"/>
    <w:rsid w:val="009322E2"/>
    <w:rsid w:val="0093264A"/>
    <w:rsid w:val="00932794"/>
    <w:rsid w:val="00932A03"/>
    <w:rsid w:val="00932B7D"/>
    <w:rsid w:val="00932BC7"/>
    <w:rsid w:val="00932C1B"/>
    <w:rsid w:val="00932D63"/>
    <w:rsid w:val="009330B3"/>
    <w:rsid w:val="00933366"/>
    <w:rsid w:val="00933440"/>
    <w:rsid w:val="00933BCF"/>
    <w:rsid w:val="00933C5D"/>
    <w:rsid w:val="009346B6"/>
    <w:rsid w:val="00934B18"/>
    <w:rsid w:val="00934CC8"/>
    <w:rsid w:val="00934EA2"/>
    <w:rsid w:val="00934FCA"/>
    <w:rsid w:val="009357CA"/>
    <w:rsid w:val="00935979"/>
    <w:rsid w:val="00935E3D"/>
    <w:rsid w:val="0093667E"/>
    <w:rsid w:val="009367D1"/>
    <w:rsid w:val="00936926"/>
    <w:rsid w:val="00936CF4"/>
    <w:rsid w:val="0093797D"/>
    <w:rsid w:val="0093798E"/>
    <w:rsid w:val="00937C24"/>
    <w:rsid w:val="00937E3B"/>
    <w:rsid w:val="00940353"/>
    <w:rsid w:val="009404E4"/>
    <w:rsid w:val="0094055E"/>
    <w:rsid w:val="00940ACE"/>
    <w:rsid w:val="0094102E"/>
    <w:rsid w:val="0094125F"/>
    <w:rsid w:val="00941285"/>
    <w:rsid w:val="00941310"/>
    <w:rsid w:val="00941642"/>
    <w:rsid w:val="009419E5"/>
    <w:rsid w:val="00941CBC"/>
    <w:rsid w:val="0094229B"/>
    <w:rsid w:val="009425A0"/>
    <w:rsid w:val="009425D3"/>
    <w:rsid w:val="009429EA"/>
    <w:rsid w:val="00942B68"/>
    <w:rsid w:val="00942D69"/>
    <w:rsid w:val="00943998"/>
    <w:rsid w:val="009439D2"/>
    <w:rsid w:val="00943B72"/>
    <w:rsid w:val="00943CE8"/>
    <w:rsid w:val="00944099"/>
    <w:rsid w:val="009446EA"/>
    <w:rsid w:val="00944A7F"/>
    <w:rsid w:val="009458E1"/>
    <w:rsid w:val="00945A41"/>
    <w:rsid w:val="00945AC3"/>
    <w:rsid w:val="00946100"/>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A09A0"/>
    <w:rsid w:val="009A09A9"/>
    <w:rsid w:val="009A0C21"/>
    <w:rsid w:val="009A10A4"/>
    <w:rsid w:val="009A1421"/>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E0"/>
    <w:rsid w:val="009B0F46"/>
    <w:rsid w:val="009B139F"/>
    <w:rsid w:val="009B1623"/>
    <w:rsid w:val="009B17DE"/>
    <w:rsid w:val="009B1979"/>
    <w:rsid w:val="009B1BD9"/>
    <w:rsid w:val="009B1D21"/>
    <w:rsid w:val="009B2065"/>
    <w:rsid w:val="009B20CF"/>
    <w:rsid w:val="009B27C6"/>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2052"/>
    <w:rsid w:val="009E219F"/>
    <w:rsid w:val="009E24D1"/>
    <w:rsid w:val="009E260A"/>
    <w:rsid w:val="009E2FE9"/>
    <w:rsid w:val="009E3281"/>
    <w:rsid w:val="009E3363"/>
    <w:rsid w:val="009E363F"/>
    <w:rsid w:val="009E389A"/>
    <w:rsid w:val="009E3999"/>
    <w:rsid w:val="009E4188"/>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42F7"/>
    <w:rsid w:val="00A04930"/>
    <w:rsid w:val="00A04BDA"/>
    <w:rsid w:val="00A04CE3"/>
    <w:rsid w:val="00A059F1"/>
    <w:rsid w:val="00A05ADE"/>
    <w:rsid w:val="00A06337"/>
    <w:rsid w:val="00A06355"/>
    <w:rsid w:val="00A06416"/>
    <w:rsid w:val="00A064A0"/>
    <w:rsid w:val="00A069B0"/>
    <w:rsid w:val="00A075D4"/>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D8F"/>
    <w:rsid w:val="00A41E42"/>
    <w:rsid w:val="00A42094"/>
    <w:rsid w:val="00A421C4"/>
    <w:rsid w:val="00A428A4"/>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988"/>
    <w:rsid w:val="00A46B55"/>
    <w:rsid w:val="00A46CD6"/>
    <w:rsid w:val="00A46E05"/>
    <w:rsid w:val="00A47618"/>
    <w:rsid w:val="00A47A2B"/>
    <w:rsid w:val="00A47A98"/>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820"/>
    <w:rsid w:val="00A77877"/>
    <w:rsid w:val="00A778F6"/>
    <w:rsid w:val="00A77914"/>
    <w:rsid w:val="00A77D2F"/>
    <w:rsid w:val="00A802C1"/>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783"/>
    <w:rsid w:val="00AC3888"/>
    <w:rsid w:val="00AC3DD9"/>
    <w:rsid w:val="00AC4201"/>
    <w:rsid w:val="00AC46D2"/>
    <w:rsid w:val="00AC47CA"/>
    <w:rsid w:val="00AC4A1F"/>
    <w:rsid w:val="00AC4A2E"/>
    <w:rsid w:val="00AC4AC2"/>
    <w:rsid w:val="00AC53E3"/>
    <w:rsid w:val="00AC57B1"/>
    <w:rsid w:val="00AC582E"/>
    <w:rsid w:val="00AC63E6"/>
    <w:rsid w:val="00AC65B6"/>
    <w:rsid w:val="00AC679B"/>
    <w:rsid w:val="00AC6A01"/>
    <w:rsid w:val="00AC6CB0"/>
    <w:rsid w:val="00AC6FF7"/>
    <w:rsid w:val="00AC7648"/>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85C"/>
    <w:rsid w:val="00AF1A31"/>
    <w:rsid w:val="00AF1A60"/>
    <w:rsid w:val="00AF2439"/>
    <w:rsid w:val="00AF269D"/>
    <w:rsid w:val="00AF2E63"/>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B8E"/>
    <w:rsid w:val="00B15CAA"/>
    <w:rsid w:val="00B15D35"/>
    <w:rsid w:val="00B15D46"/>
    <w:rsid w:val="00B1633B"/>
    <w:rsid w:val="00B1655B"/>
    <w:rsid w:val="00B17024"/>
    <w:rsid w:val="00B171CC"/>
    <w:rsid w:val="00B1751A"/>
    <w:rsid w:val="00B17646"/>
    <w:rsid w:val="00B205E2"/>
    <w:rsid w:val="00B2068E"/>
    <w:rsid w:val="00B209F1"/>
    <w:rsid w:val="00B20DF1"/>
    <w:rsid w:val="00B2145A"/>
    <w:rsid w:val="00B21496"/>
    <w:rsid w:val="00B218D8"/>
    <w:rsid w:val="00B219DB"/>
    <w:rsid w:val="00B21AE7"/>
    <w:rsid w:val="00B21E77"/>
    <w:rsid w:val="00B22535"/>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F0F"/>
    <w:rsid w:val="00B41F34"/>
    <w:rsid w:val="00B42048"/>
    <w:rsid w:val="00B425C9"/>
    <w:rsid w:val="00B42699"/>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456B"/>
    <w:rsid w:val="00B546C3"/>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B"/>
    <w:rsid w:val="00B60956"/>
    <w:rsid w:val="00B60AFD"/>
    <w:rsid w:val="00B60CC2"/>
    <w:rsid w:val="00B60EB1"/>
    <w:rsid w:val="00B61016"/>
    <w:rsid w:val="00B61443"/>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32F"/>
    <w:rsid w:val="00B75BE3"/>
    <w:rsid w:val="00B760FE"/>
    <w:rsid w:val="00B761A8"/>
    <w:rsid w:val="00B76290"/>
    <w:rsid w:val="00B766C3"/>
    <w:rsid w:val="00B76797"/>
    <w:rsid w:val="00B768F1"/>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811"/>
    <w:rsid w:val="00B94AE2"/>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55A6"/>
    <w:rsid w:val="00BA5645"/>
    <w:rsid w:val="00BA5B5D"/>
    <w:rsid w:val="00BA5E45"/>
    <w:rsid w:val="00BA638A"/>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4C1"/>
    <w:rsid w:val="00BB14FD"/>
    <w:rsid w:val="00BB16C9"/>
    <w:rsid w:val="00BB1D8C"/>
    <w:rsid w:val="00BB215F"/>
    <w:rsid w:val="00BB28DD"/>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900"/>
    <w:rsid w:val="00BC54F2"/>
    <w:rsid w:val="00BC56C4"/>
    <w:rsid w:val="00BC5EAA"/>
    <w:rsid w:val="00BC62B1"/>
    <w:rsid w:val="00BC636A"/>
    <w:rsid w:val="00BC63B4"/>
    <w:rsid w:val="00BC6B31"/>
    <w:rsid w:val="00BC7319"/>
    <w:rsid w:val="00BC7566"/>
    <w:rsid w:val="00BC7A8D"/>
    <w:rsid w:val="00BC7BC4"/>
    <w:rsid w:val="00BD02D4"/>
    <w:rsid w:val="00BD053F"/>
    <w:rsid w:val="00BD05DB"/>
    <w:rsid w:val="00BD0723"/>
    <w:rsid w:val="00BD0745"/>
    <w:rsid w:val="00BD084F"/>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55A4"/>
    <w:rsid w:val="00BE5AE2"/>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E16"/>
    <w:rsid w:val="00C51F53"/>
    <w:rsid w:val="00C51FEC"/>
    <w:rsid w:val="00C529D4"/>
    <w:rsid w:val="00C52AD7"/>
    <w:rsid w:val="00C530FF"/>
    <w:rsid w:val="00C5318E"/>
    <w:rsid w:val="00C53A70"/>
    <w:rsid w:val="00C53B0A"/>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749"/>
    <w:rsid w:val="00C61469"/>
    <w:rsid w:val="00C617C9"/>
    <w:rsid w:val="00C61C8B"/>
    <w:rsid w:val="00C61D29"/>
    <w:rsid w:val="00C61F66"/>
    <w:rsid w:val="00C620C9"/>
    <w:rsid w:val="00C6223B"/>
    <w:rsid w:val="00C624A4"/>
    <w:rsid w:val="00C6290C"/>
    <w:rsid w:val="00C62B17"/>
    <w:rsid w:val="00C6302B"/>
    <w:rsid w:val="00C630A1"/>
    <w:rsid w:val="00C634F4"/>
    <w:rsid w:val="00C6398D"/>
    <w:rsid w:val="00C639B1"/>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CAA"/>
    <w:rsid w:val="00C77045"/>
    <w:rsid w:val="00C77150"/>
    <w:rsid w:val="00C7742C"/>
    <w:rsid w:val="00C77435"/>
    <w:rsid w:val="00C776CD"/>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49D"/>
    <w:rsid w:val="00CB1954"/>
    <w:rsid w:val="00CB1D5F"/>
    <w:rsid w:val="00CB2539"/>
    <w:rsid w:val="00CB295F"/>
    <w:rsid w:val="00CB2C74"/>
    <w:rsid w:val="00CB2D79"/>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D43"/>
    <w:rsid w:val="00CE60F3"/>
    <w:rsid w:val="00CE75E2"/>
    <w:rsid w:val="00CE7B73"/>
    <w:rsid w:val="00CF06F6"/>
    <w:rsid w:val="00CF07CE"/>
    <w:rsid w:val="00CF0950"/>
    <w:rsid w:val="00CF0ABB"/>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60A"/>
    <w:rsid w:val="00D11CC1"/>
    <w:rsid w:val="00D12096"/>
    <w:rsid w:val="00D12632"/>
    <w:rsid w:val="00D1277E"/>
    <w:rsid w:val="00D12803"/>
    <w:rsid w:val="00D129D3"/>
    <w:rsid w:val="00D13174"/>
    <w:rsid w:val="00D134C7"/>
    <w:rsid w:val="00D136D3"/>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EE2"/>
    <w:rsid w:val="00D17F07"/>
    <w:rsid w:val="00D17F1F"/>
    <w:rsid w:val="00D20230"/>
    <w:rsid w:val="00D2024A"/>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1A3"/>
    <w:rsid w:val="00D37655"/>
    <w:rsid w:val="00D37C56"/>
    <w:rsid w:val="00D37CBF"/>
    <w:rsid w:val="00D37D23"/>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70"/>
    <w:rsid w:val="00D51754"/>
    <w:rsid w:val="00D51C52"/>
    <w:rsid w:val="00D52370"/>
    <w:rsid w:val="00D525D5"/>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8"/>
    <w:rsid w:val="00D93D6F"/>
    <w:rsid w:val="00D940B4"/>
    <w:rsid w:val="00D94119"/>
    <w:rsid w:val="00D949EF"/>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D7C94"/>
    <w:rsid w:val="00DE02BF"/>
    <w:rsid w:val="00DE0359"/>
    <w:rsid w:val="00DE0879"/>
    <w:rsid w:val="00DE0F68"/>
    <w:rsid w:val="00DE1304"/>
    <w:rsid w:val="00DE13AB"/>
    <w:rsid w:val="00DE1755"/>
    <w:rsid w:val="00DE1904"/>
    <w:rsid w:val="00DE1C2C"/>
    <w:rsid w:val="00DE2794"/>
    <w:rsid w:val="00DE2B1A"/>
    <w:rsid w:val="00DE2D6A"/>
    <w:rsid w:val="00DE32FA"/>
    <w:rsid w:val="00DE3AA8"/>
    <w:rsid w:val="00DE3E1D"/>
    <w:rsid w:val="00DE43EB"/>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AB8"/>
    <w:rsid w:val="00E113BC"/>
    <w:rsid w:val="00E11791"/>
    <w:rsid w:val="00E11C06"/>
    <w:rsid w:val="00E11C4B"/>
    <w:rsid w:val="00E11F28"/>
    <w:rsid w:val="00E1249E"/>
    <w:rsid w:val="00E12816"/>
    <w:rsid w:val="00E138FB"/>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3A6F"/>
    <w:rsid w:val="00E34750"/>
    <w:rsid w:val="00E348FE"/>
    <w:rsid w:val="00E34BAC"/>
    <w:rsid w:val="00E34C43"/>
    <w:rsid w:val="00E34DEC"/>
    <w:rsid w:val="00E35AF9"/>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53A2"/>
    <w:rsid w:val="00E95681"/>
    <w:rsid w:val="00E95B0E"/>
    <w:rsid w:val="00E95C19"/>
    <w:rsid w:val="00E95D36"/>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A8F"/>
    <w:rsid w:val="00EC03F5"/>
    <w:rsid w:val="00EC05D0"/>
    <w:rsid w:val="00EC07AF"/>
    <w:rsid w:val="00EC0852"/>
    <w:rsid w:val="00EC08FB"/>
    <w:rsid w:val="00EC0C01"/>
    <w:rsid w:val="00EC0F29"/>
    <w:rsid w:val="00EC16CE"/>
    <w:rsid w:val="00EC1823"/>
    <w:rsid w:val="00EC1F15"/>
    <w:rsid w:val="00EC2F73"/>
    <w:rsid w:val="00EC3303"/>
    <w:rsid w:val="00EC36C8"/>
    <w:rsid w:val="00EC3E58"/>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A85"/>
    <w:rsid w:val="00EC6BA0"/>
    <w:rsid w:val="00EC6D6B"/>
    <w:rsid w:val="00EC6E0B"/>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304E"/>
    <w:rsid w:val="00EF3146"/>
    <w:rsid w:val="00EF3203"/>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DA2"/>
    <w:rsid w:val="00F046B0"/>
    <w:rsid w:val="00F04A0A"/>
    <w:rsid w:val="00F04BCE"/>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1024"/>
    <w:rsid w:val="00F11903"/>
    <w:rsid w:val="00F1199D"/>
    <w:rsid w:val="00F119F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675"/>
    <w:rsid w:val="00F706AF"/>
    <w:rsid w:val="00F707C6"/>
    <w:rsid w:val="00F7090C"/>
    <w:rsid w:val="00F70A91"/>
    <w:rsid w:val="00F70F91"/>
    <w:rsid w:val="00F71126"/>
    <w:rsid w:val="00F7154E"/>
    <w:rsid w:val="00F71A89"/>
    <w:rsid w:val="00F72542"/>
    <w:rsid w:val="00F72573"/>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C72"/>
    <w:rsid w:val="00FA3E54"/>
    <w:rsid w:val="00FA3EBF"/>
    <w:rsid w:val="00FA4500"/>
    <w:rsid w:val="00FA48A7"/>
    <w:rsid w:val="00FA49E6"/>
    <w:rsid w:val="00FA4A0A"/>
    <w:rsid w:val="00FA4B53"/>
    <w:rsid w:val="00FA4CF5"/>
    <w:rsid w:val="00FA5156"/>
    <w:rsid w:val="00FA54D7"/>
    <w:rsid w:val="00FA55D6"/>
    <w:rsid w:val="00FA5856"/>
    <w:rsid w:val="00FA59F2"/>
    <w:rsid w:val="00FA5E1A"/>
    <w:rsid w:val="00FA5E1B"/>
    <w:rsid w:val="00FA6497"/>
    <w:rsid w:val="00FA661E"/>
    <w:rsid w:val="00FA68AF"/>
    <w:rsid w:val="00FA7136"/>
    <w:rsid w:val="00FA7407"/>
    <w:rsid w:val="00FA7534"/>
    <w:rsid w:val="00FA78BB"/>
    <w:rsid w:val="00FA7BC0"/>
    <w:rsid w:val="00FA7BC7"/>
    <w:rsid w:val="00FA7D30"/>
    <w:rsid w:val="00FA7D77"/>
    <w:rsid w:val="00FB04A6"/>
    <w:rsid w:val="00FB0812"/>
    <w:rsid w:val="00FB19F7"/>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1E9"/>
    <w:rsid w:val="00FC54CB"/>
    <w:rsid w:val="00FC5651"/>
    <w:rsid w:val="00FC5DF9"/>
    <w:rsid w:val="00FC5F2C"/>
    <w:rsid w:val="00FC634B"/>
    <w:rsid w:val="00FC6357"/>
    <w:rsid w:val="00FC6ADE"/>
    <w:rsid w:val="00FC6CAF"/>
    <w:rsid w:val="00FC6CE1"/>
    <w:rsid w:val="00FC7457"/>
    <w:rsid w:val="00FC7771"/>
    <w:rsid w:val="00FC78AE"/>
    <w:rsid w:val="00FC7A23"/>
    <w:rsid w:val="00FC7E7F"/>
    <w:rsid w:val="00FD021B"/>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B40"/>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Fos11</b:Tag>
    <b:SourceType>JournalArticle</b:SourceType>
    <b:Guid>{3DBB9068-A2CE-914E-98A8-4E775A0EA6CF}</b:Guid>
    <b:Author>
      <b:Author>
        <b:NameList>
          <b:Person>
            <b:Last>Foster</b:Last>
            <b:First>David.</b:First>
          </b:Person>
        </b:NameList>
      </b:Author>
    </b:Author>
    <b:Title>Color constancy.</b:Title>
    <b:Year>2011</b:Year>
    <b:JournalName>Vision Research</b:JournalName>
    <b:Pages>674-700.</b:Pages>
    <b:Volume>51</b:Volume>
    <b:Issue>7</b:Issue>
    <b:RefOrder>1</b:RefOrder>
  </b:Source>
  <b:Source>
    <b:Tag>Bra04</b:Tag>
    <b:SourceType>JournalArticle</b:SourceType>
    <b:Guid>{57C001EB-8C07-C14A-8BB5-97ECAE744A20}</b:Guid>
    <b:Author>
      <b:Author>
        <b:NameList>
          <b:Person>
            <b:Last>Brainard</b:Last>
            <b:First>David.</b:First>
            <b:Middle>H.</b:Middle>
          </b:Person>
          <b:Person>
            <b:Last>Radonjic</b:Last>
            <b:First>Ana</b:First>
          </b:Person>
        </b:NameList>
      </b:Author>
    </b:Author>
    <b:Title>Color constancy.</b:Title>
    <b:JournalName>The visual neurosciences.</b:JournalName>
    <b:Year>2004</b:Year>
    <b:Pages>948-961</b:Pages>
    <b:Volume>1</b:Volume>
    <b:RefOrder>2</b:RefOrder>
  </b:Source>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Gil06</b:Tag>
    <b:SourceType>Book</b:SourceType>
    <b:Guid>{4278BC35-3F11-EE48-91EC-29D1BCC1A087}</b:Guid>
    <b:Title>Seeing black and white</b:Title>
    <b:Publisher>Oxford University Press</b:Publisher>
    <b:Year>2006</b:Year>
    <b:Author>
      <b:Author>
        <b:NameList>
          <b:Person>
            <b:Last>Gilchrist</b:Last>
            <b:First>Alan</b:First>
          </b:Person>
        </b:NameList>
      </b:Author>
    </b:Author>
    <b:RefOrder>4</b:RefOrder>
  </b:Source>
  <b:Source>
    <b:Tag>Are87</b:Tag>
    <b:SourceType>JournalArticle</b:SourceType>
    <b:Guid>{52620922-60BA-1B4C-9CC5-320EE7640807}</b:Guid>
    <b:Author>
      <b:Author>
        <b:NameList>
          <b:Person>
            <b:Last>Arend</b:Last>
            <b:First>Lawrence</b:First>
            <b:Middle>E.</b:Middle>
          </b:Person>
          <b:Person>
            <b:Last>Robert</b:Last>
            <b:First>Goldstein</b:First>
          </b:Person>
        </b:NameList>
      </b:Author>
    </b:Author>
    <b:Title>Simultaneous constancy, lightness, and brightness.</b:Title>
    <b:Year>1987</b:Year>
    <b:JournalName>Journal of the Optical Society of America A</b:JournalName>
    <b:Pages>2281-2285.</b:Pages>
    <b:Volume>4</b:Volume>
    <b:Issue>12</b:Issue>
    <b:RefOrder>33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6</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Bra97</b:Tag>
    <b:SourceType>JournalArticle</b:SourceType>
    <b:Guid>{ABFD3E95-5BF7-B646-AD32-F544FC1F9FA1}</b:Guid>
    <b:Author>
      <b:Author>
        <b:NameList>
          <b:Person>
            <b:Last>Brainard</b:Last>
            <b:First>David</b:First>
            <b:Middle>H.</b:Middle>
          </b:Person>
          <b:Person>
            <b:Last>Brunt</b:Last>
            <b:First>Wendy</b:First>
            <b:Middle>A.</b:Middle>
          </b:Person>
          <b:Person>
            <b:Last>Speigle</b:Last>
            <b:First>Jon</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11</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37</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38</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39</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s>
</file>

<file path=customXml/itemProps1.xml><?xml version="1.0" encoding="utf-8"?>
<ds:datastoreItem xmlns:ds="http://schemas.openxmlformats.org/officeDocument/2006/customXml" ds:itemID="{BAB129EB-B526-494F-8266-21EF4D85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9879</Words>
  <Characters>56313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109</cp:revision>
  <cp:lastPrinted>2022-01-23T22:45:00Z</cp:lastPrinted>
  <dcterms:created xsi:type="dcterms:W3CDTF">2023-06-01T02:11:00Z</dcterms:created>
  <dcterms:modified xsi:type="dcterms:W3CDTF">2023-06-01T15:12:00Z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