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1A7B20" w14:textId="5FE0D700" w:rsidR="00630B22" w:rsidRDefault="00F110B9">
      <w:hyperlink r:id="rId5" w:history="1">
        <w:r w:rsidRPr="001A7BB9">
          <w:rPr>
            <w:rStyle w:val="Hyperlink"/>
          </w:rPr>
          <w:t>https://www.intertech.com/Blog/spring-integration-part-1-understanding-channels/</w:t>
        </w:r>
      </w:hyperlink>
    </w:p>
    <w:p w14:paraId="3880DFD9" w14:textId="77777777" w:rsidR="00F110B9" w:rsidRDefault="00F110B9"/>
    <w:p w14:paraId="4FA5161B" w14:textId="77777777" w:rsidR="00F110B9" w:rsidRDefault="00F110B9"/>
    <w:p w14:paraId="0B4DF45C" w14:textId="77777777" w:rsidR="00F110B9" w:rsidRDefault="00F110B9"/>
    <w:p w14:paraId="6E268D5B" w14:textId="77777777" w:rsidR="005D798C" w:rsidRDefault="005D798C" w:rsidP="005D798C">
      <w:pPr>
        <w:rPr>
          <w:rStyle w:val="Hyperlink"/>
          <w:rFonts w:ascii="Open Sans" w:eastAsia="Times New Roman" w:hAnsi="Open Sans"/>
          <w:color w:val="333333"/>
          <w:sz w:val="17"/>
          <w:szCs w:val="17"/>
          <w:u w:val="none"/>
          <w:bdr w:val="none" w:sz="0" w:space="0" w:color="auto" w:frame="1"/>
          <w:shd w:val="clear" w:color="auto" w:fill="FFFFFF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HYPERLINK "https://www.intertech.com/Blog/spring-integration-part-1-understanding-channels/" 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</w:p>
    <w:p w14:paraId="5809C867" w14:textId="77777777" w:rsidR="005D798C" w:rsidRDefault="005D798C" w:rsidP="005D798C">
      <w:pPr>
        <w:pStyle w:val="Heading1"/>
        <w:spacing w:before="0" w:beforeAutospacing="0" w:after="0" w:afterAutospacing="0"/>
        <w:textAlignment w:val="baseline"/>
        <w:rPr>
          <w:sz w:val="45"/>
          <w:szCs w:val="45"/>
        </w:rPr>
      </w:pPr>
      <w:r>
        <w:rPr>
          <w:rFonts w:ascii="Open Sans" w:eastAsia="Times New Roman" w:hAnsi="Open Sans"/>
          <w:color w:val="333333"/>
          <w:sz w:val="45"/>
          <w:szCs w:val="45"/>
          <w:bdr w:val="none" w:sz="0" w:space="0" w:color="auto" w:frame="1"/>
          <w:shd w:val="clear" w:color="auto" w:fill="FFFFFF"/>
        </w:rPr>
        <w:br/>
        <w:t>Spring Integration Tutorial (Part 1) – Understanding Channels</w:t>
      </w:r>
    </w:p>
    <w:p w14:paraId="0A5A0A70" w14:textId="77777777" w:rsidR="005D798C" w:rsidRDefault="005D798C" w:rsidP="005D798C">
      <w:pPr>
        <w:rPr>
          <w:rFonts w:ascii="Times New Roman" w:eastAsia="Times New Roman" w:hAnsi="Times New Roman"/>
        </w:rPr>
      </w:pPr>
      <w:r>
        <w:rPr>
          <w:rFonts w:eastAsia="Times New Roman"/>
        </w:rPr>
        <w:fldChar w:fldCharType="end"/>
      </w:r>
    </w:p>
    <w:p w14:paraId="3B4F1732" w14:textId="77777777" w:rsidR="005D798C" w:rsidRDefault="005D798C" w:rsidP="005D798C">
      <w:pPr>
        <w:numPr>
          <w:ilvl w:val="0"/>
          <w:numId w:val="1"/>
        </w:numPr>
        <w:pBdr>
          <w:bottom w:val="dotted" w:sz="6" w:space="4" w:color="E5E5E5"/>
        </w:pBdr>
        <w:ind w:left="0"/>
        <w:textAlignment w:val="baseline"/>
        <w:rPr>
          <w:rFonts w:ascii="Open Sans" w:eastAsia="Times New Roman" w:hAnsi="Open Sans"/>
          <w:color w:val="959595"/>
          <w:sz w:val="17"/>
          <w:szCs w:val="17"/>
        </w:rPr>
      </w:pPr>
      <w:r>
        <w:rPr>
          <w:rFonts w:ascii="Open Sans" w:eastAsia="Times New Roman" w:hAnsi="Open Sans"/>
          <w:color w:val="959595"/>
          <w:sz w:val="17"/>
          <w:szCs w:val="17"/>
        </w:rPr>
        <w:t>By</w:t>
      </w:r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hyperlink r:id="rId6" w:tooltip="Posts by Jim White" w:history="1">
        <w:r>
          <w:rPr>
            <w:rStyle w:val="Hyperlink"/>
            <w:rFonts w:ascii="Open Sans" w:eastAsia="Times New Roman" w:hAnsi="Open Sans"/>
            <w:color w:val="7FB3E0"/>
            <w:sz w:val="17"/>
            <w:szCs w:val="17"/>
            <w:u w:val="none"/>
            <w:bdr w:val="none" w:sz="0" w:space="0" w:color="auto" w:frame="1"/>
          </w:rPr>
          <w:t>Jim White</w:t>
        </w:r>
      </w:hyperlink>
      <w:hyperlink r:id="rId7" w:tooltip="Google Plus Profile for +" w:history="1">
        <w:r>
          <w:rPr>
            <w:rStyle w:val="Hyperlink"/>
            <w:rFonts w:ascii="Open Sans" w:eastAsia="Times New Roman" w:hAnsi="Open Sans"/>
            <w:color w:val="7FB3E0"/>
            <w:sz w:val="17"/>
            <w:szCs w:val="17"/>
            <w:u w:val="none"/>
            <w:bdr w:val="none" w:sz="0" w:space="0" w:color="auto" w:frame="1"/>
          </w:rPr>
          <w:t>+</w:t>
        </w:r>
      </w:hyperlink>
    </w:p>
    <w:p w14:paraId="6439AEF4" w14:textId="77777777" w:rsidR="005D798C" w:rsidRDefault="005D798C" w:rsidP="005D798C">
      <w:pPr>
        <w:numPr>
          <w:ilvl w:val="0"/>
          <w:numId w:val="1"/>
        </w:numPr>
        <w:shd w:val="clear" w:color="auto" w:fill="FFFFFF"/>
        <w:ind w:left="0" w:right="225"/>
        <w:textAlignment w:val="baseline"/>
        <w:rPr>
          <w:rFonts w:ascii="Open Sans" w:eastAsia="Times New Roman" w:hAnsi="Open Sans"/>
          <w:color w:val="959595"/>
          <w:sz w:val="17"/>
          <w:szCs w:val="17"/>
        </w:rPr>
      </w:pPr>
      <w:r>
        <w:rPr>
          <w:rFonts w:ascii="Open Sans" w:eastAsia="Times New Roman" w:hAnsi="Open Sans"/>
          <w:color w:val="959595"/>
          <w:sz w:val="17"/>
          <w:szCs w:val="17"/>
        </w:rPr>
        <w:t>July 22, 2014</w:t>
      </w:r>
    </w:p>
    <w:p w14:paraId="13F9C606" w14:textId="77777777" w:rsidR="005D798C" w:rsidRDefault="005D798C" w:rsidP="005D798C">
      <w:pPr>
        <w:numPr>
          <w:ilvl w:val="0"/>
          <w:numId w:val="1"/>
        </w:numPr>
        <w:shd w:val="clear" w:color="auto" w:fill="FFFFFF"/>
        <w:ind w:left="0" w:right="225"/>
        <w:textAlignment w:val="baseline"/>
        <w:rPr>
          <w:rFonts w:ascii="Open Sans" w:eastAsia="Times New Roman" w:hAnsi="Open Sans"/>
          <w:color w:val="959595"/>
          <w:sz w:val="17"/>
          <w:szCs w:val="17"/>
        </w:rPr>
      </w:pPr>
      <w:hyperlink r:id="rId8" w:history="1">
        <w:r>
          <w:rPr>
            <w:rStyle w:val="Hyperlink"/>
            <w:rFonts w:ascii="Open Sans" w:eastAsia="Times New Roman" w:hAnsi="Open Sans"/>
            <w:color w:val="959595"/>
            <w:sz w:val="17"/>
            <w:szCs w:val="17"/>
            <w:u w:val="none"/>
            <w:bdr w:val="none" w:sz="0" w:space="0" w:color="auto" w:frame="1"/>
          </w:rPr>
          <w:t>Enterprise Application Integration</w:t>
        </w:r>
      </w:hyperlink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r>
        <w:rPr>
          <w:rFonts w:ascii="Open Sans" w:eastAsia="Times New Roman" w:hAnsi="Open Sans"/>
          <w:color w:val="959595"/>
          <w:sz w:val="17"/>
          <w:szCs w:val="17"/>
        </w:rPr>
        <w:t>·</w:t>
      </w:r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hyperlink r:id="rId9" w:history="1">
        <w:r>
          <w:rPr>
            <w:rStyle w:val="Hyperlink"/>
            <w:rFonts w:ascii="Open Sans" w:eastAsia="Times New Roman" w:hAnsi="Open Sans"/>
            <w:color w:val="959595"/>
            <w:sz w:val="17"/>
            <w:szCs w:val="17"/>
            <w:u w:val="none"/>
            <w:bdr w:val="none" w:sz="0" w:space="0" w:color="auto" w:frame="1"/>
          </w:rPr>
          <w:t>Enterprise Integration Patterns</w:t>
        </w:r>
      </w:hyperlink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r>
        <w:rPr>
          <w:rFonts w:ascii="Open Sans" w:eastAsia="Times New Roman" w:hAnsi="Open Sans"/>
          <w:color w:val="959595"/>
          <w:sz w:val="17"/>
          <w:szCs w:val="17"/>
        </w:rPr>
        <w:t>·</w:t>
      </w:r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hyperlink r:id="rId10" w:history="1">
        <w:r>
          <w:rPr>
            <w:rStyle w:val="Hyperlink"/>
            <w:rFonts w:ascii="Open Sans" w:eastAsia="Times New Roman" w:hAnsi="Open Sans"/>
            <w:color w:val="959595"/>
            <w:sz w:val="17"/>
            <w:szCs w:val="17"/>
            <w:u w:val="none"/>
            <w:bdr w:val="none" w:sz="0" w:space="0" w:color="auto" w:frame="1"/>
          </w:rPr>
          <w:t>Spring Framework 4</w:t>
        </w:r>
      </w:hyperlink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r>
        <w:rPr>
          <w:rFonts w:ascii="Open Sans" w:eastAsia="Times New Roman" w:hAnsi="Open Sans"/>
          <w:color w:val="959595"/>
          <w:sz w:val="17"/>
          <w:szCs w:val="17"/>
        </w:rPr>
        <w:t>·</w:t>
      </w:r>
      <w:r>
        <w:rPr>
          <w:rStyle w:val="apple-converted-space"/>
          <w:rFonts w:ascii="Open Sans" w:eastAsia="Times New Roman" w:hAnsi="Open Sans"/>
          <w:color w:val="959595"/>
          <w:sz w:val="17"/>
          <w:szCs w:val="17"/>
        </w:rPr>
        <w:t> </w:t>
      </w:r>
      <w:hyperlink r:id="rId11" w:history="1">
        <w:r>
          <w:rPr>
            <w:rStyle w:val="Hyperlink"/>
            <w:rFonts w:ascii="Open Sans" w:eastAsia="Times New Roman" w:hAnsi="Open Sans"/>
            <w:color w:val="959595"/>
            <w:sz w:val="17"/>
            <w:szCs w:val="17"/>
            <w:u w:val="none"/>
            <w:bdr w:val="none" w:sz="0" w:space="0" w:color="auto" w:frame="1"/>
          </w:rPr>
          <w:t>Spring Integration</w:t>
        </w:r>
      </w:hyperlink>
    </w:p>
    <w:p w14:paraId="702E7F90" w14:textId="77777777" w:rsidR="005D798C" w:rsidRDefault="005D798C" w:rsidP="005D798C">
      <w:pPr>
        <w:numPr>
          <w:ilvl w:val="0"/>
          <w:numId w:val="1"/>
        </w:numPr>
        <w:shd w:val="clear" w:color="auto" w:fill="FFFFFF"/>
        <w:ind w:left="0" w:right="225"/>
        <w:textAlignment w:val="baseline"/>
        <w:rPr>
          <w:rFonts w:ascii="Open Sans" w:eastAsia="Times New Roman" w:hAnsi="Open Sans"/>
          <w:color w:val="959595"/>
          <w:sz w:val="17"/>
          <w:szCs w:val="17"/>
        </w:rPr>
      </w:pPr>
      <w:hyperlink r:id="rId12" w:anchor="disqus_thread" w:history="1">
        <w:r>
          <w:rPr>
            <w:rStyle w:val="Hyperlink"/>
            <w:rFonts w:ascii="Open Sans" w:eastAsia="Times New Roman" w:hAnsi="Open Sans"/>
            <w:color w:val="959595"/>
            <w:sz w:val="17"/>
            <w:szCs w:val="17"/>
            <w:u w:val="none"/>
            <w:bdr w:val="none" w:sz="0" w:space="0" w:color="auto" w:frame="1"/>
          </w:rPr>
          <w:t>1 Comment</w:t>
        </w:r>
      </w:hyperlink>
    </w:p>
    <w:p w14:paraId="42E097AC" w14:textId="7120A6C6" w:rsidR="005D798C" w:rsidRDefault="005D798C" w:rsidP="005D798C">
      <w:pPr>
        <w:numPr>
          <w:ilvl w:val="0"/>
          <w:numId w:val="1"/>
        </w:numPr>
        <w:ind w:left="0" w:right="225"/>
        <w:textAlignment w:val="baseline"/>
        <w:rPr>
          <w:rFonts w:ascii="Open Sans" w:eastAsia="Times New Roman" w:hAnsi="Open Sans"/>
          <w:color w:val="959595"/>
          <w:sz w:val="17"/>
          <w:szCs w:val="17"/>
        </w:rPr>
      </w:pPr>
      <w:r>
        <w:rPr>
          <w:rFonts w:ascii="Open Sans" w:eastAsia="Times New Roman" w:hAnsi="Open Sans"/>
          <w:noProof/>
          <w:color w:val="959595"/>
          <w:sz w:val="17"/>
          <w:szCs w:val="17"/>
        </w:rPr>
        <w:drawing>
          <wp:inline distT="0" distB="0" distL="0" distR="0" wp14:anchorId="55C0DA0C" wp14:editId="7349CBE9">
            <wp:extent cx="114300" cy="114300"/>
            <wp:effectExtent l="0" t="0" r="12700" b="12700"/>
            <wp:docPr id="8" name="Picture 8" descr="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4337_1" descr=" Sta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/>
          <w:noProof/>
          <w:color w:val="959595"/>
          <w:sz w:val="17"/>
          <w:szCs w:val="17"/>
        </w:rPr>
        <w:drawing>
          <wp:inline distT="0" distB="0" distL="0" distR="0" wp14:anchorId="6279D486" wp14:editId="3C41D4B1">
            <wp:extent cx="114300" cy="114300"/>
            <wp:effectExtent l="0" t="0" r="12700" b="12700"/>
            <wp:docPr id="7" name="Picture 7" descr=" St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4337_2" descr=" Sta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/>
          <w:noProof/>
          <w:color w:val="959595"/>
          <w:sz w:val="17"/>
          <w:szCs w:val="17"/>
        </w:rPr>
        <w:drawing>
          <wp:inline distT="0" distB="0" distL="0" distR="0" wp14:anchorId="76DB1488" wp14:editId="4454E3DB">
            <wp:extent cx="114300" cy="114300"/>
            <wp:effectExtent l="0" t="0" r="12700" b="12700"/>
            <wp:docPr id="6" name="Picture 6" descr=" St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4337_3" descr=" Sta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/>
          <w:noProof/>
          <w:color w:val="959595"/>
          <w:sz w:val="17"/>
          <w:szCs w:val="17"/>
        </w:rPr>
        <w:drawing>
          <wp:inline distT="0" distB="0" distL="0" distR="0" wp14:anchorId="4DAFAF46" wp14:editId="57F3EE2D">
            <wp:extent cx="114300" cy="114300"/>
            <wp:effectExtent l="0" t="0" r="12700" b="12700"/>
            <wp:docPr id="5" name="Picture 5" descr=" St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4337_4" descr=" Sta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/>
          <w:noProof/>
          <w:color w:val="959595"/>
          <w:sz w:val="17"/>
          <w:szCs w:val="17"/>
        </w:rPr>
        <w:drawing>
          <wp:inline distT="0" distB="0" distL="0" distR="0" wp14:anchorId="67E3F2A9" wp14:editId="0521CF54">
            <wp:extent cx="114300" cy="114300"/>
            <wp:effectExtent l="0" t="0" r="12700" b="12700"/>
            <wp:docPr id="4" name="Picture 4" descr=" St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4337_5" descr=" Sta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6BBD" w14:textId="7E46A181" w:rsidR="005D798C" w:rsidRDefault="005D798C" w:rsidP="005D798C">
      <w:pPr>
        <w:shd w:val="clear" w:color="auto" w:fill="FFFFFF"/>
        <w:textAlignment w:val="baseline"/>
        <w:rPr>
          <w:rFonts w:ascii="Open Sans" w:eastAsia="Times New Roman" w:hAnsi="Open Sans"/>
          <w:color w:val="636363"/>
          <w:sz w:val="17"/>
          <w:szCs w:val="17"/>
        </w:rPr>
      </w:pPr>
      <w:r>
        <w:rPr>
          <w:rFonts w:ascii="Open Sans" w:eastAsia="Times New Roman" w:hAnsi="Open Sans"/>
          <w:noProof/>
          <w:color w:val="7FB3E0"/>
          <w:sz w:val="17"/>
          <w:szCs w:val="17"/>
          <w:bdr w:val="none" w:sz="0" w:space="0" w:color="auto" w:frame="1"/>
        </w:rPr>
        <w:drawing>
          <wp:inline distT="0" distB="0" distL="0" distR="0" wp14:anchorId="2EE11C41" wp14:editId="0F45A7E4">
            <wp:extent cx="482600" cy="482600"/>
            <wp:effectExtent l="0" t="0" r="0" b="0"/>
            <wp:docPr id="3" name="Picture 3" descr="https://www.intertech.com/Blog/wp-content/uploads/2014/06/spring-eai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intertech.com/Blog/wp-content/uploads/2014/06/spring-eai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0BBA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In my last</w:t>
      </w:r>
      <w:r>
        <w:rPr>
          <w:rStyle w:val="apple-converted-space"/>
          <w:rFonts w:ascii="Open Sans" w:hAnsi="Open Sans"/>
          <w:color w:val="636363"/>
          <w:sz w:val="21"/>
          <w:szCs w:val="21"/>
        </w:rPr>
        <w:t> </w:t>
      </w:r>
      <w:hyperlink r:id="rId15" w:tgtFrame="_blank" w:tooltip="Spring Integration - Enterprise Integration Veg-O-Matic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post</w:t>
        </w:r>
      </w:hyperlink>
      <w:r>
        <w:rPr>
          <w:rFonts w:ascii="Open Sans" w:hAnsi="Open Sans"/>
          <w:color w:val="636363"/>
          <w:sz w:val="21"/>
          <w:szCs w:val="21"/>
        </w:rPr>
        <w:t>, I introduced you to Spring Integration and indicated that an entire on-line tutorial was coming.  This is the</w:t>
      </w:r>
      <w:r>
        <w:rPr>
          <w:rStyle w:val="apple-converted-space"/>
          <w:rFonts w:ascii="Open Sans" w:hAnsi="Open Sans"/>
          <w:color w:val="636363"/>
          <w:sz w:val="21"/>
          <w:szCs w:val="21"/>
        </w:rPr>
        <w:t> </w:t>
      </w:r>
      <w:r>
        <w:rPr>
          <w:rStyle w:val="Strong"/>
          <w:rFonts w:ascii="Open Sans" w:hAnsi="Open Sans"/>
          <w:color w:val="636363"/>
          <w:sz w:val="21"/>
          <w:szCs w:val="21"/>
          <w:bdr w:val="none" w:sz="0" w:space="0" w:color="auto" w:frame="1"/>
        </w:rPr>
        <w:t>first part</w:t>
      </w:r>
      <w:r>
        <w:rPr>
          <w:rStyle w:val="apple-converted-space"/>
          <w:rFonts w:ascii="Open Sans" w:hAnsi="Open Sans"/>
          <w:color w:val="636363"/>
          <w:sz w:val="21"/>
          <w:szCs w:val="21"/>
        </w:rPr>
        <w:t> </w:t>
      </w:r>
      <w:r>
        <w:rPr>
          <w:rFonts w:ascii="Open Sans" w:hAnsi="Open Sans"/>
          <w:color w:val="636363"/>
          <w:sz w:val="21"/>
          <w:szCs w:val="21"/>
        </w:rPr>
        <w:t>of an</w:t>
      </w:r>
      <w:r>
        <w:rPr>
          <w:rStyle w:val="apple-converted-space"/>
          <w:rFonts w:ascii="Open Sans" w:hAnsi="Open Sans"/>
          <w:color w:val="636363"/>
          <w:sz w:val="21"/>
          <w:szCs w:val="21"/>
        </w:rPr>
        <w:t> </w:t>
      </w:r>
      <w:r>
        <w:rPr>
          <w:rStyle w:val="Strong"/>
          <w:rFonts w:ascii="Open Sans" w:hAnsi="Open Sans"/>
          <w:color w:val="636363"/>
          <w:sz w:val="21"/>
          <w:szCs w:val="21"/>
          <w:u w:val="single"/>
          <w:bdr w:val="none" w:sz="0" w:space="0" w:color="auto" w:frame="1"/>
        </w:rPr>
        <w:t>eight part</w:t>
      </w:r>
      <w:r>
        <w:rPr>
          <w:rStyle w:val="apple-converted-space"/>
          <w:rFonts w:ascii="Open Sans" w:hAnsi="Open Sans"/>
          <w:color w:val="636363"/>
          <w:sz w:val="21"/>
          <w:szCs w:val="21"/>
          <w:u w:val="single"/>
          <w:bdr w:val="none" w:sz="0" w:space="0" w:color="auto" w:frame="1"/>
        </w:rPr>
        <w:t> </w:t>
      </w:r>
      <w:r>
        <w:rPr>
          <w:rFonts w:ascii="Open Sans" w:hAnsi="Open Sans"/>
          <w:color w:val="636363"/>
          <w:sz w:val="21"/>
          <w:szCs w:val="21"/>
        </w:rPr>
        <w:t>on-line tutorial that will introduce you to Spring Integration and its major components.</w:t>
      </w:r>
    </w:p>
    <w:p w14:paraId="08979ECA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Before you begin, make sure you have a development system that has the following:</w:t>
      </w:r>
    </w:p>
    <w:p w14:paraId="3BB3520C" w14:textId="77777777" w:rsidR="005D798C" w:rsidRDefault="005D798C" w:rsidP="005D798C">
      <w:pPr>
        <w:numPr>
          <w:ilvl w:val="0"/>
          <w:numId w:val="2"/>
        </w:numPr>
        <w:ind w:left="240" w:right="240"/>
        <w:textAlignment w:val="baseline"/>
        <w:rPr>
          <w:rFonts w:ascii="Open Sans" w:eastAsia="Times New Roman" w:hAnsi="Open Sans"/>
          <w:color w:val="636363"/>
          <w:sz w:val="21"/>
          <w:szCs w:val="21"/>
        </w:rPr>
      </w:pPr>
      <w:r>
        <w:rPr>
          <w:rFonts w:ascii="Open Sans" w:eastAsia="Times New Roman" w:hAnsi="Open Sans"/>
          <w:color w:val="636363"/>
          <w:sz w:val="21"/>
          <w:szCs w:val="21"/>
        </w:rPr>
        <w:t>Java 6 or better.  See</w:t>
      </w:r>
      <w:r>
        <w:rPr>
          <w:rStyle w:val="apple-converted-space"/>
          <w:rFonts w:ascii="Open Sans" w:eastAsia="Times New Roman" w:hAnsi="Open Sans"/>
          <w:color w:val="636363"/>
          <w:sz w:val="21"/>
          <w:szCs w:val="21"/>
        </w:rPr>
        <w:t> </w:t>
      </w:r>
      <w:hyperlink r:id="rId16" w:tgtFrame="_blank" w:history="1">
        <w:r>
          <w:rPr>
            <w:rStyle w:val="Hyperlink"/>
            <w:rFonts w:ascii="Open Sans" w:eastAsia="Times New Roman" w:hAnsi="Open Sans"/>
            <w:color w:val="7FB3E0"/>
            <w:sz w:val="21"/>
            <w:szCs w:val="21"/>
            <w:u w:val="none"/>
            <w:bdr w:val="none" w:sz="0" w:space="0" w:color="auto" w:frame="1"/>
          </w:rPr>
          <w:t>http://www.oracle.com/technetwork/java/javase/downloads</w:t>
        </w:r>
        <w:r>
          <w:rPr>
            <w:rStyle w:val="apple-converted-space"/>
            <w:rFonts w:ascii="Open Sans" w:eastAsia="Times New Roman" w:hAnsi="Open Sans"/>
            <w:color w:val="7FB3E0"/>
            <w:sz w:val="21"/>
            <w:szCs w:val="21"/>
            <w:bdr w:val="none" w:sz="0" w:space="0" w:color="auto" w:frame="1"/>
          </w:rPr>
          <w:t> </w:t>
        </w:r>
      </w:hyperlink>
      <w:r>
        <w:rPr>
          <w:rFonts w:ascii="Open Sans" w:eastAsia="Times New Roman" w:hAnsi="Open Sans"/>
          <w:color w:val="636363"/>
          <w:sz w:val="21"/>
          <w:szCs w:val="21"/>
        </w:rPr>
        <w:t>to download and install the necessary JDK.</w:t>
      </w:r>
    </w:p>
    <w:p w14:paraId="695F65B5" w14:textId="77777777" w:rsidR="005D798C" w:rsidRDefault="005D798C" w:rsidP="005D798C">
      <w:pPr>
        <w:numPr>
          <w:ilvl w:val="0"/>
          <w:numId w:val="2"/>
        </w:numPr>
        <w:ind w:left="240" w:right="240"/>
        <w:textAlignment w:val="baseline"/>
        <w:rPr>
          <w:rFonts w:ascii="Open Sans" w:eastAsia="Times New Roman" w:hAnsi="Open Sans"/>
          <w:color w:val="636363"/>
          <w:sz w:val="21"/>
          <w:szCs w:val="21"/>
        </w:rPr>
      </w:pPr>
      <w:r>
        <w:rPr>
          <w:rFonts w:ascii="Open Sans" w:eastAsia="Times New Roman" w:hAnsi="Open Sans"/>
          <w:color w:val="636363"/>
          <w:sz w:val="21"/>
          <w:szCs w:val="21"/>
        </w:rPr>
        <w:t>Eclipse 4 (or better).  See</w:t>
      </w:r>
      <w:r>
        <w:rPr>
          <w:rStyle w:val="apple-converted-space"/>
          <w:rFonts w:ascii="Open Sans" w:eastAsia="Times New Roman" w:hAnsi="Open Sans"/>
          <w:color w:val="636363"/>
          <w:sz w:val="21"/>
          <w:szCs w:val="21"/>
        </w:rPr>
        <w:t> </w:t>
      </w:r>
      <w:hyperlink r:id="rId17" w:tgtFrame="_blank" w:history="1">
        <w:r>
          <w:rPr>
            <w:rStyle w:val="Hyperlink"/>
            <w:rFonts w:ascii="Open Sans" w:eastAsia="Times New Roman" w:hAnsi="Open Sans"/>
            <w:color w:val="7FB3E0"/>
            <w:sz w:val="21"/>
            <w:szCs w:val="21"/>
            <w:u w:val="none"/>
            <w:bdr w:val="none" w:sz="0" w:space="0" w:color="auto" w:frame="1"/>
          </w:rPr>
          <w:t>http://www.eclipse.org/kepler/</w:t>
        </w:r>
      </w:hyperlink>
      <w:r>
        <w:rPr>
          <w:rStyle w:val="apple-converted-space"/>
          <w:rFonts w:ascii="Open Sans" w:eastAsia="Times New Roman" w:hAnsi="Open Sans"/>
          <w:color w:val="636363"/>
          <w:sz w:val="21"/>
          <w:szCs w:val="21"/>
        </w:rPr>
        <w:t> </w:t>
      </w:r>
      <w:r>
        <w:rPr>
          <w:rFonts w:ascii="Open Sans" w:eastAsia="Times New Roman" w:hAnsi="Open Sans"/>
          <w:color w:val="636363"/>
          <w:sz w:val="21"/>
          <w:szCs w:val="21"/>
        </w:rPr>
        <w:t>for the latest Eclipse train release.</w:t>
      </w:r>
    </w:p>
    <w:p w14:paraId="0BCDB84F" w14:textId="77777777" w:rsidR="005D798C" w:rsidRDefault="005D798C" w:rsidP="005D798C">
      <w:pPr>
        <w:numPr>
          <w:ilvl w:val="0"/>
          <w:numId w:val="2"/>
        </w:numPr>
        <w:ind w:left="240" w:right="240"/>
        <w:textAlignment w:val="baseline"/>
        <w:rPr>
          <w:rFonts w:ascii="Open Sans" w:eastAsia="Times New Roman" w:hAnsi="Open Sans"/>
          <w:color w:val="636363"/>
          <w:sz w:val="21"/>
          <w:szCs w:val="21"/>
        </w:rPr>
      </w:pPr>
      <w:r>
        <w:rPr>
          <w:rFonts w:ascii="Open Sans" w:eastAsia="Times New Roman" w:hAnsi="Open Sans"/>
          <w:color w:val="636363"/>
          <w:sz w:val="21"/>
          <w:szCs w:val="21"/>
        </w:rPr>
        <w:t>While not absolutely required, you will also find it convenient to have the Spring plugin for Eclipse added to your IDE.  See</w:t>
      </w:r>
      <w:r>
        <w:rPr>
          <w:rStyle w:val="apple-converted-space"/>
          <w:rFonts w:ascii="Open Sans" w:eastAsia="Times New Roman" w:hAnsi="Open Sans"/>
          <w:color w:val="636363"/>
          <w:sz w:val="21"/>
          <w:szCs w:val="21"/>
        </w:rPr>
        <w:t> </w:t>
      </w:r>
      <w:hyperlink r:id="rId18" w:tgtFrame="_blank" w:history="1">
        <w:r>
          <w:rPr>
            <w:rStyle w:val="Hyperlink"/>
            <w:rFonts w:ascii="Open Sans" w:eastAsia="Times New Roman" w:hAnsi="Open Sans"/>
            <w:color w:val="7FB3E0"/>
            <w:sz w:val="21"/>
            <w:szCs w:val="21"/>
            <w:u w:val="none"/>
            <w:bdr w:val="none" w:sz="0" w:space="0" w:color="auto" w:frame="1"/>
          </w:rPr>
          <w:t>http://marketplace.eclipse.org/content/spring-ide</w:t>
        </w:r>
        <w:r>
          <w:rPr>
            <w:rStyle w:val="apple-converted-space"/>
            <w:rFonts w:ascii="Open Sans" w:eastAsia="Times New Roman" w:hAnsi="Open Sans"/>
            <w:color w:val="7FB3E0"/>
            <w:sz w:val="21"/>
            <w:szCs w:val="21"/>
            <w:bdr w:val="none" w:sz="0" w:space="0" w:color="auto" w:frame="1"/>
          </w:rPr>
          <w:t> </w:t>
        </w:r>
      </w:hyperlink>
      <w:r>
        <w:rPr>
          <w:rFonts w:ascii="Open Sans" w:eastAsia="Times New Roman" w:hAnsi="Open Sans"/>
          <w:color w:val="636363"/>
          <w:sz w:val="21"/>
          <w:szCs w:val="21"/>
        </w:rPr>
        <w:t>to get the plugin installed.</w:t>
      </w:r>
    </w:p>
    <w:p w14:paraId="6E246339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Part 1 – Understanding Message Channels</w:t>
      </w:r>
    </w:p>
    <w:p w14:paraId="04FF6836" w14:textId="23FB8CBF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noProof/>
          <w:color w:val="7FB3E0"/>
          <w:sz w:val="21"/>
          <w:szCs w:val="21"/>
          <w:bdr w:val="none" w:sz="0" w:space="0" w:color="auto" w:frame="1"/>
        </w:rPr>
        <w:drawing>
          <wp:inline distT="0" distB="0" distL="0" distR="0" wp14:anchorId="0D05C1CF" wp14:editId="26AF0911">
            <wp:extent cx="1397000" cy="863600"/>
            <wp:effectExtent l="0" t="0" r="0" b="0"/>
            <wp:docPr id="2" name="Picture 2" descr="essagechannel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sagechannel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A5AD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In Part 1 of this training, I introduce you at a high level to the main components of a Spring Integration application:  message endpoints, messages, and channels.  Then, you dig into message channels.  Channels are an integral part of any Spring Integration- application. They are what tie together the various components of a Spring Integration EAI application.  Watch this presentation video first before you start on the lab.</w:t>
      </w:r>
    </w:p>
    <w:p w14:paraId="1ED9B152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 </w:t>
      </w:r>
    </w:p>
    <w:p w14:paraId="2074579B" w14:textId="27807EC4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noProof/>
          <w:color w:val="7FB3E0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30E8CDA9" wp14:editId="7D866292">
            <wp:extent cx="7239000" cy="1905000"/>
            <wp:effectExtent l="0" t="0" r="0" b="0"/>
            <wp:docPr id="1" name="Picture 1" descr="pring">
              <a:hlinkClick xmlns:a="http://schemas.openxmlformats.org/drawingml/2006/main" r:id="rId21" tgtFrame="&quot;_blank&quot;" tooltip="&quot;Spring Train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ing">
                      <a:hlinkClick r:id="rId21" tgtFrame="&quot;_blank&quot;" tooltip="&quot;Spring Train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8D5B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Style w:val="Strong"/>
          <w:rFonts w:ascii="Open Sans" w:hAnsi="Open Sans"/>
          <w:color w:val="636363"/>
          <w:sz w:val="21"/>
          <w:szCs w:val="21"/>
          <w:bdr w:val="none" w:sz="0" w:space="0" w:color="auto" w:frame="1"/>
        </w:rPr>
        <w:t>View Slides Only</w:t>
      </w:r>
    </w:p>
    <w:p w14:paraId="15A8B0CE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 </w:t>
      </w:r>
    </w:p>
    <w:p w14:paraId="03939306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Style w:val="Strong"/>
          <w:rFonts w:ascii="Open Sans" w:hAnsi="Open Sans"/>
          <w:color w:val="636363"/>
          <w:sz w:val="21"/>
          <w:szCs w:val="21"/>
          <w:bdr w:val="none" w:sz="0" w:space="0" w:color="auto" w:frame="1"/>
        </w:rPr>
        <w:t>Download Slide Deck: </w:t>
      </w:r>
      <w:hyperlink r:id="rId23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Part1-Understanding Channels</w:t>
        </w:r>
      </w:hyperlink>
    </w:p>
    <w:p w14:paraId="4F7C0BE5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Once you have watched the presentation, you are ready to tackle the lab.  Here is the first lab and associated code files.</w:t>
      </w:r>
    </w:p>
    <w:p w14:paraId="64E12B4D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24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Lab1-Understanding Channels</w:t>
        </w:r>
      </w:hyperlink>
      <w:r>
        <w:rPr>
          <w:rFonts w:ascii="Open Sans" w:hAnsi="Open Sans"/>
          <w:color w:val="636363"/>
          <w:sz w:val="21"/>
          <w:szCs w:val="21"/>
        </w:rPr>
        <w:br/>
      </w:r>
      <w:hyperlink r:id="rId25" w:tooltip="Lab 1 code files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Lab1 code files</w:t>
        </w:r>
      </w:hyperlink>
    </w:p>
    <w:p w14:paraId="2D472462" w14:textId="77777777" w:rsidR="005D798C" w:rsidRDefault="005D798C" w:rsidP="005D798C">
      <w:pPr>
        <w:pStyle w:val="NormalWeb"/>
        <w:spacing w:before="0" w:beforeAutospacing="0" w:after="30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r>
        <w:rPr>
          <w:rFonts w:ascii="Open Sans" w:hAnsi="Open Sans"/>
          <w:color w:val="636363"/>
          <w:sz w:val="21"/>
          <w:szCs w:val="21"/>
        </w:rPr>
        <w:t>Missed other parts of the tutorial series? Check them out using the links below.</w:t>
      </w:r>
    </w:p>
    <w:p w14:paraId="1D4B7D4C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26" w:tooltip="Spring Integration Introduction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Spring Integration Introduction</w:t>
        </w:r>
      </w:hyperlink>
    </w:p>
    <w:p w14:paraId="7412A133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27" w:tooltip="Part 2 - Adapters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2 – Adapters</w:t>
        </w:r>
      </w:hyperlink>
    </w:p>
    <w:p w14:paraId="09BF2481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28" w:tooltip="Part 3 - Filters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3 – Filters</w:t>
        </w:r>
      </w:hyperlink>
    </w:p>
    <w:p w14:paraId="04E82FD3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29" w:tooltip="Part 4 - Transformers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4 – Transformers</w:t>
        </w:r>
      </w:hyperlink>
    </w:p>
    <w:p w14:paraId="5A7F65A7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30" w:tooltip="Part 5 - Routers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5 – Routers</w:t>
        </w:r>
      </w:hyperlink>
    </w:p>
    <w:p w14:paraId="646B93C1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31" w:tooltip="Part 6 - Enrichers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6 – Enrichers</w:t>
        </w:r>
      </w:hyperlink>
    </w:p>
    <w:p w14:paraId="0E103606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32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7 – Service Activators</w:t>
        </w:r>
      </w:hyperlink>
    </w:p>
    <w:p w14:paraId="1EF52EAB" w14:textId="77777777" w:rsidR="005D798C" w:rsidRDefault="005D798C" w:rsidP="005D798C">
      <w:pPr>
        <w:pStyle w:val="NormalWeb"/>
        <w:spacing w:before="0" w:beforeAutospacing="0" w:after="0" w:afterAutospacing="0"/>
        <w:textAlignment w:val="baseline"/>
        <w:rPr>
          <w:rFonts w:ascii="Open Sans" w:hAnsi="Open Sans"/>
          <w:color w:val="636363"/>
          <w:sz w:val="21"/>
          <w:szCs w:val="21"/>
        </w:rPr>
      </w:pPr>
      <w:hyperlink r:id="rId33" w:history="1">
        <w:r>
          <w:rPr>
            <w:rStyle w:val="Hyperlink"/>
            <w:rFonts w:ascii="Open Sans" w:hAnsi="Open Sans"/>
            <w:color w:val="7FB3E0"/>
            <w:sz w:val="21"/>
            <w:szCs w:val="21"/>
            <w:u w:val="none"/>
            <w:bdr w:val="none" w:sz="0" w:space="0" w:color="auto" w:frame="1"/>
          </w:rPr>
          <w:t>Part 8 – Gateways</w:t>
        </w:r>
      </w:hyperlink>
    </w:p>
    <w:p w14:paraId="53B685E6" w14:textId="77777777" w:rsidR="005D798C" w:rsidRDefault="005D798C"/>
    <w:p w14:paraId="0CAAE0F6" w14:textId="77777777" w:rsidR="005D798C" w:rsidRDefault="005D798C"/>
    <w:p w14:paraId="1284E78E" w14:textId="77777777" w:rsidR="005D798C" w:rsidRDefault="005D798C"/>
    <w:p w14:paraId="0FB3F02E" w14:textId="77777777" w:rsidR="005D798C" w:rsidRDefault="005D798C"/>
    <w:p w14:paraId="0511D407" w14:textId="77777777" w:rsidR="005D798C" w:rsidRDefault="005D798C"/>
    <w:p w14:paraId="17FFD6AE" w14:textId="77777777" w:rsidR="005D798C" w:rsidRDefault="005D798C"/>
    <w:p w14:paraId="4CDB8549" w14:textId="77777777" w:rsidR="005D798C" w:rsidRDefault="005D798C"/>
    <w:p w14:paraId="1C952494" w14:textId="77777777" w:rsidR="005D798C" w:rsidRDefault="005D798C"/>
    <w:p w14:paraId="20A8FA30" w14:textId="4661C73A" w:rsidR="005D798C" w:rsidRDefault="00D81127">
      <w:r>
        <w:t>s</w:t>
      </w:r>
      <w:bookmarkStart w:id="0" w:name="_GoBack"/>
      <w:bookmarkEnd w:id="0"/>
    </w:p>
    <w:sectPr w:rsidR="005D798C" w:rsidSect="0017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D45954"/>
    <w:multiLevelType w:val="multilevel"/>
    <w:tmpl w:val="7A4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5C4047"/>
    <w:multiLevelType w:val="multilevel"/>
    <w:tmpl w:val="3C6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4BB"/>
    <w:rsid w:val="0017687C"/>
    <w:rsid w:val="004844BB"/>
    <w:rsid w:val="005D798C"/>
    <w:rsid w:val="00CD1662"/>
    <w:rsid w:val="00D31AF3"/>
    <w:rsid w:val="00D81127"/>
    <w:rsid w:val="00F1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12B5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98C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0B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798C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5D798C"/>
  </w:style>
  <w:style w:type="paragraph" w:styleId="NormalWeb">
    <w:name w:val="Normal (Web)"/>
    <w:basedOn w:val="Normal"/>
    <w:uiPriority w:val="99"/>
    <w:semiHidden/>
    <w:unhideWhenUsed/>
    <w:rsid w:val="005D798C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D7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60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3.png"/><Relationship Id="rId21" Type="http://schemas.openxmlformats.org/officeDocument/2006/relationships/hyperlink" Target="http://www.intertech.com/Training/Java/Frameworks/Spring" TargetMode="External"/><Relationship Id="rId22" Type="http://schemas.openxmlformats.org/officeDocument/2006/relationships/image" Target="media/image4.png"/><Relationship Id="rId23" Type="http://schemas.openxmlformats.org/officeDocument/2006/relationships/hyperlink" Target="http://www.intertech.com/Blog/wp-content/uploads/2014/07/Part1-Understanding-Channels.pptx" TargetMode="External"/><Relationship Id="rId24" Type="http://schemas.openxmlformats.org/officeDocument/2006/relationships/hyperlink" Target="http://www.intertech.com/Blog/wp-content/uploads/2014/07/Lab1-Understanding-Channels1.pdf" TargetMode="External"/><Relationship Id="rId25" Type="http://schemas.openxmlformats.org/officeDocument/2006/relationships/hyperlink" Target="http://www.intertech.com/Blog/wp-content/uploads/2014/07/lab1.zip" TargetMode="External"/><Relationship Id="rId26" Type="http://schemas.openxmlformats.org/officeDocument/2006/relationships/hyperlink" Target="http://www.intertech.com/Blog/spring-integration-enterprise-integration-veg-o-matic/" TargetMode="External"/><Relationship Id="rId27" Type="http://schemas.openxmlformats.org/officeDocument/2006/relationships/hyperlink" Target="http://www.intertech.com/Blog/spring-integration-part-2-adapters/" TargetMode="External"/><Relationship Id="rId28" Type="http://schemas.openxmlformats.org/officeDocument/2006/relationships/hyperlink" Target="http://www.intertech.com/Blog/spring-integration-tutorial-part-3-filters/" TargetMode="External"/><Relationship Id="rId29" Type="http://schemas.openxmlformats.org/officeDocument/2006/relationships/hyperlink" Target="http://www.intertech.com/Blog/spring-integration-tutorial-part-4-transformers/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intertech.com/Blog/spring-integration-part-1-understanding-channels/" TargetMode="External"/><Relationship Id="rId30" Type="http://schemas.openxmlformats.org/officeDocument/2006/relationships/hyperlink" Target="http://www.intertech.com/Blog/spring-integration-tutorial-part-5-routers/" TargetMode="External"/><Relationship Id="rId31" Type="http://schemas.openxmlformats.org/officeDocument/2006/relationships/hyperlink" Target="http://www.intertech.com/Blog/spring-integration-tutorial-part-6-enrichers/" TargetMode="External"/><Relationship Id="rId32" Type="http://schemas.openxmlformats.org/officeDocument/2006/relationships/hyperlink" Target="http://www.intertech.com/Blog/spring-integration-tutorial-part-7-service-activators/" TargetMode="External"/><Relationship Id="rId9" Type="http://schemas.openxmlformats.org/officeDocument/2006/relationships/hyperlink" Target="https://www.intertech.com/Blog/tag/enterprise-integration-patterns/" TargetMode="External"/><Relationship Id="rId6" Type="http://schemas.openxmlformats.org/officeDocument/2006/relationships/hyperlink" Target="https://www.intertech.com/Blog/author/jim-white/" TargetMode="External"/><Relationship Id="rId7" Type="http://schemas.openxmlformats.org/officeDocument/2006/relationships/hyperlink" Target="https://plus.google.com/104645645208383406425" TargetMode="External"/><Relationship Id="rId8" Type="http://schemas.openxmlformats.org/officeDocument/2006/relationships/hyperlink" Target="https://www.intertech.com/Blog/tag/enterprise-application-integration/" TargetMode="External"/><Relationship Id="rId33" Type="http://schemas.openxmlformats.org/officeDocument/2006/relationships/hyperlink" Target="http://www.intertech.com/Blog/spring-integration-tutorial-part-8-gateways/" TargetMode="External"/><Relationship Id="rId34" Type="http://schemas.openxmlformats.org/officeDocument/2006/relationships/fontTable" Target="fontTable.xml"/><Relationship Id="rId35" Type="http://schemas.openxmlformats.org/officeDocument/2006/relationships/theme" Target="theme/theme1.xml"/><Relationship Id="rId10" Type="http://schemas.openxmlformats.org/officeDocument/2006/relationships/hyperlink" Target="https://www.intertech.com/Blog/tag/spring-framework-4/" TargetMode="External"/><Relationship Id="rId11" Type="http://schemas.openxmlformats.org/officeDocument/2006/relationships/hyperlink" Target="https://www.intertech.com/Blog/tag/spring-integration/" TargetMode="External"/><Relationship Id="rId12" Type="http://schemas.openxmlformats.org/officeDocument/2006/relationships/hyperlink" Target="https://www.intertech.com/Blog/spring-integration-part-1-understanding-channels/" TargetMode="External"/><Relationship Id="rId13" Type="http://schemas.openxmlformats.org/officeDocument/2006/relationships/image" Target="media/image1.gif"/><Relationship Id="rId14" Type="http://schemas.openxmlformats.org/officeDocument/2006/relationships/image" Target="media/image2.png"/><Relationship Id="rId15" Type="http://schemas.openxmlformats.org/officeDocument/2006/relationships/hyperlink" Target="http://www.intertech.com/Blog/spring-integration-enterprise-integration-veg-o-matic/" TargetMode="External"/><Relationship Id="rId16" Type="http://schemas.openxmlformats.org/officeDocument/2006/relationships/hyperlink" Target="http://www.oracle.com/technetwork/java/javase/downloads%20" TargetMode="External"/><Relationship Id="rId17" Type="http://schemas.openxmlformats.org/officeDocument/2006/relationships/hyperlink" Target="http://www.eclipse.org/kepler/" TargetMode="External"/><Relationship Id="rId18" Type="http://schemas.openxmlformats.org/officeDocument/2006/relationships/hyperlink" Target="http://marketplace.eclipse.org/content/spring-ide" TargetMode="External"/><Relationship Id="rId19" Type="http://schemas.openxmlformats.org/officeDocument/2006/relationships/hyperlink" Target="http://www.intertech.com/Blog/wp-content/uploads/2014/07/messagechannel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667</Words>
  <Characters>3803</Characters>
  <Application>Microsoft Macintosh Word</Application>
  <DocSecurity>0</DocSecurity>
  <Lines>31</Lines>
  <Paragraphs>8</Paragraphs>
  <ScaleCrop>false</ScaleCrop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chandu</dc:creator>
  <cp:keywords/>
  <dc:description/>
  <cp:lastModifiedBy>jakka chandu</cp:lastModifiedBy>
  <cp:revision>7</cp:revision>
  <dcterms:created xsi:type="dcterms:W3CDTF">2016-12-22T06:45:00Z</dcterms:created>
  <dcterms:modified xsi:type="dcterms:W3CDTF">2016-12-22T06:46:00Z</dcterms:modified>
</cp:coreProperties>
</file>