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249DD" w14:textId="77777777" w:rsidR="006A74E5" w:rsidRDefault="006A74E5"/>
    <w:p w14:paraId="19759D9A" w14:textId="77777777" w:rsidR="00F44F0C" w:rsidRPr="00F44F0C" w:rsidRDefault="00F44F0C" w:rsidP="00F44F0C">
      <w:r w:rsidRPr="00F44F0C">
        <w:t xml:space="preserve">Here are the </w:t>
      </w:r>
      <w:r w:rsidRPr="00F44F0C">
        <w:rPr>
          <w:b/>
          <w:bCs/>
        </w:rPr>
        <w:t>main features introduced in Java 15</w:t>
      </w:r>
      <w:r w:rsidRPr="00F44F0C">
        <w:t xml:space="preserve">, each in </w:t>
      </w:r>
      <w:r w:rsidRPr="00F44F0C">
        <w:rPr>
          <w:b/>
          <w:bCs/>
        </w:rPr>
        <w:t>one single statement</w:t>
      </w:r>
      <w:r w:rsidRPr="00F44F0C">
        <w:t>:</w:t>
      </w:r>
    </w:p>
    <w:p w14:paraId="502BDE48" w14:textId="77777777" w:rsidR="00F44F0C" w:rsidRPr="00F44F0C" w:rsidRDefault="00F44F0C" w:rsidP="00F44F0C">
      <w:pPr>
        <w:numPr>
          <w:ilvl w:val="0"/>
          <w:numId w:val="1"/>
        </w:numPr>
      </w:pPr>
      <w:r w:rsidRPr="00F44F0C">
        <w:rPr>
          <w:b/>
          <w:bCs/>
        </w:rPr>
        <w:t>Text Blocks (Standard)</w:t>
      </w:r>
      <w:r w:rsidRPr="00F44F0C">
        <w:t xml:space="preserve"> – Provides a multi-line string syntax using triple quotes to write readable string literals.</w:t>
      </w:r>
    </w:p>
    <w:p w14:paraId="3DFB58FB" w14:textId="77777777" w:rsidR="00F44F0C" w:rsidRPr="00F44F0C" w:rsidRDefault="00F44F0C" w:rsidP="00F44F0C">
      <w:pPr>
        <w:numPr>
          <w:ilvl w:val="0"/>
          <w:numId w:val="1"/>
        </w:numPr>
      </w:pPr>
      <w:r w:rsidRPr="00F44F0C">
        <w:rPr>
          <w:b/>
          <w:bCs/>
        </w:rPr>
        <w:t>Sealed Classes (Preview)</w:t>
      </w:r>
      <w:r w:rsidRPr="00F44F0C">
        <w:t xml:space="preserve"> – Restricts which classes can extend or implement a class or interface.</w:t>
      </w:r>
    </w:p>
    <w:p w14:paraId="6E917371" w14:textId="77777777" w:rsidR="00F44F0C" w:rsidRPr="00F44F0C" w:rsidRDefault="00F44F0C" w:rsidP="00F44F0C">
      <w:pPr>
        <w:numPr>
          <w:ilvl w:val="0"/>
          <w:numId w:val="1"/>
        </w:numPr>
      </w:pPr>
      <w:r w:rsidRPr="00F44F0C">
        <w:rPr>
          <w:b/>
          <w:bCs/>
        </w:rPr>
        <w:t>Hidden Classes</w:t>
      </w:r>
      <w:r w:rsidRPr="00F44F0C">
        <w:t xml:space="preserve"> – Introduces classes that are not discoverable and are mainly used by frameworks that generate classes dynamically.</w:t>
      </w:r>
    </w:p>
    <w:p w14:paraId="5D06A338" w14:textId="77777777" w:rsidR="00F44F0C" w:rsidRPr="00F44F0C" w:rsidRDefault="00F44F0C" w:rsidP="00F44F0C">
      <w:pPr>
        <w:numPr>
          <w:ilvl w:val="0"/>
          <w:numId w:val="1"/>
        </w:numPr>
      </w:pPr>
      <w:r w:rsidRPr="00F44F0C">
        <w:rPr>
          <w:b/>
          <w:bCs/>
        </w:rPr>
        <w:t xml:space="preserve">Pattern Matching for </w:t>
      </w:r>
      <w:proofErr w:type="spellStart"/>
      <w:r w:rsidRPr="00F44F0C">
        <w:rPr>
          <w:b/>
          <w:bCs/>
        </w:rPr>
        <w:t>instanceof</w:t>
      </w:r>
      <w:proofErr w:type="spellEnd"/>
      <w:r w:rsidRPr="00F44F0C">
        <w:rPr>
          <w:b/>
          <w:bCs/>
        </w:rPr>
        <w:t xml:space="preserve"> (Second Preview)</w:t>
      </w:r>
      <w:r w:rsidRPr="00F44F0C">
        <w:t xml:space="preserve"> – Simplifies type checking and casting into a single concise expression.</w:t>
      </w:r>
    </w:p>
    <w:p w14:paraId="62B08E35" w14:textId="77777777" w:rsidR="00F44F0C" w:rsidRPr="00F44F0C" w:rsidRDefault="00F44F0C" w:rsidP="00F44F0C">
      <w:pPr>
        <w:numPr>
          <w:ilvl w:val="0"/>
          <w:numId w:val="1"/>
        </w:numPr>
      </w:pPr>
      <w:r w:rsidRPr="00F44F0C">
        <w:rPr>
          <w:b/>
          <w:bCs/>
        </w:rPr>
        <w:t>Records (Second Preview)</w:t>
      </w:r>
      <w:r w:rsidRPr="00F44F0C">
        <w:t xml:space="preserve"> – Provides a concise syntax for defining immutable data carrier classes.</w:t>
      </w:r>
    </w:p>
    <w:p w14:paraId="2A4C728E" w14:textId="77777777" w:rsidR="00F44F0C" w:rsidRPr="00F44F0C" w:rsidRDefault="00F44F0C" w:rsidP="00F44F0C">
      <w:pPr>
        <w:numPr>
          <w:ilvl w:val="0"/>
          <w:numId w:val="1"/>
        </w:numPr>
      </w:pPr>
      <w:r w:rsidRPr="00F44F0C">
        <w:rPr>
          <w:b/>
          <w:bCs/>
        </w:rPr>
        <w:t>Foreign-Memory Access API (Second Incubator)</w:t>
      </w:r>
      <w:r w:rsidRPr="00F44F0C">
        <w:t xml:space="preserve"> – Allows Java programs to safely access memory outside the Java heap.</w:t>
      </w:r>
    </w:p>
    <w:p w14:paraId="51D36942" w14:textId="77777777" w:rsidR="00F44F0C" w:rsidRPr="00F44F0C" w:rsidRDefault="00F44F0C" w:rsidP="00F44F0C">
      <w:pPr>
        <w:numPr>
          <w:ilvl w:val="0"/>
          <w:numId w:val="1"/>
        </w:numPr>
      </w:pPr>
      <w:r w:rsidRPr="00F44F0C">
        <w:rPr>
          <w:b/>
          <w:bCs/>
        </w:rPr>
        <w:t>Edwards-Curve Digital Signature Algorithm (</w:t>
      </w:r>
      <w:proofErr w:type="spellStart"/>
      <w:r w:rsidRPr="00F44F0C">
        <w:rPr>
          <w:b/>
          <w:bCs/>
        </w:rPr>
        <w:t>EdDSA</w:t>
      </w:r>
      <w:proofErr w:type="spellEnd"/>
      <w:r w:rsidRPr="00F44F0C">
        <w:rPr>
          <w:b/>
          <w:bCs/>
        </w:rPr>
        <w:t>)</w:t>
      </w:r>
      <w:r w:rsidRPr="00F44F0C">
        <w:t xml:space="preserve"> – Adds support for modern cryptographic digital signature algorithms.</w:t>
      </w:r>
    </w:p>
    <w:p w14:paraId="3679E13E" w14:textId="77777777" w:rsidR="00F44F0C" w:rsidRPr="00F44F0C" w:rsidRDefault="00F44F0C" w:rsidP="00F44F0C">
      <w:pPr>
        <w:numPr>
          <w:ilvl w:val="0"/>
          <w:numId w:val="1"/>
        </w:numPr>
      </w:pPr>
      <w:r w:rsidRPr="00F44F0C">
        <w:rPr>
          <w:b/>
          <w:bCs/>
        </w:rPr>
        <w:t>ZGC Improvements</w:t>
      </w:r>
      <w:r w:rsidRPr="00F44F0C">
        <w:t xml:space="preserve"> – Enhances the Z Garbage Collector to support production use with better performance.</w:t>
      </w:r>
    </w:p>
    <w:p w14:paraId="7CC2E04F" w14:textId="77777777" w:rsidR="00F44F0C" w:rsidRPr="00F44F0C" w:rsidRDefault="00F44F0C" w:rsidP="00F44F0C">
      <w:pPr>
        <w:numPr>
          <w:ilvl w:val="0"/>
          <w:numId w:val="1"/>
        </w:numPr>
      </w:pPr>
      <w:r w:rsidRPr="00F44F0C">
        <w:rPr>
          <w:b/>
          <w:bCs/>
        </w:rPr>
        <w:t>Shenandoah Garbage Collector (Production)</w:t>
      </w:r>
      <w:r w:rsidRPr="00F44F0C">
        <w:t xml:space="preserve"> – Introduces a low-pause-time garbage collector for improved application responsiveness.</w:t>
      </w:r>
    </w:p>
    <w:p w14:paraId="5B244044" w14:textId="77777777" w:rsidR="00F44F0C" w:rsidRPr="00F44F0C" w:rsidRDefault="00F44F0C" w:rsidP="00F44F0C">
      <w:pPr>
        <w:numPr>
          <w:ilvl w:val="0"/>
          <w:numId w:val="1"/>
        </w:numPr>
      </w:pPr>
      <w:r w:rsidRPr="00F44F0C">
        <w:rPr>
          <w:b/>
          <w:bCs/>
        </w:rPr>
        <w:t>Remove Nashorn JavaScript Engine</w:t>
      </w:r>
      <w:r w:rsidRPr="00F44F0C">
        <w:t xml:space="preserve"> – Removes the deprecated </w:t>
      </w:r>
      <w:proofErr w:type="spellStart"/>
      <w:r w:rsidRPr="00F44F0C">
        <w:t>Nashorn</w:t>
      </w:r>
      <w:proofErr w:type="spellEnd"/>
      <w:r w:rsidRPr="00F44F0C">
        <w:t xml:space="preserve"> JavaScript engine from the JDK.</w:t>
      </w:r>
    </w:p>
    <w:p w14:paraId="3E211284" w14:textId="77777777" w:rsidR="00F44F0C" w:rsidRDefault="00F44F0C"/>
    <w:p w14:paraId="0BEEB28E" w14:textId="77777777" w:rsidR="00F44F0C" w:rsidRDefault="00F44F0C"/>
    <w:p w14:paraId="69B92EBF" w14:textId="77777777" w:rsidR="00F44F0C" w:rsidRDefault="00F44F0C"/>
    <w:p w14:paraId="3875939F" w14:textId="77777777" w:rsidR="00F44F0C" w:rsidRDefault="00F44F0C"/>
    <w:sectPr w:rsidR="00F44F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1FEE"/>
    <w:multiLevelType w:val="multilevel"/>
    <w:tmpl w:val="4B4C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310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997"/>
    <w:rsid w:val="003A3FE6"/>
    <w:rsid w:val="00675997"/>
    <w:rsid w:val="006A5EB8"/>
    <w:rsid w:val="006A74E5"/>
    <w:rsid w:val="00E8227C"/>
    <w:rsid w:val="00F44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A8DAB"/>
  <w15:chartTrackingRefBased/>
  <w15:docId w15:val="{0FAD21F8-6B0D-4A0B-9F69-B58DE8644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2026-03-10T14:42:00Z</dcterms:created>
  <dcterms:modified xsi:type="dcterms:W3CDTF">2026-03-10T14:42:00Z</dcterms:modified>
</cp:coreProperties>
</file>