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55D" w:rsidRDefault="002A755D" w:rsidP="002A755D"/>
    <w:p w:rsidR="002A755D" w:rsidRDefault="002A755D" w:rsidP="002A755D">
      <w:hyperlink r:id="rId5" w:history="1">
        <w:r w:rsidRPr="00851B02">
          <w:rPr>
            <w:rStyle w:val="Hyperlink"/>
          </w:rPr>
          <w:t>https://www.geeksforgeeks.org/java-8-predicate-with-examples/</w:t>
        </w:r>
      </w:hyperlink>
    </w:p>
    <w:p w:rsidR="002A755D" w:rsidRDefault="002A755D" w:rsidP="002A755D"/>
    <w:p w:rsidR="002A755D" w:rsidRDefault="002A755D" w:rsidP="002A755D">
      <w:pPr>
        <w:pStyle w:val="Heading1"/>
        <w:spacing w:before="0" w:beforeAutospacing="0" w:after="225" w:afterAutospacing="0"/>
        <w:textAlignment w:val="baseline"/>
        <w:rPr>
          <w:b w:val="0"/>
          <w:bCs w:val="0"/>
          <w:sz w:val="42"/>
          <w:szCs w:val="42"/>
        </w:rPr>
      </w:pPr>
      <w:r>
        <w:rPr>
          <w:b w:val="0"/>
          <w:bCs w:val="0"/>
          <w:sz w:val="42"/>
          <w:szCs w:val="42"/>
        </w:rPr>
        <w:t>Java 8 Predicate with Examples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hyperlink r:id="rId6" w:history="1">
        <w:r>
          <w:rPr>
            <w:rStyle w:val="Hyperlink"/>
            <w:rFonts w:ascii="Arial" w:hAnsi="Arial" w:cs="Arial"/>
            <w:color w:val="EC4E20"/>
            <w:bdr w:val="none" w:sz="0" w:space="0" w:color="auto" w:frame="1"/>
          </w:rPr>
          <w:t>Functional Interface</w:t>
        </w:r>
      </w:hyperlink>
      <w:r>
        <w:rPr>
          <w:rFonts w:ascii="Arial" w:hAnsi="Arial" w:cs="Arial"/>
        </w:rPr>
        <w:t> is an Interface which allows only one Abstract method within the Interface scope. There are some predefined functional interface in Java like Predicate, consumer, supplier etc.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The Functional Interface </w:t>
      </w:r>
      <w:r>
        <w:rPr>
          <w:rStyle w:val="Strong"/>
          <w:rFonts w:ascii="Arial" w:hAnsi="Arial" w:cs="Arial"/>
          <w:bdr w:val="none" w:sz="0" w:space="0" w:color="auto" w:frame="1"/>
        </w:rPr>
        <w:t>PREDICATE</w:t>
      </w:r>
      <w:r>
        <w:rPr>
          <w:rFonts w:ascii="Arial" w:hAnsi="Arial" w:cs="Arial"/>
        </w:rPr>
        <w:t> is defined in the </w:t>
      </w:r>
      <w:r>
        <w:rPr>
          <w:rStyle w:val="Emphasis"/>
          <w:rFonts w:ascii="Arial" w:hAnsi="Arial" w:cs="Arial"/>
          <w:bdr w:val="none" w:sz="0" w:space="0" w:color="auto" w:frame="1"/>
        </w:rPr>
        <w:t>java.util.Function package</w:t>
      </w:r>
      <w:r>
        <w:rPr>
          <w:rFonts w:ascii="Arial" w:hAnsi="Arial" w:cs="Arial"/>
        </w:rPr>
        <w:t>.It improves manageability of code, helps in unit-testing them separately, and contain some methods like:</w:t>
      </w:r>
    </w:p>
    <w:p w:rsidR="002A755D" w:rsidRDefault="002A755D" w:rsidP="002A755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isEqual(Object targetRef) : </w:t>
      </w:r>
      <w:r>
        <w:rPr>
          <w:rFonts w:ascii="Arial" w:hAnsi="Arial" w:cs="Arial"/>
        </w:rPr>
        <w:t>Returns a predicate that tests if two arguments are equal according to Objects.equals(Object, Object).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static  Predicate isEqual(Object targetRef)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Returns a predicate that tests if two arguments are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equal according to Objects.equals(Object, Object).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T :</w:t>
      </w:r>
      <w:r>
        <w:rPr>
          <w:rFonts w:ascii="Consolas" w:hAnsi="Consolas" w:cs="Consolas"/>
          <w:sz w:val="23"/>
          <w:szCs w:val="23"/>
        </w:rPr>
        <w:t xml:space="preserve"> the type of arguments to the predicate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Parameters: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targetRef :</w:t>
      </w:r>
      <w:r>
        <w:rPr>
          <w:rFonts w:ascii="Consolas" w:hAnsi="Consolas" w:cs="Consolas"/>
          <w:sz w:val="23"/>
          <w:szCs w:val="23"/>
        </w:rPr>
        <w:t xml:space="preserve"> the object reference with which to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compare for equality, which may be null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Returns:</w:t>
      </w:r>
      <w:r>
        <w:rPr>
          <w:rFonts w:ascii="Consolas" w:hAnsi="Consolas" w:cs="Consolas"/>
          <w:sz w:val="23"/>
          <w:szCs w:val="23"/>
        </w:rPr>
        <w:t xml:space="preserve"> a predicate that tests if two arguments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are equal according to Objects.equals(Object, Object)</w:t>
      </w:r>
    </w:p>
    <w:p w:rsidR="002A755D" w:rsidRDefault="002A755D" w:rsidP="002A755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and(Predicate other) : </w:t>
      </w:r>
      <w:r>
        <w:rPr>
          <w:rFonts w:ascii="Arial" w:hAnsi="Arial" w:cs="Arial"/>
        </w:rPr>
        <w:t>Returns a composed predicate that represents a short-circuiting logical AND of this predicate and another.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default Predicate and(Predicate other)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Returns a composed predicate that represents a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short-circuiting logical AND of this predicate and another.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Parameters: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other: a predicate that will be logically-ANDed with this predicate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Returns : a composed predicate that represents the short-circuiting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logical AND of this predicate and the other predicate</w:t>
      </w:r>
    </w:p>
    <w:p w:rsidR="002A755D" w:rsidRDefault="002A755D" w:rsidP="002A755D">
      <w:pPr>
        <w:pStyle w:val="HTMLPreformatted"/>
        <w:shd w:val="clear" w:color="auto" w:fill="E0E0E0"/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Throws: NullPointerException - if other is null</w:t>
      </w:r>
    </w:p>
    <w:p w:rsidR="002A755D" w:rsidRDefault="002A755D" w:rsidP="002A755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negate() :</w:t>
      </w:r>
      <w:r>
        <w:rPr>
          <w:rFonts w:ascii="Arial" w:hAnsi="Arial" w:cs="Arial"/>
        </w:rPr>
        <w:t> Returns a predicate that represents the logical negation of this predicate.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default Predicate negate()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Returns:a predicate that represents the logical </w:t>
      </w:r>
    </w:p>
    <w:p w:rsidR="002A755D" w:rsidRDefault="002A755D" w:rsidP="002A755D">
      <w:pPr>
        <w:pStyle w:val="HTMLPreformatted"/>
        <w:shd w:val="clear" w:color="auto" w:fill="E0E0E0"/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negation of this predicate</w:t>
      </w:r>
    </w:p>
    <w:p w:rsidR="002A755D" w:rsidRDefault="002A755D" w:rsidP="002A755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or(Predicate other) :</w:t>
      </w:r>
      <w:r>
        <w:rPr>
          <w:rFonts w:ascii="Arial" w:hAnsi="Arial" w:cs="Arial"/>
        </w:rPr>
        <w:t> Returns a composed predicate that represents a short-circuiting logical OR of this predicate and another.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>default Predicate or(Predicate other)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Parameters: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other : a predicate that will be logically-ORed with this predicate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Returns: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lastRenderedPageBreak/>
        <w:t xml:space="preserve">a composed predicate that represents the short-circuiting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logical OR of this predicate and the other predicate</w:t>
      </w:r>
    </w:p>
    <w:p w:rsidR="002A755D" w:rsidRDefault="002A755D" w:rsidP="002A755D">
      <w:pPr>
        <w:pStyle w:val="HTMLPreformatted"/>
        <w:shd w:val="clear" w:color="auto" w:fill="E0E0E0"/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Throws : NullPointerException - if other is null</w:t>
      </w:r>
    </w:p>
    <w:p w:rsidR="002A755D" w:rsidRDefault="002A755D" w:rsidP="002A755D">
      <w:pPr>
        <w:numPr>
          <w:ilvl w:val="0"/>
          <w:numId w:val="1"/>
        </w:numPr>
        <w:ind w:left="54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test(T t) :</w:t>
      </w:r>
      <w:r>
        <w:rPr>
          <w:rFonts w:ascii="Arial" w:hAnsi="Arial" w:cs="Arial"/>
        </w:rPr>
        <w:t> Evaluates this predicate on the given argument.boolean test(T t)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Style w:val="Strong"/>
          <w:rFonts w:ascii="Consolas" w:hAnsi="Consolas" w:cs="Consolas"/>
          <w:sz w:val="23"/>
          <w:szCs w:val="23"/>
          <w:bdr w:val="none" w:sz="0" w:space="0" w:color="auto" w:frame="1"/>
        </w:rPr>
        <w:t xml:space="preserve">test(T t) 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Parameters: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 - the input argument</w:t>
      </w:r>
    </w:p>
    <w:p w:rsidR="002A755D" w:rsidRDefault="002A755D" w:rsidP="002A755D">
      <w:pPr>
        <w:pStyle w:val="HTMLPreformatted"/>
        <w:numPr>
          <w:ilvl w:val="0"/>
          <w:numId w:val="1"/>
        </w:numPr>
        <w:shd w:val="clear" w:color="auto" w:fill="E0E0E0"/>
        <w:tabs>
          <w:tab w:val="clear" w:pos="720"/>
        </w:tabs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Returns:</w:t>
      </w:r>
    </w:p>
    <w:p w:rsidR="002A755D" w:rsidRDefault="002A755D" w:rsidP="002A755D">
      <w:pPr>
        <w:pStyle w:val="HTMLPreformatted"/>
        <w:shd w:val="clear" w:color="auto" w:fill="E0E0E0"/>
        <w:ind w:left="54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true if the input argument matches the predicate, otherwise false</w:t>
      </w:r>
    </w:p>
    <w:p w:rsidR="002A755D" w:rsidRDefault="002A755D" w:rsidP="002A755D">
      <w:pPr>
        <w:pStyle w:val="NormalWeb"/>
        <w:spacing w:before="0" w:beforeAutospacing="0" w:after="0" w:afterAutospacing="0"/>
        <w:jc w:val="center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Examples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1: Simple Predicate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8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0"/>
      </w:tblGrid>
      <w:tr w:rsidR="002A755D" w:rsidTr="0044567F">
        <w:tc>
          <w:tcPr>
            <w:tcW w:w="834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 Simple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PredicateInterfaceExample1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// Creating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Predicate&lt;Integer&gt; lesserthan = i -&gt; (i &lt; 18);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// Calling Predicate method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System.out.println(lesserthan.test(10));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True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2: Predicate Chaining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112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0"/>
      </w:tblGrid>
      <w:tr w:rsidR="002A755D" w:rsidTr="0044567F">
        <w:tc>
          <w:tcPr>
            <w:tcW w:w="1125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 Predicate Chaining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PredicateInterfaceExample2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lastRenderedPageBreak/>
              <w:t xml:space="preserve">        Predicate&lt;Integer&gt; greaterThanTen = (i) -&gt; i &gt; 10;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// Creating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Predicate&lt;Integer&gt; lowerThanTwenty = (i) -&gt; i &lt; 20;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result = greaterThanTen.and(lowerThanTwenty).test(15);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System.out.println(result);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// Calling Predicate method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result2 = greaterThanTen.and(lowerThanTwenty).negate().test(15);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System.out.println(result2);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True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False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3: Predicate in to Function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8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0"/>
      </w:tblGrid>
      <w:tr w:rsidR="002A755D" w:rsidTr="0044567F">
        <w:tc>
          <w:tcPr>
            <w:tcW w:w="885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// passing Predicate into function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PredicateInterfaceExample3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pred(int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number, Predicate&lt;Integer&gt; predicate)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if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(predicate.test(number))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    System.out.println("Number "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+ number);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pred(10, (i) -&gt; i &gt; 7);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Number 10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4: Predicate OR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10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0"/>
      </w:tblGrid>
      <w:tr w:rsidR="002A755D" w:rsidTr="0044567F">
        <w:tc>
          <w:tcPr>
            <w:tcW w:w="1086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 OR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lastRenderedPageBreak/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PredicateInterfaceExample4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Predicate&lt;String&gt; hasLengthOf10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Predicate&lt;String&gt;()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test(String t)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t.length() &gt; 10;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predicate_or()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Predicate&lt;String&gt; containsLetterA = p -&gt; p.contains("A");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String containsA = "And";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outcome = hasLengthOf10.or(containsLetterA).test(containsA);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System.out.println(outcome);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predicate_or();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True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5: Predicate AND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111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5"/>
      </w:tblGrid>
      <w:tr w:rsidR="002A755D" w:rsidTr="0044567F">
        <w:tc>
          <w:tcPr>
            <w:tcW w:w="11115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 AND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java.util.Objects;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PredicateInterfaceExample5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Predicate&lt;String&gt; hasLengthOf10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Predicate&lt;String&gt;()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test(String t)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t.length() &gt; 10;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predicate_and()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Predicate&lt;String&gt; nonNullPredicate = Objects::nonNull;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lastRenderedPageBreak/>
              <w:t xml:space="preserve">        String nullString = null;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outcome = nonNullPredicate.and(hasLengthOf10).test(nullString);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System.out.println(outcome);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String lengthGTThan10 = "Welcome to the machine";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outcome2 = nonNullPredicate.and(hasLengthOf10).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test(lengthGTThan10);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System.out.println(outcome2);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predicate_and();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False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True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6: Predicate negate()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108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0"/>
      </w:tblGrid>
      <w:tr w:rsidR="002A755D" w:rsidTr="0044567F">
        <w:tc>
          <w:tcPr>
            <w:tcW w:w="1086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illustrate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// negate Predicate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PredicateInterfaceExample6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Predicate&lt;String&gt; hasLengthOf10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Predicate&lt;String&gt;()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@Override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test(String t)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t.length() &gt; 10;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predicate_negate()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String lengthGTThan10 = "Thunderstruck is a 2012 children's "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                        + "film starring Kevin Durant";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boolean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outcome = hasLengthOf10.negate().test(lengthGTThan10);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System.out.println(outcome);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main(String[] args)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predicate_negate();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lastRenderedPageBreak/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False</w:t>
      </w:r>
    </w:p>
    <w:p w:rsidR="002A755D" w:rsidRDefault="002A755D" w:rsidP="002A755D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hAnsi="Arial" w:cs="Arial"/>
          <w:bdr w:val="none" w:sz="0" w:space="0" w:color="auto" w:frame="1"/>
        </w:rPr>
        <w:t>Example 7: Predicate in Collection</w:t>
      </w:r>
    </w:p>
    <w:p w:rsidR="002A755D" w:rsidRDefault="002A755D" w:rsidP="002A755D">
      <w:pPr>
        <w:spacing w:line="285" w:lineRule="atLeast"/>
        <w:jc w:val="both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filter_none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edit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play_arrow</w:t>
      </w:r>
    </w:p>
    <w:p w:rsidR="002A755D" w:rsidRDefault="002A755D" w:rsidP="002A755D">
      <w:pPr>
        <w:pStyle w:val="NormalWeb"/>
        <w:spacing w:before="0" w:beforeAutospacing="0" w:after="0" w:afterAutospacing="0" w:line="285" w:lineRule="atLeast"/>
        <w:textAlignment w:val="baseline"/>
        <w:rPr>
          <w:rFonts w:ascii="Arial" w:hAnsi="Arial" w:cs="Arial"/>
        </w:rPr>
      </w:pPr>
      <w:r>
        <w:rPr>
          <w:rFonts w:ascii="Material Icons" w:hAnsi="Material Icons" w:cs="Arial"/>
          <w:color w:val="454545"/>
          <w:sz w:val="36"/>
          <w:szCs w:val="36"/>
          <w:bdr w:val="none" w:sz="0" w:space="0" w:color="auto" w:frame="1"/>
          <w:shd w:val="clear" w:color="auto" w:fill="FFFFFF"/>
        </w:rPr>
        <w:t>brightness_4</w:t>
      </w:r>
    </w:p>
    <w:tbl>
      <w:tblPr>
        <w:tblW w:w="109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80"/>
      </w:tblGrid>
      <w:tr w:rsidR="002A755D" w:rsidTr="0044567F">
        <w:tc>
          <w:tcPr>
            <w:tcW w:w="10980" w:type="dxa"/>
            <w:vAlign w:val="center"/>
            <w:hideMark/>
          </w:tcPr>
          <w:p w:rsidR="002A755D" w:rsidRDefault="002A755D" w:rsidP="0044567F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ajorEastAsia"/>
              </w:rPr>
              <w:t xml:space="preserve">// Java program to demonstrate working of predicates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// on collection. The program finds all admins in an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// arrayList of users.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java.util.function.Predicate;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import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java.util.*;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class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User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String name, role;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User(String a, String b)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name = a;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role = b;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String getRole() { 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role; 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String getName() { 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name; }   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String toString() 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"User Name : "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+ name + ", Role :"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+ role;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void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main(String args[])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     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List&lt;User&gt; users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ArrayList&lt;User&gt;();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users.add(new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User("John", "admin"));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users.add(new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User("Peter", "member"));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List admins = process(users, (User u) -&gt; u.getRole().equals("admin"));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System.out.println(admins);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</w:t>
            </w:r>
            <w:r>
              <w:t> 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public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static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List&lt;User&gt; process(List&lt;User&gt; users,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                    Predicate&lt;User&gt; predicat)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{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List&lt;User&gt; result = new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ArrayList&lt;User&gt;();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for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(User user: users)       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    if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(predicat.test(user))            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            result.add(user);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>        return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 xml:space="preserve">result;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    } </w:t>
            </w:r>
          </w:p>
          <w:p w:rsidR="002A755D" w:rsidRDefault="002A755D" w:rsidP="0044567F">
            <w:r>
              <w:rPr>
                <w:rStyle w:val="HTMLCode"/>
                <w:rFonts w:eastAsiaTheme="majorEastAsia"/>
              </w:rPr>
              <w:t xml:space="preserve">} </w:t>
            </w:r>
          </w:p>
        </w:tc>
      </w:tr>
    </w:tbl>
    <w:p w:rsidR="002A755D" w:rsidRDefault="002A755D" w:rsidP="002A755D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:rsidR="002A755D" w:rsidRDefault="002A755D" w:rsidP="002A755D">
      <w:pPr>
        <w:pStyle w:val="HTMLPreformatted"/>
        <w:shd w:val="clear" w:color="auto" w:fill="E0E0E0"/>
        <w:spacing w:after="150"/>
        <w:textAlignment w:val="baseline"/>
        <w:rPr>
          <w:rFonts w:ascii="Consolas" w:hAnsi="Consolas" w:cs="Consolas"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>[User Name : John, Role :admin]</w:t>
      </w:r>
    </w:p>
    <w:p w:rsidR="002A755D" w:rsidRDefault="002A755D" w:rsidP="002A755D"/>
    <w:p w:rsidR="001B152C" w:rsidRDefault="002A755D">
      <w:bookmarkStart w:id="0" w:name="_GoBack"/>
      <w:bookmarkEnd w:id="0"/>
    </w:p>
    <w:sectPr w:rsidR="001B152C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terial Ico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450D7"/>
    <w:multiLevelType w:val="multilevel"/>
    <w:tmpl w:val="1C2C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38"/>
    <w:rsid w:val="002A755D"/>
    <w:rsid w:val="00591BE0"/>
    <w:rsid w:val="009F21E9"/>
    <w:rsid w:val="00F2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318E2-00B6-B542-88C3-3B692A67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755D"/>
  </w:style>
  <w:style w:type="paragraph" w:styleId="Heading1">
    <w:name w:val="heading 1"/>
    <w:basedOn w:val="Normal"/>
    <w:link w:val="Heading1Char"/>
    <w:uiPriority w:val="9"/>
    <w:qFormat/>
    <w:rsid w:val="002A755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A755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A755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A755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5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75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A7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functional-interfaces-java/" TargetMode="External"/><Relationship Id="rId5" Type="http://schemas.openxmlformats.org/officeDocument/2006/relationships/hyperlink" Target="https://www.geeksforgeeks.org/java-8-predicate-with-examp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1200</Words>
  <Characters>6843</Characters>
  <Application>Microsoft Office Word</Application>
  <DocSecurity>0</DocSecurity>
  <Lines>57</Lines>
  <Paragraphs>16</Paragraphs>
  <ScaleCrop>false</ScaleCrop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2019-03-29T16:29:00Z</dcterms:created>
  <dcterms:modified xsi:type="dcterms:W3CDTF">2019-03-29T16:30:00Z</dcterms:modified>
</cp:coreProperties>
</file>