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22AD4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bookmarkStart w:id="0" w:name="_GoBack"/>
                            <w:bookmarkEnd w:id="0"/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22AD4">
                        <w:rPr>
                          <w:b/>
                          <w:color w:val="000000"/>
                        </w:rPr>
                        <w:t>30-05</w:t>
                      </w:r>
                      <w:bookmarkStart w:id="1" w:name="_GoBack"/>
                      <w:bookmarkEnd w:id="1"/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C22A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22AD4" w:rsidRPr="00C22AD4" w:rsidRDefault="00C22AD4" w:rsidP="00C22AD4">
      <w:pPr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>Create a Graphics package that has classes and interfaces for figures Rectangle, Triangle,</w:t>
      </w:r>
    </w:p>
    <w:p w:rsidR="00B9675D" w:rsidRDefault="00C22AD4" w:rsidP="00C22AD4">
      <w:pPr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>Square and Circle. Test the package by finding the area of these figures.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22AD4" w:rsidRDefault="00C22A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interface_</w:t>
      </w:r>
      <w:proofErr w:type="gramStart"/>
      <w:r w:rsidRPr="00C22AD4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spellStart"/>
      <w:proofErr w:type="gramStart"/>
      <w:r w:rsidRPr="00C22AD4">
        <w:rPr>
          <w:rFonts w:ascii="Times New Roman" w:eastAsia="Times New Roman" w:hAnsi="Times New Roman" w:cs="Times New Roman"/>
          <w:sz w:val="28"/>
          <w:szCs w:val="28"/>
        </w:rPr>
        <w:t>recArea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22A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l, 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h);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spellStart"/>
      <w:proofErr w:type="gramStart"/>
      <w:r w:rsidRPr="00C22AD4">
        <w:rPr>
          <w:rFonts w:ascii="Times New Roman" w:eastAsia="Times New Roman" w:hAnsi="Times New Roman" w:cs="Times New Roman"/>
          <w:sz w:val="28"/>
          <w:szCs w:val="28"/>
        </w:rPr>
        <w:t>cirArea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22A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r);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spellStart"/>
      <w:proofErr w:type="gramStart"/>
      <w:r w:rsidRPr="00C22AD4">
        <w:rPr>
          <w:rFonts w:ascii="Times New Roman" w:eastAsia="Times New Roman" w:hAnsi="Times New Roman" w:cs="Times New Roman"/>
          <w:sz w:val="28"/>
          <w:szCs w:val="28"/>
        </w:rPr>
        <w:t>squArea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22A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a);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spellStart"/>
      <w:proofErr w:type="gramStart"/>
      <w:r w:rsidRPr="00C22AD4">
        <w:rPr>
          <w:rFonts w:ascii="Times New Roman" w:eastAsia="Times New Roman" w:hAnsi="Times New Roman" w:cs="Times New Roman"/>
          <w:sz w:val="28"/>
          <w:szCs w:val="28"/>
        </w:rPr>
        <w:t>triArea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22A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l, 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h);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package_graphics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interface_graphics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spellStart"/>
      <w:proofErr w:type="gramStart"/>
      <w:r w:rsidRPr="00C22AD4">
        <w:rPr>
          <w:rFonts w:ascii="Times New Roman" w:eastAsia="Times New Roman" w:hAnsi="Times New Roman" w:cs="Times New Roman"/>
          <w:sz w:val="28"/>
          <w:szCs w:val="28"/>
        </w:rPr>
        <w:t>recArea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22A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l, 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h){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    return l*h;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ab/>
      </w:r>
      <w:r w:rsidRPr="00C22AD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spellStart"/>
      <w:proofErr w:type="gramStart"/>
      <w:r w:rsidRPr="00C22AD4">
        <w:rPr>
          <w:rFonts w:ascii="Times New Roman" w:eastAsia="Times New Roman" w:hAnsi="Times New Roman" w:cs="Times New Roman"/>
          <w:sz w:val="28"/>
          <w:szCs w:val="28"/>
        </w:rPr>
        <w:t>cirArea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22A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r){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    return r*r*(float)3.14;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spellStart"/>
      <w:proofErr w:type="gramStart"/>
      <w:r w:rsidRPr="00C22AD4">
        <w:rPr>
          <w:rFonts w:ascii="Times New Roman" w:eastAsia="Times New Roman" w:hAnsi="Times New Roman" w:cs="Times New Roman"/>
          <w:sz w:val="28"/>
          <w:szCs w:val="28"/>
        </w:rPr>
        <w:t>squArea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22A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a){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    return a*a;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spellStart"/>
      <w:proofErr w:type="gramStart"/>
      <w:r w:rsidRPr="00C22AD4">
        <w:rPr>
          <w:rFonts w:ascii="Times New Roman" w:eastAsia="Times New Roman" w:hAnsi="Times New Roman" w:cs="Times New Roman"/>
          <w:sz w:val="28"/>
          <w:szCs w:val="28"/>
        </w:rPr>
        <w:t>triArea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22A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l, 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h){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    return l*h*(float</w:t>
      </w:r>
      <w:proofErr w:type="gramStart"/>
      <w:r w:rsidRPr="00C22AD4"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 w:rsidRPr="00C22AD4">
        <w:rPr>
          <w:rFonts w:ascii="Times New Roman" w:eastAsia="Times New Roman" w:hAnsi="Times New Roman" w:cs="Times New Roman"/>
          <w:sz w:val="28"/>
          <w:szCs w:val="28"/>
        </w:rPr>
        <w:t>.5);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C22AD4" w:rsidRPr="00C22AD4" w:rsidRDefault="00C22AD4" w:rsidP="00C22A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22AD4" w:rsidRDefault="00C22A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2AD4" w:rsidRDefault="00C22A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2AD4" w:rsidRDefault="00C22A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2AD4" w:rsidRDefault="00C22A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2AD4" w:rsidRDefault="00C22A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2AD4" w:rsidRPr="00C22AD4" w:rsidRDefault="00C22AD4" w:rsidP="00C22AD4">
      <w:pPr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C22AD4">
        <w:rPr>
          <w:rFonts w:ascii="Times New Roman" w:eastAsia="Times New Roman" w:hAnsi="Times New Roman" w:cs="Times New Roman"/>
          <w:sz w:val="28"/>
          <w:szCs w:val="28"/>
        </w:rPr>
        <w:t>graphics.*</w:t>
      </w:r>
      <w:proofErr w:type="gramEnd"/>
      <w:r w:rsidRPr="00C22AD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22AD4" w:rsidRPr="00C22AD4" w:rsidRDefault="00C22AD4" w:rsidP="00C22AD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22AD4" w:rsidRPr="00C22AD4" w:rsidRDefault="00C22AD4" w:rsidP="00C22AD4">
      <w:pPr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main_graphics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C22AD4" w:rsidRPr="00C22AD4" w:rsidRDefault="00C22AD4" w:rsidP="00C22AD4">
      <w:pPr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22AD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22AD4">
        <w:rPr>
          <w:rFonts w:ascii="Times New Roman" w:eastAsia="Times New Roman" w:hAnsi="Times New Roman" w:cs="Times New Roman"/>
          <w:sz w:val="28"/>
          <w:szCs w:val="28"/>
        </w:rPr>
        <w:t>String []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22AD4" w:rsidRPr="00C22AD4" w:rsidRDefault="00C22AD4" w:rsidP="00C22AD4">
      <w:pPr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package_graphics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testObj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package_</w:t>
      </w:r>
      <w:proofErr w:type="gramStart"/>
      <w:r w:rsidRPr="00C22AD4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22AD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22AD4" w:rsidRPr="00C22AD4" w:rsidRDefault="00C22AD4" w:rsidP="00C22AD4">
      <w:pPr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("the area of the rectangle is:"+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testObj.recArea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(11,23));</w:t>
      </w:r>
    </w:p>
    <w:p w:rsidR="00C22AD4" w:rsidRPr="00C22AD4" w:rsidRDefault="00C22AD4" w:rsidP="00C22AD4">
      <w:pPr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("the area of circle is:"+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testObj.cirArea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(5));</w:t>
      </w:r>
    </w:p>
    <w:p w:rsidR="00C22AD4" w:rsidRPr="00C22AD4" w:rsidRDefault="00C22AD4" w:rsidP="00C22AD4">
      <w:pPr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("the area of square is:"+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testObj.squArea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(25));</w:t>
      </w:r>
    </w:p>
    <w:p w:rsidR="00C22AD4" w:rsidRPr="00C22AD4" w:rsidRDefault="00C22AD4" w:rsidP="00C22AD4">
      <w:pPr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("the area </w:t>
      </w:r>
      <w:proofErr w:type="gramStart"/>
      <w:r w:rsidRPr="00C22AD4">
        <w:rPr>
          <w:rFonts w:ascii="Times New Roman" w:eastAsia="Times New Roman" w:hAnsi="Times New Roman" w:cs="Times New Roman"/>
          <w:sz w:val="28"/>
          <w:szCs w:val="28"/>
        </w:rPr>
        <w:t>of  triangle</w:t>
      </w:r>
      <w:proofErr w:type="gramEnd"/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is: "+</w:t>
      </w:r>
      <w:proofErr w:type="spellStart"/>
      <w:r w:rsidRPr="00C22AD4">
        <w:rPr>
          <w:rFonts w:ascii="Times New Roman" w:eastAsia="Times New Roman" w:hAnsi="Times New Roman" w:cs="Times New Roman"/>
          <w:sz w:val="28"/>
          <w:szCs w:val="28"/>
        </w:rPr>
        <w:t>testObj.triArea</w:t>
      </w:r>
      <w:proofErr w:type="spellEnd"/>
      <w:r w:rsidRPr="00C22AD4">
        <w:rPr>
          <w:rFonts w:ascii="Times New Roman" w:eastAsia="Times New Roman" w:hAnsi="Times New Roman" w:cs="Times New Roman"/>
          <w:sz w:val="28"/>
          <w:szCs w:val="28"/>
        </w:rPr>
        <w:t>(11,6));</w:t>
      </w:r>
    </w:p>
    <w:p w:rsidR="00C22AD4" w:rsidRPr="00C22AD4" w:rsidRDefault="00C22AD4" w:rsidP="00C22AD4">
      <w:pPr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22AD4" w:rsidRPr="00C22AD4" w:rsidRDefault="00C22AD4" w:rsidP="00C22AD4">
      <w:pPr>
        <w:rPr>
          <w:rFonts w:ascii="Times New Roman" w:eastAsia="Times New Roman" w:hAnsi="Times New Roman" w:cs="Times New Roman"/>
          <w:sz w:val="28"/>
          <w:szCs w:val="28"/>
        </w:rPr>
      </w:pPr>
      <w:r w:rsidRPr="00C22AD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22AD4" w:rsidRDefault="00C22A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2AD4" w:rsidRDefault="00C22A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80CECD7" wp14:editId="78B1EC38">
            <wp:extent cx="32099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A8B" w:rsidRDefault="00547A8B">
      <w:pPr>
        <w:spacing w:after="0" w:line="240" w:lineRule="auto"/>
      </w:pPr>
      <w:r>
        <w:separator/>
      </w:r>
    </w:p>
  </w:endnote>
  <w:endnote w:type="continuationSeparator" w:id="0">
    <w:p w:rsidR="00547A8B" w:rsidRDefault="0054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A8B" w:rsidRDefault="00547A8B">
      <w:pPr>
        <w:spacing w:after="0" w:line="240" w:lineRule="auto"/>
      </w:pPr>
      <w:r>
        <w:separator/>
      </w:r>
    </w:p>
  </w:footnote>
  <w:footnote w:type="continuationSeparator" w:id="0">
    <w:p w:rsidR="00547A8B" w:rsidRDefault="00547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4623"/>
    <w:rsid w:val="003B1EAC"/>
    <w:rsid w:val="00547A8B"/>
    <w:rsid w:val="006E4A95"/>
    <w:rsid w:val="0079113C"/>
    <w:rsid w:val="00AE162C"/>
    <w:rsid w:val="00B9675D"/>
    <w:rsid w:val="00C22AD4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762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2022-05-31T04:57:00Z</dcterms:created>
  <dcterms:modified xsi:type="dcterms:W3CDTF">2022-05-31T04:57:00Z</dcterms:modified>
</cp:coreProperties>
</file>