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54B58" w14:textId="77777777" w:rsidR="002F3449" w:rsidRDefault="00D60D0B">
      <w:pPr>
        <w:jc w:val="center"/>
      </w:pPr>
      <w:r>
        <w:rPr>
          <w:b/>
          <w:sz w:val="30"/>
        </w:rPr>
        <w:t>DSA0601 – DATA HANDLING AND VISUALIZATION</w:t>
      </w:r>
    </w:p>
    <w:p w14:paraId="2D28746B" w14:textId="77777777" w:rsidR="002F3449" w:rsidRDefault="00D60D0B">
      <w:pPr>
        <w:jc w:val="center"/>
      </w:pPr>
      <w:r>
        <w:rPr>
          <w:b/>
          <w:sz w:val="26"/>
        </w:rPr>
        <w:t>SESSION – ACTIVITY: VISUALIZATION MATCHING GAME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2F3449" w14:paraId="553A1F8B" w14:textId="77777777">
        <w:trPr>
          <w:jc w:val="center"/>
        </w:trPr>
        <w:tc>
          <w:tcPr>
            <w:tcW w:w="5112" w:type="dxa"/>
            <w:vAlign w:val="center"/>
          </w:tcPr>
          <w:p w14:paraId="0406F3AF" w14:textId="77777777" w:rsidR="002F3449" w:rsidRDefault="00D60D0B">
            <w:r>
              <w:rPr>
                <w:b/>
              </w:rPr>
              <w:t>R.No.</w:t>
            </w:r>
          </w:p>
        </w:tc>
        <w:tc>
          <w:tcPr>
            <w:tcW w:w="5112" w:type="dxa"/>
            <w:vAlign w:val="center"/>
          </w:tcPr>
          <w:p w14:paraId="19BF26A4" w14:textId="77777777" w:rsidR="002F3449" w:rsidRDefault="00D60D0B">
            <w:r>
              <w:t>5</w:t>
            </w:r>
          </w:p>
        </w:tc>
      </w:tr>
      <w:tr w:rsidR="002F3449" w14:paraId="31087143" w14:textId="77777777">
        <w:trPr>
          <w:jc w:val="center"/>
        </w:trPr>
        <w:tc>
          <w:tcPr>
            <w:tcW w:w="5112" w:type="dxa"/>
            <w:vAlign w:val="center"/>
          </w:tcPr>
          <w:p w14:paraId="31D8F9A7" w14:textId="77777777" w:rsidR="002F3449" w:rsidRDefault="00D60D0B">
            <w:r>
              <w:rPr>
                <w:b/>
              </w:rPr>
              <w:t>Reg. No.</w:t>
            </w:r>
          </w:p>
        </w:tc>
        <w:tc>
          <w:tcPr>
            <w:tcW w:w="5112" w:type="dxa"/>
            <w:vAlign w:val="center"/>
          </w:tcPr>
          <w:p w14:paraId="6BEE538E" w14:textId="77777777" w:rsidR="002F3449" w:rsidRDefault="00D60D0B">
            <w:r>
              <w:t>192424160</w:t>
            </w:r>
          </w:p>
        </w:tc>
      </w:tr>
      <w:tr w:rsidR="002F3449" w14:paraId="17398C3D" w14:textId="77777777">
        <w:trPr>
          <w:jc w:val="center"/>
        </w:trPr>
        <w:tc>
          <w:tcPr>
            <w:tcW w:w="5112" w:type="dxa"/>
            <w:vAlign w:val="center"/>
          </w:tcPr>
          <w:p w14:paraId="2BEDE8CA" w14:textId="77777777" w:rsidR="002F3449" w:rsidRDefault="00D60D0B">
            <w:r>
              <w:rPr>
                <w:b/>
              </w:rPr>
              <w:t>Name</w:t>
            </w:r>
          </w:p>
        </w:tc>
        <w:tc>
          <w:tcPr>
            <w:tcW w:w="5112" w:type="dxa"/>
            <w:vAlign w:val="center"/>
          </w:tcPr>
          <w:p w14:paraId="610851DE" w14:textId="77777777" w:rsidR="002F3449" w:rsidRDefault="00D60D0B">
            <w:r>
              <w:t>BALA VIJAY S</w:t>
            </w:r>
          </w:p>
        </w:tc>
      </w:tr>
    </w:tbl>
    <w:p w14:paraId="15C5CACB" w14:textId="77777777" w:rsidR="002F3449" w:rsidRDefault="002F3449"/>
    <w:p w14:paraId="60017DEC" w14:textId="77777777" w:rsidR="002F3449" w:rsidRDefault="00D60D0B">
      <w:r>
        <w:rPr>
          <w:b/>
        </w:rPr>
        <w:t>Question</w:t>
      </w:r>
      <w:r>
        <w:t>: Match each chart (A–J) with the correct description (1–10).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2F3449" w14:paraId="1487B900" w14:textId="77777777">
        <w:trPr>
          <w:jc w:val="center"/>
        </w:trPr>
        <w:tc>
          <w:tcPr>
            <w:tcW w:w="3408" w:type="dxa"/>
          </w:tcPr>
          <w:p w14:paraId="3448BF12" w14:textId="77777777" w:rsidR="002F3449" w:rsidRDefault="00D60D0B">
            <w:r>
              <w:rPr>
                <w:b/>
              </w:rPr>
              <w:t>Chart</w:t>
            </w:r>
          </w:p>
        </w:tc>
        <w:tc>
          <w:tcPr>
            <w:tcW w:w="3408" w:type="dxa"/>
          </w:tcPr>
          <w:p w14:paraId="65D6E470" w14:textId="77777777" w:rsidR="002F3449" w:rsidRDefault="00D60D0B">
            <w:r>
              <w:rPr>
                <w:b/>
              </w:rPr>
              <w:t>Answer</w:t>
            </w:r>
          </w:p>
        </w:tc>
        <w:tc>
          <w:tcPr>
            <w:tcW w:w="3408" w:type="dxa"/>
          </w:tcPr>
          <w:p w14:paraId="000680CC" w14:textId="77777777" w:rsidR="002F3449" w:rsidRDefault="00D60D0B">
            <w:r>
              <w:rPr>
                <w:b/>
              </w:rPr>
              <w:t>Matching Description</w:t>
            </w:r>
          </w:p>
        </w:tc>
      </w:tr>
      <w:tr w:rsidR="002F3449" w14:paraId="397ECCC6" w14:textId="77777777">
        <w:trPr>
          <w:jc w:val="center"/>
        </w:trPr>
        <w:tc>
          <w:tcPr>
            <w:tcW w:w="3408" w:type="dxa"/>
            <w:vAlign w:val="center"/>
          </w:tcPr>
          <w:p w14:paraId="35D0F2E5" w14:textId="77777777" w:rsidR="002F3449" w:rsidRDefault="00D60D0B">
            <w:r>
              <w:t>A</w:t>
            </w:r>
          </w:p>
        </w:tc>
        <w:tc>
          <w:tcPr>
            <w:tcW w:w="3408" w:type="dxa"/>
            <w:vAlign w:val="center"/>
          </w:tcPr>
          <w:p w14:paraId="2C02FDAC" w14:textId="77777777" w:rsidR="002F3449" w:rsidRDefault="00D60D0B">
            <w:r>
              <w:t>7</w:t>
            </w:r>
          </w:p>
        </w:tc>
        <w:tc>
          <w:tcPr>
            <w:tcW w:w="3408" w:type="dxa"/>
            <w:vAlign w:val="center"/>
          </w:tcPr>
          <w:p w14:paraId="09CA85E1" w14:textId="77777777" w:rsidR="002F3449" w:rsidRDefault="00D60D0B">
            <w:r>
              <w:t>Shows three variables at once using position and size.</w:t>
            </w:r>
          </w:p>
        </w:tc>
      </w:tr>
      <w:tr w:rsidR="002F3449" w14:paraId="11C00527" w14:textId="77777777">
        <w:trPr>
          <w:jc w:val="center"/>
        </w:trPr>
        <w:tc>
          <w:tcPr>
            <w:tcW w:w="3408" w:type="dxa"/>
            <w:vAlign w:val="center"/>
          </w:tcPr>
          <w:p w14:paraId="50829F12" w14:textId="77777777" w:rsidR="002F3449" w:rsidRDefault="00D60D0B">
            <w:r>
              <w:t>B</w:t>
            </w:r>
          </w:p>
        </w:tc>
        <w:tc>
          <w:tcPr>
            <w:tcW w:w="3408" w:type="dxa"/>
            <w:vAlign w:val="center"/>
          </w:tcPr>
          <w:p w14:paraId="3E1D58E5" w14:textId="77777777" w:rsidR="002F3449" w:rsidRDefault="00D60D0B">
            <w:r>
              <w:t>10</w:t>
            </w:r>
          </w:p>
        </w:tc>
        <w:tc>
          <w:tcPr>
            <w:tcW w:w="3408" w:type="dxa"/>
            <w:vAlign w:val="center"/>
          </w:tcPr>
          <w:p w14:paraId="06E81D7D" w14:textId="77777777" w:rsidR="002F3449" w:rsidRDefault="00D60D0B">
            <w:r>
              <w:t>Shows the distribution of a single continuous variable.</w:t>
            </w:r>
          </w:p>
        </w:tc>
      </w:tr>
      <w:tr w:rsidR="002F3449" w14:paraId="25DEEC56" w14:textId="77777777">
        <w:trPr>
          <w:jc w:val="center"/>
        </w:trPr>
        <w:tc>
          <w:tcPr>
            <w:tcW w:w="3408" w:type="dxa"/>
            <w:vAlign w:val="center"/>
          </w:tcPr>
          <w:p w14:paraId="0E925A40" w14:textId="77777777" w:rsidR="002F3449" w:rsidRDefault="00D60D0B">
            <w:r>
              <w:t>C</w:t>
            </w:r>
          </w:p>
        </w:tc>
        <w:tc>
          <w:tcPr>
            <w:tcW w:w="3408" w:type="dxa"/>
            <w:vAlign w:val="center"/>
          </w:tcPr>
          <w:p w14:paraId="1F9CFBC1" w14:textId="77777777" w:rsidR="002F3449" w:rsidRDefault="00D60D0B">
            <w:r>
              <w:t>6</w:t>
            </w:r>
          </w:p>
        </w:tc>
        <w:tc>
          <w:tcPr>
            <w:tcW w:w="3408" w:type="dxa"/>
            <w:vAlign w:val="center"/>
          </w:tcPr>
          <w:p w14:paraId="6472DEEC" w14:textId="77777777" w:rsidR="002F3449" w:rsidRDefault="00D60D0B">
            <w:r>
              <w:t>Shows how a value changes over time.</w:t>
            </w:r>
          </w:p>
        </w:tc>
      </w:tr>
      <w:tr w:rsidR="002F3449" w14:paraId="1418D425" w14:textId="77777777">
        <w:trPr>
          <w:jc w:val="center"/>
        </w:trPr>
        <w:tc>
          <w:tcPr>
            <w:tcW w:w="3408" w:type="dxa"/>
            <w:vAlign w:val="center"/>
          </w:tcPr>
          <w:p w14:paraId="741D6898" w14:textId="77777777" w:rsidR="002F3449" w:rsidRDefault="00D60D0B">
            <w:r>
              <w:t>D</w:t>
            </w:r>
          </w:p>
        </w:tc>
        <w:tc>
          <w:tcPr>
            <w:tcW w:w="3408" w:type="dxa"/>
            <w:vAlign w:val="center"/>
          </w:tcPr>
          <w:p w14:paraId="274288C1" w14:textId="77777777" w:rsidR="002F3449" w:rsidRDefault="00D60D0B">
            <w:r>
              <w:t>1</w:t>
            </w:r>
          </w:p>
        </w:tc>
        <w:tc>
          <w:tcPr>
            <w:tcW w:w="3408" w:type="dxa"/>
            <w:vAlign w:val="center"/>
          </w:tcPr>
          <w:p w14:paraId="3E851F91" w14:textId="77777777" w:rsidR="002F3449" w:rsidRDefault="00D60D0B">
            <w:r>
              <w:t>Shows magnitude across two categories using color intensity.</w:t>
            </w:r>
          </w:p>
        </w:tc>
      </w:tr>
      <w:tr w:rsidR="002F3449" w14:paraId="6F8C81EE" w14:textId="77777777">
        <w:trPr>
          <w:jc w:val="center"/>
        </w:trPr>
        <w:tc>
          <w:tcPr>
            <w:tcW w:w="3408" w:type="dxa"/>
            <w:vAlign w:val="center"/>
          </w:tcPr>
          <w:p w14:paraId="178F5A73" w14:textId="77777777" w:rsidR="002F3449" w:rsidRDefault="00D60D0B">
            <w:r>
              <w:t>E</w:t>
            </w:r>
          </w:p>
        </w:tc>
        <w:tc>
          <w:tcPr>
            <w:tcW w:w="3408" w:type="dxa"/>
            <w:vAlign w:val="center"/>
          </w:tcPr>
          <w:p w14:paraId="718D9A6F" w14:textId="77777777" w:rsidR="002F3449" w:rsidRDefault="00D60D0B">
            <w:r>
              <w:t>8</w:t>
            </w:r>
          </w:p>
        </w:tc>
        <w:tc>
          <w:tcPr>
            <w:tcW w:w="3408" w:type="dxa"/>
            <w:vAlign w:val="center"/>
          </w:tcPr>
          <w:p w14:paraId="606A780D" w14:textId="77777777" w:rsidR="002F3449" w:rsidRDefault="00D60D0B">
            <w:r>
              <w:t>Compares amounts across separate categories.</w:t>
            </w:r>
          </w:p>
        </w:tc>
      </w:tr>
      <w:tr w:rsidR="002F3449" w14:paraId="0B41D490" w14:textId="77777777">
        <w:trPr>
          <w:jc w:val="center"/>
        </w:trPr>
        <w:tc>
          <w:tcPr>
            <w:tcW w:w="3408" w:type="dxa"/>
            <w:vAlign w:val="center"/>
          </w:tcPr>
          <w:p w14:paraId="7C618749" w14:textId="77777777" w:rsidR="002F3449" w:rsidRDefault="00D60D0B">
            <w:r>
              <w:t>F</w:t>
            </w:r>
          </w:p>
        </w:tc>
        <w:tc>
          <w:tcPr>
            <w:tcW w:w="3408" w:type="dxa"/>
            <w:vAlign w:val="center"/>
          </w:tcPr>
          <w:p w14:paraId="448FF73A" w14:textId="77777777" w:rsidR="002F3449" w:rsidRDefault="00D60D0B">
            <w:r>
              <w:t>9</w:t>
            </w:r>
          </w:p>
        </w:tc>
        <w:tc>
          <w:tcPr>
            <w:tcW w:w="3408" w:type="dxa"/>
            <w:vAlign w:val="center"/>
          </w:tcPr>
          <w:p w14:paraId="620C41B6" w14:textId="77777777" w:rsidR="002F3449" w:rsidRDefault="00D60D0B">
            <w:r>
              <w:t>Shows how parts contribute to a whole.</w:t>
            </w:r>
          </w:p>
        </w:tc>
      </w:tr>
      <w:tr w:rsidR="002F3449" w14:paraId="7D0F26F3" w14:textId="77777777">
        <w:trPr>
          <w:jc w:val="center"/>
        </w:trPr>
        <w:tc>
          <w:tcPr>
            <w:tcW w:w="3408" w:type="dxa"/>
            <w:vAlign w:val="center"/>
          </w:tcPr>
          <w:p w14:paraId="77844BEF" w14:textId="77777777" w:rsidR="002F3449" w:rsidRDefault="00D60D0B">
            <w:r>
              <w:t>G</w:t>
            </w:r>
          </w:p>
        </w:tc>
        <w:tc>
          <w:tcPr>
            <w:tcW w:w="3408" w:type="dxa"/>
            <w:vAlign w:val="center"/>
          </w:tcPr>
          <w:p w14:paraId="296215CC" w14:textId="77777777" w:rsidR="002F3449" w:rsidRDefault="00D60D0B">
            <w:r>
              <w:t>5</w:t>
            </w:r>
          </w:p>
        </w:tc>
        <w:tc>
          <w:tcPr>
            <w:tcW w:w="3408" w:type="dxa"/>
            <w:vAlign w:val="center"/>
          </w:tcPr>
          <w:p w14:paraId="32EB0442" w14:textId="77777777" w:rsidR="002F3449" w:rsidRDefault="00D60D0B">
            <w:r>
              <w:t>Shows the relationship between two continuous variables.</w:t>
            </w:r>
          </w:p>
        </w:tc>
      </w:tr>
      <w:tr w:rsidR="002F3449" w14:paraId="3E937EB7" w14:textId="77777777">
        <w:trPr>
          <w:jc w:val="center"/>
        </w:trPr>
        <w:tc>
          <w:tcPr>
            <w:tcW w:w="3408" w:type="dxa"/>
            <w:vAlign w:val="center"/>
          </w:tcPr>
          <w:p w14:paraId="4956235A" w14:textId="77777777" w:rsidR="002F3449" w:rsidRDefault="00D60D0B">
            <w:r>
              <w:t>H</w:t>
            </w:r>
          </w:p>
        </w:tc>
        <w:tc>
          <w:tcPr>
            <w:tcW w:w="3408" w:type="dxa"/>
            <w:vAlign w:val="center"/>
          </w:tcPr>
          <w:p w14:paraId="0896FCE7" w14:textId="77777777" w:rsidR="002F3449" w:rsidRDefault="00D60D0B">
            <w:r>
              <w:t>2</w:t>
            </w:r>
          </w:p>
        </w:tc>
        <w:tc>
          <w:tcPr>
            <w:tcW w:w="3408" w:type="dxa"/>
            <w:vAlign w:val="center"/>
          </w:tcPr>
          <w:p w14:paraId="2370EF27" w14:textId="77777777" w:rsidR="002F3449" w:rsidRDefault="00D60D0B">
            <w:r>
              <w:t>Shows how a cumulative total changes over time.</w:t>
            </w:r>
          </w:p>
        </w:tc>
      </w:tr>
      <w:tr w:rsidR="002F3449" w14:paraId="35C10856" w14:textId="77777777">
        <w:trPr>
          <w:jc w:val="center"/>
        </w:trPr>
        <w:tc>
          <w:tcPr>
            <w:tcW w:w="3408" w:type="dxa"/>
            <w:vAlign w:val="center"/>
          </w:tcPr>
          <w:p w14:paraId="3B70FA43" w14:textId="77777777" w:rsidR="002F3449" w:rsidRDefault="00D60D0B">
            <w:r>
              <w:t>I</w:t>
            </w:r>
          </w:p>
        </w:tc>
        <w:tc>
          <w:tcPr>
            <w:tcW w:w="3408" w:type="dxa"/>
            <w:vAlign w:val="center"/>
          </w:tcPr>
          <w:p w14:paraId="783DB6A0" w14:textId="77777777" w:rsidR="002F3449" w:rsidRDefault="00D60D0B">
            <w:r>
              <w:t>3</w:t>
            </w:r>
          </w:p>
        </w:tc>
        <w:tc>
          <w:tcPr>
            <w:tcW w:w="3408" w:type="dxa"/>
            <w:vAlign w:val="center"/>
          </w:tcPr>
          <w:p w14:paraId="7294139B" w14:textId="77777777" w:rsidR="002F3449" w:rsidRDefault="00D60D0B">
            <w:r>
              <w:t>Compares distributions across groups and highlights outliers.</w:t>
            </w:r>
          </w:p>
        </w:tc>
      </w:tr>
      <w:tr w:rsidR="002F3449" w14:paraId="418E03F1" w14:textId="77777777">
        <w:trPr>
          <w:jc w:val="center"/>
        </w:trPr>
        <w:tc>
          <w:tcPr>
            <w:tcW w:w="3408" w:type="dxa"/>
            <w:vAlign w:val="center"/>
          </w:tcPr>
          <w:p w14:paraId="49699BCA" w14:textId="77777777" w:rsidR="002F3449" w:rsidRDefault="00D60D0B">
            <w:r>
              <w:t>J</w:t>
            </w:r>
          </w:p>
        </w:tc>
        <w:tc>
          <w:tcPr>
            <w:tcW w:w="3408" w:type="dxa"/>
            <w:vAlign w:val="center"/>
          </w:tcPr>
          <w:p w14:paraId="738A7856" w14:textId="77777777" w:rsidR="002F3449" w:rsidRDefault="00D60D0B">
            <w:r>
              <w:t>4</w:t>
            </w:r>
          </w:p>
        </w:tc>
        <w:tc>
          <w:tcPr>
            <w:tcW w:w="3408" w:type="dxa"/>
            <w:vAlign w:val="center"/>
          </w:tcPr>
          <w:p w14:paraId="223760EC" w14:textId="77777777" w:rsidR="002F3449" w:rsidRDefault="00D60D0B">
            <w:r>
              <w:t>Shows part-to-whole composition across categories.</w:t>
            </w:r>
          </w:p>
        </w:tc>
      </w:tr>
    </w:tbl>
    <w:p w14:paraId="003A15F6" w14:textId="77777777" w:rsidR="002F3449" w:rsidRDefault="002F3449"/>
    <w:p w14:paraId="4F6936F0" w14:textId="77777777" w:rsidR="002F3449" w:rsidRDefault="00D60D0B">
      <w:pPr>
        <w:jc w:val="center"/>
      </w:pPr>
      <w:r>
        <w:rPr>
          <w:b/>
        </w:rPr>
        <w:t>Final Matching:  A–7, B–10, C–6, D–1, E–8, F–9, G–5, H–2, I–3, J–4</w:t>
      </w:r>
    </w:p>
    <w:sectPr w:rsidR="002F3449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04C26" w14:textId="77777777" w:rsidR="00D60D0B" w:rsidRDefault="00D60D0B">
      <w:pPr>
        <w:spacing w:after="0" w:line="240" w:lineRule="auto"/>
      </w:pPr>
      <w:r>
        <w:separator/>
      </w:r>
    </w:p>
  </w:endnote>
  <w:endnote w:type="continuationSeparator" w:id="0">
    <w:p w14:paraId="79EEBBFD" w14:textId="77777777" w:rsidR="00D60D0B" w:rsidRDefault="00D60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8C207" w14:textId="4894FD89" w:rsidR="002F3449" w:rsidRDefault="002F344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8F8CA" w14:textId="77777777" w:rsidR="00D60D0B" w:rsidRDefault="00D60D0B">
      <w:pPr>
        <w:spacing w:after="0" w:line="240" w:lineRule="auto"/>
      </w:pPr>
      <w:r>
        <w:separator/>
      </w:r>
    </w:p>
  </w:footnote>
  <w:footnote w:type="continuationSeparator" w:id="0">
    <w:p w14:paraId="04A3F948" w14:textId="77777777" w:rsidR="00D60D0B" w:rsidRDefault="00D60D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7205372">
    <w:abstractNumId w:val="8"/>
  </w:num>
  <w:num w:numId="2" w16cid:durableId="864247638">
    <w:abstractNumId w:val="6"/>
  </w:num>
  <w:num w:numId="3" w16cid:durableId="68617939">
    <w:abstractNumId w:val="5"/>
  </w:num>
  <w:num w:numId="4" w16cid:durableId="963462953">
    <w:abstractNumId w:val="4"/>
  </w:num>
  <w:num w:numId="5" w16cid:durableId="1373075936">
    <w:abstractNumId w:val="7"/>
  </w:num>
  <w:num w:numId="6" w16cid:durableId="232005977">
    <w:abstractNumId w:val="3"/>
  </w:num>
  <w:num w:numId="7" w16cid:durableId="347223597">
    <w:abstractNumId w:val="2"/>
  </w:num>
  <w:num w:numId="8" w16cid:durableId="419058205">
    <w:abstractNumId w:val="1"/>
  </w:num>
  <w:num w:numId="9" w16cid:durableId="1798058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3449"/>
    <w:rsid w:val="00326F90"/>
    <w:rsid w:val="008A78D9"/>
    <w:rsid w:val="00AA1D8D"/>
    <w:rsid w:val="00B47730"/>
    <w:rsid w:val="00B81775"/>
    <w:rsid w:val="00CB0664"/>
    <w:rsid w:val="00D60D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6EDAC"/>
  <w14:defaultImageDpi w14:val="300"/>
  <w15:docId w15:val="{F3AB49C5-7A3B-4A7C-8375-77F41A79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Saadhana Raju</cp:lastModifiedBy>
  <cp:revision>2</cp:revision>
  <dcterms:created xsi:type="dcterms:W3CDTF">2026-10-06T17:41:00Z</dcterms:created>
  <dcterms:modified xsi:type="dcterms:W3CDTF">2026-10-06T17:41:00Z</dcterms:modified>
  <cp:category/>
</cp:coreProperties>
</file>