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AFDD" w14:textId="77777777" w:rsidR="004011A1" w:rsidRDefault="00000000">
      <w:pPr>
        <w:pBdr>
          <w:top w:val="nil"/>
          <w:left w:val="nil"/>
          <w:bottom w:val="nil"/>
          <w:right w:val="nil"/>
          <w:between w:val="nil"/>
        </w:pBdr>
        <w:spacing w:before="0" w:after="200" w:line="240" w:lineRule="auto"/>
      </w:pPr>
      <w:r>
        <w:rPr>
          <w:noProof/>
        </w:rPr>
        <w:drawing>
          <wp:inline distT="114300" distB="114300" distL="114300" distR="114300" wp14:anchorId="22E17A21" wp14:editId="3F171835">
            <wp:extent cx="5943600" cy="63500"/>
            <wp:effectExtent l="0" t="0" r="0" b="0"/>
            <wp:docPr id="3"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7"/>
                    <a:srcRect/>
                    <a:stretch>
                      <a:fillRect/>
                    </a:stretch>
                  </pic:blipFill>
                  <pic:spPr>
                    <a:xfrm>
                      <a:off x="0" y="0"/>
                      <a:ext cx="5943600" cy="63500"/>
                    </a:xfrm>
                    <a:prstGeom prst="rect">
                      <a:avLst/>
                    </a:prstGeom>
                    <a:ln/>
                  </pic:spPr>
                </pic:pic>
              </a:graphicData>
            </a:graphic>
          </wp:inline>
        </w:drawing>
      </w:r>
    </w:p>
    <w:p w14:paraId="327E5ACC" w14:textId="55B2C0A7" w:rsidR="004011A1" w:rsidRDefault="007851F4">
      <w:pPr>
        <w:pBdr>
          <w:top w:val="nil"/>
          <w:left w:val="nil"/>
          <w:bottom w:val="nil"/>
          <w:right w:val="nil"/>
          <w:between w:val="nil"/>
        </w:pBdr>
        <w:spacing w:before="0" w:line="240" w:lineRule="auto"/>
        <w:rPr>
          <w:color w:val="666666"/>
          <w:sz w:val="20"/>
          <w:szCs w:val="20"/>
        </w:rPr>
      </w:pPr>
      <w:r>
        <w:rPr>
          <w:b/>
          <w:bCs/>
          <w:color w:val="00AB44"/>
          <w:sz w:val="28"/>
          <w:szCs w:val="28"/>
        </w:rPr>
        <w:t>Vijay Dharmendra Yadav</w:t>
      </w:r>
    </w:p>
    <w:p w14:paraId="346E0FB7" w14:textId="77777777" w:rsidR="004011A1" w:rsidRDefault="00000000">
      <w:pPr>
        <w:pStyle w:val="Title"/>
        <w:pBdr>
          <w:top w:val="nil"/>
          <w:left w:val="nil"/>
          <w:bottom w:val="nil"/>
          <w:right w:val="nil"/>
          <w:between w:val="nil"/>
        </w:pBdr>
      </w:pPr>
      <w:bookmarkStart w:id="0" w:name="_5x0d5h95i329" w:colFirst="0" w:colLast="0"/>
      <w:bookmarkEnd w:id="0"/>
      <w:r>
        <w:t>Product Analyst Assignment</w:t>
      </w:r>
    </w:p>
    <w:p w14:paraId="7D5D9D85" w14:textId="7492248C" w:rsidR="004011A1" w:rsidRDefault="00400F06">
      <w:pPr>
        <w:pStyle w:val="Subtitle"/>
        <w:pBdr>
          <w:top w:val="nil"/>
          <w:left w:val="nil"/>
          <w:bottom w:val="nil"/>
          <w:right w:val="nil"/>
          <w:between w:val="nil"/>
        </w:pBdr>
        <w:rPr>
          <w:b/>
          <w:bCs/>
          <w:sz w:val="28"/>
          <w:szCs w:val="28"/>
        </w:rPr>
      </w:pPr>
      <w:r w:rsidRPr="00400F06">
        <w:rPr>
          <w:b/>
          <w:bCs/>
          <w:sz w:val="28"/>
          <w:szCs w:val="28"/>
        </w:rPr>
        <w:t>8th March, 2026</w:t>
      </w:r>
    </w:p>
    <w:p w14:paraId="0B70E072" w14:textId="77777777" w:rsidR="004011A1" w:rsidRDefault="00000000">
      <w:pPr>
        <w:pStyle w:val="Heading1"/>
        <w:pBdr>
          <w:top w:val="nil"/>
          <w:left w:val="nil"/>
          <w:bottom w:val="nil"/>
          <w:right w:val="nil"/>
          <w:between w:val="nil"/>
        </w:pBdr>
      </w:pPr>
      <w:bookmarkStart w:id="1" w:name="_14mpx6a8znb7" w:colFirst="0" w:colLast="0"/>
      <w:bookmarkEnd w:id="1"/>
      <w:r>
        <w:t>OVERVIEW</w:t>
      </w:r>
    </w:p>
    <w:p w14:paraId="045F22E6" w14:textId="77777777" w:rsidR="004011A1" w:rsidRDefault="00000000">
      <w:pPr>
        <w:spacing w:before="240" w:after="240"/>
      </w:pPr>
      <w:r>
        <w:t>HSR Motors currently manages its incoming leads through manual spreadsheets, making it difficult for sales representatives to collaborate in real time and for business managers to gain visibility into lead performance. The dealership receives leads from multiple online and offline channels, each requiring timely follow-up, status updates, and analysis to maximize conversions. The lack of a centralized, interactive system results in inefficiencies such as delayed follow-ups, inconsistent data entry, and limited insights for decision-making.</w:t>
      </w:r>
    </w:p>
    <w:p w14:paraId="50CA8ED8" w14:textId="77777777" w:rsidR="004011A1" w:rsidRDefault="00000000">
      <w:pPr>
        <w:spacing w:before="240" w:after="240"/>
      </w:pPr>
      <w:r>
        <w:t xml:space="preserve">To solve this, I designed a </w:t>
      </w:r>
      <w:r>
        <w:rPr>
          <w:b/>
          <w:bCs/>
        </w:rPr>
        <w:t>web-based Lead Management System</w:t>
      </w:r>
      <w:r>
        <w:t xml:space="preserve"> that acts as a unified workspace for both the Sales Team and the Business Manager. My approach began with identifying the key user groups, understanding their goals, and mapping out their workflows. The Sales Team needs a fast, intuitive interface to update lead statuses and capture customer details, while the Business Manager needs a dashboard that presents actionable metrics at a glance.</w:t>
      </w:r>
    </w:p>
    <w:p w14:paraId="05D6E4A4" w14:textId="77777777" w:rsidR="004011A1" w:rsidRDefault="00000000">
      <w:pPr>
        <w:spacing w:before="240" w:after="240"/>
      </w:pPr>
      <w:r>
        <w:t>I addressed these needs by designing two core screens:</w:t>
      </w:r>
    </w:p>
    <w:p w14:paraId="200E17D6" w14:textId="77777777" w:rsidR="004011A1" w:rsidRDefault="00000000">
      <w:pPr>
        <w:numPr>
          <w:ilvl w:val="0"/>
          <w:numId w:val="5"/>
        </w:numPr>
        <w:spacing w:before="240"/>
      </w:pPr>
      <w:r>
        <w:rPr>
          <w:b/>
          <w:bCs/>
        </w:rPr>
        <w:t>Lead Listing</w:t>
      </w:r>
      <w:r>
        <w:t xml:space="preserve"> – A searchable, filterable table for quick triage.</w:t>
      </w:r>
    </w:p>
    <w:p w14:paraId="57B51F51" w14:textId="77777777" w:rsidR="004011A1" w:rsidRDefault="00000000">
      <w:pPr>
        <w:numPr>
          <w:ilvl w:val="0"/>
          <w:numId w:val="5"/>
        </w:numPr>
        <w:spacing w:before="0" w:after="240"/>
      </w:pPr>
      <w:r>
        <w:rPr>
          <w:b/>
          <w:bCs/>
        </w:rPr>
        <w:t>Dashboard</w:t>
      </w:r>
      <w:r>
        <w:t xml:space="preserve"> – Visual insights such as lead source performance, conversion funnel, and team productivity.</w:t>
      </w:r>
    </w:p>
    <w:p w14:paraId="5A7F5791" w14:textId="77777777" w:rsidR="004011A1" w:rsidRDefault="00000000">
      <w:pPr>
        <w:spacing w:before="240" w:after="240"/>
      </w:pPr>
      <w:r>
        <w:t xml:space="preserve">My solution focuses on </w:t>
      </w:r>
      <w:r>
        <w:rPr>
          <w:b/>
          <w:bCs/>
        </w:rPr>
        <w:t>clarity, efficiency, and automation</w:t>
      </w:r>
      <w:r>
        <w:t>, such as automated reminders, smart lead prioritization, and real-time sync. This ensures the system not only replaces spreadsheets but meaningfully improves sales operations and strategic decision-making.</w:t>
      </w:r>
    </w:p>
    <w:p w14:paraId="624F3A27" w14:textId="77777777" w:rsidR="004011A1" w:rsidRDefault="004011A1">
      <w:pPr>
        <w:spacing w:before="240" w:after="240"/>
      </w:pPr>
    </w:p>
    <w:p w14:paraId="1476DA44" w14:textId="77777777" w:rsidR="004011A1" w:rsidRDefault="004011A1">
      <w:pPr>
        <w:spacing w:before="240" w:after="240"/>
      </w:pPr>
    </w:p>
    <w:p w14:paraId="2EA00BFD" w14:textId="77777777" w:rsidR="004011A1" w:rsidRDefault="004011A1">
      <w:pPr>
        <w:spacing w:before="240" w:after="240"/>
      </w:pPr>
    </w:p>
    <w:p w14:paraId="4CF8C5F8" w14:textId="77777777" w:rsidR="004011A1" w:rsidRDefault="004011A1">
      <w:pPr>
        <w:spacing w:before="240" w:after="240"/>
      </w:pPr>
    </w:p>
    <w:p w14:paraId="7ECFABDB" w14:textId="77777777" w:rsidR="004011A1" w:rsidRDefault="00000000">
      <w:r>
        <w:lastRenderedPageBreak/>
        <w:pict w14:anchorId="74088962">
          <v:rect id="_x0000_i1025" style="width:0;height:1.5pt" o:hralign="center" o:hrstd="t" o:hr="t" fillcolor="#a0a0a0" stroked="f"/>
        </w:pict>
      </w:r>
    </w:p>
    <w:p w14:paraId="0000FEED" w14:textId="77777777" w:rsidR="004011A1" w:rsidRDefault="00000000">
      <w:pPr>
        <w:pStyle w:val="Heading1"/>
        <w:pBdr>
          <w:top w:val="nil"/>
          <w:left w:val="nil"/>
          <w:bottom w:val="nil"/>
          <w:right w:val="nil"/>
          <w:between w:val="nil"/>
        </w:pBdr>
      </w:pPr>
      <w:bookmarkStart w:id="2" w:name="_oymnw3nlvwib" w:colFirst="0" w:colLast="0"/>
      <w:bookmarkEnd w:id="2"/>
      <w:r>
        <w:t>FEATURES</w:t>
      </w:r>
    </w:p>
    <w:p w14:paraId="41408212" w14:textId="77777777" w:rsidR="004011A1" w:rsidRDefault="00000000">
      <w:pPr>
        <w:numPr>
          <w:ilvl w:val="0"/>
          <w:numId w:val="6"/>
        </w:numPr>
        <w:pBdr>
          <w:top w:val="nil"/>
          <w:left w:val="nil"/>
          <w:bottom w:val="nil"/>
          <w:right w:val="nil"/>
          <w:between w:val="nil"/>
        </w:pBdr>
        <w:rPr>
          <w:b/>
          <w:bCs/>
        </w:rPr>
      </w:pPr>
      <w:r>
        <w:rPr>
          <w:b/>
          <w:bCs/>
        </w:rPr>
        <w:t>Centralized Lead Repository</w:t>
      </w:r>
    </w:p>
    <w:p w14:paraId="62CABA50" w14:textId="77777777" w:rsidR="004011A1" w:rsidRDefault="00000000">
      <w:pPr>
        <w:spacing w:before="0" w:line="240" w:lineRule="auto"/>
      </w:pPr>
      <w:r>
        <w:t xml:space="preserve">             All leads from Facebook, Google Ads, Website, events, and offline sources are captured                   </w:t>
      </w:r>
    </w:p>
    <w:p w14:paraId="165A8B99" w14:textId="77777777" w:rsidR="004011A1" w:rsidRDefault="00000000">
      <w:pPr>
        <w:spacing w:before="0" w:line="240" w:lineRule="auto"/>
      </w:pPr>
      <w:r>
        <w:t xml:space="preserve">             in a single unified system.</w:t>
      </w:r>
    </w:p>
    <w:p w14:paraId="2AAA1BB7" w14:textId="77777777" w:rsidR="004011A1" w:rsidRDefault="00000000">
      <w:pPr>
        <w:pBdr>
          <w:top w:val="nil"/>
          <w:left w:val="nil"/>
          <w:bottom w:val="nil"/>
          <w:right w:val="nil"/>
          <w:between w:val="nil"/>
        </w:pBdr>
        <w:spacing w:before="0" w:line="240" w:lineRule="auto"/>
      </w:pPr>
      <w:r>
        <w:rPr>
          <w:b/>
          <w:bCs/>
        </w:rPr>
        <w:t xml:space="preserve">             Use-case:</w:t>
      </w:r>
      <w:r>
        <w:t xml:space="preserve"> Eliminates the need to check multiple spreadsheets or platforms, ensuring no </w:t>
      </w:r>
    </w:p>
    <w:p w14:paraId="5AF5F89F" w14:textId="77777777" w:rsidR="004011A1" w:rsidRDefault="00000000">
      <w:pPr>
        <w:pBdr>
          <w:top w:val="nil"/>
          <w:left w:val="nil"/>
          <w:bottom w:val="nil"/>
          <w:right w:val="nil"/>
          <w:between w:val="nil"/>
        </w:pBdr>
        <w:spacing w:before="0" w:line="240" w:lineRule="auto"/>
      </w:pPr>
      <w:r>
        <w:t xml:space="preserve">             lead is ever missed.</w:t>
      </w:r>
    </w:p>
    <w:p w14:paraId="294FCDFF" w14:textId="77777777" w:rsidR="004011A1" w:rsidRDefault="00000000">
      <w:pPr>
        <w:numPr>
          <w:ilvl w:val="0"/>
          <w:numId w:val="6"/>
        </w:numPr>
        <w:pBdr>
          <w:top w:val="nil"/>
          <w:left w:val="nil"/>
          <w:bottom w:val="nil"/>
          <w:right w:val="nil"/>
          <w:between w:val="nil"/>
        </w:pBdr>
        <w:rPr>
          <w:b/>
          <w:bCs/>
        </w:rPr>
      </w:pPr>
      <w:r>
        <w:rPr>
          <w:b/>
          <w:bCs/>
        </w:rPr>
        <w:t>Advanced Lead Listing with Filters &amp; Search</w:t>
      </w:r>
    </w:p>
    <w:p w14:paraId="759E6821" w14:textId="77777777" w:rsidR="004011A1" w:rsidRDefault="00000000">
      <w:pPr>
        <w:pBdr>
          <w:top w:val="nil"/>
          <w:left w:val="nil"/>
          <w:bottom w:val="nil"/>
          <w:right w:val="nil"/>
          <w:between w:val="nil"/>
        </w:pBdr>
        <w:spacing w:before="0" w:line="240" w:lineRule="auto"/>
        <w:ind w:left="720"/>
      </w:pPr>
      <w:r>
        <w:t>Sales reps can filter leads by status, source, assigned salesperson, budget, or date.</w:t>
      </w:r>
    </w:p>
    <w:p w14:paraId="590DB88A" w14:textId="77777777" w:rsidR="004011A1" w:rsidRDefault="00000000">
      <w:pPr>
        <w:pBdr>
          <w:top w:val="nil"/>
          <w:left w:val="nil"/>
          <w:bottom w:val="nil"/>
          <w:right w:val="nil"/>
          <w:between w:val="nil"/>
        </w:pBdr>
        <w:spacing w:before="0" w:line="240" w:lineRule="auto"/>
        <w:ind w:left="720"/>
      </w:pPr>
      <w:r>
        <w:rPr>
          <w:b/>
          <w:bCs/>
        </w:rPr>
        <w:t>Use-case:</w:t>
      </w:r>
      <w:r>
        <w:t xml:space="preserve"> A sales rep can instantly view all “New” or “Follow-up” leads and prioritize their daily calls efficiently.</w:t>
      </w:r>
    </w:p>
    <w:p w14:paraId="7E6D7E64" w14:textId="77777777" w:rsidR="004011A1" w:rsidRDefault="00000000">
      <w:pPr>
        <w:numPr>
          <w:ilvl w:val="0"/>
          <w:numId w:val="6"/>
        </w:numPr>
        <w:pBdr>
          <w:top w:val="nil"/>
          <w:left w:val="nil"/>
          <w:bottom w:val="nil"/>
          <w:right w:val="nil"/>
          <w:between w:val="nil"/>
        </w:pBdr>
        <w:rPr>
          <w:b/>
          <w:bCs/>
        </w:rPr>
      </w:pPr>
      <w:r>
        <w:rPr>
          <w:b/>
          <w:bCs/>
        </w:rPr>
        <w:t>Detailed Lead Profile View</w:t>
      </w:r>
    </w:p>
    <w:p w14:paraId="4996B09F" w14:textId="77777777" w:rsidR="004011A1" w:rsidRDefault="00000000">
      <w:pPr>
        <w:pBdr>
          <w:top w:val="nil"/>
          <w:left w:val="nil"/>
          <w:bottom w:val="nil"/>
          <w:right w:val="nil"/>
          <w:between w:val="nil"/>
        </w:pBdr>
        <w:spacing w:before="0" w:line="240" w:lineRule="auto"/>
        <w:ind w:left="720"/>
      </w:pPr>
      <w:r>
        <w:t>Every lead has a dedicated page with personal details, car interest, interaction history, notes, and follow-up logs.</w:t>
      </w:r>
    </w:p>
    <w:p w14:paraId="3502ABFD" w14:textId="77777777" w:rsidR="004011A1" w:rsidRDefault="00000000">
      <w:pPr>
        <w:pBdr>
          <w:top w:val="nil"/>
          <w:left w:val="nil"/>
          <w:bottom w:val="nil"/>
          <w:right w:val="nil"/>
          <w:between w:val="nil"/>
        </w:pBdr>
        <w:spacing w:before="0" w:line="240" w:lineRule="auto"/>
        <w:ind w:left="720"/>
      </w:pPr>
      <w:r>
        <w:rPr>
          <w:b/>
          <w:bCs/>
        </w:rPr>
        <w:t>Use-case:</w:t>
      </w:r>
      <w:r>
        <w:t xml:space="preserve"> When calling a customer, the rep can quickly review past conversations and tailor their pitch accordingly.</w:t>
      </w:r>
    </w:p>
    <w:p w14:paraId="428CD5C9" w14:textId="77777777" w:rsidR="004011A1" w:rsidRDefault="00000000">
      <w:pPr>
        <w:numPr>
          <w:ilvl w:val="0"/>
          <w:numId w:val="6"/>
        </w:numPr>
        <w:pBdr>
          <w:top w:val="nil"/>
          <w:left w:val="nil"/>
          <w:bottom w:val="nil"/>
          <w:right w:val="nil"/>
          <w:between w:val="nil"/>
        </w:pBdr>
        <w:rPr>
          <w:b/>
          <w:bCs/>
        </w:rPr>
      </w:pPr>
      <w:r>
        <w:rPr>
          <w:b/>
          <w:bCs/>
        </w:rPr>
        <w:t>Lead Status Management &amp; Notes</w:t>
      </w:r>
    </w:p>
    <w:p w14:paraId="2FF267CC" w14:textId="77777777" w:rsidR="004011A1" w:rsidRDefault="00000000">
      <w:pPr>
        <w:pBdr>
          <w:top w:val="nil"/>
          <w:left w:val="nil"/>
          <w:bottom w:val="nil"/>
          <w:right w:val="nil"/>
          <w:between w:val="nil"/>
        </w:pBdr>
        <w:spacing w:before="0" w:line="240" w:lineRule="auto"/>
        <w:ind w:left="720"/>
      </w:pPr>
      <w:r>
        <w:t>Sales reps can update statuses such as New, Contacted, Qualified, Test Drive Scheduled, Converted, etc., along with notes.</w:t>
      </w:r>
    </w:p>
    <w:p w14:paraId="0184C68B" w14:textId="77777777" w:rsidR="004011A1" w:rsidRDefault="00000000">
      <w:pPr>
        <w:pBdr>
          <w:top w:val="nil"/>
          <w:left w:val="nil"/>
          <w:bottom w:val="nil"/>
          <w:right w:val="nil"/>
          <w:between w:val="nil"/>
        </w:pBdr>
        <w:spacing w:before="0" w:line="240" w:lineRule="auto"/>
        <w:ind w:left="720"/>
      </w:pPr>
      <w:r>
        <w:rPr>
          <w:b/>
          <w:bCs/>
        </w:rPr>
        <w:t>Use-case</w:t>
      </w:r>
      <w:r>
        <w:t>: Improves traceability—managers always know the latest progress of each lead.</w:t>
      </w:r>
    </w:p>
    <w:p w14:paraId="5DC17645" w14:textId="77777777" w:rsidR="004011A1" w:rsidRDefault="00000000">
      <w:pPr>
        <w:numPr>
          <w:ilvl w:val="0"/>
          <w:numId w:val="6"/>
        </w:numPr>
        <w:pBdr>
          <w:top w:val="nil"/>
          <w:left w:val="nil"/>
          <w:bottom w:val="nil"/>
          <w:right w:val="nil"/>
          <w:between w:val="nil"/>
        </w:pBdr>
        <w:rPr>
          <w:b/>
          <w:bCs/>
        </w:rPr>
      </w:pPr>
      <w:r>
        <w:rPr>
          <w:b/>
          <w:bCs/>
        </w:rPr>
        <w:t>Smart Follow-up Scheduling</w:t>
      </w:r>
    </w:p>
    <w:p w14:paraId="61E3229C" w14:textId="77777777" w:rsidR="004011A1" w:rsidRDefault="00000000">
      <w:pPr>
        <w:pBdr>
          <w:top w:val="nil"/>
          <w:left w:val="nil"/>
          <w:bottom w:val="nil"/>
          <w:right w:val="nil"/>
          <w:between w:val="nil"/>
        </w:pBdr>
        <w:spacing w:before="0" w:line="240" w:lineRule="auto"/>
        <w:ind w:left="720"/>
      </w:pPr>
      <w:r>
        <w:t>Built-in follow-up fields and reminders help sales reps stay consistent with callbacks and appointments.</w:t>
      </w:r>
    </w:p>
    <w:p w14:paraId="61B3B567" w14:textId="77777777" w:rsidR="004011A1" w:rsidRDefault="00000000">
      <w:pPr>
        <w:pBdr>
          <w:top w:val="nil"/>
          <w:left w:val="nil"/>
          <w:bottom w:val="nil"/>
          <w:right w:val="nil"/>
          <w:between w:val="nil"/>
        </w:pBdr>
        <w:spacing w:before="0" w:line="240" w:lineRule="auto"/>
        <w:ind w:left="720"/>
      </w:pPr>
      <w:r>
        <w:rPr>
          <w:b/>
          <w:bCs/>
        </w:rPr>
        <w:t>Use-case:</w:t>
      </w:r>
      <w:r>
        <w:t xml:space="preserve"> Prevents missed follow-ups, which directly increases conversion chances.</w:t>
      </w:r>
    </w:p>
    <w:p w14:paraId="46431E7D" w14:textId="77777777" w:rsidR="004011A1" w:rsidRDefault="00000000">
      <w:pPr>
        <w:numPr>
          <w:ilvl w:val="0"/>
          <w:numId w:val="6"/>
        </w:numPr>
        <w:pBdr>
          <w:top w:val="nil"/>
          <w:left w:val="nil"/>
          <w:bottom w:val="nil"/>
          <w:right w:val="nil"/>
          <w:between w:val="nil"/>
        </w:pBdr>
        <w:rPr>
          <w:b/>
          <w:bCs/>
        </w:rPr>
      </w:pPr>
      <w:r>
        <w:rPr>
          <w:b/>
          <w:bCs/>
        </w:rPr>
        <w:t>Automated Lead Prioritization</w:t>
      </w:r>
    </w:p>
    <w:p w14:paraId="17F574BC" w14:textId="77777777" w:rsidR="004011A1" w:rsidRDefault="00000000">
      <w:pPr>
        <w:pBdr>
          <w:top w:val="nil"/>
          <w:left w:val="nil"/>
          <w:bottom w:val="nil"/>
          <w:right w:val="nil"/>
          <w:between w:val="nil"/>
        </w:pBdr>
        <w:spacing w:before="0" w:line="240" w:lineRule="auto"/>
        <w:ind w:left="720"/>
      </w:pPr>
      <w:r>
        <w:t>High-intent leads (e.g., repeat interactions, high-budget cars, referral leads) are automatically highlighted.</w:t>
      </w:r>
    </w:p>
    <w:p w14:paraId="3E8C032C" w14:textId="77777777" w:rsidR="004011A1" w:rsidRDefault="00000000">
      <w:pPr>
        <w:pBdr>
          <w:top w:val="nil"/>
          <w:left w:val="nil"/>
          <w:bottom w:val="nil"/>
          <w:right w:val="nil"/>
          <w:between w:val="nil"/>
        </w:pBdr>
        <w:spacing w:before="0" w:line="240" w:lineRule="auto"/>
        <w:ind w:left="720"/>
      </w:pPr>
      <w:r>
        <w:rPr>
          <w:b/>
          <w:bCs/>
        </w:rPr>
        <w:t>Use-case:</w:t>
      </w:r>
      <w:r>
        <w:t xml:space="preserve"> Reps can focus their time on leads most likely to convert.</w:t>
      </w:r>
    </w:p>
    <w:p w14:paraId="1C6295A3" w14:textId="77777777" w:rsidR="004011A1" w:rsidRDefault="00000000">
      <w:pPr>
        <w:numPr>
          <w:ilvl w:val="0"/>
          <w:numId w:val="6"/>
        </w:numPr>
        <w:pBdr>
          <w:top w:val="nil"/>
          <w:left w:val="nil"/>
          <w:bottom w:val="nil"/>
          <w:right w:val="nil"/>
          <w:between w:val="nil"/>
        </w:pBdr>
        <w:rPr>
          <w:b/>
          <w:bCs/>
        </w:rPr>
      </w:pPr>
      <w:r>
        <w:rPr>
          <w:b/>
          <w:bCs/>
        </w:rPr>
        <w:t>Multi-user Collaboration</w:t>
      </w:r>
    </w:p>
    <w:p w14:paraId="0D136237" w14:textId="77777777" w:rsidR="004011A1" w:rsidRDefault="00000000">
      <w:pPr>
        <w:pBdr>
          <w:top w:val="nil"/>
          <w:left w:val="nil"/>
          <w:bottom w:val="nil"/>
          <w:right w:val="nil"/>
          <w:between w:val="nil"/>
        </w:pBdr>
        <w:spacing w:before="0" w:line="240" w:lineRule="auto"/>
        <w:ind w:left="720"/>
      </w:pPr>
      <w:r>
        <w:t>Updates sync in real-time across the entire team—no version conflicts like spreadsheets.</w:t>
      </w:r>
    </w:p>
    <w:p w14:paraId="3BAB7CD9" w14:textId="77777777" w:rsidR="004011A1" w:rsidRDefault="00000000">
      <w:pPr>
        <w:pBdr>
          <w:top w:val="nil"/>
          <w:left w:val="nil"/>
          <w:bottom w:val="nil"/>
          <w:right w:val="nil"/>
          <w:between w:val="nil"/>
        </w:pBdr>
        <w:spacing w:before="0" w:line="240" w:lineRule="auto"/>
        <w:ind w:left="720"/>
      </w:pPr>
      <w:r>
        <w:rPr>
          <w:b/>
          <w:bCs/>
        </w:rPr>
        <w:t>Use-case:</w:t>
      </w:r>
      <w:r>
        <w:t xml:space="preserve"> If one salesperson updates a lead, the manager sees it instantly, enabling faster decisions.</w:t>
      </w:r>
    </w:p>
    <w:p w14:paraId="3CE15265" w14:textId="77777777" w:rsidR="004011A1" w:rsidRDefault="00000000">
      <w:pPr>
        <w:numPr>
          <w:ilvl w:val="0"/>
          <w:numId w:val="6"/>
        </w:numPr>
        <w:pBdr>
          <w:top w:val="nil"/>
          <w:left w:val="nil"/>
          <w:bottom w:val="nil"/>
          <w:right w:val="nil"/>
          <w:between w:val="nil"/>
        </w:pBdr>
        <w:rPr>
          <w:b/>
          <w:bCs/>
        </w:rPr>
      </w:pPr>
      <w:r>
        <w:rPr>
          <w:b/>
          <w:bCs/>
        </w:rPr>
        <w:t>Dashboard &amp; Analytics</w:t>
      </w:r>
    </w:p>
    <w:p w14:paraId="2B22C40F" w14:textId="77777777" w:rsidR="004011A1" w:rsidRDefault="00000000">
      <w:pPr>
        <w:pBdr>
          <w:top w:val="nil"/>
          <w:left w:val="nil"/>
          <w:bottom w:val="nil"/>
          <w:right w:val="nil"/>
          <w:between w:val="nil"/>
        </w:pBdr>
        <w:spacing w:before="0" w:line="240" w:lineRule="auto"/>
        <w:ind w:left="720"/>
      </w:pPr>
      <w:r>
        <w:t>Interactive dashboard with charts on:</w:t>
      </w:r>
    </w:p>
    <w:p w14:paraId="6FC84558" w14:textId="77777777" w:rsidR="004011A1" w:rsidRDefault="00000000">
      <w:pPr>
        <w:numPr>
          <w:ilvl w:val="0"/>
          <w:numId w:val="1"/>
        </w:numPr>
        <w:pBdr>
          <w:top w:val="nil"/>
          <w:left w:val="nil"/>
          <w:bottom w:val="nil"/>
          <w:right w:val="nil"/>
          <w:between w:val="nil"/>
        </w:pBdr>
        <w:spacing w:before="0" w:line="240" w:lineRule="auto"/>
      </w:pPr>
      <w:r>
        <w:t>Lead source performance</w:t>
      </w:r>
    </w:p>
    <w:p w14:paraId="71192F43" w14:textId="77777777" w:rsidR="004011A1" w:rsidRDefault="00000000">
      <w:pPr>
        <w:numPr>
          <w:ilvl w:val="0"/>
          <w:numId w:val="1"/>
        </w:numPr>
        <w:pBdr>
          <w:top w:val="nil"/>
          <w:left w:val="nil"/>
          <w:bottom w:val="nil"/>
          <w:right w:val="nil"/>
          <w:between w:val="nil"/>
        </w:pBdr>
        <w:spacing w:before="0" w:line="240" w:lineRule="auto"/>
      </w:pPr>
      <w:r>
        <w:t>Conversion funnel</w:t>
      </w:r>
    </w:p>
    <w:p w14:paraId="6E370590" w14:textId="77777777" w:rsidR="004011A1" w:rsidRDefault="00000000">
      <w:pPr>
        <w:numPr>
          <w:ilvl w:val="0"/>
          <w:numId w:val="1"/>
        </w:numPr>
        <w:pBdr>
          <w:top w:val="nil"/>
          <w:left w:val="nil"/>
          <w:bottom w:val="nil"/>
          <w:right w:val="nil"/>
          <w:between w:val="nil"/>
        </w:pBdr>
        <w:spacing w:before="0" w:line="240" w:lineRule="auto"/>
      </w:pPr>
      <w:r>
        <w:t>Daily/weekly lead trend</w:t>
      </w:r>
    </w:p>
    <w:p w14:paraId="4FDD58A0" w14:textId="77777777" w:rsidR="004011A1" w:rsidRDefault="00000000">
      <w:pPr>
        <w:numPr>
          <w:ilvl w:val="0"/>
          <w:numId w:val="1"/>
        </w:numPr>
        <w:pBdr>
          <w:top w:val="nil"/>
          <w:left w:val="nil"/>
          <w:bottom w:val="nil"/>
          <w:right w:val="nil"/>
          <w:between w:val="nil"/>
        </w:pBdr>
        <w:spacing w:before="0" w:line="240" w:lineRule="auto"/>
      </w:pPr>
      <w:r>
        <w:t>Sales team performance</w:t>
      </w:r>
    </w:p>
    <w:p w14:paraId="799DE0F1" w14:textId="77777777" w:rsidR="004011A1" w:rsidRDefault="00000000">
      <w:pPr>
        <w:numPr>
          <w:ilvl w:val="0"/>
          <w:numId w:val="1"/>
        </w:numPr>
        <w:pBdr>
          <w:top w:val="nil"/>
          <w:left w:val="nil"/>
          <w:bottom w:val="nil"/>
          <w:right w:val="nil"/>
          <w:between w:val="nil"/>
        </w:pBdr>
        <w:spacing w:before="0" w:line="240" w:lineRule="auto"/>
      </w:pPr>
      <w:r>
        <w:t>Budget and car interest distribution</w:t>
      </w:r>
    </w:p>
    <w:p w14:paraId="38CB7031" w14:textId="19CC9091" w:rsidR="004011A1" w:rsidRDefault="00000000">
      <w:pPr>
        <w:pBdr>
          <w:top w:val="nil"/>
          <w:left w:val="nil"/>
          <w:bottom w:val="nil"/>
          <w:right w:val="nil"/>
          <w:between w:val="nil"/>
        </w:pBdr>
        <w:spacing w:before="0" w:line="240" w:lineRule="auto"/>
        <w:ind w:left="720"/>
      </w:pPr>
      <w:r>
        <w:rPr>
          <w:b/>
          <w:bCs/>
        </w:rPr>
        <w:lastRenderedPageBreak/>
        <w:t>Use-case:</w:t>
      </w:r>
      <w:r>
        <w:t xml:space="preserve"> The Business Manager can quickly understand which channels generate the best leads and how well the team is performing.</w:t>
      </w:r>
    </w:p>
    <w:p w14:paraId="6F9BDE57" w14:textId="77777777" w:rsidR="004011A1" w:rsidRDefault="00000000">
      <w:pPr>
        <w:numPr>
          <w:ilvl w:val="0"/>
          <w:numId w:val="6"/>
        </w:numPr>
        <w:pBdr>
          <w:top w:val="nil"/>
          <w:left w:val="nil"/>
          <w:bottom w:val="nil"/>
          <w:right w:val="nil"/>
          <w:between w:val="nil"/>
        </w:pBdr>
        <w:rPr>
          <w:b/>
          <w:bCs/>
        </w:rPr>
      </w:pPr>
      <w:r>
        <w:rPr>
          <w:b/>
          <w:bCs/>
        </w:rPr>
        <w:t>Activity Logs &amp; Audit Trail</w:t>
      </w:r>
    </w:p>
    <w:p w14:paraId="49ADA7F1" w14:textId="1CA4F4CD" w:rsidR="004011A1" w:rsidRDefault="00000000">
      <w:pPr>
        <w:pBdr>
          <w:top w:val="nil"/>
          <w:left w:val="nil"/>
          <w:bottom w:val="nil"/>
          <w:right w:val="nil"/>
          <w:between w:val="nil"/>
        </w:pBdr>
        <w:spacing w:before="0" w:line="240" w:lineRule="auto"/>
        <w:ind w:left="720"/>
      </w:pPr>
      <w:r>
        <w:t>Tracks who updated what and when.</w:t>
      </w:r>
    </w:p>
    <w:p w14:paraId="2610979A" w14:textId="3955C152" w:rsidR="004011A1" w:rsidRDefault="00000000">
      <w:pPr>
        <w:pBdr>
          <w:top w:val="nil"/>
          <w:left w:val="nil"/>
          <w:bottom w:val="nil"/>
          <w:right w:val="nil"/>
          <w:between w:val="nil"/>
        </w:pBdr>
        <w:spacing w:before="0" w:line="240" w:lineRule="auto"/>
        <w:ind w:left="720"/>
      </w:pPr>
      <w:r>
        <w:rPr>
          <w:b/>
          <w:bCs/>
        </w:rPr>
        <w:t>Use-case:</w:t>
      </w:r>
      <w:r>
        <w:t xml:space="preserve"> Ensures transparency and team accountability.</w:t>
      </w:r>
    </w:p>
    <w:p w14:paraId="6594BA9F" w14:textId="02F63D21" w:rsidR="004011A1" w:rsidRDefault="00000000">
      <w:pPr>
        <w:numPr>
          <w:ilvl w:val="0"/>
          <w:numId w:val="6"/>
        </w:numPr>
        <w:pBdr>
          <w:top w:val="nil"/>
          <w:left w:val="nil"/>
          <w:bottom w:val="nil"/>
          <w:right w:val="nil"/>
          <w:between w:val="nil"/>
        </w:pBdr>
        <w:rPr>
          <w:b/>
          <w:bCs/>
        </w:rPr>
      </w:pPr>
      <w:r>
        <w:rPr>
          <w:b/>
          <w:bCs/>
        </w:rPr>
        <w:t>Modern, Clean UI for Faster Workflows</w:t>
      </w:r>
    </w:p>
    <w:p w14:paraId="15C85123" w14:textId="77777777" w:rsidR="004011A1" w:rsidRDefault="00000000">
      <w:pPr>
        <w:pBdr>
          <w:top w:val="nil"/>
          <w:left w:val="nil"/>
          <w:bottom w:val="nil"/>
          <w:right w:val="nil"/>
          <w:between w:val="nil"/>
        </w:pBdr>
        <w:spacing w:before="0" w:line="240" w:lineRule="auto"/>
        <w:ind w:left="720"/>
      </w:pPr>
      <w:r>
        <w:t>Designed for desktop screens with intuitive navigation, components, and color coding.</w:t>
      </w:r>
    </w:p>
    <w:p w14:paraId="40DD6A5B" w14:textId="3DD99E1A" w:rsidR="004011A1" w:rsidRDefault="00000000">
      <w:pPr>
        <w:pBdr>
          <w:top w:val="nil"/>
          <w:left w:val="nil"/>
          <w:bottom w:val="nil"/>
          <w:right w:val="nil"/>
          <w:between w:val="nil"/>
        </w:pBdr>
        <w:spacing w:before="0" w:line="240" w:lineRule="auto"/>
        <w:ind w:left="720"/>
      </w:pPr>
      <w:r>
        <w:rPr>
          <w:b/>
          <w:bCs/>
        </w:rPr>
        <w:t>Use-case:</w:t>
      </w:r>
      <w:r>
        <w:t xml:space="preserve"> Reduces training time and boosts productivity since every user immediately understands the interface.</w:t>
      </w:r>
    </w:p>
    <w:p w14:paraId="0945F935" w14:textId="12D8072D" w:rsidR="004011A1" w:rsidRDefault="00000000">
      <w:pPr>
        <w:pStyle w:val="Heading1"/>
      </w:pPr>
      <w:bookmarkStart w:id="3" w:name="_x0b652iainh8" w:colFirst="0" w:colLast="0"/>
      <w:bookmarkEnd w:id="3"/>
      <w:r>
        <w:t>WIREFRAME / MOCKUP / PROTOTYPE</w:t>
      </w:r>
    </w:p>
    <w:p w14:paraId="39AC0DC5" w14:textId="1EB5A1B7" w:rsidR="004011A1" w:rsidRDefault="007851F4">
      <w:r>
        <w:rPr>
          <w:noProof/>
        </w:rPr>
        <w:drawing>
          <wp:inline distT="0" distB="0" distL="0" distR="0" wp14:anchorId="0A5ED2CB" wp14:editId="58EF42F8">
            <wp:extent cx="5943600" cy="4535170"/>
            <wp:effectExtent l="0" t="0" r="0" b="0"/>
            <wp:docPr id="376175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78242" name="Picture 1932878242"/>
                    <pic:cNvPicPr/>
                  </pic:nvPicPr>
                  <pic:blipFill>
                    <a:blip r:embed="rId8">
                      <a:extLst>
                        <a:ext uri="{28A0092B-C50C-407E-A947-70E740481C1C}">
                          <a14:useLocalDpi xmlns:a14="http://schemas.microsoft.com/office/drawing/2010/main" val="0"/>
                        </a:ext>
                      </a:extLst>
                    </a:blip>
                    <a:stretch>
                      <a:fillRect/>
                    </a:stretch>
                  </pic:blipFill>
                  <pic:spPr>
                    <a:xfrm>
                      <a:off x="0" y="0"/>
                      <a:ext cx="5943600" cy="4535170"/>
                    </a:xfrm>
                    <a:prstGeom prst="rect">
                      <a:avLst/>
                    </a:prstGeom>
                  </pic:spPr>
                </pic:pic>
              </a:graphicData>
            </a:graphic>
          </wp:inline>
        </w:drawing>
      </w:r>
    </w:p>
    <w:p w14:paraId="189916AF" w14:textId="4B618307" w:rsidR="004011A1" w:rsidRDefault="007851F4">
      <w:pPr>
        <w:pStyle w:val="Heading1"/>
        <w:pBdr>
          <w:top w:val="nil"/>
          <w:left w:val="nil"/>
          <w:bottom w:val="nil"/>
          <w:right w:val="nil"/>
          <w:between w:val="nil"/>
        </w:pBdr>
        <w:rPr>
          <w:i/>
          <w:iCs/>
        </w:rPr>
      </w:pPr>
      <w:bookmarkStart w:id="4" w:name="_3okk8agqknou" w:colFirst="0" w:colLast="0"/>
      <w:bookmarkEnd w:id="4"/>
      <w:r>
        <w:rPr>
          <w:noProof/>
        </w:rPr>
        <w:lastRenderedPageBreak/>
        <w:drawing>
          <wp:inline distT="0" distB="0" distL="0" distR="0" wp14:anchorId="21C34B69" wp14:editId="7B508BA5">
            <wp:extent cx="5943600" cy="3822065"/>
            <wp:effectExtent l="0" t="0" r="0" b="6985"/>
            <wp:docPr id="242958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58213" name="Picture 242958213"/>
                    <pic:cNvPicPr/>
                  </pic:nvPicPr>
                  <pic:blipFill>
                    <a:blip r:embed="rId9">
                      <a:extLst>
                        <a:ext uri="{28A0092B-C50C-407E-A947-70E740481C1C}">
                          <a14:useLocalDpi xmlns:a14="http://schemas.microsoft.com/office/drawing/2010/main" val="0"/>
                        </a:ext>
                      </a:extLst>
                    </a:blip>
                    <a:stretch>
                      <a:fillRect/>
                    </a:stretch>
                  </pic:blipFill>
                  <pic:spPr>
                    <a:xfrm>
                      <a:off x="0" y="0"/>
                      <a:ext cx="5943600" cy="3822065"/>
                    </a:xfrm>
                    <a:prstGeom prst="rect">
                      <a:avLst/>
                    </a:prstGeom>
                  </pic:spPr>
                </pic:pic>
              </a:graphicData>
            </a:graphic>
          </wp:inline>
        </w:drawing>
      </w:r>
      <w:r>
        <w:rPr>
          <w:noProof/>
        </w:rPr>
        <w:drawing>
          <wp:inline distT="0" distB="0" distL="0" distR="0" wp14:anchorId="0E42B491" wp14:editId="1574657D">
            <wp:extent cx="5943600" cy="4198620"/>
            <wp:effectExtent l="0" t="0" r="0" b="0"/>
            <wp:docPr id="231151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51836" name="Picture 231151836"/>
                    <pic:cNvPicPr/>
                  </pic:nvPicPr>
                  <pic:blipFill>
                    <a:blip r:embed="rId10">
                      <a:extLst>
                        <a:ext uri="{28A0092B-C50C-407E-A947-70E740481C1C}">
                          <a14:useLocalDpi xmlns:a14="http://schemas.microsoft.com/office/drawing/2010/main" val="0"/>
                        </a:ext>
                      </a:extLst>
                    </a:blip>
                    <a:stretch>
                      <a:fillRect/>
                    </a:stretch>
                  </pic:blipFill>
                  <pic:spPr>
                    <a:xfrm>
                      <a:off x="0" y="0"/>
                      <a:ext cx="5943600" cy="4198620"/>
                    </a:xfrm>
                    <a:prstGeom prst="rect">
                      <a:avLst/>
                    </a:prstGeom>
                  </pic:spPr>
                </pic:pic>
              </a:graphicData>
            </a:graphic>
          </wp:inline>
        </w:drawing>
      </w:r>
      <w:r>
        <w:rPr>
          <w:noProof/>
        </w:rPr>
        <w:lastRenderedPageBreak/>
        <w:drawing>
          <wp:anchor distT="0" distB="0" distL="114300" distR="114300" simplePos="0" relativeHeight="251658240" behindDoc="1" locked="0" layoutInCell="1" allowOverlap="1" wp14:anchorId="67264C57" wp14:editId="74E3899A">
            <wp:simplePos x="0" y="0"/>
            <wp:positionH relativeFrom="column">
              <wp:posOffset>-20955</wp:posOffset>
            </wp:positionH>
            <wp:positionV relativeFrom="paragraph">
              <wp:posOffset>48</wp:posOffset>
            </wp:positionV>
            <wp:extent cx="5943600" cy="4561205"/>
            <wp:effectExtent l="0" t="0" r="0" b="0"/>
            <wp:wrapTight wrapText="bothSides">
              <wp:wrapPolygon edited="0">
                <wp:start x="0" y="0"/>
                <wp:lineTo x="0" y="21471"/>
                <wp:lineTo x="21531" y="21471"/>
                <wp:lineTo x="21531" y="0"/>
                <wp:lineTo x="0" y="0"/>
              </wp:wrapPolygon>
            </wp:wrapTight>
            <wp:docPr id="197877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74260" name="Picture 1978774260"/>
                    <pic:cNvPicPr/>
                  </pic:nvPicPr>
                  <pic:blipFill>
                    <a:blip r:embed="rId11">
                      <a:extLst>
                        <a:ext uri="{28A0092B-C50C-407E-A947-70E740481C1C}">
                          <a14:useLocalDpi xmlns:a14="http://schemas.microsoft.com/office/drawing/2010/main" val="0"/>
                        </a:ext>
                      </a:extLst>
                    </a:blip>
                    <a:stretch>
                      <a:fillRect/>
                    </a:stretch>
                  </pic:blipFill>
                  <pic:spPr>
                    <a:xfrm>
                      <a:off x="0" y="0"/>
                      <a:ext cx="5943600" cy="4561205"/>
                    </a:xfrm>
                    <a:prstGeom prst="rect">
                      <a:avLst/>
                    </a:prstGeom>
                  </pic:spPr>
                </pic:pic>
              </a:graphicData>
            </a:graphic>
          </wp:anchor>
        </w:drawing>
      </w:r>
      <w:r>
        <w:t>USER FLOW</w:t>
      </w:r>
    </w:p>
    <w:p w14:paraId="4408026D" w14:textId="77777777" w:rsidR="004011A1" w:rsidRDefault="00000000">
      <w:pPr>
        <w:pStyle w:val="Heading3"/>
        <w:spacing w:before="280" w:after="80" w:line="312" w:lineRule="auto"/>
        <w:rPr>
          <w:b/>
          <w:bCs/>
          <w:sz w:val="22"/>
          <w:szCs w:val="22"/>
        </w:rPr>
      </w:pPr>
      <w:bookmarkStart w:id="5" w:name="_qimuxmecj6qg" w:colFirst="0" w:colLast="0"/>
      <w:bookmarkEnd w:id="5"/>
      <w:r>
        <w:rPr>
          <w:b/>
          <w:bCs/>
          <w:sz w:val="22"/>
          <w:szCs w:val="22"/>
        </w:rPr>
        <w:t>1. Landing on the Lead Listing Screen</w:t>
      </w:r>
    </w:p>
    <w:p w14:paraId="0251FB0D" w14:textId="77777777" w:rsidR="004011A1" w:rsidRDefault="00000000">
      <w:pPr>
        <w:spacing w:before="240" w:after="240"/>
      </w:pPr>
      <w:r>
        <w:t>The user starts on the Lead Listing page, where all leads are displayed in a clean, filterable table. From here, Sales Representatives can quickly:</w:t>
      </w:r>
    </w:p>
    <w:p w14:paraId="1E18C0F8" w14:textId="77777777" w:rsidR="004011A1" w:rsidRDefault="00000000">
      <w:pPr>
        <w:numPr>
          <w:ilvl w:val="0"/>
          <w:numId w:val="4"/>
        </w:numPr>
        <w:spacing w:before="240"/>
      </w:pPr>
      <w:r>
        <w:t>Search for a specific lead</w:t>
      </w:r>
    </w:p>
    <w:p w14:paraId="36AFBA1F" w14:textId="77777777" w:rsidR="004011A1" w:rsidRDefault="00000000">
      <w:pPr>
        <w:numPr>
          <w:ilvl w:val="0"/>
          <w:numId w:val="4"/>
        </w:numPr>
        <w:spacing w:before="0"/>
      </w:pPr>
      <w:r>
        <w:t>Filter by status, source, or assigned salesperson</w:t>
      </w:r>
    </w:p>
    <w:p w14:paraId="0E840172" w14:textId="77777777" w:rsidR="004011A1" w:rsidRDefault="00000000">
      <w:pPr>
        <w:numPr>
          <w:ilvl w:val="0"/>
          <w:numId w:val="4"/>
        </w:numPr>
        <w:spacing w:before="0" w:after="240"/>
      </w:pPr>
      <w:r>
        <w:t>Sort leads by date or priority</w:t>
      </w:r>
    </w:p>
    <w:p w14:paraId="79381F25" w14:textId="77777777" w:rsidR="004011A1" w:rsidRDefault="00000000">
      <w:pPr>
        <w:spacing w:before="240" w:after="240"/>
      </w:pPr>
      <w:r>
        <w:t>This screen acts as the central hub for all lead-related actions.</w:t>
      </w:r>
    </w:p>
    <w:p w14:paraId="790FB923" w14:textId="77777777" w:rsidR="004011A1" w:rsidRDefault="004011A1">
      <w:pPr>
        <w:spacing w:before="240" w:after="240"/>
      </w:pPr>
    </w:p>
    <w:p w14:paraId="6B3E66BA" w14:textId="77777777" w:rsidR="004011A1" w:rsidRDefault="004011A1">
      <w:pPr>
        <w:spacing w:before="240" w:after="240"/>
      </w:pPr>
    </w:p>
    <w:p w14:paraId="53F7E6E1" w14:textId="77777777" w:rsidR="004011A1" w:rsidRDefault="00000000">
      <w:pPr>
        <w:pStyle w:val="Heading3"/>
        <w:spacing w:before="280" w:after="80" w:line="312" w:lineRule="auto"/>
        <w:rPr>
          <w:b/>
          <w:bCs/>
          <w:sz w:val="22"/>
          <w:szCs w:val="22"/>
        </w:rPr>
      </w:pPr>
      <w:bookmarkStart w:id="6" w:name="_lasrfefzwsg4" w:colFirst="0" w:colLast="0"/>
      <w:bookmarkEnd w:id="6"/>
      <w:r>
        <w:rPr>
          <w:b/>
          <w:bCs/>
          <w:sz w:val="22"/>
          <w:szCs w:val="22"/>
        </w:rPr>
        <w:t>2. Opening a Lead Profile (Lead Details Screen)</w:t>
      </w:r>
    </w:p>
    <w:p w14:paraId="68612293" w14:textId="77777777" w:rsidR="004011A1" w:rsidRDefault="00000000">
      <w:pPr>
        <w:spacing w:before="240" w:after="240"/>
      </w:pPr>
      <w:r>
        <w:t>Upon selecting a lead, the user is taken to the Lead Details screen. This view provides a complete snapshot of the customer:</w:t>
      </w:r>
    </w:p>
    <w:p w14:paraId="71783D43" w14:textId="77777777" w:rsidR="004011A1" w:rsidRDefault="00000000">
      <w:pPr>
        <w:numPr>
          <w:ilvl w:val="0"/>
          <w:numId w:val="3"/>
        </w:numPr>
        <w:spacing w:before="240"/>
      </w:pPr>
      <w:r>
        <w:lastRenderedPageBreak/>
        <w:t>Personal information</w:t>
      </w:r>
    </w:p>
    <w:p w14:paraId="2CD327B4" w14:textId="77777777" w:rsidR="004011A1" w:rsidRDefault="00000000">
      <w:pPr>
        <w:numPr>
          <w:ilvl w:val="0"/>
          <w:numId w:val="3"/>
        </w:numPr>
        <w:spacing w:before="0"/>
      </w:pPr>
      <w:r>
        <w:t>Source of lead</w:t>
      </w:r>
    </w:p>
    <w:p w14:paraId="3BA701AD" w14:textId="77777777" w:rsidR="004011A1" w:rsidRDefault="00000000">
      <w:pPr>
        <w:numPr>
          <w:ilvl w:val="0"/>
          <w:numId w:val="3"/>
        </w:numPr>
        <w:spacing w:before="0"/>
      </w:pPr>
      <w:r>
        <w:t>Car interest and budget</w:t>
      </w:r>
    </w:p>
    <w:p w14:paraId="10F82929" w14:textId="77777777" w:rsidR="004011A1" w:rsidRDefault="00000000">
      <w:pPr>
        <w:numPr>
          <w:ilvl w:val="0"/>
          <w:numId w:val="3"/>
        </w:numPr>
        <w:spacing w:before="0"/>
      </w:pPr>
      <w:r>
        <w:t>Notes and interaction history</w:t>
      </w:r>
    </w:p>
    <w:p w14:paraId="1B4FBF2C" w14:textId="77777777" w:rsidR="004011A1" w:rsidRDefault="00000000">
      <w:pPr>
        <w:numPr>
          <w:ilvl w:val="0"/>
          <w:numId w:val="3"/>
        </w:numPr>
        <w:spacing w:before="0" w:after="240"/>
      </w:pPr>
      <w:r>
        <w:t>Upcoming follow-up date</w:t>
      </w:r>
    </w:p>
    <w:p w14:paraId="5D65B414" w14:textId="77777777" w:rsidR="004011A1" w:rsidRDefault="00000000">
      <w:pPr>
        <w:spacing w:before="240" w:after="240"/>
      </w:pPr>
      <w:r>
        <w:t>This allows the Sales Team to understand the customer context before making a call.</w:t>
      </w:r>
    </w:p>
    <w:p w14:paraId="21BA4CD7" w14:textId="77777777" w:rsidR="004011A1" w:rsidRDefault="00000000">
      <w:pPr>
        <w:pStyle w:val="Heading3"/>
        <w:spacing w:before="280" w:after="80" w:line="312" w:lineRule="auto"/>
        <w:rPr>
          <w:b/>
          <w:bCs/>
          <w:sz w:val="22"/>
          <w:szCs w:val="22"/>
        </w:rPr>
      </w:pPr>
      <w:bookmarkStart w:id="7" w:name="_e8ainml5nyme" w:colFirst="0" w:colLast="0"/>
      <w:bookmarkEnd w:id="7"/>
      <w:r>
        <w:rPr>
          <w:b/>
          <w:bCs/>
          <w:sz w:val="22"/>
          <w:szCs w:val="22"/>
        </w:rPr>
        <w:t>3. Updating Lead Information (Lead Management Screen)</w:t>
      </w:r>
    </w:p>
    <w:p w14:paraId="0322AB53" w14:textId="77777777" w:rsidR="004011A1" w:rsidRDefault="00000000">
      <w:pPr>
        <w:spacing w:before="240" w:after="240"/>
      </w:pPr>
      <w:r>
        <w:t>From the Lead Details screen, the user can proceed to the Lead Management section. Here they can:</w:t>
      </w:r>
    </w:p>
    <w:p w14:paraId="6413531C" w14:textId="77777777" w:rsidR="004011A1" w:rsidRDefault="00000000">
      <w:pPr>
        <w:numPr>
          <w:ilvl w:val="0"/>
          <w:numId w:val="7"/>
        </w:numPr>
        <w:spacing w:before="240"/>
      </w:pPr>
      <w:r>
        <w:t>Change the lead status (Contacted, Qualified, Test Drive Scheduled, Converted, etc.)</w:t>
      </w:r>
    </w:p>
    <w:p w14:paraId="54684FB6" w14:textId="77777777" w:rsidR="004011A1" w:rsidRDefault="00000000">
      <w:pPr>
        <w:numPr>
          <w:ilvl w:val="0"/>
          <w:numId w:val="7"/>
        </w:numPr>
        <w:spacing w:before="0"/>
      </w:pPr>
      <w:r>
        <w:t>Add notes after every conversation</w:t>
      </w:r>
    </w:p>
    <w:p w14:paraId="40C6D13C" w14:textId="77777777" w:rsidR="004011A1" w:rsidRDefault="00000000">
      <w:pPr>
        <w:numPr>
          <w:ilvl w:val="0"/>
          <w:numId w:val="7"/>
        </w:numPr>
        <w:spacing w:before="0"/>
      </w:pPr>
      <w:r>
        <w:t>Schedule reminders or follow-ups</w:t>
      </w:r>
    </w:p>
    <w:p w14:paraId="2655B5A7" w14:textId="77777777" w:rsidR="004011A1" w:rsidRDefault="00000000">
      <w:pPr>
        <w:numPr>
          <w:ilvl w:val="0"/>
          <w:numId w:val="7"/>
        </w:numPr>
        <w:spacing w:before="0" w:after="240"/>
      </w:pPr>
      <w:r>
        <w:t>Assign or reassign the lead to another salesperson</w:t>
      </w:r>
    </w:p>
    <w:p w14:paraId="41268CC1" w14:textId="77777777" w:rsidR="004011A1" w:rsidRDefault="00000000">
      <w:pPr>
        <w:spacing w:before="240" w:after="240"/>
      </w:pPr>
      <w:r>
        <w:t>This structured workflow ensures that no interaction is missed and that each lead progresses properly through the sales pipeline.</w:t>
      </w:r>
    </w:p>
    <w:p w14:paraId="7EF28DB8" w14:textId="77777777" w:rsidR="004011A1" w:rsidRDefault="00000000">
      <w:pPr>
        <w:pStyle w:val="Heading3"/>
        <w:spacing w:before="280" w:after="80" w:line="312" w:lineRule="auto"/>
        <w:rPr>
          <w:b/>
          <w:bCs/>
          <w:sz w:val="22"/>
          <w:szCs w:val="22"/>
        </w:rPr>
      </w:pPr>
      <w:bookmarkStart w:id="8" w:name="_yvlhiz46yy7u" w:colFirst="0" w:colLast="0"/>
      <w:bookmarkEnd w:id="8"/>
      <w:r>
        <w:rPr>
          <w:b/>
          <w:bCs/>
          <w:sz w:val="22"/>
          <w:szCs w:val="22"/>
        </w:rPr>
        <w:t>4. Returning to Dashboard for Insights</w:t>
      </w:r>
    </w:p>
    <w:p w14:paraId="3A33C23B" w14:textId="77777777" w:rsidR="004011A1" w:rsidRDefault="00000000">
      <w:pPr>
        <w:spacing w:before="240" w:after="240"/>
      </w:pPr>
      <w:r>
        <w:t>Business Managers primarily navigate to the Dashboard, which visually summarizes:</w:t>
      </w:r>
    </w:p>
    <w:p w14:paraId="6EAF2AF8" w14:textId="77777777" w:rsidR="004011A1" w:rsidRDefault="00000000">
      <w:pPr>
        <w:numPr>
          <w:ilvl w:val="0"/>
          <w:numId w:val="2"/>
        </w:numPr>
        <w:spacing w:before="240"/>
      </w:pPr>
      <w:r>
        <w:t>Top-performing lead sources</w:t>
      </w:r>
    </w:p>
    <w:p w14:paraId="51106E9E" w14:textId="77777777" w:rsidR="004011A1" w:rsidRDefault="00000000">
      <w:pPr>
        <w:numPr>
          <w:ilvl w:val="0"/>
          <w:numId w:val="2"/>
        </w:numPr>
        <w:spacing w:before="0"/>
      </w:pPr>
      <w:r>
        <w:t>Conversion funnel</w:t>
      </w:r>
    </w:p>
    <w:p w14:paraId="7E708D6B" w14:textId="77777777" w:rsidR="004011A1" w:rsidRDefault="00000000">
      <w:pPr>
        <w:numPr>
          <w:ilvl w:val="0"/>
          <w:numId w:val="2"/>
        </w:numPr>
        <w:spacing w:before="0"/>
      </w:pPr>
      <w:r>
        <w:t>Daily and monthly lead trends</w:t>
      </w:r>
    </w:p>
    <w:p w14:paraId="3EEE42E6" w14:textId="77777777" w:rsidR="004011A1" w:rsidRDefault="00000000">
      <w:pPr>
        <w:numPr>
          <w:ilvl w:val="0"/>
          <w:numId w:val="2"/>
        </w:numPr>
        <w:spacing w:before="0"/>
      </w:pPr>
      <w:r>
        <w:t>Sales team performance analytics</w:t>
      </w:r>
    </w:p>
    <w:p w14:paraId="5589434D" w14:textId="77777777" w:rsidR="004011A1" w:rsidRDefault="00000000">
      <w:pPr>
        <w:numPr>
          <w:ilvl w:val="0"/>
          <w:numId w:val="2"/>
        </w:numPr>
        <w:spacing w:before="0" w:after="240"/>
      </w:pPr>
      <w:r>
        <w:t>Distribution of car interest and budget ranges</w:t>
      </w:r>
    </w:p>
    <w:p w14:paraId="0DE7C155" w14:textId="77777777" w:rsidR="004011A1" w:rsidRDefault="00000000">
      <w:pPr>
        <w:spacing w:before="240" w:after="240"/>
      </w:pPr>
      <w:r>
        <w:t>This helps managers monitor performance, identify bottlenecks, and make informed decisions.</w:t>
      </w:r>
    </w:p>
    <w:p w14:paraId="0EF0A3FC" w14:textId="77777777" w:rsidR="004011A1" w:rsidRDefault="004011A1">
      <w:pPr>
        <w:spacing w:before="240" w:after="240"/>
      </w:pPr>
    </w:p>
    <w:p w14:paraId="40CFC6AD" w14:textId="77777777" w:rsidR="004011A1" w:rsidRDefault="004011A1">
      <w:pPr>
        <w:spacing w:before="240" w:after="240"/>
      </w:pPr>
    </w:p>
    <w:p w14:paraId="7E05A34D" w14:textId="77777777" w:rsidR="004011A1" w:rsidRDefault="00000000">
      <w:pPr>
        <w:pStyle w:val="Heading3"/>
        <w:spacing w:before="280" w:after="80" w:line="312" w:lineRule="auto"/>
        <w:rPr>
          <w:b/>
          <w:bCs/>
          <w:sz w:val="22"/>
          <w:szCs w:val="22"/>
        </w:rPr>
      </w:pPr>
      <w:bookmarkStart w:id="9" w:name="_hpqzfqe263to" w:colFirst="0" w:colLast="0"/>
      <w:bookmarkEnd w:id="9"/>
      <w:r>
        <w:rPr>
          <w:b/>
          <w:bCs/>
          <w:sz w:val="22"/>
          <w:szCs w:val="22"/>
        </w:rPr>
        <w:t>5. Continuous Real-Time Collaboration</w:t>
      </w:r>
    </w:p>
    <w:p w14:paraId="3956B39D" w14:textId="77777777" w:rsidR="004011A1" w:rsidRDefault="00000000">
      <w:pPr>
        <w:spacing w:before="240" w:after="240"/>
      </w:pPr>
      <w:r>
        <w:t>All updates made by sales reps instantly reflect across the system.</w:t>
      </w:r>
      <w:r>
        <w:br/>
        <w:t xml:space="preserve"> Managers can track progress in real-time, and sales reps always work with the latest information, enabling smooth team collaboration.</w:t>
      </w:r>
    </w:p>
    <w:p w14:paraId="4E356494" w14:textId="77777777" w:rsidR="004011A1" w:rsidRDefault="00000000">
      <w:pPr>
        <w:pStyle w:val="Heading1"/>
        <w:pBdr>
          <w:top w:val="nil"/>
          <w:left w:val="nil"/>
          <w:bottom w:val="nil"/>
          <w:right w:val="nil"/>
          <w:between w:val="nil"/>
        </w:pBdr>
      </w:pPr>
      <w:bookmarkStart w:id="10" w:name="_x5u0l8hx0kbh" w:colFirst="0" w:colLast="0"/>
      <w:bookmarkEnd w:id="10"/>
      <w:r>
        <w:lastRenderedPageBreak/>
        <w:t>OTHER LINKS</w:t>
      </w:r>
    </w:p>
    <w:p w14:paraId="716053BC" w14:textId="70F9061E" w:rsidR="004011A1" w:rsidRDefault="00000000">
      <w:r>
        <w:t xml:space="preserve">Figma Link: </w:t>
      </w:r>
      <w:hyperlink r:id="rId12" w:history="1">
        <w:r w:rsidR="00400F06" w:rsidRPr="00400F06">
          <w:rPr>
            <w:rStyle w:val="Hyperlink"/>
            <w:color w:val="00B0F0"/>
          </w:rPr>
          <w:t>https://www.fi</w:t>
        </w:r>
        <w:r w:rsidR="00400F06" w:rsidRPr="00400F06">
          <w:rPr>
            <w:rStyle w:val="Hyperlink"/>
            <w:color w:val="00B0F0"/>
          </w:rPr>
          <w:t>g</w:t>
        </w:r>
        <w:r w:rsidR="00400F06" w:rsidRPr="00400F06">
          <w:rPr>
            <w:rStyle w:val="Hyperlink"/>
            <w:color w:val="00B0F0"/>
          </w:rPr>
          <w:t>ma.co</w:t>
        </w:r>
        <w:r w:rsidR="00400F06" w:rsidRPr="00400F06">
          <w:rPr>
            <w:rStyle w:val="Hyperlink"/>
            <w:color w:val="00B0F0"/>
          </w:rPr>
          <w:t>m</w:t>
        </w:r>
        <w:r w:rsidR="00400F06" w:rsidRPr="00400F06">
          <w:rPr>
            <w:rStyle w:val="Hyperlink"/>
            <w:color w:val="00B0F0"/>
          </w:rPr>
          <w:t>/design/C9FXRjypylm6X6gDb2Pg5X/VIJAY-YADAV--</w:t>
        </w:r>
        <w:proofErr w:type="spellStart"/>
        <w:r w:rsidR="00400F06" w:rsidRPr="00400F06">
          <w:rPr>
            <w:rStyle w:val="Hyperlink"/>
            <w:color w:val="00B0F0"/>
          </w:rPr>
          <w:t>Product-Analyst?t</w:t>
        </w:r>
        <w:proofErr w:type="spellEnd"/>
        <w:r w:rsidR="00400F06" w:rsidRPr="00400F06">
          <w:rPr>
            <w:rStyle w:val="Hyperlink"/>
            <w:color w:val="00B0F0"/>
          </w:rPr>
          <w:t>=DiCjELEuhDVtLpSB-1</w:t>
        </w:r>
      </w:hyperlink>
    </w:p>
    <w:p w14:paraId="17794890" w14:textId="77777777" w:rsidR="004011A1" w:rsidRDefault="004011A1">
      <w:pPr>
        <w:pBdr>
          <w:top w:val="nil"/>
          <w:left w:val="nil"/>
          <w:bottom w:val="nil"/>
          <w:right w:val="nil"/>
          <w:between w:val="nil"/>
        </w:pBdr>
        <w:rPr>
          <w:sz w:val="26"/>
          <w:szCs w:val="26"/>
        </w:rPr>
      </w:pPr>
    </w:p>
    <w:sectPr w:rsidR="004011A1">
      <w:headerReference w:type="default" r:id="rId13"/>
      <w:headerReference w:type="first" r:id="rId14"/>
      <w:footerReference w:type="first" r:id="rId15"/>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13FF2" w14:textId="77777777" w:rsidR="003F177E" w:rsidRDefault="003F177E">
      <w:pPr>
        <w:spacing w:before="0" w:line="240" w:lineRule="auto"/>
      </w:pPr>
      <w:r>
        <w:separator/>
      </w:r>
    </w:p>
  </w:endnote>
  <w:endnote w:type="continuationSeparator" w:id="0">
    <w:p w14:paraId="32DA2EDC" w14:textId="77777777" w:rsidR="003F177E" w:rsidRDefault="003F177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altName w:val="Tahoma"/>
    <w:charset w:val="00"/>
    <w:family w:val="auto"/>
    <w:pitch w:val="default"/>
    <w:embedRegular r:id="rId1" w:fontKey="{08071D11-3850-4265-A925-ED868C88677F}"/>
    <w:embedBold r:id="rId2" w:fontKey="{1B71D44D-1D50-417A-A57F-47CB4749C651}"/>
    <w:embedBoldItalic r:id="rId3" w:fontKey="{CC6AD948-C37E-49B1-B304-3CCC9E999DE2}"/>
  </w:font>
  <w:font w:name="Trebuchet MS">
    <w:panose1 w:val="020B0603020202020204"/>
    <w:charset w:val="00"/>
    <w:family w:val="swiss"/>
    <w:pitch w:val="variable"/>
    <w:sig w:usb0="00000687" w:usb1="00000000" w:usb2="00000000" w:usb3="00000000" w:csb0="0000009F" w:csb1="00000000"/>
    <w:embedRegular r:id="rId4" w:fontKey="{559CE32D-FE22-48F5-A3E8-757C60C557B1}"/>
    <w:embedItalic r:id="rId5" w:fontKey="{45A0B007-7BC8-4082-AE66-805FC87948FF}"/>
  </w:font>
  <w:font w:name="Calibri">
    <w:panose1 w:val="020F0502020204030204"/>
    <w:charset w:val="00"/>
    <w:family w:val="swiss"/>
    <w:pitch w:val="variable"/>
    <w:sig w:usb0="E4002EFF" w:usb1="C200247B" w:usb2="00000009" w:usb3="00000000" w:csb0="000001FF" w:csb1="00000000"/>
    <w:embedRegular r:id="rId6" w:fontKey="{AA540F7F-EE48-44D5-817B-6AB845C209C4}"/>
  </w:font>
  <w:font w:name="Cambria">
    <w:panose1 w:val="02040503050406030204"/>
    <w:charset w:val="00"/>
    <w:family w:val="roman"/>
    <w:pitch w:val="variable"/>
    <w:sig w:usb0="E00006FF" w:usb1="420024FF" w:usb2="02000000" w:usb3="00000000" w:csb0="0000019F" w:csb1="00000000"/>
    <w:embedRegular r:id="rId7" w:fontKey="{7B319D79-88A9-4F2A-8BD1-67BB9D5E62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CD312" w14:textId="77777777" w:rsidR="004011A1" w:rsidRDefault="004011A1">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FFE82" w14:textId="77777777" w:rsidR="003F177E" w:rsidRDefault="003F177E">
      <w:pPr>
        <w:spacing w:before="0" w:line="240" w:lineRule="auto"/>
      </w:pPr>
      <w:r>
        <w:separator/>
      </w:r>
    </w:p>
  </w:footnote>
  <w:footnote w:type="continuationSeparator" w:id="0">
    <w:p w14:paraId="4464E0BF" w14:textId="77777777" w:rsidR="003F177E" w:rsidRDefault="003F177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B938" w14:textId="77777777" w:rsidR="004011A1" w:rsidRDefault="004011A1">
    <w:pPr>
      <w:pBdr>
        <w:top w:val="nil"/>
        <w:left w:val="nil"/>
        <w:bottom w:val="nil"/>
        <w:right w:val="nil"/>
        <w:between w:val="nil"/>
      </w:pBdr>
      <w:spacing w:before="400"/>
    </w:pPr>
  </w:p>
  <w:p w14:paraId="639E822B" w14:textId="77777777" w:rsidR="004011A1" w:rsidRDefault="00000000">
    <w:pPr>
      <w:pBdr>
        <w:top w:val="nil"/>
        <w:left w:val="nil"/>
        <w:bottom w:val="nil"/>
        <w:right w:val="nil"/>
        <w:between w:val="nil"/>
      </w:pBdr>
      <w:spacing w:before="0"/>
    </w:pPr>
    <w:r>
      <w:rPr>
        <w:noProof/>
      </w:rPr>
      <w:drawing>
        <wp:inline distT="114300" distB="114300" distL="114300" distR="114300" wp14:anchorId="294EFA0A" wp14:editId="55DB1179">
          <wp:extent cx="5943600" cy="38100"/>
          <wp:effectExtent l="0" t="0" r="0" b="0"/>
          <wp:docPr id="2"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59436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49C8" w14:textId="77777777" w:rsidR="004011A1" w:rsidRDefault="004011A1">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011"/>
    <w:multiLevelType w:val="multilevel"/>
    <w:tmpl w:val="0DC481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C8E657B"/>
    <w:multiLevelType w:val="multilevel"/>
    <w:tmpl w:val="E7E4D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F73AE9"/>
    <w:multiLevelType w:val="multilevel"/>
    <w:tmpl w:val="9A36B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E43F8B"/>
    <w:multiLevelType w:val="multilevel"/>
    <w:tmpl w:val="E9CA6C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6E01B42"/>
    <w:multiLevelType w:val="multilevel"/>
    <w:tmpl w:val="C8D29E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7BA420C"/>
    <w:multiLevelType w:val="multilevel"/>
    <w:tmpl w:val="1398F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815BAC"/>
    <w:multiLevelType w:val="multilevel"/>
    <w:tmpl w:val="5B1CD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4480549">
    <w:abstractNumId w:val="3"/>
  </w:num>
  <w:num w:numId="2" w16cid:durableId="1344361169">
    <w:abstractNumId w:val="2"/>
  </w:num>
  <w:num w:numId="3" w16cid:durableId="2131505814">
    <w:abstractNumId w:val="1"/>
  </w:num>
  <w:num w:numId="4" w16cid:durableId="969091397">
    <w:abstractNumId w:val="6"/>
  </w:num>
  <w:num w:numId="5" w16cid:durableId="1383555710">
    <w:abstractNumId w:val="0"/>
  </w:num>
  <w:num w:numId="6" w16cid:durableId="1227258114">
    <w:abstractNumId w:val="4"/>
  </w:num>
  <w:num w:numId="7" w16cid:durableId="10559365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1A1"/>
    <w:rsid w:val="001B2D6E"/>
    <w:rsid w:val="003F177E"/>
    <w:rsid w:val="00400F06"/>
    <w:rsid w:val="004011A1"/>
    <w:rsid w:val="007851F4"/>
    <w:rsid w:val="00DE2926"/>
    <w:rsid w:val="00E4796C"/>
    <w:rsid w:val="00F30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77BD1"/>
  <w15:docId w15:val="{486DF613-86DD-4C59-B5C4-6EEE6DEA5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353744"/>
        <w:sz w:val="22"/>
        <w:szCs w:val="22"/>
        <w:lang w:val="en" w:eastAsia="en-IN"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b/>
      <w:bCs/>
      <w:sz w:val="28"/>
      <w:szCs w:val="28"/>
    </w:rPr>
  </w:style>
  <w:style w:type="paragraph" w:styleId="Heading2">
    <w:name w:val="heading 2"/>
    <w:basedOn w:val="Normal"/>
    <w:next w:val="Normal"/>
    <w:uiPriority w:val="9"/>
    <w:unhideWhenUsed/>
    <w:qFormat/>
    <w:pPr>
      <w:spacing w:before="320" w:line="240" w:lineRule="auto"/>
      <w:outlineLvl w:val="1"/>
    </w:pPr>
    <w:rPr>
      <w:b/>
      <w:bCs/>
      <w:color w:val="00AB44"/>
      <w:sz w:val="28"/>
      <w:szCs w:val="28"/>
    </w:rPr>
  </w:style>
  <w:style w:type="paragraph" w:styleId="Heading3">
    <w:name w:val="heading 3"/>
    <w:basedOn w:val="Normal"/>
    <w:next w:val="Normal"/>
    <w:uiPriority w:val="9"/>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character" w:styleId="Hyperlink">
    <w:name w:val="Hyperlink"/>
    <w:basedOn w:val="DefaultParagraphFont"/>
    <w:uiPriority w:val="99"/>
    <w:unhideWhenUsed/>
    <w:rsid w:val="00E4796C"/>
    <w:rPr>
      <w:color w:val="0000FF" w:themeColor="hyperlink"/>
      <w:u w:val="single"/>
    </w:rPr>
  </w:style>
  <w:style w:type="character" w:styleId="UnresolvedMention">
    <w:name w:val="Unresolved Mention"/>
    <w:basedOn w:val="DefaultParagraphFont"/>
    <w:uiPriority w:val="99"/>
    <w:semiHidden/>
    <w:unhideWhenUsed/>
    <w:rsid w:val="00E4796C"/>
    <w:rPr>
      <w:color w:val="605E5C"/>
      <w:shd w:val="clear" w:color="auto" w:fill="E1DFDD"/>
    </w:rPr>
  </w:style>
  <w:style w:type="character" w:styleId="FollowedHyperlink">
    <w:name w:val="FollowedHyperlink"/>
    <w:basedOn w:val="DefaultParagraphFont"/>
    <w:uiPriority w:val="99"/>
    <w:semiHidden/>
    <w:unhideWhenUsed/>
    <w:rsid w:val="00E4796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figma.com/design/C9FXRjypylm6X6gDb2Pg5X/VIJAY-YADAV--Product-Analyst?t=DiCjELEuhDVtLpSB-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Vijay yadav</cp:lastModifiedBy>
  <cp:revision>3</cp:revision>
  <dcterms:created xsi:type="dcterms:W3CDTF">2025-11-21T19:00:00Z</dcterms:created>
  <dcterms:modified xsi:type="dcterms:W3CDTF">2026-03-25T18:42:00Z</dcterms:modified>
</cp:coreProperties>
</file>