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7CE3" w14:textId="77777777" w:rsidR="002B7207" w:rsidRDefault="007D1C2E">
      <w:pPr>
        <w:pStyle w:val="Heading1"/>
      </w:pPr>
      <w:bookmarkStart w:id="0" w:name="X38ff58c27ae9d38e7df7ed7d190d1c1da9f9807"/>
      <w:r>
        <w:t xml:space="preserve">Engineering Contract: Axioms/Framework Feature for </w:t>
      </w:r>
      <w:r>
        <w:rPr>
          <w:b/>
          <w:bCs/>
        </w:rPr>
        <w:t>1.1.0_birha.py</w:t>
      </w:r>
    </w:p>
    <w:p w14:paraId="5EA37CE4" w14:textId="77777777" w:rsidR="002B7207" w:rsidRDefault="007D1C2E">
      <w:pPr>
        <w:pStyle w:val="FirstParagraph"/>
      </w:pPr>
      <w:r>
        <w:rPr>
          <w:b/>
          <w:bCs/>
        </w:rPr>
        <w:t>Owner:</w:t>
      </w:r>
      <w:r>
        <w:t xml:space="preserve"> Vijendra Singh</w:t>
      </w:r>
      <w:r>
        <w:br/>
      </w:r>
      <w:r>
        <w:rPr>
          <w:b/>
          <w:bCs/>
        </w:rPr>
        <w:t>Module:</w:t>
      </w:r>
      <w:r>
        <w:t xml:space="preserve"> Birha v1.1.0 (Tkinter app)</w:t>
      </w:r>
      <w:r>
        <w:br/>
      </w:r>
      <w:r>
        <w:rPr>
          <w:b/>
          <w:bCs/>
        </w:rPr>
        <w:t>Purpose:</w:t>
      </w:r>
      <w:r>
        <w:t xml:space="preserve"> Add an </w:t>
      </w:r>
      <w:r>
        <w:rPr>
          <w:b/>
          <w:bCs/>
        </w:rPr>
        <w:t>Axioms/Framework</w:t>
      </w:r>
      <w:r>
        <w:t xml:space="preserve"> </w:t>
      </w:r>
      <w:r>
        <w:t>system that sits alongside Literal Translation and Grammar flows without regressions.</w:t>
      </w:r>
      <w:r>
        <w:br/>
      </w:r>
      <w:r>
        <w:rPr>
          <w:b/>
          <w:bCs/>
        </w:rPr>
        <w:t>Non‑Goal:</w:t>
      </w:r>
      <w:r>
        <w:t xml:space="preserve"> Do not alter the existing Literal Translation/Grammar save logic; new code must be additive and pluggable.</w:t>
      </w:r>
    </w:p>
    <w:p w14:paraId="5EA37CE5" w14:textId="77777777" w:rsidR="002B7207" w:rsidRDefault="007D1C2E">
      <w:r>
        <w:pict w14:anchorId="5EA37D43">
          <v:rect id="_x0000_i1135" style="width:0;height:1.5pt" o:hralign="center" o:hrstd="t" o:hr="t"/>
        </w:pict>
      </w:r>
    </w:p>
    <w:p w14:paraId="5EA37CE6" w14:textId="77777777" w:rsidR="002B7207" w:rsidRDefault="007D1C2E">
      <w:pPr>
        <w:pStyle w:val="Heading2"/>
      </w:pPr>
      <w:bookmarkStart w:id="1" w:name="context-scope"/>
      <w:r>
        <w:t>0) Context &amp; Scope</w:t>
      </w:r>
    </w:p>
    <w:p w14:paraId="5EA37CE7" w14:textId="77777777" w:rsidR="002B7207" w:rsidRDefault="007D1C2E">
      <w:pPr>
        <w:pStyle w:val="Compact"/>
        <w:numPr>
          <w:ilvl w:val="0"/>
          <w:numId w:val="2"/>
        </w:numPr>
      </w:pPr>
      <w:r>
        <w:t xml:space="preserve">Phase 1 focuses on deriving Axioms during/after </w:t>
      </w:r>
      <w:r>
        <w:rPr>
          <w:b/>
          <w:bCs/>
        </w:rPr>
        <w:t>Literal Translation</w:t>
      </w:r>
      <w:r>
        <w:t xml:space="preserve"> for user‑selected verse(s).</w:t>
      </w:r>
      <w:r>
        <w:br/>
      </w:r>
    </w:p>
    <w:p w14:paraId="5EA37CE8" w14:textId="77777777" w:rsidR="002B7207" w:rsidRDefault="007D1C2E">
      <w:pPr>
        <w:pStyle w:val="Compact"/>
        <w:numPr>
          <w:ilvl w:val="0"/>
          <w:numId w:val="2"/>
        </w:numPr>
      </w:pPr>
      <w:r>
        <w:t>Phase 2 (scaffold only) anticipates a verse‑by‑verse SGGS flow.</w:t>
      </w:r>
    </w:p>
    <w:p w14:paraId="5EA37CE9" w14:textId="77777777" w:rsidR="002B7207" w:rsidRDefault="007D1C2E">
      <w:pPr>
        <w:pStyle w:val="FirstParagraph"/>
      </w:pPr>
      <w:r>
        <w:rPr>
          <w:b/>
          <w:bCs/>
        </w:rPr>
        <w:t>Key Ideas</w:t>
      </w:r>
      <w:r>
        <w:t xml:space="preserve"> - Two metadata flags already exist in assessment data: </w:t>
      </w:r>
      <w:r>
        <w:rPr>
          <w:b/>
          <w:bCs/>
        </w:rPr>
        <w:t>Framework?</w:t>
      </w:r>
      <w:r>
        <w:t xml:space="preserve"> (must default to checked) and </w:t>
      </w:r>
      <w:r>
        <w:rPr>
          <w:b/>
          <w:bCs/>
        </w:rPr>
        <w:t>Explicit?</w:t>
      </w:r>
      <w:r>
        <w:t xml:space="preserve"> (user‑selectable).</w:t>
      </w:r>
      <w:r>
        <w:br/>
        <w:t xml:space="preserve">- Categorization rules: </w:t>
      </w:r>
      <w:r>
        <w:rPr>
          <w:b/>
          <w:bCs/>
        </w:rPr>
        <w:t>Primary</w:t>
      </w:r>
      <w:r>
        <w:t xml:space="preserve"> when both flags are checked; otherwise </w:t>
      </w:r>
      <w:r>
        <w:rPr>
          <w:b/>
          <w:bCs/>
        </w:rPr>
        <w:t>Secondary/Tertiary/…</w:t>
      </w:r>
      <w:r>
        <w:t xml:space="preserve"> until linked to a Primary. - Each verse may </w:t>
      </w:r>
      <w:r>
        <w:rPr>
          <w:b/>
          <w:bCs/>
        </w:rPr>
        <w:t>create</w:t>
      </w:r>
      <w:r>
        <w:t xml:space="preserve"> a new Axiom or </w:t>
      </w:r>
      <w:r>
        <w:rPr>
          <w:b/>
          <w:bCs/>
        </w:rPr>
        <w:t>contribute</w:t>
      </w:r>
      <w:r>
        <w:t xml:space="preserve"> to one or more existing Axioms.</w:t>
      </w:r>
      <w:r>
        <w:br/>
        <w:t xml:space="preserve">- Axiom descriptions are maintained on </w:t>
      </w:r>
      <w:r>
        <w:rPr>
          <w:b/>
          <w:bCs/>
        </w:rPr>
        <w:t>two levels</w:t>
      </w:r>
      <w:r>
        <w:t xml:space="preserve">: </w:t>
      </w:r>
      <w:r>
        <w:rPr>
          <w:b/>
          <w:bCs/>
        </w:rPr>
        <w:t>verse‑specific</w:t>
      </w:r>
      <w:r>
        <w:t xml:space="preserve"> and </w:t>
      </w:r>
      <w:r>
        <w:rPr>
          <w:b/>
          <w:bCs/>
        </w:rPr>
        <w:t>axiom‑specific</w:t>
      </w:r>
      <w:r>
        <w:t xml:space="preserve"> (append/redraft strategy).</w:t>
      </w:r>
      <w:r>
        <w:br/>
        <w:t xml:space="preserve">- </w:t>
      </w:r>
      <w:r>
        <w:rPr>
          <w:b/>
          <w:bCs/>
        </w:rPr>
        <w:t>Keywords</w:t>
      </w:r>
      <w:r>
        <w:t xml:space="preserve"> are maintained per Axiom in four lists: Literal Synonyms, Lite</w:t>
      </w:r>
      <w:r>
        <w:t>ral Antonyms, Spiritual Synonyms, Spiritual Antonyms.</w:t>
      </w:r>
      <w:r>
        <w:br/>
        <w:t xml:space="preserve">- Re‑analysis queueing is required whenever </w:t>
      </w:r>
      <w:r>
        <w:rPr>
          <w:b/>
          <w:bCs/>
        </w:rPr>
        <w:t>revision numbers</w:t>
      </w:r>
      <w:r>
        <w:t xml:space="preserve"> in </w:t>
      </w:r>
      <w:r>
        <w:rPr>
          <w:rStyle w:val="VerbatimChar"/>
        </w:rPr>
        <w:t>1.2.1 assessment_data.xlsx</w:t>
      </w:r>
      <w:r>
        <w:t xml:space="preserve"> overtake what we have stored for Axiom work.</w:t>
      </w:r>
    </w:p>
    <w:p w14:paraId="60CB05F7" w14:textId="021FD1F4" w:rsidR="007D1C2E" w:rsidRDefault="007D1C2E" w:rsidP="00A42ACF">
      <w:pPr>
        <w:pStyle w:val="NormalWeb"/>
        <w:rPr>
          <w:rStyle w:val="Strong"/>
        </w:rPr>
      </w:pPr>
      <w:r>
        <w:pict w14:anchorId="67B0BBC1">
          <v:rect id="_x0000_i1146" style="width:0;height:1.5pt" o:hralign="center" o:hrstd="t" o:hr="t"/>
        </w:pict>
      </w:r>
    </w:p>
    <w:p w14:paraId="285DEC1A" w14:textId="38E914AD" w:rsidR="00A42ACF" w:rsidRDefault="00A42ACF" w:rsidP="00A42ACF">
      <w:pPr>
        <w:pStyle w:val="NormalWeb"/>
      </w:pPr>
      <w:r>
        <w:rPr>
          <w:rStyle w:val="Strong"/>
        </w:rPr>
        <w:t>Non-negotiable constraint</w:t>
      </w:r>
    </w:p>
    <w:p w14:paraId="36375BBE" w14:textId="77777777" w:rsidR="00A42ACF" w:rsidRDefault="00A42ACF" w:rsidP="00A42ACF">
      <w:pPr>
        <w:pStyle w:val="NormalWeb"/>
        <w:numPr>
          <w:ilvl w:val="0"/>
          <w:numId w:val="20"/>
        </w:numPr>
      </w:pPr>
      <w:r>
        <w:rPr>
          <w:rStyle w:val="Strong"/>
        </w:rPr>
        <w:t>Do not alter any existing functions</w:t>
      </w:r>
      <w:r>
        <w:t xml:space="preserve"> in </w:t>
      </w:r>
      <w:r>
        <w:rPr>
          <w:rStyle w:val="HTMLCode"/>
        </w:rPr>
        <w:t>1.1.0_birha.py</w:t>
      </w:r>
      <w:r>
        <w:t>. Treat them as read-only reference.</w:t>
      </w:r>
    </w:p>
    <w:p w14:paraId="04C747A4" w14:textId="77777777" w:rsidR="00A42ACF" w:rsidRDefault="00A42ACF" w:rsidP="00A42ACF">
      <w:pPr>
        <w:pStyle w:val="NormalWeb"/>
        <w:numPr>
          <w:ilvl w:val="0"/>
          <w:numId w:val="20"/>
        </w:numPr>
      </w:pPr>
      <w:r>
        <w:t xml:space="preserve">You may only </w:t>
      </w:r>
      <w:r>
        <w:rPr>
          <w:rStyle w:val="Strong"/>
        </w:rPr>
        <w:t>add</w:t>
      </w:r>
      <w:r>
        <w:t xml:space="preserve"> new functions, dataclasses, constants, and unit tests.</w:t>
      </w:r>
    </w:p>
    <w:p w14:paraId="418FA9C8" w14:textId="05EA45F4" w:rsidR="00A42ACF" w:rsidRPr="00A42ACF" w:rsidRDefault="00A42ACF" w:rsidP="00A42ACF">
      <w:pPr>
        <w:pStyle w:val="NormalWeb"/>
        <w:numPr>
          <w:ilvl w:val="0"/>
          <w:numId w:val="20"/>
        </w:numPr>
      </w:pPr>
      <w:r>
        <w:t>No renames, no signature changes, no in-place edits, no deleted lines in existing code.</w:t>
      </w:r>
    </w:p>
    <w:p w14:paraId="5EA37CEA" w14:textId="77777777" w:rsidR="002B7207" w:rsidRDefault="007D1C2E">
      <w:r>
        <w:pict w14:anchorId="5EA37D44">
          <v:rect id="_x0000_i1136" style="width:0;height:1.5pt" o:hralign="center" o:hrstd="t" o:hr="t"/>
        </w:pict>
      </w:r>
    </w:p>
    <w:p w14:paraId="5EA37CEB" w14:textId="77777777" w:rsidR="002B7207" w:rsidRDefault="007D1C2E">
      <w:pPr>
        <w:pStyle w:val="Heading2"/>
      </w:pPr>
      <w:bookmarkStart w:id="2" w:name="data-files"/>
      <w:bookmarkEnd w:id="1"/>
      <w:r>
        <w:lastRenderedPageBreak/>
        <w:t>1) Data &amp; Files</w:t>
      </w:r>
    </w:p>
    <w:p w14:paraId="5EA37CEC" w14:textId="77777777" w:rsidR="002B7207" w:rsidRDefault="007D1C2E">
      <w:pPr>
        <w:pStyle w:val="Heading3"/>
      </w:pPr>
      <w:bookmarkStart w:id="3" w:name="assessment-source-existing"/>
      <w:r>
        <w:t>1.1 Assessment Source (existing)</w:t>
      </w:r>
    </w:p>
    <w:p w14:paraId="5EA37CED" w14:textId="77777777" w:rsidR="002B7207" w:rsidRDefault="007D1C2E">
      <w:pPr>
        <w:pStyle w:val="Compact"/>
        <w:numPr>
          <w:ilvl w:val="0"/>
          <w:numId w:val="3"/>
        </w:numPr>
      </w:pPr>
      <w:r>
        <w:rPr>
          <w:rStyle w:val="VerbatimChar"/>
        </w:rPr>
        <w:t>1.2.1 assessment_data.xlsx</w:t>
      </w:r>
      <w:r>
        <w:t xml:space="preserve"> — source of verse text, grammar, Translation, </w:t>
      </w:r>
      <w:r>
        <w:rPr>
          <w:b/>
          <w:bCs/>
        </w:rPr>
        <w:t>Framework?</w:t>
      </w:r>
      <w:r>
        <w:t xml:space="preserve">, </w:t>
      </w:r>
      <w:r>
        <w:rPr>
          <w:b/>
          <w:bCs/>
        </w:rPr>
        <w:t>Explicit?</w:t>
      </w:r>
      <w:r>
        <w:t>, and revisions.</w:t>
      </w:r>
    </w:p>
    <w:p w14:paraId="5EA37CEE" w14:textId="77777777" w:rsidR="002B7207" w:rsidRDefault="007D1C2E">
      <w:pPr>
        <w:pStyle w:val="Heading3"/>
      </w:pPr>
      <w:bookmarkStart w:id="4" w:name="new-stores-this-feature"/>
      <w:bookmarkEnd w:id="3"/>
      <w:r>
        <w:t>1.2 New Stores (this feature)</w:t>
      </w:r>
    </w:p>
    <w:p w14:paraId="5EA37CEF" w14:textId="77777777" w:rsidR="002B7207" w:rsidRDefault="007D1C2E">
      <w:pPr>
        <w:pStyle w:val="Compact"/>
        <w:numPr>
          <w:ilvl w:val="0"/>
          <w:numId w:val="4"/>
        </w:numPr>
      </w:pPr>
      <w:r>
        <w:rPr>
          <w:rStyle w:val="VerbatimChar"/>
        </w:rPr>
        <w:t>1.3.0_axioms.xlsx</w:t>
      </w:r>
      <w:r>
        <w:t xml:space="preserve"> (preferred) </w:t>
      </w:r>
      <w:r>
        <w:rPr>
          <w:b/>
          <w:bCs/>
        </w:rPr>
        <w:t>or</w:t>
      </w:r>
      <w:r>
        <w:t xml:space="preserve"> equivalent JSON/CSV set. Proposed sheets/files:</w:t>
      </w:r>
    </w:p>
    <w:p w14:paraId="5EA37CF0" w14:textId="77777777" w:rsidR="002B7207" w:rsidRDefault="007D1C2E">
      <w:pPr>
        <w:pStyle w:val="Compact"/>
        <w:numPr>
          <w:ilvl w:val="1"/>
          <w:numId w:val="5"/>
        </w:numPr>
      </w:pPr>
      <w:r>
        <w:rPr>
          <w:b/>
          <w:bCs/>
        </w:rPr>
        <w:t>Axioms</w:t>
      </w:r>
      <w:r>
        <w:t xml:space="preserve">: </w:t>
      </w:r>
      <w:r>
        <w:rPr>
          <w:rStyle w:val="VerbatimChar"/>
        </w:rPr>
        <w:t>axiom_id</w:t>
      </w:r>
      <w:r>
        <w:t xml:space="preserve">, </w:t>
      </w:r>
      <w:r>
        <w:rPr>
          <w:rStyle w:val="VerbatimChar"/>
        </w:rPr>
        <w:t>axiom_law</w:t>
      </w:r>
      <w:r>
        <w:t xml:space="preserve">, </w:t>
      </w: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updated_at</w:t>
      </w:r>
      <w:r>
        <w:t xml:space="preserve">, </w:t>
      </w:r>
      <w:r>
        <w:rPr>
          <w:rStyle w:val="VerbatimChar"/>
        </w:rPr>
        <w:t>status</w:t>
      </w:r>
      <w:r>
        <w:t xml:space="preserve"> (active/deprecated).</w:t>
      </w:r>
    </w:p>
    <w:p w14:paraId="5EA37CF1" w14:textId="77777777" w:rsidR="002B7207" w:rsidRDefault="007D1C2E">
      <w:pPr>
        <w:pStyle w:val="Compact"/>
        <w:numPr>
          <w:ilvl w:val="1"/>
          <w:numId w:val="5"/>
        </w:numPr>
      </w:pPr>
      <w:r>
        <w:rPr>
          <w:b/>
          <w:bCs/>
        </w:rPr>
        <w:t>AxiomDescriptions</w:t>
      </w:r>
      <w:r>
        <w:t xml:space="preserve">: </w:t>
      </w:r>
      <w:r>
        <w:rPr>
          <w:rStyle w:val="VerbatimChar"/>
        </w:rPr>
        <w:t>axiom_id</w:t>
      </w:r>
      <w:r>
        <w:t xml:space="preserve">, </w:t>
      </w:r>
      <w:r>
        <w:rPr>
          <w:rStyle w:val="VerbatimChar"/>
        </w:rPr>
        <w:t>type</w:t>
      </w:r>
      <w:r>
        <w:t xml:space="preserve"> (</w:t>
      </w:r>
      <w:r>
        <w:rPr>
          <w:rStyle w:val="VerbatimChar"/>
        </w:rPr>
        <w:t>verse_specific</w:t>
      </w:r>
      <w:r>
        <w:t>/</w:t>
      </w:r>
      <w:r>
        <w:rPr>
          <w:rStyle w:val="VerbatimChar"/>
        </w:rPr>
        <w:t>axiom_specific</w:t>
      </w:r>
      <w:r>
        <w:t xml:space="preserve">), </w:t>
      </w:r>
      <w:r>
        <w:rPr>
          <w:rStyle w:val="VerbatimChar"/>
        </w:rPr>
        <w:t>verse_key</w:t>
      </w:r>
      <w:r>
        <w:t xml:space="preserve"> </w:t>
      </w:r>
      <w:r>
        <w:t xml:space="preserve">(nullable),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revision</w:t>
      </w:r>
      <w:r>
        <w:t xml:space="preserve">, </w:t>
      </w:r>
      <w:r>
        <w:rPr>
          <w:rStyle w:val="VerbatimChar"/>
        </w:rPr>
        <w:t>updated_at</w:t>
      </w:r>
      <w:r>
        <w:t>.</w:t>
      </w:r>
    </w:p>
    <w:p w14:paraId="5EA37CF2" w14:textId="77777777" w:rsidR="002B7207" w:rsidRDefault="007D1C2E">
      <w:pPr>
        <w:pStyle w:val="Compact"/>
        <w:numPr>
          <w:ilvl w:val="1"/>
          <w:numId w:val="5"/>
        </w:numPr>
      </w:pPr>
      <w:r>
        <w:rPr>
          <w:b/>
          <w:bCs/>
        </w:rPr>
        <w:t>AxiomContributions</w:t>
      </w:r>
      <w:r>
        <w:t xml:space="preserve">: </w:t>
      </w:r>
      <w:r>
        <w:rPr>
          <w:rStyle w:val="VerbatimChar"/>
        </w:rPr>
        <w:t>axiom_id</w:t>
      </w:r>
      <w:r>
        <w:t xml:space="preserve">, </w:t>
      </w:r>
      <w:r>
        <w:rPr>
          <w:rStyle w:val="VerbatimChar"/>
        </w:rPr>
        <w:t>verse_key</w:t>
      </w:r>
      <w:r>
        <w:t xml:space="preserve">, </w:t>
      </w:r>
      <w:r>
        <w:rPr>
          <w:rStyle w:val="VerbatimChar"/>
        </w:rPr>
        <w:t>category</w:t>
      </w:r>
      <w:r>
        <w:t xml:space="preserve"> (</w:t>
      </w:r>
      <w:r>
        <w:rPr>
          <w:rStyle w:val="VerbatimChar"/>
        </w:rPr>
        <w:t>Primary</w:t>
      </w:r>
      <w:r>
        <w:t>/</w:t>
      </w:r>
      <w:r>
        <w:rPr>
          <w:rStyle w:val="VerbatimChar"/>
        </w:rPr>
        <w:t>Secondary</w:t>
      </w:r>
      <w:r>
        <w:t>/</w:t>
      </w:r>
      <w:r>
        <w:rPr>
          <w:rStyle w:val="VerbatimChar"/>
        </w:rPr>
        <w:t>Tertiary</w:t>
      </w:r>
      <w:r>
        <w:t xml:space="preserve">/…), </w:t>
      </w:r>
      <w:r>
        <w:rPr>
          <w:rStyle w:val="VerbatimChar"/>
        </w:rPr>
        <w:t>contribution_notes</w:t>
      </w:r>
      <w:r>
        <w:t xml:space="preserve">, </w:t>
      </w:r>
      <w:r>
        <w:rPr>
          <w:rStyle w:val="VerbatimChar"/>
        </w:rPr>
        <w:t>translation_revision_seen</w:t>
      </w:r>
      <w:r>
        <w:t xml:space="preserve">, </w:t>
      </w: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updated_at</w:t>
      </w:r>
      <w:r>
        <w:t>.</w:t>
      </w:r>
    </w:p>
    <w:p w14:paraId="5EA37CF3" w14:textId="77777777" w:rsidR="002B7207" w:rsidRDefault="007D1C2E">
      <w:pPr>
        <w:pStyle w:val="Compact"/>
        <w:numPr>
          <w:ilvl w:val="1"/>
          <w:numId w:val="5"/>
        </w:numPr>
      </w:pPr>
      <w:r>
        <w:rPr>
          <w:b/>
          <w:bCs/>
        </w:rPr>
        <w:t>AxiomKeywords</w:t>
      </w:r>
      <w:r>
        <w:t xml:space="preserve">: </w:t>
      </w:r>
      <w:r>
        <w:rPr>
          <w:rStyle w:val="VerbatimChar"/>
        </w:rPr>
        <w:t>axiom_id</w:t>
      </w:r>
      <w:r>
        <w:t xml:space="preserve">, </w:t>
      </w:r>
      <w:r>
        <w:rPr>
          <w:rStyle w:val="VerbatimChar"/>
        </w:rPr>
        <w:t>bucket</w:t>
      </w:r>
      <w:r>
        <w:t xml:space="preserve"> (</w:t>
      </w:r>
      <w:r>
        <w:rPr>
          <w:rStyle w:val="VerbatimChar"/>
        </w:rPr>
        <w:t>LiteralSyn</w:t>
      </w:r>
      <w:r>
        <w:t xml:space="preserve">, </w:t>
      </w:r>
      <w:r>
        <w:rPr>
          <w:rStyle w:val="VerbatimChar"/>
        </w:rPr>
        <w:t>LiteralAnt</w:t>
      </w:r>
      <w:r>
        <w:t xml:space="preserve">, </w:t>
      </w:r>
      <w:r>
        <w:rPr>
          <w:rStyle w:val="VerbatimChar"/>
        </w:rPr>
        <w:t>SpiritualSyn</w:t>
      </w:r>
      <w:r>
        <w:t xml:space="preserve">, </w:t>
      </w:r>
      <w:r>
        <w:rPr>
          <w:rStyle w:val="VerbatimChar"/>
        </w:rPr>
        <w:t>SpiritualAnt</w:t>
      </w:r>
      <w:r>
        <w:t xml:space="preserve">), </w:t>
      </w:r>
      <w:r>
        <w:rPr>
          <w:rStyle w:val="VerbatimChar"/>
        </w:rPr>
        <w:t>keyword</w:t>
      </w:r>
      <w:r>
        <w:t xml:space="preserve">, </w:t>
      </w:r>
      <w:r>
        <w:rPr>
          <w:rStyle w:val="VerbatimChar"/>
        </w:rPr>
        <w:t>weight</w:t>
      </w:r>
      <w:r>
        <w:t xml:space="preserve"> (int), </w:t>
      </w:r>
      <w:r>
        <w:rPr>
          <w:rStyle w:val="VerbatimChar"/>
        </w:rPr>
        <w:t>source</w:t>
      </w:r>
      <w:r>
        <w:t xml:space="preserve"> (</w:t>
      </w:r>
      <w:r>
        <w:rPr>
          <w:rStyle w:val="VerbatimChar"/>
        </w:rPr>
        <w:t>generated</w:t>
      </w:r>
      <w:r>
        <w:t>/</w:t>
      </w:r>
      <w:r>
        <w:rPr>
          <w:rStyle w:val="VerbatimChar"/>
        </w:rPr>
        <w:t>edited</w:t>
      </w:r>
      <w:r>
        <w:t xml:space="preserve">), </w:t>
      </w:r>
      <w:r>
        <w:rPr>
          <w:rStyle w:val="VerbatimChar"/>
        </w:rPr>
        <w:t>updated_at</w:t>
      </w:r>
      <w:r>
        <w:t>.</w:t>
      </w:r>
    </w:p>
    <w:p w14:paraId="5EA37CF4" w14:textId="77777777" w:rsidR="002B7207" w:rsidRDefault="007D1C2E">
      <w:pPr>
        <w:pStyle w:val="Compact"/>
        <w:numPr>
          <w:ilvl w:val="1"/>
          <w:numId w:val="5"/>
        </w:numPr>
      </w:pPr>
      <w:r>
        <w:rPr>
          <w:b/>
          <w:bCs/>
        </w:rPr>
        <w:t>AxiomWorkqueue</w:t>
      </w:r>
      <w:r>
        <w:t xml:space="preserve"> (optional JSON): queue/flags to support pause/resume; fields mirror §3.2 and include status booleans and timestamps (analysis_started/completed, reanalysis_started/completed, etc.).</w:t>
      </w:r>
    </w:p>
    <w:p w14:paraId="5EA37CF5" w14:textId="77777777" w:rsidR="002B7207" w:rsidRDefault="007D1C2E">
      <w:pPr>
        <w:pStyle w:val="FirstParagraph"/>
      </w:pPr>
      <w:r>
        <w:rPr>
          <w:b/>
          <w:bCs/>
        </w:rPr>
        <w:t>Verse Key</w:t>
      </w:r>
      <w:r>
        <w:t xml:space="preserve"> format proposal: </w:t>
      </w:r>
      <w:r>
        <w:rPr>
          <w:rStyle w:val="VerbatimChar"/>
        </w:rPr>
        <w:t>Bani|Page|VerseNo|TextSetNo|hash(Verse)</w:t>
      </w:r>
      <w:r>
        <w:t xml:space="preserve"> or reuse stable composite keys already present in assessment data.</w:t>
      </w:r>
    </w:p>
    <w:p w14:paraId="5EA37CF6" w14:textId="77777777" w:rsidR="002B7207" w:rsidRDefault="007D1C2E">
      <w:r>
        <w:pict w14:anchorId="5EA37D45">
          <v:rect id="_x0000_i1137" style="width:0;height:1.5pt" o:hralign="center" o:hrstd="t" o:hr="t"/>
        </w:pict>
      </w:r>
    </w:p>
    <w:p w14:paraId="5EA37CF7" w14:textId="77777777" w:rsidR="002B7207" w:rsidRDefault="007D1C2E">
      <w:pPr>
        <w:pStyle w:val="Heading2"/>
      </w:pPr>
      <w:bookmarkStart w:id="5" w:name="ui-entrypoints-additive"/>
      <w:bookmarkEnd w:id="2"/>
      <w:bookmarkEnd w:id="4"/>
      <w:r>
        <w:t>2) UI Entrypoints (additive)</w:t>
      </w:r>
    </w:p>
    <w:p w14:paraId="5EA37CF8" w14:textId="77777777" w:rsidR="002B7207" w:rsidRDefault="007D1C2E">
      <w:pPr>
        <w:pStyle w:val="Compact"/>
        <w:numPr>
          <w:ilvl w:val="0"/>
          <w:numId w:val="6"/>
        </w:numPr>
      </w:pPr>
      <w:r>
        <w:rPr>
          <w:b/>
          <w:bCs/>
        </w:rPr>
        <w:t>Dashboard</w:t>
      </w:r>
      <w:r>
        <w:t>: add “Axioms (beta)” button opening an Axiom workbench.</w:t>
      </w:r>
      <w:r>
        <w:br/>
      </w:r>
    </w:p>
    <w:p w14:paraId="5EA37CF9" w14:textId="77777777" w:rsidR="002B7207" w:rsidRDefault="007D1C2E">
      <w:pPr>
        <w:pStyle w:val="Compact"/>
        <w:numPr>
          <w:ilvl w:val="0"/>
          <w:numId w:val="6"/>
        </w:numPr>
      </w:pPr>
      <w:r>
        <w:rPr>
          <w:b/>
          <w:bCs/>
        </w:rPr>
        <w:t>Post‑Save Hooks</w:t>
      </w:r>
      <w:r>
        <w:t xml:space="preserve">: after existing Literal Translation + Grammar finalization, show a </w:t>
      </w:r>
      <w:r>
        <w:rPr>
          <w:b/>
          <w:bCs/>
        </w:rPr>
        <w:t>non‑blocking</w:t>
      </w:r>
      <w:r>
        <w:t xml:space="preserve"> panel: “Finalize Axiom(s) for this verse”. This panel can also be launched from the Axioms workbench for any verse.</w:t>
      </w:r>
    </w:p>
    <w:p w14:paraId="5EA37CFA" w14:textId="77777777" w:rsidR="002B7207" w:rsidRDefault="007D1C2E">
      <w:r>
        <w:pict w14:anchorId="5EA37D46">
          <v:rect id="_x0000_i1138" style="width:0;height:1.5pt" o:hralign="center" o:hrstd="t" o:hr="t"/>
        </w:pict>
      </w:r>
    </w:p>
    <w:p w14:paraId="5EA37CFB" w14:textId="77777777" w:rsidR="002B7207" w:rsidRDefault="007D1C2E">
      <w:pPr>
        <w:pStyle w:val="Heading2"/>
      </w:pPr>
      <w:bookmarkStart w:id="6" w:name="X7246f7435a9fed5ad0057a3c0562c0040d27cc0"/>
      <w:bookmarkEnd w:id="5"/>
      <w:r>
        <w:t>3) Sequential Tasks (reviewable &amp; testable in isolation)</w:t>
      </w:r>
    </w:p>
    <w:p w14:paraId="5EA37CFC" w14:textId="77777777" w:rsidR="002B7207" w:rsidRDefault="007D1C2E">
      <w:pPr>
        <w:pStyle w:val="FirstParagraph"/>
      </w:pPr>
      <w:r>
        <w:t>Each task ends with concrete Acceptance Criteria and a Test Protocol. Codex CLI can ship one task per PR.</w:t>
      </w:r>
    </w:p>
    <w:p w14:paraId="5EA37CFD" w14:textId="77777777" w:rsidR="002B7207" w:rsidRDefault="007D1C2E">
      <w:pPr>
        <w:pStyle w:val="Heading3"/>
      </w:pPr>
      <w:bookmarkStart w:id="7" w:name="X7362aa882331b3989a1b97240298904946bc83c"/>
      <w:r>
        <w:t>T1. Enforce Framework Defaults &amp; Category Mapping</w:t>
      </w:r>
    </w:p>
    <w:p w14:paraId="5EA37CFE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Ensure </w:t>
      </w:r>
      <w:r>
        <w:rPr>
          <w:rStyle w:val="VerbatimChar"/>
        </w:rPr>
        <w:t>Framework?</w:t>
      </w:r>
      <w:r>
        <w:t xml:space="preserve"> </w:t>
      </w:r>
      <w:r>
        <w:t>defaults to checked for new/edited verse saves; map flags → category.</w:t>
      </w:r>
      <w:r>
        <w:br/>
      </w:r>
      <w:r>
        <w:rPr>
          <w:b/>
          <w:bCs/>
        </w:rPr>
        <w:lastRenderedPageBreak/>
        <w:t>Deliverables:</w:t>
      </w:r>
      <w:r>
        <w:t xml:space="preserve"> Utility </w:t>
      </w:r>
      <w:r>
        <w:rPr>
          <w:rStyle w:val="VerbatimChar"/>
        </w:rPr>
        <w:t>derive_axiom_category(framework: bool, explicit: bool) -&gt; str</w:t>
      </w:r>
      <w:r>
        <w:t xml:space="preserve"> returning </w:t>
      </w:r>
      <w:r>
        <w:rPr>
          <w:rStyle w:val="VerbatimChar"/>
        </w:rPr>
        <w:t>Primary|Secondary|Tertiary|…</w:t>
      </w:r>
      <w:r>
        <w:t>.</w:t>
      </w:r>
      <w:r>
        <w:br/>
      </w:r>
      <w:r>
        <w:rPr>
          <w:b/>
          <w:bCs/>
        </w:rPr>
        <w:t>Acceptance Criteria:</w:t>
      </w:r>
      <w:r>
        <w:t xml:space="preserve"> - New saves where user leaves </w:t>
      </w:r>
      <w:r>
        <w:rPr>
          <w:rStyle w:val="VerbatimChar"/>
        </w:rPr>
        <w:t>Framework?</w:t>
      </w:r>
      <w:r>
        <w:t xml:space="preserve"> untouched result in </w:t>
      </w:r>
      <w:r>
        <w:rPr>
          <w:rStyle w:val="VerbatimChar"/>
        </w:rPr>
        <w:t>Framework?=1</w:t>
      </w:r>
      <w:r>
        <w:t xml:space="preserve">. - Mapping rules: </w:t>
      </w:r>
      <w:r>
        <w:rPr>
          <w:rStyle w:val="VerbatimChar"/>
        </w:rPr>
        <w:t>Framework=1, Explicit=1 → Primary</w:t>
      </w:r>
      <w:r>
        <w:t xml:space="preserve">; </w:t>
      </w:r>
      <w:r>
        <w:rPr>
          <w:rStyle w:val="VerbatimChar"/>
        </w:rPr>
        <w:t>Framework=1, Explicit=0 → Secondary</w:t>
      </w:r>
      <w:r>
        <w:t xml:space="preserve"> (extendable to deeper tiers).</w:t>
      </w:r>
      <w:r>
        <w:br/>
        <w:t>- Unit tests for all combinations.</w:t>
      </w:r>
    </w:p>
    <w:p w14:paraId="5EA37CFF" w14:textId="77777777" w:rsidR="002B7207" w:rsidRDefault="007D1C2E">
      <w:pPr>
        <w:pStyle w:val="Heading3"/>
      </w:pPr>
      <w:bookmarkStart w:id="8" w:name="t2.-axiom-workfile-adapter-rw"/>
      <w:bookmarkEnd w:id="7"/>
      <w:r>
        <w:t>T2. Axiom Workfile Adapter (R/W)</w:t>
      </w:r>
    </w:p>
    <w:p w14:paraId="5EA37D00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Implement a typed adapter for </w:t>
      </w:r>
      <w:r>
        <w:rPr>
          <w:rStyle w:val="VerbatimChar"/>
        </w:rPr>
        <w:t>1.3.0_axioms.xlsx</w:t>
      </w:r>
      <w:r>
        <w:t xml:space="preserve"> (or JSON/CSV variant).</w:t>
      </w:r>
      <w:r>
        <w:br/>
      </w:r>
      <w:r>
        <w:rPr>
          <w:b/>
          <w:bCs/>
        </w:rPr>
        <w:t>Deliverables:</w:t>
      </w:r>
      <w:r>
        <w:t xml:space="preserve"> </w:t>
      </w:r>
      <w:r>
        <w:rPr>
          <w:rStyle w:val="VerbatimChar"/>
        </w:rPr>
        <w:t>AxiomsStore</w:t>
      </w:r>
      <w:r>
        <w:t xml:space="preserve">, </w:t>
      </w:r>
      <w:r>
        <w:rPr>
          <w:rStyle w:val="VerbatimChar"/>
        </w:rPr>
        <w:t>AxiomContribStore</w:t>
      </w:r>
      <w:r>
        <w:t xml:space="preserve">, </w:t>
      </w:r>
      <w:r>
        <w:rPr>
          <w:rStyle w:val="VerbatimChar"/>
        </w:rPr>
        <w:t>AxiomDescStore</w:t>
      </w:r>
      <w:r>
        <w:t xml:space="preserve">, </w:t>
      </w:r>
      <w:r>
        <w:rPr>
          <w:rStyle w:val="VerbatimChar"/>
        </w:rPr>
        <w:t>AxiomKeywordsStore</w:t>
      </w:r>
      <w:r>
        <w:t xml:space="preserve"> classes with </w:t>
      </w:r>
      <w:r>
        <w:rPr>
          <w:rStyle w:val="VerbatimChar"/>
        </w:rPr>
        <w:t>get/create/update/query</w:t>
      </w:r>
      <w:r>
        <w:t xml:space="preserve"> methods.</w:t>
      </w:r>
      <w:r>
        <w:br/>
      </w:r>
      <w:r>
        <w:rPr>
          <w:b/>
          <w:bCs/>
        </w:rPr>
        <w:t>Acceptance Criteria:</w:t>
      </w:r>
      <w:r>
        <w:t xml:space="preserve"> - Create file if missing with exact schema (§1.2).</w:t>
      </w:r>
      <w:r>
        <w:br/>
        <w:t>- Round‑trip read/write for 10 sample records per sheet; stable column order; no header drift.</w:t>
      </w:r>
    </w:p>
    <w:p w14:paraId="5EA37D01" w14:textId="77777777" w:rsidR="002B7207" w:rsidRDefault="007D1C2E">
      <w:pPr>
        <w:pStyle w:val="Heading3"/>
      </w:pPr>
      <w:bookmarkStart w:id="9" w:name="t3.-axiom-workbench-ui-shell"/>
      <w:bookmarkEnd w:id="8"/>
      <w:r>
        <w:t>T3. Axiom Workbench (UI Shell)</w:t>
      </w:r>
    </w:p>
    <w:p w14:paraId="5EA37D02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A dedicated window to review per‑verse flags, category, links, and contributions.</w:t>
      </w:r>
      <w:r>
        <w:br/>
      </w:r>
      <w:r>
        <w:rPr>
          <w:b/>
          <w:bCs/>
        </w:rPr>
        <w:t>Deliverables:</w:t>
      </w:r>
      <w:r>
        <w:t xml:space="preserve"> Tk window with verse selector, flags, category badge, and “Link/Create Axiom” actions.</w:t>
      </w:r>
      <w:r>
        <w:br/>
      </w:r>
      <w:r>
        <w:rPr>
          <w:b/>
          <w:bCs/>
        </w:rPr>
        <w:t>Acceptance Criteria:</w:t>
      </w:r>
      <w:r>
        <w:t xml:space="preserve"> - Can open from Dashboard and from a specific verse context.</w:t>
      </w:r>
      <w:r>
        <w:br/>
        <w:t>- Render category based on T1 util; values editable and persisted.</w:t>
      </w:r>
    </w:p>
    <w:p w14:paraId="5EA37D03" w14:textId="77777777" w:rsidR="002B7207" w:rsidRDefault="007D1C2E">
      <w:pPr>
        <w:pStyle w:val="Heading3"/>
      </w:pPr>
      <w:bookmarkStart w:id="10" w:name="t4.-pauseresume-driver-for-axioms"/>
      <w:bookmarkEnd w:id="9"/>
      <w:r>
        <w:t>T4. Pause/Resume Driver for Axioms</w:t>
      </w:r>
    </w:p>
    <w:p w14:paraId="5EA37D04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Provide a pause/resume queue flow similar to ABW; persists progress in </w:t>
      </w:r>
      <w:r>
        <w:rPr>
          <w:rStyle w:val="VerbatimChar"/>
        </w:rPr>
        <w:t>AxiomWorkqueue</w:t>
      </w:r>
      <w:r>
        <w:t>.</w:t>
      </w:r>
      <w:r>
        <w:br/>
      </w:r>
      <w:r>
        <w:rPr>
          <w:b/>
          <w:bCs/>
        </w:rPr>
        <w:t>Deliverables:</w:t>
      </w:r>
      <w:r>
        <w:t xml:space="preserve"> </w:t>
      </w:r>
      <w:r>
        <w:rPr>
          <w:rStyle w:val="VerbatimChar"/>
        </w:rPr>
        <w:t>start_axiom_driver_for(selection)</w:t>
      </w:r>
      <w:r>
        <w:t xml:space="preserve"> controller with Next/Prev/Pause.</w:t>
      </w:r>
      <w:r>
        <w:br/>
      </w:r>
      <w:r>
        <w:rPr>
          <w:b/>
          <w:bCs/>
        </w:rPr>
        <w:t>Acceptance Criteria:</w:t>
      </w:r>
      <w:r>
        <w:t xml:space="preserve"> - Start/stop preserves queue position; app restarts resume at last item.</w:t>
      </w:r>
      <w:r>
        <w:br/>
        <w:t>- Keyboard/mouse actions do not regress existing ABW driver behavior.</w:t>
      </w:r>
    </w:p>
    <w:p w14:paraId="5EA37D05" w14:textId="77777777" w:rsidR="002B7207" w:rsidRDefault="007D1C2E">
      <w:pPr>
        <w:pStyle w:val="Heading3"/>
      </w:pPr>
      <w:bookmarkStart w:id="11" w:name="X0a9f9b0a26bb256abc114cde794241d0f4a4975"/>
      <w:bookmarkEnd w:id="10"/>
      <w:r>
        <w:t>T5. Sync Scanner &amp; Re‑analysis Queue Builder</w:t>
      </w:r>
    </w:p>
    <w:p w14:paraId="5EA37D06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Detect verses eligible for Axiom processing and re‑analysis when assessment revisions advance.</w:t>
      </w:r>
      <w:r>
        <w:br/>
      </w:r>
      <w:r>
        <w:rPr>
          <w:b/>
          <w:bCs/>
        </w:rPr>
        <w:t>Deliverables:</w:t>
      </w:r>
      <w:r>
        <w:t xml:space="preserve"> </w:t>
      </w:r>
      <w:r>
        <w:rPr>
          <w:rStyle w:val="VerbatimChar"/>
        </w:rPr>
        <w:t>scan_for_axiom_work()</w:t>
      </w:r>
      <w:r>
        <w:t xml:space="preserve"> building a list: (verse_key, seen_translation_rev, current_translation_rev, is_framework, is_explicit, parent/supporting relations).</w:t>
      </w:r>
      <w:r>
        <w:br/>
      </w:r>
      <w:r>
        <w:rPr>
          <w:b/>
          <w:bCs/>
        </w:rPr>
        <w:t>Acceptance Criteria:</w:t>
      </w:r>
      <w:r>
        <w:t xml:space="preserve"> - Any verse with </w:t>
      </w:r>
      <w:r>
        <w:rPr>
          <w:rStyle w:val="VerbatimChar"/>
        </w:rPr>
        <w:t>Framework?=1</w:t>
      </w:r>
      <w:r>
        <w:t xml:space="preserve"> in source and missing in contributions is added to queue. - If </w:t>
      </w:r>
      <w:r>
        <w:rPr>
          <w:rStyle w:val="VerbatimChar"/>
        </w:rPr>
        <w:t>current_translation_rev &gt; seen_translation_rev</w:t>
      </w:r>
      <w:r>
        <w:t xml:space="preserve"> then verse is marked </w:t>
      </w:r>
      <w:r>
        <w:rPr>
          <w:b/>
          <w:bCs/>
        </w:rPr>
        <w:t>Reanalysis Required</w:t>
      </w:r>
      <w:r>
        <w:t xml:space="preserve">. - If a supporting verse advances, its </w:t>
      </w:r>
      <w:r>
        <w:rPr>
          <w:b/>
          <w:bCs/>
        </w:rPr>
        <w:t>parent</w:t>
      </w:r>
      <w:r>
        <w:t xml:space="preserve"> is also enqueued for reanalysis.</w:t>
      </w:r>
    </w:p>
    <w:p w14:paraId="5EA37D07" w14:textId="77777777" w:rsidR="002B7207" w:rsidRDefault="007D1C2E">
      <w:pPr>
        <w:pStyle w:val="Heading3"/>
      </w:pPr>
      <w:bookmarkStart w:id="12" w:name="t6.-axiom-catalog-crud"/>
      <w:bookmarkEnd w:id="11"/>
      <w:r>
        <w:lastRenderedPageBreak/>
        <w:t>T6. Axiom Catalog CRUD</w:t>
      </w:r>
    </w:p>
    <w:p w14:paraId="5EA37D08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Create/search/update Axioms and link verses as contributions.</w:t>
      </w:r>
      <w:r>
        <w:br/>
      </w:r>
      <w:r>
        <w:rPr>
          <w:b/>
          <w:bCs/>
        </w:rPr>
        <w:t>Deliverables:</w:t>
      </w:r>
      <w:r>
        <w:t xml:space="preserve"> </w:t>
      </w:r>
      <w:r>
        <w:rPr>
          <w:rStyle w:val="VerbatimChar"/>
        </w:rPr>
        <w:t>create_axiom(law_text)</w:t>
      </w:r>
      <w:r>
        <w:t xml:space="preserve">, </w:t>
      </w:r>
      <w:r>
        <w:rPr>
          <w:rStyle w:val="VerbatimChar"/>
        </w:rPr>
        <w:t>find_axioms(query)</w:t>
      </w:r>
      <w:r>
        <w:t xml:space="preserve">, </w:t>
      </w:r>
      <w:r>
        <w:rPr>
          <w:rStyle w:val="VerbatimChar"/>
        </w:rPr>
        <w:t>link_contribution(axiom_id, verse_key, category, notes)</w:t>
      </w:r>
      <w:r>
        <w:t xml:space="preserve">. </w:t>
      </w:r>
      <w:r>
        <w:rPr>
          <w:b/>
          <w:bCs/>
        </w:rPr>
        <w:t>Acceptance Criteria:</w:t>
      </w:r>
      <w:r>
        <w:t xml:space="preserve"> - New Axiom gets unique </w:t>
      </w:r>
      <w:r>
        <w:rPr>
          <w:rStyle w:val="VerbatimChar"/>
        </w:rPr>
        <w:t>axiom_id</w:t>
      </w:r>
      <w:r>
        <w:t xml:space="preserve"> and timestamps.</w:t>
      </w:r>
      <w:r>
        <w:br/>
        <w:t>- A verse can link to multiple Axioms; duplicates prevented.</w:t>
      </w:r>
    </w:p>
    <w:p w14:paraId="5EA37D09" w14:textId="77777777" w:rsidR="002B7207" w:rsidRDefault="007D1C2E">
      <w:pPr>
        <w:pStyle w:val="Heading3"/>
      </w:pPr>
      <w:bookmarkStart w:id="13" w:name="Xf584f3dbd87717deee04406ed911eff22ed6779"/>
      <w:bookmarkEnd w:id="12"/>
      <w:r>
        <w:t xml:space="preserve">T7. Prompt Generator: </w:t>
      </w:r>
      <w:r>
        <w:t>“Finalize Axiom(s) for this verse)”</w:t>
      </w:r>
    </w:p>
    <w:p w14:paraId="5EA37D0A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Generate a structured prompt containing literal translation, existing Axiom list, and guidance to either </w:t>
      </w:r>
      <w:r>
        <w:rPr>
          <w:b/>
          <w:bCs/>
        </w:rPr>
        <w:t>create</w:t>
      </w:r>
      <w:r>
        <w:t xml:space="preserve"> or </w:t>
      </w:r>
      <w:r>
        <w:rPr>
          <w:b/>
          <w:bCs/>
        </w:rPr>
        <w:t>link</w:t>
      </w:r>
      <w:r>
        <w:t xml:space="preserve"> with clear </w:t>
      </w:r>
      <w:r>
        <w:rPr>
          <w:b/>
          <w:bCs/>
        </w:rPr>
        <w:t>contribution</w:t>
      </w:r>
      <w:r>
        <w:t xml:space="preserve"> notes.</w:t>
      </w:r>
      <w:r>
        <w:br/>
      </w:r>
      <w:r>
        <w:rPr>
          <w:b/>
          <w:bCs/>
        </w:rPr>
        <w:t>Deliverables:</w:t>
      </w:r>
      <w:r>
        <w:t xml:space="preserve"> </w:t>
      </w:r>
      <w:r>
        <w:rPr>
          <w:rStyle w:val="VerbatimChar"/>
        </w:rPr>
        <w:t>build_axiom_finalization_prompt(verse_key)</w:t>
      </w:r>
      <w:r>
        <w:t xml:space="preserve"> returning markdown/plaintext prompt. </w:t>
      </w:r>
      <w:r>
        <w:rPr>
          <w:b/>
          <w:bCs/>
        </w:rPr>
        <w:t>Acceptance Criteria:</w:t>
      </w:r>
      <w:r>
        <w:t xml:space="preserve"> - Prompt includes: verse text, translation, grammar highlights (optional), current flags/category, and </w:t>
      </w:r>
      <w:r>
        <w:rPr>
          <w:b/>
          <w:bCs/>
        </w:rPr>
        <w:t>existing Axiom catalog</w:t>
      </w:r>
      <w:r>
        <w:t xml:space="preserve"> excerpt.</w:t>
      </w:r>
      <w:r>
        <w:br/>
        <w:t>- Supports: create new, link existing, link multiple.</w:t>
      </w:r>
    </w:p>
    <w:p w14:paraId="5EA37D0B" w14:textId="77777777" w:rsidR="002B7207" w:rsidRDefault="007D1C2E">
      <w:pPr>
        <w:pStyle w:val="Heading3"/>
      </w:pPr>
      <w:bookmarkStart w:id="14" w:name="X9b557c3f559b6b13fc8e6deb7da23b7fc2e2442"/>
      <w:bookmarkEnd w:id="13"/>
      <w:r>
        <w:t>T8. Descriptions Engine (Verse‑Specific &amp; Axiom‑Specific)</w:t>
      </w:r>
    </w:p>
    <w:p w14:paraId="5EA37D0C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Manage two description layers with append/redraft decision logic.</w:t>
      </w:r>
      <w:r>
        <w:br/>
      </w:r>
      <w:r>
        <w:rPr>
          <w:b/>
          <w:bCs/>
        </w:rPr>
        <w:t>Deliverables:</w:t>
      </w:r>
      <w:r>
        <w:t xml:space="preserve"> - </w:t>
      </w:r>
      <w:r>
        <w:rPr>
          <w:rStyle w:val="VerbatimChar"/>
        </w:rPr>
        <w:t>build_description_prompt(axiom_id, verse_key)</w:t>
      </w:r>
      <w:r>
        <w:t xml:space="preserve"> including prior verse‑specific descriptions, current axiom‑specific description, and decision instruction (append vs redraft).</w:t>
      </w:r>
      <w:r>
        <w:br/>
        <w:t xml:space="preserve">- </w:t>
      </w:r>
      <w:r>
        <w:rPr>
          <w:rStyle w:val="VerbatimChar"/>
        </w:rPr>
        <w:t>save_description(axiom_id, type, verse_key, text)</w:t>
      </w:r>
      <w:r>
        <w:t xml:space="preserve"> increments revision when axiom‑specific changes. </w:t>
      </w:r>
      <w:r>
        <w:rPr>
          <w:b/>
          <w:bCs/>
        </w:rPr>
        <w:t>Acceptance Criteria:</w:t>
      </w:r>
      <w:r>
        <w:t xml:space="preserve"> - New verse produces a verse‑specific description record.</w:t>
      </w:r>
      <w:r>
        <w:br/>
        <w:t>- Axiom‑specific revision increments when text changes; previous kept for hi</w:t>
      </w:r>
      <w:r>
        <w:t>story.</w:t>
      </w:r>
    </w:p>
    <w:p w14:paraId="5EA37D0D" w14:textId="77777777" w:rsidR="002B7207" w:rsidRDefault="007D1C2E">
      <w:pPr>
        <w:pStyle w:val="Heading3"/>
      </w:pPr>
      <w:bookmarkStart w:id="15" w:name="t9.-keyword-manager-4-buckets"/>
      <w:bookmarkEnd w:id="14"/>
      <w:r>
        <w:t>T9. Keyword Manager (4 Buckets)</w:t>
      </w:r>
    </w:p>
    <w:p w14:paraId="5EA37D0E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Maintain/update four keyword categories per axiom via prompt‑assisted generation with de‑duplication and cross‑axiom checks.</w:t>
      </w:r>
      <w:r>
        <w:br/>
      </w:r>
      <w:r>
        <w:rPr>
          <w:b/>
          <w:bCs/>
        </w:rPr>
        <w:t>Deliverables:</w:t>
      </w:r>
      <w:r>
        <w:t xml:space="preserve"> </w:t>
      </w:r>
      <w:r>
        <w:rPr>
          <w:rStyle w:val="VerbatimChar"/>
        </w:rPr>
        <w:t>build_keywords_prompt(axiom_id, bucket)</w:t>
      </w:r>
      <w:r>
        <w:t xml:space="preserve">; </w:t>
      </w:r>
      <w:r>
        <w:rPr>
          <w:rStyle w:val="VerbatimChar"/>
        </w:rPr>
        <w:t>merge_keywords(axiom_id, bucket, list[str])</w:t>
      </w:r>
      <w:r>
        <w:t xml:space="preserve"> with stop‑words and min‑length filters.</w:t>
      </w:r>
      <w:r>
        <w:br/>
      </w:r>
      <w:r>
        <w:rPr>
          <w:b/>
          <w:bCs/>
        </w:rPr>
        <w:t>Acceptance Criteria:</w:t>
      </w:r>
      <w:r>
        <w:t xml:space="preserve"> - Adds new keywords, rejects duplicates case‑insensitively, supports manual deletes.</w:t>
      </w:r>
      <w:r>
        <w:br/>
        <w:t>- Cross‑axiom density check: warns when keyword appears in &gt;N axioms.</w:t>
      </w:r>
    </w:p>
    <w:p w14:paraId="5EA37D0F" w14:textId="77777777" w:rsidR="002B7207" w:rsidRDefault="007D1C2E">
      <w:pPr>
        <w:pStyle w:val="Heading3"/>
      </w:pPr>
      <w:bookmarkStart w:id="16" w:name="X4d997094a271a773583e0b5ef11380f7aae759a"/>
      <w:bookmarkEnd w:id="15"/>
      <w:r>
        <w:t>T10. Non‑Explicit Linking Flow (Secondary → Primary)</w:t>
      </w:r>
    </w:p>
    <w:p w14:paraId="5EA37D10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For verses with </w:t>
      </w:r>
      <w:r>
        <w:rPr>
          <w:rStyle w:val="VerbatimChar"/>
        </w:rPr>
        <w:t>Explicit?=0</w:t>
      </w:r>
      <w:r>
        <w:t>, prompt user to link supporting verses that are Primary (or chain until Primary).</w:t>
      </w:r>
      <w:r>
        <w:br/>
      </w:r>
      <w:r>
        <w:rPr>
          <w:b/>
          <w:bCs/>
        </w:rPr>
        <w:t>Deliverables:</w:t>
      </w:r>
      <w:r>
        <w:t xml:space="preserve"> UI to search/select supporting verses; store parent/supporting relations.</w:t>
      </w:r>
      <w:r>
        <w:br/>
      </w:r>
      <w:r>
        <w:rPr>
          <w:b/>
          <w:bCs/>
        </w:rPr>
        <w:t>Acceptance Criteria:</w:t>
      </w:r>
      <w:r>
        <w:t xml:space="preserve"> - Cannot finalize a Secondary verse without at least one chain to a </w:t>
      </w:r>
      <w:r>
        <w:lastRenderedPageBreak/>
        <w:t>Primary.</w:t>
      </w:r>
      <w:r>
        <w:br/>
        <w:t>- Parent/supporting links persisted; circular reference detection.</w:t>
      </w:r>
    </w:p>
    <w:p w14:paraId="5EA37D11" w14:textId="77777777" w:rsidR="002B7207" w:rsidRDefault="007D1C2E">
      <w:pPr>
        <w:pStyle w:val="Heading3"/>
      </w:pPr>
      <w:bookmarkStart w:id="17" w:name="t11.-exportimport-csv-bridges"/>
      <w:bookmarkEnd w:id="16"/>
      <w:r>
        <w:t>T11. Export/Import &amp; CSV Bridges</w:t>
      </w:r>
    </w:p>
    <w:p w14:paraId="5EA37D12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Allow exporting Axioms/Contributions/Keywords to CSV and re‑importing without schema drift.</w:t>
      </w:r>
      <w:r>
        <w:br/>
      </w:r>
      <w:r>
        <w:rPr>
          <w:b/>
          <w:bCs/>
        </w:rPr>
        <w:t>Deliverables:</w:t>
      </w:r>
      <w:r>
        <w:t xml:space="preserve"> </w:t>
      </w:r>
      <w:r>
        <w:rPr>
          <w:rStyle w:val="VerbatimChar"/>
        </w:rPr>
        <w:t>export_axioms_csv(dir)</w:t>
      </w:r>
      <w:r>
        <w:t xml:space="preserve">, </w:t>
      </w:r>
      <w:r>
        <w:rPr>
          <w:rStyle w:val="VerbatimChar"/>
        </w:rPr>
        <w:t>import_axioms_csv(dir)</w:t>
      </w:r>
      <w:r>
        <w:t xml:space="preserve"> with header validation.</w:t>
      </w:r>
      <w:r>
        <w:br/>
      </w:r>
      <w:r>
        <w:rPr>
          <w:b/>
          <w:bCs/>
        </w:rPr>
        <w:t>Acceptance Criteria:</w:t>
      </w:r>
      <w:r>
        <w:t xml:space="preserve"> - Round‑trip of a sample dataset yields byte‑for‑byte identical CSV content (ordering preserved where defined).</w:t>
      </w:r>
    </w:p>
    <w:p w14:paraId="5EA37D13" w14:textId="77777777" w:rsidR="002B7207" w:rsidRDefault="007D1C2E">
      <w:pPr>
        <w:pStyle w:val="Heading3"/>
      </w:pPr>
      <w:bookmarkStart w:id="18" w:name="t12.-testing-harness"/>
      <w:bookmarkEnd w:id="17"/>
      <w:r>
        <w:t>T12. Testing Harness</w:t>
      </w:r>
    </w:p>
    <w:p w14:paraId="5EA37D14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Provide repeatable tests for stores, scanners, and mappers.</w:t>
      </w:r>
      <w:r>
        <w:br/>
      </w:r>
      <w:r>
        <w:rPr>
          <w:b/>
          <w:bCs/>
        </w:rPr>
        <w:t>Deliverables:</w:t>
      </w:r>
      <w:r>
        <w:t xml:space="preserve"> </w:t>
      </w:r>
      <w:r>
        <w:rPr>
          <w:rStyle w:val="VerbatimChar"/>
        </w:rPr>
        <w:t>tests/axioms/</w:t>
      </w:r>
      <w:r>
        <w:t xml:space="preserve"> with fixtures and minimal Tk adapters (headless). </w:t>
      </w:r>
      <w:r>
        <w:rPr>
          <w:b/>
          <w:bCs/>
        </w:rPr>
        <w:t>Acceptance Criteria:</w:t>
      </w:r>
      <w:r>
        <w:t xml:space="preserve"> - All unit tests pass locally; CI script can be added later.</w:t>
      </w:r>
    </w:p>
    <w:p w14:paraId="5EA37D15" w14:textId="77777777" w:rsidR="002B7207" w:rsidRDefault="007D1C2E">
      <w:pPr>
        <w:pStyle w:val="Heading3"/>
      </w:pPr>
      <w:bookmarkStart w:id="19" w:name="Xb20bb480efbd01b4a2a59ef2f1283b321a91e0b"/>
      <w:bookmarkEnd w:id="18"/>
      <w:r>
        <w:t>T13. Final Integration &amp; Regression Guardrails</w:t>
      </w:r>
    </w:p>
    <w:p w14:paraId="5EA37D16" w14:textId="77777777" w:rsidR="002B7207" w:rsidRDefault="007D1C2E">
      <w:pPr>
        <w:pStyle w:val="FirstParagraph"/>
      </w:pPr>
      <w:r>
        <w:rPr>
          <w:b/>
          <w:bCs/>
        </w:rPr>
        <w:t>Goal:</w:t>
      </w:r>
      <w:r>
        <w:t xml:space="preserve"> Ensure coexistence with existing Literal Translation and Grammar flows.</w:t>
      </w:r>
      <w:r>
        <w:br/>
      </w:r>
      <w:r>
        <w:rPr>
          <w:b/>
          <w:bCs/>
        </w:rPr>
        <w:t>Deliverables:</w:t>
      </w:r>
      <w:r>
        <w:t xml:space="preserve"> Smoke tests and a regression checklist. </w:t>
      </w:r>
      <w:r>
        <w:rPr>
          <w:b/>
          <w:bCs/>
        </w:rPr>
        <w:t>Acceptance Criteria:</w:t>
      </w:r>
      <w:r>
        <w:t xml:space="preserve"> - No changes to existing save behaviors; flags persisted exactly as before.</w:t>
      </w:r>
      <w:r>
        <w:br/>
        <w:t>- Launching Axioms workbench does not change any state until user confirms saves.</w:t>
      </w:r>
      <w:r>
        <w:br/>
        <w:t>- Large verses (&gt;300 chars) and multi‑verse selections behave consistently.</w:t>
      </w:r>
    </w:p>
    <w:p w14:paraId="5EA37D17" w14:textId="77777777" w:rsidR="002B7207" w:rsidRDefault="007D1C2E">
      <w:r>
        <w:pict w14:anchorId="5EA37D47">
          <v:rect id="_x0000_i1139" style="width:0;height:1.5pt" o:hralign="center" o:hrstd="t" o:hr="t"/>
        </w:pict>
      </w:r>
    </w:p>
    <w:p w14:paraId="5EA37D18" w14:textId="77777777" w:rsidR="002B7207" w:rsidRDefault="007D1C2E">
      <w:pPr>
        <w:pStyle w:val="Heading2"/>
      </w:pPr>
      <w:bookmarkStart w:id="20" w:name="X9942448168b4bab195b110825b8cb84946cb095"/>
      <w:bookmarkEnd w:id="6"/>
      <w:bookmarkEnd w:id="19"/>
      <w:r>
        <w:t>4) Detailed Field Spec (Workqueue &amp; Contributions)</w:t>
      </w:r>
    </w:p>
    <w:p w14:paraId="5EA37D19" w14:textId="77777777" w:rsidR="002B7207" w:rsidRDefault="007D1C2E">
      <w:pPr>
        <w:pStyle w:val="FirstParagraph"/>
      </w:pPr>
      <w:r>
        <w:rPr>
          <w:b/>
          <w:bCs/>
        </w:rPr>
        <w:t>Parent/Main Verse</w:t>
      </w:r>
      <w:r>
        <w:t xml:space="preserve"> fields (minimum set): - </w:t>
      </w:r>
      <w:r>
        <w:rPr>
          <w:rStyle w:val="VerbatimChar"/>
        </w:rPr>
        <w:t>verse_key</w:t>
      </w:r>
      <w:r>
        <w:t xml:space="preserve">, </w:t>
      </w:r>
      <w:r>
        <w:rPr>
          <w:rStyle w:val="VerbatimChar"/>
        </w:rPr>
        <w:t>translation_text</w:t>
      </w:r>
      <w:r>
        <w:t xml:space="preserve">, </w:t>
      </w:r>
      <w:r>
        <w:rPr>
          <w:rStyle w:val="VerbatimChar"/>
        </w:rPr>
        <w:t>translation_revision_seen</w:t>
      </w:r>
      <w:r>
        <w:t xml:space="preserve">, </w:t>
      </w:r>
      <w:r>
        <w:rPr>
          <w:rStyle w:val="VerbatimChar"/>
        </w:rPr>
        <w:t>selected_at</w:t>
      </w:r>
      <w:r>
        <w:t xml:space="preserve">, </w:t>
      </w:r>
      <w:r>
        <w:rPr>
          <w:rStyle w:val="VerbatimChar"/>
        </w:rPr>
        <w:t>analysis_started</w:t>
      </w:r>
      <w:r>
        <w:t>/</w:t>
      </w:r>
      <w:r>
        <w:rPr>
          <w:rStyle w:val="VerbatimChar"/>
        </w:rPr>
        <w:t>_at</w:t>
      </w:r>
      <w:r>
        <w:t xml:space="preserve">, </w:t>
      </w:r>
      <w:r>
        <w:rPr>
          <w:rStyle w:val="VerbatimChar"/>
        </w:rPr>
        <w:t>analysis_completed</w:t>
      </w:r>
      <w:r>
        <w:t>/</w:t>
      </w:r>
      <w:r>
        <w:rPr>
          <w:rStyle w:val="VerbatimChar"/>
        </w:rPr>
        <w:t>_at</w:t>
      </w:r>
      <w:r>
        <w:t xml:space="preserve">, </w:t>
      </w:r>
      <w:r>
        <w:rPr>
          <w:rStyle w:val="VerbatimChar"/>
        </w:rPr>
        <w:t>reanalysis_started</w:t>
      </w:r>
      <w:r>
        <w:t>/</w:t>
      </w:r>
      <w:r>
        <w:rPr>
          <w:rStyle w:val="VerbatimChar"/>
        </w:rPr>
        <w:t>_at</w:t>
      </w:r>
      <w:r>
        <w:t xml:space="preserve">, </w:t>
      </w:r>
      <w:r>
        <w:rPr>
          <w:rStyle w:val="VerbatimChar"/>
        </w:rPr>
        <w:t>reanalysis_completed</w:t>
      </w:r>
      <w:r>
        <w:t>/</w:t>
      </w:r>
      <w:r>
        <w:rPr>
          <w:rStyle w:val="VerbatimChar"/>
        </w:rPr>
        <w:t>_at</w:t>
      </w:r>
      <w:r>
        <w:t xml:space="preserve">, </w:t>
      </w:r>
      <w:r>
        <w:rPr>
          <w:rStyle w:val="VerbatimChar"/>
        </w:rPr>
        <w:t>category</w:t>
      </w:r>
      <w:r>
        <w:t xml:space="preserve">, </w:t>
      </w:r>
      <w:r>
        <w:rPr>
          <w:rStyle w:val="VerbatimChar"/>
        </w:rPr>
        <w:t>linked_axiom_ids</w:t>
      </w:r>
      <w:r>
        <w:t xml:space="preserve"> (list), </w:t>
      </w:r>
      <w:r>
        <w:rPr>
          <w:rStyle w:val="VerbatimChar"/>
        </w:rPr>
        <w:t>contribution_notes</w:t>
      </w:r>
      <w:r>
        <w:t>.</w:t>
      </w:r>
    </w:p>
    <w:p w14:paraId="5EA37D1A" w14:textId="77777777" w:rsidR="002B7207" w:rsidRDefault="007D1C2E">
      <w:pPr>
        <w:pStyle w:val="BodyText"/>
      </w:pPr>
      <w:r>
        <w:rPr>
          <w:b/>
          <w:bCs/>
        </w:rPr>
        <w:t>Supporting Verse</w:t>
      </w:r>
      <w:r>
        <w:t xml:space="preserve"> (repeatable block per parent): - Same as above + </w:t>
      </w:r>
      <w:r>
        <w:rPr>
          <w:rStyle w:val="VerbatimChar"/>
        </w:rPr>
        <w:t>is_supporting_of</w:t>
      </w:r>
      <w:r>
        <w:t xml:space="preserve"> (parent </w:t>
      </w:r>
      <w:r>
        <w:rPr>
          <w:rStyle w:val="VerbatimChar"/>
        </w:rPr>
        <w:t>verse_key</w:t>
      </w:r>
      <w:r>
        <w:t>).</w:t>
      </w:r>
    </w:p>
    <w:p w14:paraId="5EA37D1B" w14:textId="77777777" w:rsidR="002B7207" w:rsidRDefault="007D1C2E">
      <w:r>
        <w:pict w14:anchorId="5EA37D48">
          <v:rect id="_x0000_i1140" style="width:0;height:1.5pt" o:hralign="center" o:hrstd="t" o:hr="t"/>
        </w:pict>
      </w:r>
    </w:p>
    <w:p w14:paraId="5EA37D1C" w14:textId="77777777" w:rsidR="002B7207" w:rsidRDefault="007D1C2E">
      <w:pPr>
        <w:pStyle w:val="Heading2"/>
      </w:pPr>
      <w:bookmarkStart w:id="21" w:name="ui-copy-flows-snippets"/>
      <w:bookmarkEnd w:id="20"/>
      <w:r>
        <w:t>5) UI Copy &amp; Flows (snippets)</w:t>
      </w:r>
    </w:p>
    <w:p w14:paraId="5EA37D1D" w14:textId="77777777" w:rsidR="002B7207" w:rsidRDefault="007D1C2E">
      <w:pPr>
        <w:pStyle w:val="Compact"/>
        <w:numPr>
          <w:ilvl w:val="0"/>
          <w:numId w:val="7"/>
        </w:numPr>
      </w:pPr>
      <w:r>
        <w:rPr>
          <w:b/>
          <w:bCs/>
        </w:rPr>
        <w:t>Finalize Axiom(s) for this verse</w:t>
      </w:r>
      <w:r>
        <w:t xml:space="preserve"> (panel):</w:t>
      </w:r>
    </w:p>
    <w:p w14:paraId="5EA37D1E" w14:textId="77777777" w:rsidR="002B7207" w:rsidRDefault="007D1C2E">
      <w:pPr>
        <w:pStyle w:val="Compact"/>
        <w:numPr>
          <w:ilvl w:val="1"/>
          <w:numId w:val="8"/>
        </w:numPr>
      </w:pPr>
      <w:r>
        <w:t>Left: verse, translation, flags, category.</w:t>
      </w:r>
      <w:r>
        <w:br/>
      </w:r>
    </w:p>
    <w:p w14:paraId="5EA37D1F" w14:textId="77777777" w:rsidR="002B7207" w:rsidRDefault="007D1C2E">
      <w:pPr>
        <w:pStyle w:val="Compact"/>
        <w:numPr>
          <w:ilvl w:val="1"/>
          <w:numId w:val="8"/>
        </w:numPr>
      </w:pPr>
      <w:r>
        <w:t xml:space="preserve">Right: existing Axioms list + search, actions: </w:t>
      </w:r>
      <w:r>
        <w:rPr>
          <w:b/>
          <w:bCs/>
        </w:rPr>
        <w:t>Create</w:t>
      </w:r>
      <w:r>
        <w:t xml:space="preserve">, </w:t>
      </w:r>
      <w:r>
        <w:rPr>
          <w:b/>
          <w:bCs/>
        </w:rPr>
        <w:t>Link</w:t>
      </w:r>
      <w:r>
        <w:t xml:space="preserve">, </w:t>
      </w:r>
      <w:r>
        <w:rPr>
          <w:b/>
          <w:bCs/>
        </w:rPr>
        <w:t>Link multiple</w:t>
      </w:r>
      <w:r>
        <w:t>.</w:t>
      </w:r>
      <w:r>
        <w:br/>
      </w:r>
    </w:p>
    <w:p w14:paraId="5EA37D20" w14:textId="77777777" w:rsidR="002B7207" w:rsidRDefault="007D1C2E">
      <w:pPr>
        <w:pStyle w:val="Compact"/>
        <w:numPr>
          <w:ilvl w:val="1"/>
          <w:numId w:val="8"/>
        </w:numPr>
      </w:pPr>
      <w:r>
        <w:lastRenderedPageBreak/>
        <w:t xml:space="preserve">On Save: write to </w:t>
      </w:r>
      <w:r>
        <w:rPr>
          <w:rStyle w:val="VerbatimChar"/>
        </w:rPr>
        <w:t>AxiomContributions</w:t>
      </w:r>
      <w:r>
        <w:t>; spawn Description prompts (T8), then Keywords prompts (T9).</w:t>
      </w:r>
    </w:p>
    <w:p w14:paraId="5EA37D21" w14:textId="77777777" w:rsidR="002B7207" w:rsidRDefault="007D1C2E">
      <w:pPr>
        <w:pStyle w:val="Compact"/>
        <w:numPr>
          <w:ilvl w:val="0"/>
          <w:numId w:val="7"/>
        </w:numPr>
      </w:pPr>
      <w:r>
        <w:rPr>
          <w:b/>
          <w:bCs/>
        </w:rPr>
        <w:t>Non‑Explicit Assistant</w:t>
      </w:r>
      <w:r>
        <w:t xml:space="preserve">: When </w:t>
      </w:r>
      <w:r>
        <w:rPr>
          <w:rStyle w:val="VerbatimChar"/>
        </w:rPr>
        <w:t>Explicit?=0</w:t>
      </w:r>
      <w:r>
        <w:t>, banner suggests linking to supporting Primary verse(s). Button opens selector.</w:t>
      </w:r>
    </w:p>
    <w:p w14:paraId="5EA37D22" w14:textId="77777777" w:rsidR="002B7207" w:rsidRDefault="007D1C2E">
      <w:r>
        <w:pict w14:anchorId="5EA37D49">
          <v:rect id="_x0000_i1141" style="width:0;height:1.5pt" o:hralign="center" o:hrstd="t" o:hr="t"/>
        </w:pict>
      </w:r>
    </w:p>
    <w:p w14:paraId="5EA37D23" w14:textId="77777777" w:rsidR="002B7207" w:rsidRDefault="007D1C2E">
      <w:pPr>
        <w:pStyle w:val="Heading2"/>
      </w:pPr>
      <w:bookmarkStart w:id="22" w:name="definition-of-done-featurelevel"/>
      <w:bookmarkEnd w:id="21"/>
      <w:r>
        <w:t>6) Definition of Done (Feature‑level)</w:t>
      </w:r>
    </w:p>
    <w:p w14:paraId="5EA37D24" w14:textId="77777777" w:rsidR="002B7207" w:rsidRDefault="007D1C2E">
      <w:pPr>
        <w:pStyle w:val="Compact"/>
        <w:numPr>
          <w:ilvl w:val="0"/>
          <w:numId w:val="9"/>
        </w:numPr>
      </w:pPr>
      <w:r>
        <w:t>All tasks T1–T13 accepted.</w:t>
      </w:r>
      <w:r>
        <w:br/>
      </w:r>
    </w:p>
    <w:p w14:paraId="5EA37D25" w14:textId="77777777" w:rsidR="002B7207" w:rsidRDefault="007D1C2E">
      <w:pPr>
        <w:pStyle w:val="Compact"/>
        <w:numPr>
          <w:ilvl w:val="0"/>
          <w:numId w:val="9"/>
        </w:numPr>
      </w:pPr>
      <w:r>
        <w:t>Stores created on demand; no regressions to Literal Translation/Grammar or ABV driver.</w:t>
      </w:r>
      <w:r>
        <w:br/>
      </w:r>
    </w:p>
    <w:p w14:paraId="5EA37D26" w14:textId="77777777" w:rsidR="002B7207" w:rsidRDefault="007D1C2E">
      <w:pPr>
        <w:pStyle w:val="Compact"/>
        <w:numPr>
          <w:ilvl w:val="0"/>
          <w:numId w:val="9"/>
        </w:numPr>
      </w:pPr>
      <w:r>
        <w:t>Reanalysis scanner shows accurate diffs versus assessment source.</w:t>
      </w:r>
      <w:r>
        <w:br/>
      </w:r>
    </w:p>
    <w:p w14:paraId="5EA37D27" w14:textId="77777777" w:rsidR="002B7207" w:rsidRDefault="007D1C2E">
      <w:pPr>
        <w:pStyle w:val="Compact"/>
        <w:numPr>
          <w:ilvl w:val="0"/>
          <w:numId w:val="9"/>
        </w:numPr>
      </w:pPr>
      <w:r>
        <w:t>At least one end‑to‑end demo: new verse → finalize axiom(s) → descriptions → keywords → export CSV.</w:t>
      </w:r>
    </w:p>
    <w:p w14:paraId="5EA37D28" w14:textId="77777777" w:rsidR="002B7207" w:rsidRDefault="007D1C2E">
      <w:r>
        <w:pict w14:anchorId="5EA37D4A">
          <v:rect id="_x0000_i1142" style="width:0;height:1.5pt" o:hralign="center" o:hrstd="t" o:hr="t"/>
        </w:pict>
      </w:r>
    </w:p>
    <w:p w14:paraId="5EA37D29" w14:textId="77777777" w:rsidR="002B7207" w:rsidRDefault="007D1C2E">
      <w:pPr>
        <w:pStyle w:val="Heading2"/>
      </w:pPr>
      <w:bookmarkStart w:id="23" w:name="rollout-plan"/>
      <w:bookmarkEnd w:id="22"/>
      <w:r>
        <w:t>7) Rollout Plan</w:t>
      </w:r>
    </w:p>
    <w:p w14:paraId="5EA37D2A" w14:textId="77777777" w:rsidR="002B7207" w:rsidRDefault="007D1C2E">
      <w:pPr>
        <w:pStyle w:val="Compact"/>
        <w:numPr>
          <w:ilvl w:val="0"/>
          <w:numId w:val="10"/>
        </w:numPr>
      </w:pPr>
      <w:r>
        <w:rPr>
          <w:b/>
          <w:bCs/>
        </w:rPr>
        <w:t>PR1:</w:t>
      </w:r>
      <w:r>
        <w:t xml:space="preserve"> T1–T2</w:t>
      </w:r>
      <w:r>
        <w:br/>
      </w:r>
    </w:p>
    <w:p w14:paraId="5EA37D2B" w14:textId="77777777" w:rsidR="002B7207" w:rsidRDefault="007D1C2E">
      <w:pPr>
        <w:pStyle w:val="Compact"/>
        <w:numPr>
          <w:ilvl w:val="0"/>
          <w:numId w:val="10"/>
        </w:numPr>
      </w:pPr>
      <w:r>
        <w:rPr>
          <w:b/>
          <w:bCs/>
        </w:rPr>
        <w:t>PR2:</w:t>
      </w:r>
      <w:r>
        <w:t xml:space="preserve"> T3–T4</w:t>
      </w:r>
      <w:r>
        <w:br/>
      </w:r>
    </w:p>
    <w:p w14:paraId="5EA37D2C" w14:textId="77777777" w:rsidR="002B7207" w:rsidRDefault="007D1C2E">
      <w:pPr>
        <w:pStyle w:val="Compact"/>
        <w:numPr>
          <w:ilvl w:val="0"/>
          <w:numId w:val="10"/>
        </w:numPr>
      </w:pPr>
      <w:r>
        <w:rPr>
          <w:b/>
          <w:bCs/>
        </w:rPr>
        <w:t>PR3:</w:t>
      </w:r>
      <w:r>
        <w:t xml:space="preserve"> T5</w:t>
      </w:r>
      <w:r>
        <w:br/>
      </w:r>
    </w:p>
    <w:p w14:paraId="5EA37D2D" w14:textId="77777777" w:rsidR="002B7207" w:rsidRDefault="007D1C2E">
      <w:pPr>
        <w:pStyle w:val="Compact"/>
        <w:numPr>
          <w:ilvl w:val="0"/>
          <w:numId w:val="10"/>
        </w:numPr>
      </w:pPr>
      <w:r>
        <w:rPr>
          <w:b/>
          <w:bCs/>
        </w:rPr>
        <w:t>PR4:</w:t>
      </w:r>
      <w:r>
        <w:t xml:space="preserve"> T6–T8</w:t>
      </w:r>
      <w:r>
        <w:br/>
      </w:r>
    </w:p>
    <w:p w14:paraId="5EA37D2E" w14:textId="77777777" w:rsidR="002B7207" w:rsidRDefault="007D1C2E">
      <w:pPr>
        <w:pStyle w:val="Compact"/>
        <w:numPr>
          <w:ilvl w:val="0"/>
          <w:numId w:val="10"/>
        </w:numPr>
      </w:pPr>
      <w:r>
        <w:rPr>
          <w:b/>
          <w:bCs/>
        </w:rPr>
        <w:t>PR5:</w:t>
      </w:r>
      <w:r>
        <w:t xml:space="preserve"> T9–T11</w:t>
      </w:r>
      <w:r>
        <w:br/>
      </w:r>
    </w:p>
    <w:p w14:paraId="5EA37D2F" w14:textId="77777777" w:rsidR="002B7207" w:rsidRDefault="007D1C2E">
      <w:pPr>
        <w:pStyle w:val="Compact"/>
        <w:numPr>
          <w:ilvl w:val="0"/>
          <w:numId w:val="10"/>
        </w:numPr>
      </w:pPr>
      <w:r>
        <w:rPr>
          <w:b/>
          <w:bCs/>
        </w:rPr>
        <w:t>PR6:</w:t>
      </w:r>
      <w:r>
        <w:t xml:space="preserve"> T12–T13</w:t>
      </w:r>
    </w:p>
    <w:p w14:paraId="5EA37D30" w14:textId="77777777" w:rsidR="002B7207" w:rsidRDefault="007D1C2E">
      <w:r>
        <w:pict w14:anchorId="5EA37D4B">
          <v:rect id="_x0000_i1143" style="width:0;height:1.5pt" o:hralign="center" o:hrstd="t" o:hr="t"/>
        </w:pict>
      </w:r>
    </w:p>
    <w:p w14:paraId="5EA37D31" w14:textId="77777777" w:rsidR="002B7207" w:rsidRDefault="007D1C2E">
      <w:pPr>
        <w:pStyle w:val="Heading2"/>
      </w:pPr>
      <w:bookmarkStart w:id="24" w:name="risks-mitigations"/>
      <w:bookmarkEnd w:id="23"/>
      <w:r>
        <w:t>8) Risks &amp; Mitigations</w:t>
      </w:r>
    </w:p>
    <w:p w14:paraId="5EA37D32" w14:textId="77777777" w:rsidR="002B7207" w:rsidRDefault="007D1C2E">
      <w:pPr>
        <w:pStyle w:val="Compact"/>
        <w:numPr>
          <w:ilvl w:val="0"/>
          <w:numId w:val="11"/>
        </w:numPr>
      </w:pPr>
      <w:r>
        <w:rPr>
          <w:b/>
          <w:bCs/>
        </w:rPr>
        <w:t>Schema drift across CSV/Excel:</w:t>
      </w:r>
      <w:r>
        <w:t xml:space="preserve"> </w:t>
      </w:r>
      <w:r>
        <w:t>lock headers, add validators; unit tests.</w:t>
      </w:r>
      <w:r>
        <w:br/>
      </w:r>
    </w:p>
    <w:p w14:paraId="5EA37D33" w14:textId="77777777" w:rsidR="002B7207" w:rsidRDefault="007D1C2E">
      <w:pPr>
        <w:pStyle w:val="Compact"/>
        <w:numPr>
          <w:ilvl w:val="0"/>
          <w:numId w:val="11"/>
        </w:numPr>
      </w:pPr>
      <w:r>
        <w:rPr>
          <w:b/>
          <w:bCs/>
        </w:rPr>
        <w:t>Duplicate Axioms:</w:t>
      </w:r>
      <w:r>
        <w:t xml:space="preserve"> </w:t>
      </w:r>
      <w:r>
        <w:rPr>
          <w:rStyle w:val="VerbatimChar"/>
        </w:rPr>
        <w:t>law_text</w:t>
      </w:r>
      <w:r>
        <w:t xml:space="preserve"> normalization + near‑duplicate search.</w:t>
      </w:r>
      <w:r>
        <w:br/>
      </w:r>
    </w:p>
    <w:p w14:paraId="5EA37D34" w14:textId="77777777" w:rsidR="002B7207" w:rsidRDefault="007D1C2E">
      <w:pPr>
        <w:pStyle w:val="Compact"/>
        <w:numPr>
          <w:ilvl w:val="0"/>
          <w:numId w:val="11"/>
        </w:numPr>
      </w:pPr>
      <w:r>
        <w:rPr>
          <w:b/>
          <w:bCs/>
        </w:rPr>
        <w:t>UI coupling:</w:t>
      </w:r>
      <w:r>
        <w:t xml:space="preserve"> keep workbench additive; no modal takeover of existing flows.</w:t>
      </w:r>
    </w:p>
    <w:p w14:paraId="5EA37D35" w14:textId="77777777" w:rsidR="002B7207" w:rsidRDefault="007D1C2E">
      <w:r>
        <w:pict w14:anchorId="5EA37D4C">
          <v:rect id="_x0000_i1144" style="width:0;height:1.5pt" o:hralign="center" o:hrstd="t" o:hr="t"/>
        </w:pict>
      </w:r>
    </w:p>
    <w:p w14:paraId="5EA37D36" w14:textId="77777777" w:rsidR="002B7207" w:rsidRDefault="007D1C2E">
      <w:pPr>
        <w:pStyle w:val="Heading2"/>
      </w:pPr>
      <w:bookmarkStart w:id="25" w:name="notes-for-codex-cli"/>
      <w:bookmarkEnd w:id="24"/>
      <w:r>
        <w:lastRenderedPageBreak/>
        <w:t>9) Notes for Codex CLI</w:t>
      </w:r>
    </w:p>
    <w:p w14:paraId="5EA37D37" w14:textId="77777777" w:rsidR="002B7207" w:rsidRDefault="007D1C2E">
      <w:pPr>
        <w:pStyle w:val="Compact"/>
        <w:numPr>
          <w:ilvl w:val="0"/>
          <w:numId w:val="12"/>
        </w:numPr>
      </w:pPr>
      <w:r>
        <w:t xml:space="preserve">Keep functions </w:t>
      </w:r>
      <w:r>
        <w:rPr>
          <w:b/>
          <w:bCs/>
        </w:rPr>
        <w:t>pure</w:t>
      </w:r>
      <w:r>
        <w:t xml:space="preserve"> </w:t>
      </w:r>
      <w:r>
        <w:t>where possible; isolate Tk dialogs.</w:t>
      </w:r>
      <w:r>
        <w:br/>
      </w:r>
    </w:p>
    <w:p w14:paraId="5EA37D38" w14:textId="77777777" w:rsidR="002B7207" w:rsidRDefault="007D1C2E">
      <w:pPr>
        <w:pStyle w:val="Compact"/>
        <w:numPr>
          <w:ilvl w:val="0"/>
          <w:numId w:val="12"/>
        </w:numPr>
      </w:pPr>
      <w:r>
        <w:t xml:space="preserve">Prefer </w:t>
      </w:r>
      <w:r>
        <w:rPr>
          <w:b/>
          <w:bCs/>
        </w:rPr>
        <w:t>pandas</w:t>
      </w:r>
      <w:r>
        <w:t xml:space="preserve"> for Excel/CSV I/O with explicit column orders.</w:t>
      </w:r>
      <w:r>
        <w:br/>
      </w:r>
    </w:p>
    <w:p w14:paraId="5EA37D39" w14:textId="77777777" w:rsidR="002B7207" w:rsidRDefault="007D1C2E">
      <w:pPr>
        <w:pStyle w:val="Compact"/>
        <w:numPr>
          <w:ilvl w:val="0"/>
          <w:numId w:val="12"/>
        </w:numPr>
      </w:pPr>
      <w:r>
        <w:t xml:space="preserve">Ensure </w:t>
      </w:r>
      <w:r>
        <w:rPr>
          <w:b/>
          <w:bCs/>
        </w:rPr>
        <w:t>idempotent</w:t>
      </w:r>
      <w:r>
        <w:t xml:space="preserve"> scans and merges.</w:t>
      </w:r>
    </w:p>
    <w:p w14:paraId="5EA37D3A" w14:textId="77777777" w:rsidR="002B7207" w:rsidRDefault="007D1C2E">
      <w:r>
        <w:pict w14:anchorId="5EA37D4D">
          <v:rect id="_x0000_i1145" style="width:0;height:1.5pt" o:hralign="center" o:hrstd="t" o:hr="t"/>
        </w:pict>
      </w:r>
    </w:p>
    <w:p w14:paraId="5EA37D3B" w14:textId="77777777" w:rsidR="002B7207" w:rsidRDefault="007D1C2E">
      <w:pPr>
        <w:pStyle w:val="Heading2"/>
      </w:pPr>
      <w:bookmarkStart w:id="26" w:name="quick-review-checklist-per-pr"/>
      <w:bookmarkEnd w:id="25"/>
      <w:r>
        <w:t>10) Quick Review Checklist (per PR)</w:t>
      </w:r>
    </w:p>
    <w:p w14:paraId="5EA37D3C" w14:textId="77777777" w:rsidR="002B7207" w:rsidRDefault="007D1C2E">
      <w:pPr>
        <w:pStyle w:val="Compact"/>
        <w:numPr>
          <w:ilvl w:val="0"/>
          <w:numId w:val="13"/>
        </w:numPr>
      </w:pPr>
      <w:r>
        <w:t>All Acceptance Criteria met for the task(s).</w:t>
      </w:r>
      <w:r>
        <w:br/>
      </w:r>
    </w:p>
    <w:p w14:paraId="5EA37D3D" w14:textId="77777777" w:rsidR="002B7207" w:rsidRDefault="007D1C2E">
      <w:pPr>
        <w:pStyle w:val="Compact"/>
        <w:numPr>
          <w:ilvl w:val="0"/>
          <w:numId w:val="14"/>
        </w:numPr>
      </w:pPr>
      <w:r>
        <w:t>No changes to existing save functions beyond allowed hooks.</w:t>
      </w:r>
      <w:r>
        <w:br/>
      </w:r>
    </w:p>
    <w:p w14:paraId="5EA37D3E" w14:textId="77777777" w:rsidR="002B7207" w:rsidRDefault="007D1C2E">
      <w:pPr>
        <w:pStyle w:val="Compact"/>
        <w:numPr>
          <w:ilvl w:val="0"/>
          <w:numId w:val="15"/>
        </w:numPr>
      </w:pPr>
      <w:r>
        <w:t>Columns and file names match spec.</w:t>
      </w:r>
      <w:r>
        <w:br/>
      </w:r>
    </w:p>
    <w:p w14:paraId="5EA37D3F" w14:textId="77777777" w:rsidR="002B7207" w:rsidRDefault="007D1C2E">
      <w:pPr>
        <w:pStyle w:val="Compact"/>
        <w:numPr>
          <w:ilvl w:val="0"/>
          <w:numId w:val="16"/>
        </w:numPr>
      </w:pPr>
      <w:r>
        <w:t>Pause/Resume state survives restart.</w:t>
      </w:r>
      <w:r>
        <w:br/>
      </w:r>
    </w:p>
    <w:p w14:paraId="5EA37D40" w14:textId="77777777" w:rsidR="002B7207" w:rsidRDefault="007D1C2E">
      <w:pPr>
        <w:pStyle w:val="Compact"/>
        <w:numPr>
          <w:ilvl w:val="0"/>
          <w:numId w:val="17"/>
        </w:numPr>
      </w:pPr>
      <w:r>
        <w:t>Reanalysis queue reflects assessment revisions.</w:t>
      </w:r>
      <w:r>
        <w:br/>
      </w:r>
    </w:p>
    <w:p w14:paraId="5EA37D41" w14:textId="77777777" w:rsidR="002B7207" w:rsidRDefault="007D1C2E">
      <w:pPr>
        <w:pStyle w:val="Compact"/>
        <w:numPr>
          <w:ilvl w:val="0"/>
          <w:numId w:val="18"/>
        </w:numPr>
      </w:pPr>
      <w:r>
        <w:t>Keywords de‑duplicate across axioms.</w:t>
      </w:r>
      <w:r>
        <w:br/>
      </w:r>
    </w:p>
    <w:p w14:paraId="5EA37D42" w14:textId="77777777" w:rsidR="002B7207" w:rsidRDefault="007D1C2E">
      <w:pPr>
        <w:pStyle w:val="Compact"/>
        <w:numPr>
          <w:ilvl w:val="0"/>
          <w:numId w:val="19"/>
        </w:numPr>
      </w:pPr>
      <w:r>
        <w:t>Unit tests added/updated.</w:t>
      </w:r>
      <w:bookmarkEnd w:id="0"/>
      <w:bookmarkEnd w:id="26"/>
    </w:p>
    <w:sectPr w:rsidR="002B720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E28A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4CCD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F7A42A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81F648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ED52F76"/>
    <w:multiLevelType w:val="multilevel"/>
    <w:tmpl w:val="0F7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694794">
    <w:abstractNumId w:val="0"/>
  </w:num>
  <w:num w:numId="2" w16cid:durableId="1031416112">
    <w:abstractNumId w:val="1"/>
  </w:num>
  <w:num w:numId="3" w16cid:durableId="1133329273">
    <w:abstractNumId w:val="1"/>
  </w:num>
  <w:num w:numId="4" w16cid:durableId="523055561">
    <w:abstractNumId w:val="1"/>
  </w:num>
  <w:num w:numId="5" w16cid:durableId="8750475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2541656">
    <w:abstractNumId w:val="1"/>
  </w:num>
  <w:num w:numId="7" w16cid:durableId="127553674">
    <w:abstractNumId w:val="1"/>
  </w:num>
  <w:num w:numId="8" w16cid:durableId="1147743220">
    <w:abstractNumId w:val="1"/>
  </w:num>
  <w:num w:numId="9" w16cid:durableId="1253273471">
    <w:abstractNumId w:val="1"/>
  </w:num>
  <w:num w:numId="10" w16cid:durableId="1164128612">
    <w:abstractNumId w:val="1"/>
  </w:num>
  <w:num w:numId="11" w16cid:durableId="1026908830">
    <w:abstractNumId w:val="1"/>
  </w:num>
  <w:num w:numId="12" w16cid:durableId="98066574">
    <w:abstractNumId w:val="1"/>
  </w:num>
  <w:num w:numId="13" w16cid:durableId="541095885">
    <w:abstractNumId w:val="2"/>
  </w:num>
  <w:num w:numId="14" w16cid:durableId="762455595">
    <w:abstractNumId w:val="2"/>
  </w:num>
  <w:num w:numId="15" w16cid:durableId="963578172">
    <w:abstractNumId w:val="2"/>
  </w:num>
  <w:num w:numId="16" w16cid:durableId="91558124">
    <w:abstractNumId w:val="2"/>
  </w:num>
  <w:num w:numId="17" w16cid:durableId="579295297">
    <w:abstractNumId w:val="2"/>
  </w:num>
  <w:num w:numId="18" w16cid:durableId="707491507">
    <w:abstractNumId w:val="2"/>
  </w:num>
  <w:num w:numId="19" w16cid:durableId="150753011">
    <w:abstractNumId w:val="2"/>
  </w:num>
  <w:num w:numId="20" w16cid:durableId="386221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207"/>
    <w:rsid w:val="002B7207"/>
    <w:rsid w:val="007D1C2E"/>
    <w:rsid w:val="007E7D50"/>
    <w:rsid w:val="00A4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EA37CE3"/>
  <w15:docId w15:val="{A16CF091-1814-437F-9C6A-A2F6A39D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42AC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pa-IN"/>
    </w:rPr>
  </w:style>
  <w:style w:type="character" w:styleId="Strong">
    <w:name w:val="Strong"/>
    <w:basedOn w:val="DefaultParagraphFont"/>
    <w:uiPriority w:val="22"/>
    <w:qFormat/>
    <w:rsid w:val="00A42ACF"/>
    <w:rPr>
      <w:b/>
      <w:bCs/>
    </w:rPr>
  </w:style>
  <w:style w:type="character" w:styleId="HTMLCode">
    <w:name w:val="HTML Code"/>
    <w:basedOn w:val="DefaultParagraphFont"/>
    <w:uiPriority w:val="99"/>
    <w:unhideWhenUsed/>
    <w:rsid w:val="00A42A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1359</Words>
  <Characters>9380</Characters>
  <Application>Microsoft Office Word</Application>
  <DocSecurity>0</DocSecurity>
  <Lines>228</Lines>
  <Paragraphs>101</Paragraphs>
  <ScaleCrop>false</ScaleCrop>
  <Company/>
  <LinksUpToDate>false</LinksUpToDate>
  <CharactersWithSpaces>10638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Vijendra Singh</cp:lastModifiedBy>
  <cp:revision>3</cp:revision>
  <dcterms:created xsi:type="dcterms:W3CDTF">2025-09-28T06:01:00Z</dcterms:created>
  <dcterms:modified xsi:type="dcterms:W3CDTF">2025-10-01T01:21:00Z</dcterms:modified>
</cp:coreProperties>
</file>